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38" w:rsidRDefault="00AE582D" w:rsidP="00640F38">
      <w:pPr>
        <w:jc w:val="center"/>
      </w:pPr>
      <w:r>
        <w:rPr>
          <w:noProof/>
        </w:rPr>
        <w:drawing>
          <wp:inline distT="0" distB="0" distL="0" distR="0">
            <wp:extent cx="485775" cy="6858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F38" w:rsidRPr="000F27A8" w:rsidRDefault="00365A27" w:rsidP="00640F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40F38" w:rsidRPr="00273E2C" w:rsidRDefault="00640F38" w:rsidP="00640F38">
      <w:pPr>
        <w:pStyle w:val="2"/>
        <w:rPr>
          <w:sz w:val="36"/>
          <w:szCs w:val="36"/>
        </w:rPr>
      </w:pPr>
      <w:r w:rsidRPr="00273E2C">
        <w:rPr>
          <w:sz w:val="36"/>
          <w:szCs w:val="36"/>
        </w:rPr>
        <w:t xml:space="preserve">  Администрации муниципального района</w:t>
      </w:r>
    </w:p>
    <w:p w:rsidR="00640F38" w:rsidRPr="00273E2C" w:rsidRDefault="00640F38" w:rsidP="00640F38">
      <w:pPr>
        <w:jc w:val="center"/>
        <w:rPr>
          <w:sz w:val="36"/>
          <w:szCs w:val="36"/>
        </w:rPr>
      </w:pPr>
      <w:r w:rsidRPr="00273E2C">
        <w:rPr>
          <w:b/>
          <w:bCs/>
          <w:sz w:val="36"/>
          <w:szCs w:val="36"/>
        </w:rPr>
        <w:t>«Читинский район»</w:t>
      </w:r>
    </w:p>
    <w:p w:rsidR="00640F38" w:rsidRDefault="00640F38" w:rsidP="00640F38"/>
    <w:p w:rsidR="00640F38" w:rsidRPr="00E34EAE" w:rsidRDefault="00640F38" w:rsidP="00640F38"/>
    <w:p w:rsidR="00640F38" w:rsidRPr="000F27A8" w:rsidRDefault="00640F38" w:rsidP="00104121">
      <w:pPr>
        <w:rPr>
          <w:b/>
          <w:sz w:val="36"/>
          <w:szCs w:val="36"/>
        </w:rPr>
      </w:pPr>
    </w:p>
    <w:p w:rsidR="00640F38" w:rsidRPr="00136AEA" w:rsidRDefault="006F52F0" w:rsidP="00104121">
      <w:pPr>
        <w:rPr>
          <w:sz w:val="28"/>
          <w:szCs w:val="28"/>
        </w:rPr>
      </w:pPr>
      <w:r>
        <w:rPr>
          <w:sz w:val="28"/>
          <w:szCs w:val="28"/>
        </w:rPr>
        <w:t xml:space="preserve">    «24» января</w:t>
      </w:r>
      <w:r w:rsidR="00485EE4" w:rsidRPr="00136AEA">
        <w:rPr>
          <w:sz w:val="28"/>
          <w:szCs w:val="28"/>
        </w:rPr>
        <w:t xml:space="preserve"> </w:t>
      </w:r>
      <w:r w:rsidR="00DF5631">
        <w:rPr>
          <w:sz w:val="28"/>
          <w:szCs w:val="28"/>
        </w:rPr>
        <w:t>201</w:t>
      </w:r>
      <w:r w:rsidR="00244B6B">
        <w:rPr>
          <w:sz w:val="28"/>
          <w:szCs w:val="28"/>
        </w:rPr>
        <w:t>7</w:t>
      </w:r>
      <w:r w:rsidR="00EC0286">
        <w:rPr>
          <w:sz w:val="28"/>
          <w:szCs w:val="28"/>
        </w:rPr>
        <w:t xml:space="preserve"> </w:t>
      </w:r>
      <w:r w:rsidR="00640F38" w:rsidRPr="00136AEA">
        <w:rPr>
          <w:sz w:val="28"/>
          <w:szCs w:val="28"/>
        </w:rPr>
        <w:t xml:space="preserve">г.           </w:t>
      </w:r>
      <w:r w:rsidR="001C4060">
        <w:rPr>
          <w:sz w:val="28"/>
          <w:szCs w:val="28"/>
        </w:rPr>
        <w:t xml:space="preserve">                 </w:t>
      </w:r>
      <w:r w:rsidR="00640F38" w:rsidRPr="00136A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№101</w:t>
      </w:r>
      <w:r w:rsidR="00640F38" w:rsidRPr="00136AEA">
        <w:rPr>
          <w:sz w:val="28"/>
          <w:szCs w:val="28"/>
        </w:rPr>
        <w:t xml:space="preserve"> </w:t>
      </w:r>
    </w:p>
    <w:p w:rsidR="00640F38" w:rsidRPr="00136AEA" w:rsidRDefault="00640F38" w:rsidP="00104121">
      <w:pPr>
        <w:rPr>
          <w:sz w:val="28"/>
          <w:szCs w:val="28"/>
        </w:rPr>
      </w:pPr>
    </w:p>
    <w:p w:rsidR="00640F38" w:rsidRPr="00E34EAE" w:rsidRDefault="00640F38" w:rsidP="00104121"/>
    <w:p w:rsidR="00136AEA" w:rsidRDefault="00365A27" w:rsidP="003343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муниципальной программы</w:t>
      </w:r>
      <w:r w:rsidR="00136AEA" w:rsidRPr="00334361">
        <w:rPr>
          <w:b/>
          <w:sz w:val="28"/>
          <w:szCs w:val="28"/>
        </w:rPr>
        <w:t>»</w:t>
      </w:r>
    </w:p>
    <w:p w:rsidR="000C256E" w:rsidRPr="00334361" w:rsidRDefault="000C256E" w:rsidP="00334361">
      <w:pPr>
        <w:jc w:val="both"/>
        <w:rPr>
          <w:b/>
          <w:sz w:val="28"/>
          <w:szCs w:val="28"/>
        </w:rPr>
      </w:pPr>
    </w:p>
    <w:p w:rsidR="00D25B75" w:rsidRDefault="000C256E" w:rsidP="000E78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</w:t>
      </w:r>
      <w:r w:rsidR="00622DB8">
        <w:rPr>
          <w:sz w:val="28"/>
          <w:szCs w:val="28"/>
        </w:rPr>
        <w:t>с  Ф</w:t>
      </w:r>
      <w:r>
        <w:rPr>
          <w:sz w:val="28"/>
          <w:szCs w:val="28"/>
        </w:rPr>
        <w:t>едеральным законом от 6 октября 2003 г. № 131-ФЗ «Об общих принципах организации местного самоуправления</w:t>
      </w:r>
      <w:r w:rsidR="00365A27">
        <w:rPr>
          <w:sz w:val="28"/>
          <w:szCs w:val="28"/>
        </w:rPr>
        <w:t xml:space="preserve"> в Российской Федерации», </w:t>
      </w:r>
      <w:r w:rsidR="001C4060">
        <w:rPr>
          <w:sz w:val="28"/>
          <w:szCs w:val="28"/>
        </w:rPr>
        <w:t xml:space="preserve">руководствуясь п. 1 ст. 179 Бюджетного кодекса Российской Федерации, </w:t>
      </w:r>
      <w:r w:rsidR="00365A27">
        <w:rPr>
          <w:sz w:val="28"/>
          <w:szCs w:val="28"/>
        </w:rPr>
        <w:t>Уставом муниципального района «Читинский район»,</w:t>
      </w:r>
    </w:p>
    <w:p w:rsidR="00365A27" w:rsidRDefault="00365A27" w:rsidP="000E7813">
      <w:pPr>
        <w:ind w:firstLine="567"/>
        <w:jc w:val="both"/>
        <w:rPr>
          <w:sz w:val="28"/>
          <w:szCs w:val="28"/>
        </w:rPr>
      </w:pPr>
    </w:p>
    <w:p w:rsidR="001C4060" w:rsidRDefault="001C4060" w:rsidP="000E7813">
      <w:pPr>
        <w:ind w:firstLine="567"/>
        <w:jc w:val="both"/>
        <w:rPr>
          <w:sz w:val="28"/>
          <w:szCs w:val="28"/>
        </w:rPr>
      </w:pPr>
    </w:p>
    <w:p w:rsidR="00D25B75" w:rsidRDefault="001C4060" w:rsidP="001C4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муниципальную программу муниципального района «Читинский район» «Развитие транспортной системы муниципального района «Читинский район» на 2017-2021 годы» (прилагается).</w:t>
      </w:r>
    </w:p>
    <w:p w:rsidR="001C4060" w:rsidRDefault="001C4060" w:rsidP="001C4060">
      <w:pPr>
        <w:jc w:val="both"/>
        <w:rPr>
          <w:sz w:val="28"/>
          <w:szCs w:val="28"/>
        </w:rPr>
      </w:pPr>
    </w:p>
    <w:p w:rsidR="001C4060" w:rsidRDefault="001C4060" w:rsidP="001C4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Контроль за исполнением настоящего постановления возложит</w:t>
      </w:r>
      <w:r w:rsidR="00365A27">
        <w:rPr>
          <w:sz w:val="28"/>
          <w:szCs w:val="28"/>
        </w:rPr>
        <w:t>ь на первого заместителя руководителя администрации С.В. Фесюка</w:t>
      </w:r>
    </w:p>
    <w:p w:rsidR="001C4060" w:rsidRDefault="001C4060" w:rsidP="001C4060">
      <w:pPr>
        <w:jc w:val="both"/>
        <w:rPr>
          <w:sz w:val="28"/>
          <w:szCs w:val="28"/>
        </w:rPr>
      </w:pPr>
    </w:p>
    <w:p w:rsidR="00365A27" w:rsidRPr="001C4060" w:rsidRDefault="00365A27" w:rsidP="001C4060">
      <w:pPr>
        <w:jc w:val="both"/>
        <w:rPr>
          <w:sz w:val="28"/>
          <w:szCs w:val="28"/>
        </w:rPr>
      </w:pPr>
    </w:p>
    <w:p w:rsidR="00D25B75" w:rsidRDefault="00D25B75" w:rsidP="000C256E">
      <w:pPr>
        <w:jc w:val="both"/>
        <w:rPr>
          <w:sz w:val="28"/>
          <w:szCs w:val="28"/>
        </w:rPr>
      </w:pPr>
    </w:p>
    <w:p w:rsidR="00622DB8" w:rsidRDefault="00F827C6" w:rsidP="000C256E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622DB8">
        <w:rPr>
          <w:sz w:val="28"/>
          <w:szCs w:val="28"/>
        </w:rPr>
        <w:t xml:space="preserve"> администрации                                         </w:t>
      </w:r>
      <w:r>
        <w:rPr>
          <w:sz w:val="28"/>
          <w:szCs w:val="28"/>
        </w:rPr>
        <w:t xml:space="preserve">                        А.А. Эпов</w:t>
      </w:r>
    </w:p>
    <w:p w:rsidR="00365A27" w:rsidRDefault="00365A27" w:rsidP="000C256E">
      <w:pPr>
        <w:jc w:val="both"/>
        <w:rPr>
          <w:sz w:val="28"/>
          <w:szCs w:val="28"/>
        </w:rPr>
      </w:pPr>
    </w:p>
    <w:p w:rsidR="00365A27" w:rsidRDefault="00365A27" w:rsidP="000C256E">
      <w:pPr>
        <w:jc w:val="both"/>
        <w:rPr>
          <w:sz w:val="28"/>
          <w:szCs w:val="28"/>
        </w:rPr>
      </w:pPr>
    </w:p>
    <w:p w:rsidR="00365A27" w:rsidRDefault="00365A27" w:rsidP="000C256E">
      <w:pPr>
        <w:jc w:val="both"/>
        <w:rPr>
          <w:sz w:val="28"/>
          <w:szCs w:val="28"/>
        </w:rPr>
      </w:pPr>
    </w:p>
    <w:p w:rsidR="00365A27" w:rsidRDefault="00365A27" w:rsidP="000C256E">
      <w:pPr>
        <w:jc w:val="both"/>
        <w:rPr>
          <w:sz w:val="28"/>
          <w:szCs w:val="28"/>
        </w:rPr>
      </w:pPr>
    </w:p>
    <w:p w:rsidR="00365A27" w:rsidRDefault="00365A27" w:rsidP="000C256E">
      <w:pPr>
        <w:jc w:val="both"/>
        <w:rPr>
          <w:sz w:val="28"/>
          <w:szCs w:val="28"/>
        </w:rPr>
      </w:pPr>
    </w:p>
    <w:p w:rsidR="00365A27" w:rsidRDefault="00365A27" w:rsidP="000C256E">
      <w:pPr>
        <w:jc w:val="both"/>
        <w:rPr>
          <w:sz w:val="28"/>
          <w:szCs w:val="28"/>
        </w:rPr>
      </w:pPr>
    </w:p>
    <w:p w:rsidR="00365A27" w:rsidRDefault="00365A27" w:rsidP="000C256E">
      <w:pPr>
        <w:jc w:val="both"/>
        <w:rPr>
          <w:sz w:val="28"/>
          <w:szCs w:val="28"/>
        </w:rPr>
      </w:pPr>
    </w:p>
    <w:p w:rsidR="00365A27" w:rsidRDefault="00365A27" w:rsidP="000C256E">
      <w:pPr>
        <w:jc w:val="both"/>
        <w:rPr>
          <w:sz w:val="28"/>
          <w:szCs w:val="28"/>
        </w:rPr>
      </w:pPr>
    </w:p>
    <w:p w:rsidR="00365A27" w:rsidRDefault="00365A27" w:rsidP="000C256E">
      <w:pPr>
        <w:jc w:val="both"/>
        <w:rPr>
          <w:sz w:val="28"/>
          <w:szCs w:val="28"/>
        </w:rPr>
      </w:pPr>
    </w:p>
    <w:p w:rsidR="00365A27" w:rsidRDefault="00365A27" w:rsidP="000C256E">
      <w:pPr>
        <w:jc w:val="both"/>
        <w:rPr>
          <w:sz w:val="28"/>
          <w:szCs w:val="28"/>
        </w:rPr>
      </w:pPr>
    </w:p>
    <w:p w:rsidR="00365A27" w:rsidRDefault="00365A27" w:rsidP="000C256E">
      <w:pPr>
        <w:jc w:val="both"/>
        <w:rPr>
          <w:sz w:val="28"/>
          <w:szCs w:val="28"/>
        </w:rPr>
      </w:pPr>
    </w:p>
    <w:p w:rsidR="00365A27" w:rsidRDefault="00365A27" w:rsidP="000C256E">
      <w:pPr>
        <w:jc w:val="both"/>
        <w:rPr>
          <w:sz w:val="28"/>
          <w:szCs w:val="28"/>
        </w:rPr>
      </w:pPr>
    </w:p>
    <w:p w:rsidR="00365A27" w:rsidRDefault="00365A27" w:rsidP="000C256E">
      <w:pPr>
        <w:jc w:val="both"/>
        <w:rPr>
          <w:sz w:val="28"/>
          <w:szCs w:val="28"/>
        </w:rPr>
      </w:pPr>
    </w:p>
    <w:p w:rsidR="00365A27" w:rsidRDefault="00365A27" w:rsidP="000C256E">
      <w:pPr>
        <w:jc w:val="both"/>
        <w:rPr>
          <w:sz w:val="28"/>
          <w:szCs w:val="28"/>
        </w:rPr>
      </w:pPr>
    </w:p>
    <w:p w:rsidR="00365A27" w:rsidRPr="000C256E" w:rsidRDefault="00365A27" w:rsidP="000C256E">
      <w:pPr>
        <w:jc w:val="both"/>
        <w:rPr>
          <w:sz w:val="28"/>
          <w:szCs w:val="28"/>
        </w:rPr>
      </w:pPr>
    </w:p>
    <w:p w:rsidR="00DD25DC" w:rsidRDefault="00622DB8" w:rsidP="00BE7266">
      <w:pPr>
        <w:tabs>
          <w:tab w:val="num" w:pos="0"/>
        </w:tabs>
        <w:ind w:right="48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22DB8" w:rsidRDefault="00622DB8" w:rsidP="00BE7266">
      <w:pPr>
        <w:tabs>
          <w:tab w:val="num" w:pos="0"/>
        </w:tabs>
        <w:ind w:right="488"/>
        <w:jc w:val="both"/>
        <w:rPr>
          <w:sz w:val="16"/>
          <w:szCs w:val="16"/>
        </w:rPr>
      </w:pPr>
    </w:p>
    <w:p w:rsidR="00622DB8" w:rsidRDefault="00622DB8" w:rsidP="00BE7266">
      <w:pPr>
        <w:tabs>
          <w:tab w:val="num" w:pos="0"/>
        </w:tabs>
        <w:ind w:right="488"/>
        <w:jc w:val="both"/>
        <w:rPr>
          <w:sz w:val="16"/>
          <w:szCs w:val="16"/>
        </w:rPr>
      </w:pPr>
    </w:p>
    <w:p w:rsidR="00622DB8" w:rsidRPr="00622DB8" w:rsidRDefault="00622DB8" w:rsidP="00BE7266">
      <w:pPr>
        <w:tabs>
          <w:tab w:val="num" w:pos="0"/>
        </w:tabs>
        <w:ind w:right="488"/>
        <w:jc w:val="both"/>
      </w:pPr>
      <w:r>
        <w:t>Исп.: Панфилович Е.В.</w:t>
      </w:r>
    </w:p>
    <w:p w:rsidR="006F52F0" w:rsidRPr="000E20B7" w:rsidRDefault="006F52F0" w:rsidP="006F52F0">
      <w:pPr>
        <w:pStyle w:val="1"/>
        <w:shd w:val="clear" w:color="auto" w:fill="auto"/>
        <w:spacing w:after="61" w:line="280" w:lineRule="exact"/>
        <w:ind w:right="300" w:firstLine="0"/>
        <w:jc w:val="right"/>
        <w:rPr>
          <w:b/>
        </w:rPr>
      </w:pPr>
      <w:r w:rsidRPr="000E20B7">
        <w:rPr>
          <w:b/>
        </w:rPr>
        <w:lastRenderedPageBreak/>
        <w:t>УТВЕРЖДЕНА</w:t>
      </w:r>
    </w:p>
    <w:p w:rsidR="006F52F0" w:rsidRPr="00534F9F" w:rsidRDefault="006F52F0" w:rsidP="006F52F0">
      <w:pPr>
        <w:pStyle w:val="1"/>
        <w:shd w:val="clear" w:color="auto" w:fill="auto"/>
        <w:spacing w:after="0" w:line="240" w:lineRule="auto"/>
        <w:ind w:right="300" w:firstLine="0"/>
        <w:jc w:val="right"/>
        <w:rPr>
          <w:sz w:val="24"/>
          <w:szCs w:val="24"/>
        </w:rPr>
      </w:pPr>
      <w:r w:rsidRPr="00534F9F">
        <w:rPr>
          <w:sz w:val="24"/>
          <w:szCs w:val="24"/>
        </w:rPr>
        <w:t>Постановлением администрации</w:t>
      </w:r>
    </w:p>
    <w:p w:rsidR="006F52F0" w:rsidRPr="00534F9F" w:rsidRDefault="006F52F0" w:rsidP="006F52F0">
      <w:pPr>
        <w:pStyle w:val="1"/>
        <w:shd w:val="clear" w:color="auto" w:fill="auto"/>
        <w:spacing w:after="0" w:line="240" w:lineRule="auto"/>
        <w:ind w:right="300" w:firstLine="0"/>
        <w:jc w:val="right"/>
        <w:rPr>
          <w:sz w:val="24"/>
          <w:szCs w:val="24"/>
        </w:rPr>
      </w:pPr>
      <w:r w:rsidRPr="00534F9F">
        <w:rPr>
          <w:sz w:val="24"/>
          <w:szCs w:val="24"/>
        </w:rPr>
        <w:t>муниципального района</w:t>
      </w:r>
    </w:p>
    <w:p w:rsidR="006F52F0" w:rsidRPr="00534F9F" w:rsidRDefault="006F52F0" w:rsidP="006F52F0">
      <w:pPr>
        <w:pStyle w:val="1"/>
        <w:shd w:val="clear" w:color="auto" w:fill="auto"/>
        <w:spacing w:after="0" w:line="240" w:lineRule="auto"/>
        <w:ind w:right="300" w:firstLine="0"/>
        <w:jc w:val="right"/>
        <w:rPr>
          <w:sz w:val="24"/>
          <w:szCs w:val="24"/>
        </w:rPr>
      </w:pPr>
      <w:r w:rsidRPr="00534F9F">
        <w:rPr>
          <w:sz w:val="24"/>
          <w:szCs w:val="24"/>
        </w:rPr>
        <w:t>«Чи</w:t>
      </w:r>
      <w:r w:rsidRPr="00534F9F">
        <w:rPr>
          <w:sz w:val="24"/>
          <w:szCs w:val="24"/>
        </w:rPr>
        <w:softHyphen/>
        <w:t>тинский район»</w:t>
      </w:r>
    </w:p>
    <w:p w:rsidR="006F52F0" w:rsidRPr="00534F9F" w:rsidRDefault="006F52F0" w:rsidP="006F52F0">
      <w:pPr>
        <w:pStyle w:val="1"/>
        <w:shd w:val="clear" w:color="auto" w:fill="auto"/>
        <w:tabs>
          <w:tab w:val="right" w:leader="underscore" w:pos="6656"/>
          <w:tab w:val="right" w:leader="underscore" w:pos="8254"/>
          <w:tab w:val="right" w:pos="8571"/>
          <w:tab w:val="right" w:pos="9133"/>
        </w:tabs>
        <w:spacing w:after="0" w:line="240" w:lineRule="auto"/>
        <w:ind w:left="5360" w:firstLine="0"/>
        <w:rPr>
          <w:sz w:val="24"/>
          <w:szCs w:val="24"/>
        </w:rPr>
      </w:pPr>
      <w:r>
        <w:rPr>
          <w:sz w:val="24"/>
          <w:szCs w:val="24"/>
        </w:rPr>
        <w:t xml:space="preserve">          От «24» января 2017 </w:t>
      </w:r>
      <w:r w:rsidRPr="00534F9F">
        <w:rPr>
          <w:sz w:val="24"/>
          <w:szCs w:val="24"/>
        </w:rPr>
        <w:t>года</w:t>
      </w:r>
    </w:p>
    <w:p w:rsidR="006F52F0" w:rsidRPr="000E20B7" w:rsidRDefault="006F52F0" w:rsidP="006F52F0">
      <w:pPr>
        <w:pStyle w:val="21"/>
        <w:shd w:val="clear" w:color="auto" w:fill="auto"/>
        <w:spacing w:line="240" w:lineRule="auto"/>
        <w:ind w:left="6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34F9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101</w:t>
      </w:r>
    </w:p>
    <w:p w:rsidR="006F52F0" w:rsidRPr="000E20B7" w:rsidRDefault="006F52F0" w:rsidP="006F52F0">
      <w:pPr>
        <w:pStyle w:val="30"/>
        <w:shd w:val="clear" w:color="auto" w:fill="auto"/>
        <w:spacing w:before="0"/>
        <w:ind w:left="20"/>
        <w:rPr>
          <w:sz w:val="28"/>
          <w:szCs w:val="28"/>
        </w:rPr>
      </w:pPr>
      <w:r w:rsidRPr="000E20B7">
        <w:rPr>
          <w:sz w:val="28"/>
          <w:szCs w:val="28"/>
        </w:rPr>
        <w:t>МУНИЦИПАЛЬНАЯ ПРОГРАММА</w:t>
      </w:r>
    </w:p>
    <w:p w:rsidR="006F52F0" w:rsidRDefault="006F52F0" w:rsidP="006F52F0">
      <w:pPr>
        <w:pStyle w:val="30"/>
        <w:shd w:val="clear" w:color="auto" w:fill="auto"/>
        <w:spacing w:before="0"/>
        <w:ind w:left="20"/>
      </w:pPr>
      <w:r>
        <w:t xml:space="preserve"> муниципального района «Читинский район»</w:t>
      </w:r>
    </w:p>
    <w:p w:rsidR="006F52F0" w:rsidRDefault="006F52F0" w:rsidP="006F52F0">
      <w:pPr>
        <w:pStyle w:val="30"/>
        <w:shd w:val="clear" w:color="auto" w:fill="auto"/>
        <w:spacing w:before="0"/>
        <w:ind w:left="20"/>
      </w:pPr>
      <w:r>
        <w:t>«Развитие транспортной системы муниципального района «Читинский</w:t>
      </w:r>
    </w:p>
    <w:p w:rsidR="006F52F0" w:rsidRDefault="006F52F0" w:rsidP="006F52F0">
      <w:pPr>
        <w:pStyle w:val="30"/>
        <w:shd w:val="clear" w:color="auto" w:fill="auto"/>
        <w:spacing w:before="0" w:after="240"/>
        <w:ind w:left="20"/>
      </w:pPr>
      <w:r>
        <w:t>район» на 2017 - 2021 годы».</w:t>
      </w:r>
    </w:p>
    <w:p w:rsidR="006F52F0" w:rsidRDefault="006F52F0" w:rsidP="006F52F0">
      <w:pPr>
        <w:pStyle w:val="30"/>
        <w:shd w:val="clear" w:color="auto" w:fill="auto"/>
        <w:spacing w:before="0"/>
        <w:ind w:left="20"/>
      </w:pPr>
      <w:r>
        <w:t>ПАСПОРТ</w:t>
      </w:r>
    </w:p>
    <w:p w:rsidR="006F52F0" w:rsidRDefault="006F52F0" w:rsidP="006F52F0">
      <w:pPr>
        <w:pStyle w:val="30"/>
        <w:shd w:val="clear" w:color="auto" w:fill="auto"/>
        <w:spacing w:before="0"/>
        <w:ind w:left="20"/>
      </w:pPr>
      <w:r>
        <w:t>Муниципальной программы муниципального района</w:t>
      </w:r>
    </w:p>
    <w:p w:rsidR="006F52F0" w:rsidRDefault="006F52F0" w:rsidP="006F52F0">
      <w:pPr>
        <w:pStyle w:val="30"/>
        <w:shd w:val="clear" w:color="auto" w:fill="auto"/>
        <w:spacing w:before="0"/>
        <w:ind w:left="20"/>
      </w:pPr>
      <w:r>
        <w:t>«Читинский район»</w:t>
      </w:r>
    </w:p>
    <w:p w:rsidR="006F52F0" w:rsidRDefault="006F52F0" w:rsidP="006F52F0">
      <w:pPr>
        <w:pStyle w:val="30"/>
        <w:shd w:val="clear" w:color="auto" w:fill="auto"/>
        <w:spacing w:before="0" w:after="244"/>
        <w:ind w:left="20"/>
      </w:pPr>
      <w:r>
        <w:t xml:space="preserve"> «Развитие транспортной системы муниципального района «Читинский район» на 2017-2021 годы.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6271"/>
      </w:tblGrid>
      <w:tr w:rsidR="006F52F0" w:rsidRPr="001C5AA3" w:rsidTr="00156EC4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0" w:rsidRPr="001C5AA3" w:rsidRDefault="006F52F0" w:rsidP="00156EC4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2F0" w:rsidRDefault="006F52F0" w:rsidP="00156EC4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2F0" w:rsidRPr="007F0F50" w:rsidRDefault="006F52F0" w:rsidP="00156EC4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развитию инфраструктуры ЖКК администрации муниципального района «Читинский район»</w:t>
            </w:r>
          </w:p>
        </w:tc>
      </w:tr>
      <w:tr w:rsidR="006F52F0" w:rsidRPr="001C5AA3" w:rsidTr="00156EC4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0" w:rsidRDefault="006F52F0" w:rsidP="00156EC4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2F0" w:rsidRPr="001C5AA3" w:rsidRDefault="006F52F0" w:rsidP="00156EC4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2F0" w:rsidRPr="00A07C3A" w:rsidRDefault="006F52F0" w:rsidP="00156EC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2F0" w:rsidRPr="00A07C3A" w:rsidRDefault="006F52F0" w:rsidP="00156EC4">
            <w:pPr>
              <w:jc w:val="center"/>
            </w:pPr>
            <w:r>
              <w:rPr>
                <w:sz w:val="28"/>
                <w:szCs w:val="28"/>
              </w:rPr>
              <w:t>Отдел бухгалтерского учёта и отчётности Управления делами администрации муниципального района «Читинский район»</w:t>
            </w:r>
          </w:p>
        </w:tc>
      </w:tr>
      <w:tr w:rsidR="006F52F0" w:rsidRPr="001C5AA3" w:rsidTr="00156EC4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0" w:rsidRPr="001C5AA3" w:rsidRDefault="006F52F0" w:rsidP="00156EC4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2F0" w:rsidRPr="001C5AA3" w:rsidRDefault="006F52F0" w:rsidP="00156EC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транспортного комплекса муниципального района «Читинский район», повышение безопасности дорожного движения на территории муниципального района «Читинский район», развитие дорожного хозяйства муниципального района «Читинский район»</w:t>
            </w:r>
          </w:p>
        </w:tc>
      </w:tr>
      <w:tr w:rsidR="006F52F0" w:rsidRPr="00043439" w:rsidTr="00156EC4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0" w:rsidRPr="001C5AA3" w:rsidRDefault="006F52F0" w:rsidP="00156EC4">
            <w:pPr>
              <w:rPr>
                <w:sz w:val="28"/>
                <w:szCs w:val="28"/>
              </w:rPr>
            </w:pPr>
            <w:r w:rsidRPr="001C5AA3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1C5AA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2F0" w:rsidRPr="0040273B" w:rsidRDefault="006F52F0" w:rsidP="00156EC4">
            <w:pPr>
              <w:jc w:val="both"/>
              <w:rPr>
                <w:sz w:val="28"/>
                <w:szCs w:val="28"/>
              </w:rPr>
            </w:pPr>
            <w:r w:rsidRPr="0040273B">
              <w:rPr>
                <w:sz w:val="28"/>
                <w:szCs w:val="28"/>
              </w:rPr>
              <w:t>1. Улучшение качества транспортного обслуживания, повышение эффективности функционирования транспортной системы, а так же создание необходимых условий для обеспечения развития транспорта муниципального района «Читинский район»</w:t>
            </w:r>
            <w:r>
              <w:rPr>
                <w:sz w:val="28"/>
                <w:szCs w:val="28"/>
              </w:rPr>
              <w:t>;</w:t>
            </w:r>
          </w:p>
          <w:p w:rsidR="006F52F0" w:rsidRPr="00845B10" w:rsidRDefault="006F52F0" w:rsidP="00156E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0273B">
              <w:rPr>
                <w:sz w:val="28"/>
                <w:szCs w:val="28"/>
              </w:rPr>
              <w:t xml:space="preserve"> Улучшение состояния сети автомобильных дорог муниципального района «Читинский район», а также обеспечение подъездными дорогами требуемой технической категории населённых пунктов муниципального района «Читинский район»</w:t>
            </w:r>
          </w:p>
        </w:tc>
      </w:tr>
      <w:tr w:rsidR="006F52F0" w:rsidRPr="001C5AA3" w:rsidTr="00156EC4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0" w:rsidRPr="001C5AA3" w:rsidRDefault="006F52F0" w:rsidP="00156EC4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2F0" w:rsidRPr="001C5AA3" w:rsidRDefault="006F52F0" w:rsidP="00156EC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2017 - 2021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> годы.</w:t>
            </w:r>
          </w:p>
          <w:p w:rsidR="006F52F0" w:rsidRPr="001C5AA3" w:rsidRDefault="006F52F0" w:rsidP="00156EC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>Один этап.</w:t>
            </w:r>
          </w:p>
        </w:tc>
      </w:tr>
      <w:tr w:rsidR="006F52F0" w:rsidRPr="001C5AA3" w:rsidTr="00156EC4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0" w:rsidRPr="001C5AA3" w:rsidRDefault="006F52F0" w:rsidP="00156EC4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2F0" w:rsidRPr="00441313" w:rsidRDefault="006F52F0" w:rsidP="00156EC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бюджета муниципального района «Читинский район»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составят:</w:t>
            </w:r>
          </w:p>
          <w:p w:rsidR="006F52F0" w:rsidRPr="00845B10" w:rsidRDefault="006F52F0" w:rsidP="00156EC4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2017 году – 26388,4</w:t>
            </w:r>
            <w:r w:rsidRPr="0084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рублей;</w:t>
            </w:r>
          </w:p>
          <w:p w:rsidR="006F52F0" w:rsidRPr="00845B10" w:rsidRDefault="006F52F0" w:rsidP="00156EC4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2018 году – 15000,0 тыс. рублей;</w:t>
            </w:r>
          </w:p>
          <w:p w:rsidR="006F52F0" w:rsidRPr="00845B10" w:rsidRDefault="006F52F0" w:rsidP="00156EC4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2019 году – 15000,0 тыс. рублей;</w:t>
            </w:r>
          </w:p>
          <w:p w:rsidR="006F52F0" w:rsidRPr="00845B10" w:rsidRDefault="006F52F0" w:rsidP="00156EC4">
            <w:pPr>
              <w:rPr>
                <w:color w:val="000000" w:themeColor="text1"/>
                <w:sz w:val="28"/>
                <w:szCs w:val="28"/>
              </w:rPr>
            </w:pPr>
            <w:r w:rsidRPr="00845B10">
              <w:rPr>
                <w:color w:val="000000" w:themeColor="text1"/>
                <w:sz w:val="28"/>
                <w:szCs w:val="28"/>
              </w:rPr>
              <w:t>в 2020 году – 15000,0 тыс. рублей;</w:t>
            </w:r>
          </w:p>
          <w:p w:rsidR="006F52F0" w:rsidRDefault="006F52F0" w:rsidP="00156EC4">
            <w:pPr>
              <w:rPr>
                <w:color w:val="000000" w:themeColor="text1"/>
                <w:sz w:val="28"/>
                <w:szCs w:val="28"/>
              </w:rPr>
            </w:pPr>
            <w:r w:rsidRPr="00845B10">
              <w:rPr>
                <w:color w:val="000000" w:themeColor="text1"/>
                <w:sz w:val="28"/>
                <w:szCs w:val="28"/>
              </w:rPr>
              <w:t>в 2021 году – 15000,0 тыс. рублей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6F52F0" w:rsidRDefault="006F52F0" w:rsidP="00156EC4">
            <w:pPr>
              <w:rPr>
                <w:color w:val="000000" w:themeColor="text1"/>
                <w:sz w:val="28"/>
                <w:szCs w:val="28"/>
              </w:rPr>
            </w:pPr>
          </w:p>
          <w:p w:rsidR="006F52F0" w:rsidRDefault="006F52F0" w:rsidP="00156EC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Расходы бюджета Забайкальского края на реализацию муниципальной программы составят:</w:t>
            </w:r>
          </w:p>
          <w:p w:rsidR="006F52F0" w:rsidRDefault="006F52F0" w:rsidP="00156EC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F52F0" w:rsidRPr="00845B10" w:rsidRDefault="006F52F0" w:rsidP="00156EC4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116464,3</w:t>
            </w:r>
            <w:r w:rsidRPr="0084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рублей;</w:t>
            </w:r>
          </w:p>
          <w:p w:rsidR="006F52F0" w:rsidRPr="00845B10" w:rsidRDefault="006F52F0" w:rsidP="00156EC4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25795,5</w:t>
            </w:r>
            <w:r w:rsidRPr="0084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рублей;</w:t>
            </w:r>
          </w:p>
          <w:p w:rsidR="006F52F0" w:rsidRPr="00845B10" w:rsidRDefault="006F52F0" w:rsidP="00156EC4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26698,7</w:t>
            </w:r>
            <w:r w:rsidRPr="0084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рублей;</w:t>
            </w:r>
          </w:p>
          <w:p w:rsidR="006F52F0" w:rsidRPr="00845B10" w:rsidRDefault="006F52F0" w:rsidP="00156EC4">
            <w:pPr>
              <w:rPr>
                <w:color w:val="000000" w:themeColor="text1"/>
                <w:sz w:val="28"/>
                <w:szCs w:val="28"/>
              </w:rPr>
            </w:pPr>
            <w:r w:rsidRPr="00845B10">
              <w:rPr>
                <w:color w:val="000000" w:themeColor="text1"/>
                <w:sz w:val="28"/>
                <w:szCs w:val="28"/>
              </w:rPr>
              <w:t>в 2020 году –</w:t>
            </w:r>
            <w:r>
              <w:rPr>
                <w:color w:val="000000" w:themeColor="text1"/>
                <w:sz w:val="28"/>
                <w:szCs w:val="28"/>
              </w:rPr>
              <w:t xml:space="preserve"> 26624,3</w:t>
            </w:r>
            <w:r w:rsidRPr="00845B10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6F52F0" w:rsidRDefault="006F52F0" w:rsidP="00156EC4">
            <w:pPr>
              <w:rPr>
                <w:color w:val="000000" w:themeColor="text1"/>
                <w:sz w:val="28"/>
                <w:szCs w:val="28"/>
              </w:rPr>
            </w:pPr>
            <w:r w:rsidRPr="00845B10">
              <w:rPr>
                <w:color w:val="000000" w:themeColor="text1"/>
                <w:sz w:val="28"/>
                <w:szCs w:val="28"/>
              </w:rPr>
              <w:t>в 2021 году –</w:t>
            </w:r>
            <w:r>
              <w:rPr>
                <w:color w:val="000000" w:themeColor="text1"/>
                <w:sz w:val="28"/>
                <w:szCs w:val="28"/>
              </w:rPr>
              <w:t xml:space="preserve"> 26624,3</w:t>
            </w:r>
            <w:r w:rsidRPr="00845B10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6F52F0" w:rsidRPr="001C5AA3" w:rsidRDefault="006F52F0" w:rsidP="00156EC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2F0" w:rsidRPr="001C5AA3" w:rsidTr="00156EC4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0" w:rsidRPr="001C5AA3" w:rsidRDefault="006F52F0" w:rsidP="00156EC4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2F0" w:rsidRDefault="006F52F0" w:rsidP="00156EC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DB9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2021 году составит 77,89%</w:t>
            </w:r>
          </w:p>
          <w:p w:rsidR="006F52F0" w:rsidRPr="00597DB9" w:rsidRDefault="006F52F0" w:rsidP="00156EC4">
            <w:pPr>
              <w:rPr>
                <w:sz w:val="28"/>
                <w:szCs w:val="28"/>
              </w:rPr>
            </w:pPr>
            <w:r w:rsidRPr="00597DB9">
              <w:rPr>
                <w:sz w:val="28"/>
                <w:szCs w:val="28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  <w:r>
              <w:rPr>
                <w:sz w:val="28"/>
                <w:szCs w:val="28"/>
              </w:rPr>
              <w:t xml:space="preserve"> к 2021году составит 0,09%</w:t>
            </w:r>
          </w:p>
        </w:tc>
      </w:tr>
    </w:tbl>
    <w:p w:rsidR="006F52F0" w:rsidRDefault="006F52F0" w:rsidP="006F52F0">
      <w:pPr>
        <w:pStyle w:val="22"/>
        <w:numPr>
          <w:ilvl w:val="0"/>
          <w:numId w:val="13"/>
        </w:numPr>
        <w:shd w:val="clear" w:color="auto" w:fill="auto"/>
        <w:spacing w:line="240" w:lineRule="auto"/>
        <w:ind w:right="40"/>
        <w:rPr>
          <w:rFonts w:eastAsia="Arial"/>
          <w:b/>
        </w:rPr>
      </w:pPr>
      <w:r w:rsidRPr="00CD6C7D">
        <w:rPr>
          <w:rFonts w:eastAsia="Arial"/>
          <w:b/>
        </w:rPr>
        <w:t xml:space="preserve">Характеристика текущего </w:t>
      </w:r>
      <w:r>
        <w:rPr>
          <w:rFonts w:eastAsia="Arial"/>
          <w:b/>
        </w:rPr>
        <w:t xml:space="preserve">состояния транспортной системы </w:t>
      </w:r>
      <w:r w:rsidRPr="00CD6C7D">
        <w:rPr>
          <w:rFonts w:eastAsia="Arial"/>
          <w:b/>
        </w:rPr>
        <w:t>муниципального района «Читинский район».</w:t>
      </w:r>
    </w:p>
    <w:p w:rsidR="006F52F0" w:rsidRDefault="006F52F0" w:rsidP="006F52F0">
      <w:pPr>
        <w:pStyle w:val="22"/>
        <w:shd w:val="clear" w:color="auto" w:fill="auto"/>
        <w:spacing w:line="240" w:lineRule="auto"/>
        <w:ind w:left="218" w:right="40"/>
        <w:rPr>
          <w:rFonts w:eastAsia="Arial"/>
          <w:b/>
        </w:rPr>
      </w:pPr>
    </w:p>
    <w:p w:rsidR="006F52F0" w:rsidRDefault="006F52F0" w:rsidP="006F52F0">
      <w:pPr>
        <w:pStyle w:val="22"/>
        <w:shd w:val="clear" w:color="auto" w:fill="auto"/>
        <w:spacing w:line="240" w:lineRule="auto"/>
        <w:ind w:left="218" w:right="40"/>
        <w:rPr>
          <w:rFonts w:eastAsia="Arial"/>
        </w:rPr>
      </w:pPr>
      <w:r>
        <w:rPr>
          <w:rFonts w:eastAsia="Arial"/>
        </w:rPr>
        <w:t xml:space="preserve">      </w:t>
      </w:r>
      <w:r w:rsidRPr="00CD6C7D">
        <w:rPr>
          <w:rFonts w:eastAsia="Arial"/>
        </w:rPr>
        <w:t xml:space="preserve">Транспортная система – важнейшая </w:t>
      </w:r>
      <w:r>
        <w:rPr>
          <w:rFonts w:eastAsia="Arial"/>
        </w:rPr>
        <w:t>составная часть производственной инфраструктуры муниципального района «Читинский район». Главной целью функционирования и развития транспортной системы муниципального района является гарантированное и качественное обеспечение потребностей населения в перевозках пассажиров и грузов.</w:t>
      </w:r>
    </w:p>
    <w:p w:rsidR="006F52F0" w:rsidRDefault="006F52F0" w:rsidP="006F52F0">
      <w:pPr>
        <w:pStyle w:val="22"/>
        <w:shd w:val="clear" w:color="auto" w:fill="auto"/>
        <w:spacing w:line="240" w:lineRule="auto"/>
        <w:ind w:left="218" w:right="40"/>
        <w:rPr>
          <w:rFonts w:eastAsia="Arial"/>
        </w:rPr>
      </w:pPr>
      <w:r>
        <w:rPr>
          <w:rFonts w:eastAsia="Arial"/>
        </w:rPr>
        <w:t xml:space="preserve">       В условиях реформирования экономики усиливается влияние транспортной отрасли на развитие других отраслей экономики и социальной сферы, которые, в свою очередь, предъявляют более жестокие  требования к качеству транспортного обслуживания. В состав транспортной системы муниципального района «Читинский район» входят объекты автомобильного транспорта. </w:t>
      </w:r>
    </w:p>
    <w:p w:rsidR="006F52F0" w:rsidRDefault="006F52F0" w:rsidP="006F52F0">
      <w:pPr>
        <w:pStyle w:val="22"/>
        <w:shd w:val="clear" w:color="auto" w:fill="auto"/>
        <w:spacing w:line="240" w:lineRule="auto"/>
        <w:ind w:left="218" w:right="40"/>
      </w:pPr>
      <w:r>
        <w:rPr>
          <w:rFonts w:eastAsia="Arial"/>
        </w:rPr>
        <w:t xml:space="preserve">       Законом Забайкальского края «Об организации транспортного обслуживания населения на маршрутах пригородного и межмуниципального сообщения на территории Забайкальского края», Законом Забайкальского края «О наделении органом местного самоуправления муниципального района  «Читинский район» в Забайкальском крае отдельными государственными полномочиями в сфере организации транспортного обслуживания населения автомобильным транспортом в межмуниципальном сообщении между муни</w:t>
      </w:r>
      <w:r>
        <w:rPr>
          <w:rFonts w:eastAsia="Arial"/>
        </w:rPr>
        <w:softHyphen/>
        <w:t xml:space="preserve">ципальным районом «Читинский район» и городским округом «Город Чита», Положением "Об </w:t>
      </w:r>
      <w:r>
        <w:rPr>
          <w:rFonts w:eastAsia="Arial"/>
        </w:rPr>
        <w:lastRenderedPageBreak/>
        <w:t>организации транспортного обслуживания населения авто</w:t>
      </w:r>
      <w:r>
        <w:rPr>
          <w:rFonts w:eastAsia="Arial"/>
        </w:rPr>
        <w:softHyphen/>
        <w:t>мобильным транспортом в муниципальном сообщении между поселениями муниципального района "Читинский район" и в межмуниципальном сообще</w:t>
      </w:r>
      <w:r>
        <w:rPr>
          <w:rFonts w:eastAsia="Arial"/>
        </w:rPr>
        <w:softHyphen/>
        <w:t>нии между муниципальным районом «Читинский район» и городским окру</w:t>
      </w:r>
      <w:r>
        <w:rPr>
          <w:rFonts w:eastAsia="Arial"/>
        </w:rPr>
        <w:softHyphen/>
        <w:t>гом «Город Чита» устанавливаются требования к организации регулярных пассажирских перевозок в межмуниципальном и муниципальном сообщении, а также формы государственной поддержки деятельности перевозчиков:</w:t>
      </w:r>
    </w:p>
    <w:p w:rsidR="006F52F0" w:rsidRDefault="006F52F0" w:rsidP="006F52F0">
      <w:pPr>
        <w:pStyle w:val="22"/>
        <w:shd w:val="clear" w:color="auto" w:fill="auto"/>
        <w:ind w:right="20"/>
      </w:pPr>
      <w:r>
        <w:rPr>
          <w:rFonts w:eastAsia="Arial"/>
        </w:rPr>
        <w:t>компенсация юридическим лицам и индивидуальным предпринимате</w:t>
      </w:r>
      <w:r>
        <w:rPr>
          <w:rFonts w:eastAsia="Arial"/>
        </w:rPr>
        <w:softHyphen/>
        <w:t>лям убытков, образовавшихся в результате оказания мер социальной под</w:t>
      </w:r>
      <w:r>
        <w:rPr>
          <w:rFonts w:eastAsia="Arial"/>
        </w:rPr>
        <w:softHyphen/>
        <w:t>держки отдельным категориям граждан на территории Забайкальского края в соответствии с законом Забайкальского края.</w:t>
      </w:r>
    </w:p>
    <w:p w:rsidR="006F52F0" w:rsidRDefault="006F52F0" w:rsidP="006F52F0">
      <w:pPr>
        <w:pStyle w:val="22"/>
        <w:shd w:val="clear" w:color="auto" w:fill="auto"/>
        <w:ind w:left="20" w:right="20" w:firstLine="700"/>
      </w:pPr>
      <w:r>
        <w:rPr>
          <w:rFonts w:eastAsia="Arial"/>
        </w:rPr>
        <w:t>Основными проблемами транспортной системы муниципального рай</w:t>
      </w:r>
      <w:r>
        <w:rPr>
          <w:rFonts w:eastAsia="Arial"/>
        </w:rPr>
        <w:softHyphen/>
        <w:t>она «Читинский район» на текущий момент являются:</w:t>
      </w:r>
    </w:p>
    <w:p w:rsidR="006F52F0" w:rsidRDefault="006F52F0" w:rsidP="006F52F0">
      <w:pPr>
        <w:pStyle w:val="22"/>
        <w:shd w:val="clear" w:color="auto" w:fill="auto"/>
        <w:ind w:left="20" w:right="20" w:firstLine="700"/>
      </w:pPr>
      <w:r>
        <w:rPr>
          <w:rFonts w:eastAsia="Arial"/>
        </w:rPr>
        <w:t>на территории муниципального района «Читинский район» отсутствует муниципальный перевозчик, "все регулярные межмуниципальные перевозки автомобильным транспортом осуществляются индивидуальными предпри</w:t>
      </w:r>
      <w:r>
        <w:rPr>
          <w:rFonts w:eastAsia="Arial"/>
        </w:rPr>
        <w:softHyphen/>
        <w:t>нимателями либо юридическими лицами;</w:t>
      </w:r>
    </w:p>
    <w:p w:rsidR="006F52F0" w:rsidRDefault="006F52F0" w:rsidP="006F52F0">
      <w:pPr>
        <w:pStyle w:val="22"/>
        <w:shd w:val="clear" w:color="auto" w:fill="auto"/>
        <w:ind w:left="20" w:right="20" w:firstLine="700"/>
      </w:pPr>
      <w:r>
        <w:rPr>
          <w:rFonts w:eastAsia="Arial"/>
        </w:rPr>
        <w:t>в условиях непрерывного развития автомобилизации и возросшей ин</w:t>
      </w:r>
      <w:r>
        <w:rPr>
          <w:rFonts w:eastAsia="Arial"/>
        </w:rPr>
        <w:softHyphen/>
        <w:t>тенсивности движения отмечается рост аварийности на автомобильных доро</w:t>
      </w:r>
      <w:r>
        <w:rPr>
          <w:rFonts w:eastAsia="Arial"/>
        </w:rPr>
        <w:softHyphen/>
        <w:t>гах местного значения муниципального района «Читинский район»;</w:t>
      </w:r>
    </w:p>
    <w:p w:rsidR="006F52F0" w:rsidRDefault="006F52F0" w:rsidP="006F52F0">
      <w:pPr>
        <w:pStyle w:val="22"/>
        <w:shd w:val="clear" w:color="auto" w:fill="auto"/>
        <w:ind w:left="20" w:right="20" w:firstLine="700"/>
      </w:pPr>
      <w:r>
        <w:rPr>
          <w:rFonts w:eastAsia="Arial"/>
        </w:rPr>
        <w:t>неудовлетворительное состояние автомобильных дорог местного зна</w:t>
      </w:r>
      <w:r>
        <w:rPr>
          <w:rFonts w:eastAsia="Arial"/>
        </w:rPr>
        <w:softHyphen/>
        <w:t>чения муниципального района «Читинский район», особенно в границах на</w:t>
      </w:r>
      <w:r>
        <w:rPr>
          <w:rFonts w:eastAsia="Arial"/>
        </w:rPr>
        <w:softHyphen/>
        <w:t>селенных пунктов.</w:t>
      </w:r>
    </w:p>
    <w:p w:rsidR="006F52F0" w:rsidRDefault="006F52F0" w:rsidP="006F52F0">
      <w:pPr>
        <w:pStyle w:val="22"/>
        <w:shd w:val="clear" w:color="auto" w:fill="auto"/>
        <w:ind w:left="20" w:right="20" w:firstLine="700"/>
      </w:pPr>
      <w:r>
        <w:rPr>
          <w:rFonts w:eastAsia="Arial"/>
        </w:rPr>
        <w:t>В соответствии с Комплексной программой социально-экономического развития муниципального района «Читинский район» Забайкальского края на период 2011-2020 годы при реализации мероприятий муниципальной про</w:t>
      </w:r>
      <w:r>
        <w:rPr>
          <w:rFonts w:eastAsia="Arial"/>
        </w:rPr>
        <w:softHyphen/>
        <w:t>граммы и эффективном использовании имеющегося потенциала муници</w:t>
      </w:r>
      <w:r>
        <w:rPr>
          <w:rFonts w:eastAsia="Arial"/>
        </w:rPr>
        <w:softHyphen/>
        <w:t xml:space="preserve">пальный район «Читинский район» станет районом с развитой транспортно - </w:t>
      </w:r>
      <w:r>
        <w:rPr>
          <w:rFonts w:eastAsia="Arial"/>
        </w:rPr>
        <w:softHyphen/>
        <w:t>логистической инфраструктурой, характеризующейся следующими показате</w:t>
      </w:r>
      <w:r>
        <w:rPr>
          <w:rFonts w:eastAsia="Arial"/>
        </w:rPr>
        <w:softHyphen/>
        <w:t>лями:</w:t>
      </w:r>
    </w:p>
    <w:p w:rsidR="006F52F0" w:rsidRDefault="006F52F0" w:rsidP="006F52F0">
      <w:pPr>
        <w:pStyle w:val="22"/>
        <w:numPr>
          <w:ilvl w:val="0"/>
          <w:numId w:val="11"/>
        </w:numPr>
        <w:shd w:val="clear" w:color="auto" w:fill="auto"/>
        <w:ind w:left="20" w:firstLine="700"/>
      </w:pPr>
      <w:r>
        <w:rPr>
          <w:rFonts w:eastAsia="Arial"/>
        </w:rPr>
        <w:t xml:space="preserve"> в области автомобильного транспорта:</w:t>
      </w:r>
    </w:p>
    <w:p w:rsidR="006F52F0" w:rsidRDefault="006F52F0" w:rsidP="006F52F0">
      <w:pPr>
        <w:pStyle w:val="22"/>
        <w:shd w:val="clear" w:color="auto" w:fill="auto"/>
        <w:ind w:left="20" w:right="20" w:firstLine="700"/>
      </w:pPr>
      <w:r>
        <w:rPr>
          <w:rFonts w:eastAsia="Arial"/>
        </w:rPr>
        <w:t>развитая автотранспортная сеть, соединяющая административный центр муниципального района «Читинский район» и населенные пункты го</w:t>
      </w:r>
      <w:r>
        <w:rPr>
          <w:rFonts w:eastAsia="Arial"/>
        </w:rPr>
        <w:softHyphen/>
        <w:t>родских и сельских поселений муниципального района «Читинский район»;</w:t>
      </w:r>
    </w:p>
    <w:p w:rsidR="006F52F0" w:rsidRDefault="006F52F0" w:rsidP="006F52F0">
      <w:pPr>
        <w:pStyle w:val="22"/>
        <w:numPr>
          <w:ilvl w:val="0"/>
          <w:numId w:val="11"/>
        </w:numPr>
        <w:shd w:val="clear" w:color="auto" w:fill="auto"/>
        <w:ind w:left="20" w:right="20" w:firstLine="700"/>
      </w:pPr>
      <w:r>
        <w:rPr>
          <w:rFonts w:eastAsia="Arial"/>
        </w:rPr>
        <w:t xml:space="preserve"> в области обеспечения безопасности дорожного движения: сокращение влияния наиболее весомых факторов, вызывающих дорож</w:t>
      </w:r>
      <w:r>
        <w:rPr>
          <w:rFonts w:eastAsia="Arial"/>
        </w:rPr>
        <w:softHyphen/>
        <w:t>но-транспортную аварийность;</w:t>
      </w:r>
    </w:p>
    <w:p w:rsidR="006F52F0" w:rsidRDefault="006F52F0" w:rsidP="006F52F0">
      <w:pPr>
        <w:pStyle w:val="22"/>
        <w:shd w:val="clear" w:color="auto" w:fill="auto"/>
        <w:spacing w:after="293" w:line="317" w:lineRule="exact"/>
        <w:ind w:left="20" w:right="20" w:firstLine="700"/>
      </w:pPr>
      <w:r>
        <w:rPr>
          <w:rFonts w:eastAsia="Arial"/>
        </w:rPr>
        <w:t>изменение общественного отношения к проблемам безопасности до</w:t>
      </w:r>
      <w:r>
        <w:rPr>
          <w:rFonts w:eastAsia="Arial"/>
        </w:rPr>
        <w:softHyphen/>
        <w:t>рожного движения.</w:t>
      </w:r>
    </w:p>
    <w:p w:rsidR="006F52F0" w:rsidRPr="00D6275F" w:rsidRDefault="006F52F0" w:rsidP="006F52F0">
      <w:pPr>
        <w:pStyle w:val="22"/>
        <w:shd w:val="clear" w:color="auto" w:fill="auto"/>
        <w:spacing w:line="326" w:lineRule="exact"/>
        <w:ind w:left="20" w:right="20" w:firstLine="700"/>
        <w:rPr>
          <w:rFonts w:eastAsia="Arial"/>
        </w:rPr>
      </w:pPr>
      <w:r>
        <w:rPr>
          <w:rFonts w:eastAsia="Arial"/>
        </w:rPr>
        <w:t>По результатам анализа межмуниципальных и пригородных пассажир</w:t>
      </w:r>
      <w:r>
        <w:rPr>
          <w:rFonts w:eastAsia="Arial"/>
        </w:rPr>
        <w:softHyphen/>
        <w:t>ских перевозок на территории муниципального района «Читинский район» можно сделать вывод о том, что в границах района население в основном пе</w:t>
      </w:r>
      <w:r>
        <w:rPr>
          <w:rFonts w:eastAsia="Arial"/>
        </w:rPr>
        <w:softHyphen/>
        <w:t>редвигается автомобильным транспортом. Активизация пассажирских и гру</w:t>
      </w:r>
      <w:r>
        <w:rPr>
          <w:rFonts w:eastAsia="Arial"/>
        </w:rPr>
        <w:softHyphen/>
        <w:t>зовых перевозок требует совершенствования дорожных условий, развития сети автомобильных дорог, повышения их качественных характеристик и обеспечения круглогодичного комфортного и безопасного дорожного движе</w:t>
      </w:r>
      <w:r>
        <w:rPr>
          <w:rFonts w:eastAsia="Arial"/>
        </w:rPr>
        <w:softHyphen/>
        <w:t>ния.</w:t>
      </w:r>
    </w:p>
    <w:p w:rsidR="006F52F0" w:rsidRDefault="006F52F0" w:rsidP="006F52F0">
      <w:pPr>
        <w:pStyle w:val="22"/>
        <w:shd w:val="clear" w:color="auto" w:fill="auto"/>
        <w:ind w:left="20" w:right="20" w:firstLine="700"/>
      </w:pPr>
      <w:r>
        <w:rPr>
          <w:rFonts w:eastAsia="Arial"/>
        </w:rPr>
        <w:t>4 населенных пункта не обеспечены постоянной круглогодичной свя</w:t>
      </w:r>
      <w:r>
        <w:rPr>
          <w:rFonts w:eastAsia="Arial"/>
        </w:rPr>
        <w:softHyphen/>
        <w:t>зью с сетью автомобильных дорог общего пользования по дорогам с твердым покрытием.</w:t>
      </w:r>
    </w:p>
    <w:p w:rsidR="006F52F0" w:rsidRDefault="006F52F0" w:rsidP="006F52F0">
      <w:pPr>
        <w:pStyle w:val="22"/>
        <w:shd w:val="clear" w:color="auto" w:fill="auto"/>
        <w:ind w:left="20" w:right="20" w:firstLine="700"/>
      </w:pPr>
      <w:r>
        <w:rPr>
          <w:rFonts w:eastAsia="Arial"/>
        </w:rPr>
        <w:lastRenderedPageBreak/>
        <w:t>Несоответствие уровня развития автомобильных дорог уровню автомо</w:t>
      </w:r>
      <w:r>
        <w:rPr>
          <w:rFonts w:eastAsia="Arial"/>
        </w:rPr>
        <w:softHyphen/>
        <w:t>билизации и спросу на автомобильные перевозки приводит к существенному росту расходов, снижению скорости движения, продолжительным простоям транспортных средств, повышению уровня аварийности.</w:t>
      </w:r>
    </w:p>
    <w:p w:rsidR="006F52F0" w:rsidRDefault="006F52F0" w:rsidP="006F52F0">
      <w:pPr>
        <w:pStyle w:val="22"/>
        <w:shd w:val="clear" w:color="auto" w:fill="auto"/>
        <w:ind w:left="20" w:right="20" w:firstLine="700"/>
      </w:pPr>
      <w:r>
        <w:rPr>
          <w:rFonts w:eastAsia="Arial"/>
        </w:rPr>
        <w:t>Нарастающий износ автомобильных дорог препятствует обеспечению пропуска транспортных средств с заданными скоростями и нагрузками, что создает угрозу безопасности перевозок, а это в свою очередь оказывает нега</w:t>
      </w:r>
      <w:r>
        <w:rPr>
          <w:rFonts w:eastAsia="Arial"/>
        </w:rPr>
        <w:softHyphen/>
        <w:t>тивное влияние на экономическое развитие района.</w:t>
      </w:r>
    </w:p>
    <w:p w:rsidR="006F52F0" w:rsidRDefault="006F52F0" w:rsidP="006F52F0">
      <w:pPr>
        <w:pStyle w:val="22"/>
        <w:shd w:val="clear" w:color="auto" w:fill="auto"/>
        <w:spacing w:after="300"/>
        <w:ind w:left="20" w:right="20" w:firstLine="700"/>
      </w:pPr>
      <w:r>
        <w:rPr>
          <w:rFonts w:eastAsia="Arial"/>
        </w:rPr>
        <w:t>Указанные проблемы возникают ввиду недостаточного объема финан</w:t>
      </w:r>
      <w:r>
        <w:rPr>
          <w:rFonts w:eastAsia="Arial"/>
        </w:rPr>
        <w:softHyphen/>
        <w:t>сирования дорожной отрасли.</w:t>
      </w:r>
    </w:p>
    <w:p w:rsidR="006F52F0" w:rsidRDefault="006F52F0" w:rsidP="006F52F0">
      <w:pPr>
        <w:pStyle w:val="11"/>
        <w:keepNext/>
        <w:keepLines/>
        <w:numPr>
          <w:ilvl w:val="0"/>
          <w:numId w:val="13"/>
        </w:numPr>
        <w:shd w:val="clear" w:color="auto" w:fill="auto"/>
        <w:tabs>
          <w:tab w:val="left" w:pos="1110"/>
        </w:tabs>
        <w:spacing w:before="0"/>
        <w:ind w:left="0" w:right="20" w:firstLine="0"/>
      </w:pPr>
      <w:bookmarkStart w:id="0" w:name="bookmark1"/>
      <w:r>
        <w:t>Перечень приоритетов и целей муниципальной политики в сфере транспортной системы</w:t>
      </w:r>
      <w:bookmarkEnd w:id="0"/>
    </w:p>
    <w:p w:rsidR="006F52F0" w:rsidRDefault="006F52F0" w:rsidP="006F52F0">
      <w:pPr>
        <w:pStyle w:val="22"/>
        <w:shd w:val="clear" w:color="auto" w:fill="auto"/>
        <w:ind w:left="20" w:right="20" w:firstLine="700"/>
      </w:pPr>
      <w:r>
        <w:rPr>
          <w:rFonts w:eastAsia="Arial"/>
        </w:rPr>
        <w:t>Основные документы Министерства транспорта Российской Федера</w:t>
      </w:r>
      <w:r>
        <w:rPr>
          <w:rFonts w:eastAsia="Arial"/>
        </w:rPr>
        <w:softHyphen/>
        <w:t>ции учитывают следующие положения:</w:t>
      </w:r>
    </w:p>
    <w:p w:rsidR="006F52F0" w:rsidRDefault="006F52F0" w:rsidP="006F52F0">
      <w:pPr>
        <w:pStyle w:val="22"/>
        <w:shd w:val="clear" w:color="auto" w:fill="auto"/>
        <w:ind w:left="20" w:right="20" w:firstLine="700"/>
      </w:pPr>
      <w:r>
        <w:rPr>
          <w:rFonts w:eastAsia="Arial"/>
        </w:rPr>
        <w:t>состояние и развитие транспорта имеют для Российской Федерации ис</w:t>
      </w:r>
      <w:r>
        <w:rPr>
          <w:rFonts w:eastAsia="Arial"/>
        </w:rPr>
        <w:softHyphen/>
        <w:t>ключительное значение;</w:t>
      </w:r>
    </w:p>
    <w:p w:rsidR="006F52F0" w:rsidRDefault="006F52F0" w:rsidP="006F52F0">
      <w:pPr>
        <w:pStyle w:val="22"/>
        <w:shd w:val="clear" w:color="auto" w:fill="auto"/>
        <w:ind w:left="20" w:right="20" w:firstLine="700"/>
      </w:pPr>
      <w:r>
        <w:rPr>
          <w:rFonts w:eastAsia="Arial"/>
        </w:rPr>
        <w:t>транспорт наряду с другими инфраструктурными отраслями обеспечи</w:t>
      </w:r>
      <w:r>
        <w:rPr>
          <w:rFonts w:eastAsia="Arial"/>
        </w:rPr>
        <w:softHyphen/>
        <w:t>вает базовые условия жизнедеятельности общества, является важным инст</w:t>
      </w:r>
      <w:r>
        <w:rPr>
          <w:rFonts w:eastAsia="Arial"/>
        </w:rPr>
        <w:softHyphen/>
        <w:t>рументом достижения социальных, экономических, внешнеполитических це</w:t>
      </w:r>
      <w:r>
        <w:rPr>
          <w:rFonts w:eastAsia="Arial"/>
        </w:rPr>
        <w:softHyphen/>
        <w:t>лей;</w:t>
      </w:r>
    </w:p>
    <w:p w:rsidR="006F52F0" w:rsidRDefault="006F52F0" w:rsidP="006F52F0">
      <w:pPr>
        <w:pStyle w:val="22"/>
        <w:shd w:val="clear" w:color="auto" w:fill="auto"/>
        <w:ind w:left="20" w:right="20" w:firstLine="700"/>
      </w:pPr>
      <w:r>
        <w:rPr>
          <w:rFonts w:eastAsia="Arial"/>
        </w:rPr>
        <w:t>исторически развитие транспорта во многом предопределило экономи</w:t>
      </w:r>
      <w:r>
        <w:rPr>
          <w:rFonts w:eastAsia="Arial"/>
        </w:rPr>
        <w:softHyphen/>
        <w:t>ческое и пространственное развитие России, способствовало укреплению ее целостности и международного влияния.</w:t>
      </w:r>
    </w:p>
    <w:p w:rsidR="006F52F0" w:rsidRDefault="006F52F0" w:rsidP="006F52F0">
      <w:pPr>
        <w:pStyle w:val="22"/>
        <w:shd w:val="clear" w:color="auto" w:fill="auto"/>
        <w:ind w:left="20" w:right="20" w:firstLine="700"/>
      </w:pPr>
      <w:r>
        <w:rPr>
          <w:rFonts w:eastAsia="Arial"/>
        </w:rPr>
        <w:t>Транспортная система России является важнейшей составной частью производственной инфраструктуры, а ее развитие - одна из приоритетных задач государственной деятельности. Создание динамично развивающейся, устойчиво функционирующей и сбалансированной национальной транспорт</w:t>
      </w:r>
      <w:r>
        <w:rPr>
          <w:rFonts w:eastAsia="Arial"/>
        </w:rPr>
        <w:softHyphen/>
        <w:t>ной системы является необходимым условием подъема экономики. Развитие и модернизация сферы транспорта являются факторами, стимулирующими социально-экономическое развитие страны, повышение уровня жизни, укре</w:t>
      </w:r>
      <w:r>
        <w:rPr>
          <w:rFonts w:eastAsia="Arial"/>
        </w:rPr>
        <w:softHyphen/>
        <w:t>пление федерализма и территориальной целостности.</w:t>
      </w:r>
    </w:p>
    <w:p w:rsidR="006F52F0" w:rsidRPr="00BE32E5" w:rsidRDefault="006F52F0" w:rsidP="006F52F0">
      <w:pPr>
        <w:pStyle w:val="22"/>
        <w:shd w:val="clear" w:color="auto" w:fill="auto"/>
        <w:ind w:left="20" w:right="20" w:firstLine="700"/>
        <w:rPr>
          <w:rFonts w:eastAsia="Arial"/>
        </w:rPr>
      </w:pPr>
      <w:r>
        <w:rPr>
          <w:rFonts w:eastAsia="Arial"/>
        </w:rPr>
        <w:t>В условиях реформирования экономики усиливается взаимосвязь раз</w:t>
      </w:r>
      <w:r>
        <w:rPr>
          <w:rFonts w:eastAsia="Arial"/>
        </w:rPr>
        <w:softHyphen/>
        <w:t>вития транспортной отрасли с развитием других отраслей экономики и соци</w:t>
      </w:r>
      <w:r>
        <w:rPr>
          <w:rFonts w:eastAsia="Arial"/>
        </w:rPr>
        <w:softHyphen/>
        <w:t>альной сферы, которые определяют не только требования к транспорту в от</w:t>
      </w:r>
      <w:r>
        <w:rPr>
          <w:rFonts w:eastAsia="Arial"/>
        </w:rPr>
        <w:softHyphen/>
        <w:t>ношении направлений, объемов и качества перевозок, но и возможности раз</w:t>
      </w:r>
      <w:r>
        <w:rPr>
          <w:rFonts w:eastAsia="Arial"/>
        </w:rPr>
        <w:softHyphen/>
        <w:t>вития отрасли. Роль транспорта еще более повышается в условиях глобали</w:t>
      </w:r>
      <w:r>
        <w:rPr>
          <w:rFonts w:eastAsia="Arial"/>
        </w:rPr>
        <w:softHyphen/>
        <w:t>зации мировой экономики, приводящей к значительному увеличению межго</w:t>
      </w:r>
      <w:r>
        <w:rPr>
          <w:rFonts w:eastAsia="Arial"/>
        </w:rPr>
        <w:softHyphen/>
        <w:t>сударственных связей.</w:t>
      </w:r>
    </w:p>
    <w:p w:rsidR="006F52F0" w:rsidRDefault="006F52F0" w:rsidP="006F52F0">
      <w:pPr>
        <w:pStyle w:val="22"/>
        <w:shd w:val="clear" w:color="auto" w:fill="auto"/>
        <w:ind w:left="20" w:right="20" w:firstLine="700"/>
      </w:pPr>
      <w:r>
        <w:rPr>
          <w:rFonts w:eastAsia="Arial"/>
        </w:rPr>
        <w:t>В целях уточнения приоритетов развития транспортной системы и за</w:t>
      </w:r>
      <w:r>
        <w:rPr>
          <w:rFonts w:eastAsia="Arial"/>
        </w:rPr>
        <w:softHyphen/>
        <w:t>дач государства в области развития транспорта согласно новым социально- экономическим условиям Минтранс России разработал Транспортную стра</w:t>
      </w:r>
      <w:r>
        <w:rPr>
          <w:rFonts w:eastAsia="Arial"/>
        </w:rPr>
        <w:softHyphen/>
        <w:t>тегию Российской Федерации на период до 2030 года (утверждена распоряжением Правительства Российской Федерации от 22 ноября 2008 го</w:t>
      </w:r>
      <w:r>
        <w:rPr>
          <w:rFonts w:eastAsia="Arial"/>
        </w:rPr>
        <w:softHyphen/>
        <w:t>да № 1734-р). Новая транспортная стратегия страны ориентирована на новые цели и задачи. Среди основных сформулированы следующие направления и ориентиры развития транспортной системы:</w:t>
      </w:r>
    </w:p>
    <w:p w:rsidR="006F52F0" w:rsidRDefault="006F52F0" w:rsidP="006F52F0">
      <w:pPr>
        <w:pStyle w:val="22"/>
        <w:shd w:val="clear" w:color="auto" w:fill="auto"/>
        <w:ind w:left="20" w:right="20" w:firstLine="700"/>
      </w:pPr>
      <w:r>
        <w:rPr>
          <w:rFonts w:eastAsia="Arial"/>
        </w:rPr>
        <w:t xml:space="preserve">формирование единого транспортного пространства России на базе сбалансированного развития эффективной транспортной инфраструктуры. Это означает, что должны быть устранены территориальные и структурные </w:t>
      </w:r>
      <w:r>
        <w:rPr>
          <w:rFonts w:eastAsia="Arial"/>
        </w:rPr>
        <w:lastRenderedPageBreak/>
        <w:t>диспропорции в развитии транспорта, в том числе в азиатской части страны. Зонами опережающего развития транспорта обозначены Юг России, Сибирь, Дальний Восток и другие регионы, пока не реализовавшие свой потенциал;</w:t>
      </w:r>
    </w:p>
    <w:p w:rsidR="006F52F0" w:rsidRDefault="006F52F0" w:rsidP="006F52F0">
      <w:pPr>
        <w:pStyle w:val="22"/>
        <w:shd w:val="clear" w:color="auto" w:fill="auto"/>
        <w:ind w:left="20" w:right="20" w:firstLine="700"/>
      </w:pPr>
      <w:r>
        <w:rPr>
          <w:rFonts w:eastAsia="Arial"/>
        </w:rPr>
        <w:t>обеспечение качества, доступности, объема и конкурентоспособности транспортных услуг на уровне потребностей инновационного развития эко</w:t>
      </w:r>
      <w:r>
        <w:rPr>
          <w:rFonts w:eastAsia="Arial"/>
        </w:rPr>
        <w:softHyphen/>
        <w:t>номики. Для эффективной работы транспорта недостаточно физической ин</w:t>
      </w:r>
      <w:r>
        <w:rPr>
          <w:rFonts w:eastAsia="Arial"/>
        </w:rPr>
        <w:softHyphen/>
        <w:t>фраструктуры. Нужны современные технологии, организация, управление, взаимодействие и т.д.;</w:t>
      </w:r>
    </w:p>
    <w:p w:rsidR="006F52F0" w:rsidRDefault="006F52F0" w:rsidP="006F52F0">
      <w:pPr>
        <w:pStyle w:val="22"/>
        <w:shd w:val="clear" w:color="auto" w:fill="auto"/>
        <w:ind w:left="20" w:right="20" w:firstLine="700"/>
      </w:pPr>
      <w:r>
        <w:rPr>
          <w:rFonts w:eastAsia="Arial"/>
        </w:rPr>
        <w:t>обеспечение доступности и качества транспортных услуг для населения в соответствии с социальными стандартами. Это означает повышение значи</w:t>
      </w:r>
      <w:r>
        <w:rPr>
          <w:rFonts w:eastAsia="Arial"/>
        </w:rPr>
        <w:softHyphen/>
        <w:t>мости транспорта в решении социальных задач государства;</w:t>
      </w:r>
    </w:p>
    <w:p w:rsidR="006F52F0" w:rsidRDefault="006F52F0" w:rsidP="006F52F0">
      <w:pPr>
        <w:pStyle w:val="22"/>
        <w:shd w:val="clear" w:color="auto" w:fill="auto"/>
        <w:ind w:left="20" w:right="20" w:firstLine="700"/>
      </w:pPr>
      <w:r>
        <w:rPr>
          <w:rFonts w:eastAsia="Arial"/>
        </w:rPr>
        <w:t>интеграция в мировое транспортное пространство и реализация тран</w:t>
      </w:r>
      <w:r>
        <w:rPr>
          <w:rFonts w:eastAsia="Arial"/>
        </w:rPr>
        <w:softHyphen/>
        <w:t>зитного потенциала страны. Транспортное пространство страны - это огром</w:t>
      </w:r>
      <w:r>
        <w:rPr>
          <w:rFonts w:eastAsia="Arial"/>
        </w:rPr>
        <w:softHyphen/>
        <w:t>ный ресурс, который пока не реализован должным образом. Наличие транзи</w:t>
      </w:r>
      <w:r>
        <w:rPr>
          <w:rFonts w:eastAsia="Arial"/>
        </w:rPr>
        <w:softHyphen/>
        <w:t>та является естественным критерием сравнительной эффективности транс</w:t>
      </w:r>
      <w:r>
        <w:rPr>
          <w:rFonts w:eastAsia="Arial"/>
        </w:rPr>
        <w:softHyphen/>
        <w:t>портной системы. Транзитные перевозки являются важным элементом инте</w:t>
      </w:r>
      <w:r>
        <w:rPr>
          <w:rFonts w:eastAsia="Arial"/>
        </w:rPr>
        <w:softHyphen/>
        <w:t>грации российской транспорта в международную транспортную систему. По</w:t>
      </w:r>
      <w:r>
        <w:rPr>
          <w:rFonts w:eastAsia="Arial"/>
        </w:rPr>
        <w:softHyphen/>
        <w:t>этому транзитные перевозки в России должны и будут развиваться;</w:t>
      </w:r>
    </w:p>
    <w:p w:rsidR="006F52F0" w:rsidRDefault="006F52F0" w:rsidP="006F52F0">
      <w:pPr>
        <w:pStyle w:val="22"/>
        <w:shd w:val="clear" w:color="auto" w:fill="auto"/>
        <w:ind w:left="20" w:right="20" w:firstLine="700"/>
      </w:pPr>
      <w:r>
        <w:rPr>
          <w:rFonts w:eastAsia="Arial"/>
        </w:rPr>
        <w:t>повышение уровня безопасности транспортной системы и снижение вредного воздействия на окружающую среду. Это современный уровень безопасности грузов и перевозок, защита от терроризма, экологическая безо</w:t>
      </w:r>
      <w:r>
        <w:rPr>
          <w:rFonts w:eastAsia="Arial"/>
        </w:rPr>
        <w:softHyphen/>
        <w:t>пасность и т.д.</w:t>
      </w:r>
    </w:p>
    <w:p w:rsidR="006F52F0" w:rsidRDefault="006F52F0" w:rsidP="006F52F0">
      <w:pPr>
        <w:pStyle w:val="22"/>
        <w:shd w:val="clear" w:color="auto" w:fill="auto"/>
        <w:ind w:left="20" w:right="20" w:firstLine="700"/>
      </w:pPr>
      <w:r>
        <w:rPr>
          <w:rFonts w:eastAsia="Arial"/>
        </w:rPr>
        <w:t>В соответствии с Транспортной стратегией Российской Федерации на период до 2030 года предусматривается пять основных целей:</w:t>
      </w:r>
    </w:p>
    <w:p w:rsidR="006F52F0" w:rsidRDefault="006F52F0" w:rsidP="006F52F0">
      <w:pPr>
        <w:pStyle w:val="22"/>
        <w:shd w:val="clear" w:color="auto" w:fill="auto"/>
        <w:ind w:left="20" w:right="20" w:firstLine="700"/>
      </w:pPr>
      <w:r>
        <w:rPr>
          <w:rFonts w:eastAsia="Arial"/>
        </w:rPr>
        <w:t>развитие современной и эффективной транспортной инфраструктуры, обеспечивающей ускорение товародвижения и снижение транспортных из</w:t>
      </w:r>
      <w:r>
        <w:rPr>
          <w:rFonts w:eastAsia="Arial"/>
        </w:rPr>
        <w:softHyphen/>
        <w:t>держек в экономике;</w:t>
      </w:r>
    </w:p>
    <w:p w:rsidR="006F52F0" w:rsidRDefault="006F52F0" w:rsidP="006F52F0">
      <w:pPr>
        <w:pStyle w:val="22"/>
        <w:shd w:val="clear" w:color="auto" w:fill="auto"/>
        <w:ind w:left="20" w:right="20" w:firstLine="700"/>
      </w:pPr>
      <w:r>
        <w:rPr>
          <w:rFonts w:eastAsia="Arial"/>
        </w:rPr>
        <w:t>повышение доступности услуг транспортного комплекса для населе</w:t>
      </w:r>
      <w:r>
        <w:rPr>
          <w:rFonts w:eastAsia="Arial"/>
        </w:rPr>
        <w:softHyphen/>
        <w:t>ния;</w:t>
      </w:r>
    </w:p>
    <w:p w:rsidR="006F52F0" w:rsidRDefault="006F52F0" w:rsidP="006F52F0">
      <w:pPr>
        <w:pStyle w:val="22"/>
        <w:shd w:val="clear" w:color="auto" w:fill="auto"/>
        <w:ind w:left="20" w:right="20" w:firstLine="700"/>
      </w:pPr>
      <w:r>
        <w:rPr>
          <w:rFonts w:eastAsia="Arial"/>
        </w:rPr>
        <w:t>повышение конкурентоспособности транспортной системы России и реализация транзитного потенциала страны;</w:t>
      </w:r>
    </w:p>
    <w:p w:rsidR="006F52F0" w:rsidRPr="00BE32E5" w:rsidRDefault="006F52F0" w:rsidP="006F52F0">
      <w:pPr>
        <w:pStyle w:val="22"/>
        <w:shd w:val="clear" w:color="auto" w:fill="auto"/>
        <w:ind w:left="20" w:right="20" w:firstLine="700"/>
        <w:rPr>
          <w:rFonts w:eastAsia="Arial"/>
        </w:rPr>
      </w:pPr>
      <w:r>
        <w:rPr>
          <w:rFonts w:eastAsia="Arial"/>
        </w:rPr>
        <w:t>повышение комплексной безопасности и устойчивости транспортной системы;</w:t>
      </w:r>
    </w:p>
    <w:p w:rsidR="006F52F0" w:rsidRDefault="006F52F0" w:rsidP="006F52F0">
      <w:pPr>
        <w:pStyle w:val="22"/>
        <w:shd w:val="clear" w:color="auto" w:fill="auto"/>
        <w:ind w:left="20" w:right="20" w:firstLine="700"/>
      </w:pPr>
      <w:r>
        <w:rPr>
          <w:rFonts w:eastAsia="Arial"/>
        </w:rPr>
        <w:t>улучшение инвестиционного климата и развитие рыночных отношений на транспорте.</w:t>
      </w:r>
    </w:p>
    <w:p w:rsidR="006F52F0" w:rsidRDefault="006F52F0" w:rsidP="006F52F0">
      <w:pPr>
        <w:pStyle w:val="22"/>
        <w:shd w:val="clear" w:color="auto" w:fill="auto"/>
        <w:ind w:left="20" w:right="20" w:firstLine="700"/>
      </w:pPr>
      <w:r>
        <w:rPr>
          <w:rFonts w:eastAsia="Arial"/>
        </w:rPr>
        <w:t>Среди прочих важных, согласованных с Транспортной стратегией Рос</w:t>
      </w:r>
      <w:r>
        <w:rPr>
          <w:rFonts w:eastAsia="Arial"/>
        </w:rPr>
        <w:softHyphen/>
        <w:t>сийской Федерации на период до 2030 года, можно выделить такие докумен</w:t>
      </w:r>
      <w:r>
        <w:rPr>
          <w:rFonts w:eastAsia="Arial"/>
        </w:rPr>
        <w:softHyphen/>
        <w:t>ты, как Федеральная целевая программа «Развитие транспортной системы России (2010-2020 годы)» (утверждена постановлением Правительства Рос</w:t>
      </w:r>
      <w:r>
        <w:rPr>
          <w:rFonts w:eastAsia="Arial"/>
        </w:rPr>
        <w:softHyphen/>
        <w:t>сийской Федерации от 05 декабря -2001 года № 848).</w:t>
      </w:r>
    </w:p>
    <w:p w:rsidR="006F52F0" w:rsidRDefault="006F52F0" w:rsidP="006F52F0">
      <w:pPr>
        <w:pStyle w:val="22"/>
        <w:shd w:val="clear" w:color="auto" w:fill="auto"/>
        <w:ind w:left="20" w:right="20" w:firstLine="700"/>
      </w:pPr>
      <w:r>
        <w:rPr>
          <w:rFonts w:eastAsia="Arial"/>
        </w:rPr>
        <w:t>Кроме того, приоритеты государственной политики отражены в дейст</w:t>
      </w:r>
      <w:r>
        <w:rPr>
          <w:rFonts w:eastAsia="Arial"/>
        </w:rPr>
        <w:softHyphen/>
        <w:t>вующей федеральной целевой программе «Экономическое и социальное раз</w:t>
      </w:r>
      <w:r>
        <w:rPr>
          <w:rFonts w:eastAsia="Arial"/>
        </w:rPr>
        <w:softHyphen/>
        <w:t>витие Дальнего Востока и Байкальского региона до 2018 года» (утверждена постановлением Правительства Российской Федерации от 15 апреля 1996 го</w:t>
      </w:r>
      <w:r>
        <w:rPr>
          <w:rFonts w:eastAsia="Arial"/>
        </w:rPr>
        <w:softHyphen/>
        <w:t>да № 480), федеральной целевой программе «Повышение безопасности до</w:t>
      </w:r>
      <w:r>
        <w:rPr>
          <w:rFonts w:eastAsia="Arial"/>
        </w:rPr>
        <w:softHyphen/>
        <w:t>рожного движения в 2013-2020 годах» (утверждена постановлением Прави</w:t>
      </w:r>
      <w:r>
        <w:rPr>
          <w:rFonts w:eastAsia="Arial"/>
        </w:rPr>
        <w:softHyphen/>
        <w:t>тельства Российской Федерации от 03 октября 2013 года № 864).</w:t>
      </w:r>
    </w:p>
    <w:p w:rsidR="006F52F0" w:rsidRDefault="006F52F0" w:rsidP="006F52F0">
      <w:pPr>
        <w:pStyle w:val="22"/>
        <w:shd w:val="clear" w:color="auto" w:fill="auto"/>
        <w:ind w:left="20" w:right="20" w:firstLine="700"/>
      </w:pPr>
      <w:r>
        <w:rPr>
          <w:rFonts w:eastAsia="Arial"/>
        </w:rPr>
        <w:t>В целях повышения эффективности использования имеющегося потен</w:t>
      </w:r>
      <w:r>
        <w:rPr>
          <w:rFonts w:eastAsia="Arial"/>
        </w:rPr>
        <w:softHyphen/>
        <w:t>циала и развития транспортно</w:t>
      </w:r>
      <w:r w:rsidRPr="00602F32">
        <w:rPr>
          <w:rFonts w:eastAsia="Arial"/>
        </w:rPr>
        <w:t xml:space="preserve"> </w:t>
      </w:r>
      <w:r>
        <w:rPr>
          <w:rFonts w:eastAsia="Arial"/>
        </w:rPr>
        <w:t>-</w:t>
      </w:r>
      <w:r w:rsidRPr="00602F32">
        <w:rPr>
          <w:rFonts w:eastAsia="Arial"/>
        </w:rPr>
        <w:t xml:space="preserve"> </w:t>
      </w:r>
      <w:r>
        <w:rPr>
          <w:rFonts w:eastAsia="Arial"/>
        </w:rPr>
        <w:t>логистической инфраструктуры приоритетны</w:t>
      </w:r>
      <w:r>
        <w:rPr>
          <w:rFonts w:eastAsia="Arial"/>
        </w:rPr>
        <w:softHyphen/>
        <w:t>ми направлениями транспортной отрасли Комлексной программы социально- экономического развития муниципального района «Читинский район» За</w:t>
      </w:r>
      <w:r>
        <w:rPr>
          <w:rFonts w:eastAsia="Arial"/>
        </w:rPr>
        <w:softHyphen/>
      </w:r>
      <w:r>
        <w:rPr>
          <w:rFonts w:eastAsia="Arial"/>
        </w:rPr>
        <w:lastRenderedPageBreak/>
        <w:t>байкальского края на период 2011-2020 годы определены:</w:t>
      </w:r>
    </w:p>
    <w:p w:rsidR="006F52F0" w:rsidRDefault="006F52F0" w:rsidP="006F52F0">
      <w:pPr>
        <w:pStyle w:val="22"/>
        <w:shd w:val="clear" w:color="auto" w:fill="auto"/>
        <w:ind w:left="20" w:right="20" w:firstLine="700"/>
      </w:pPr>
      <w:r>
        <w:rPr>
          <w:rFonts w:eastAsia="Arial"/>
        </w:rPr>
        <w:t>снижение аварийности на автомобильных дорогах муниципального района «Читинский район»;</w:t>
      </w:r>
    </w:p>
    <w:p w:rsidR="006F52F0" w:rsidRDefault="006F52F0" w:rsidP="006F52F0">
      <w:pPr>
        <w:pStyle w:val="22"/>
        <w:shd w:val="clear" w:color="auto" w:fill="auto"/>
        <w:ind w:left="20" w:right="20" w:firstLine="700"/>
      </w:pPr>
      <w:r>
        <w:rPr>
          <w:rFonts w:eastAsia="Arial"/>
        </w:rPr>
        <w:t>решение гуманитарных и социальных проблем посредством повыше</w:t>
      </w:r>
      <w:r>
        <w:rPr>
          <w:rFonts w:eastAsia="Arial"/>
        </w:rPr>
        <w:softHyphen/>
        <w:t>ния транспортной мобильности населения;</w:t>
      </w:r>
    </w:p>
    <w:p w:rsidR="006F52F0" w:rsidRDefault="006F52F0" w:rsidP="006F52F0">
      <w:pPr>
        <w:pStyle w:val="22"/>
        <w:shd w:val="clear" w:color="auto" w:fill="auto"/>
        <w:ind w:left="20" w:firstLine="700"/>
      </w:pPr>
      <w:r>
        <w:rPr>
          <w:rFonts w:eastAsia="Arial"/>
        </w:rPr>
        <w:t>развитие автомобильных дорог местного значения;</w:t>
      </w:r>
    </w:p>
    <w:p w:rsidR="006F52F0" w:rsidRDefault="006F52F0" w:rsidP="006F52F0">
      <w:pPr>
        <w:pStyle w:val="22"/>
        <w:shd w:val="clear" w:color="auto" w:fill="auto"/>
        <w:spacing w:after="300"/>
        <w:ind w:left="20" w:right="20" w:firstLine="700"/>
      </w:pPr>
      <w:r>
        <w:rPr>
          <w:rFonts w:eastAsia="Arial"/>
        </w:rPr>
        <w:t>повышение качества предоставления транспортных услуг населению муниципального района «Читинский район».</w:t>
      </w:r>
    </w:p>
    <w:p w:rsidR="006F52F0" w:rsidRDefault="006F52F0" w:rsidP="006F52F0">
      <w:pPr>
        <w:pStyle w:val="11"/>
        <w:keepNext/>
        <w:keepLines/>
        <w:numPr>
          <w:ilvl w:val="0"/>
          <w:numId w:val="13"/>
        </w:numPr>
        <w:shd w:val="clear" w:color="auto" w:fill="auto"/>
        <w:tabs>
          <w:tab w:val="left" w:pos="1068"/>
        </w:tabs>
        <w:spacing w:before="0"/>
        <w:rPr>
          <w:lang w:val="en-US"/>
        </w:rPr>
      </w:pPr>
      <w:bookmarkStart w:id="1" w:name="bookmark2"/>
      <w:r>
        <w:t>Цели и задачи муниципальной программы</w:t>
      </w:r>
      <w:bookmarkEnd w:id="1"/>
    </w:p>
    <w:p w:rsidR="006F52F0" w:rsidRPr="00FE798F" w:rsidRDefault="006F52F0" w:rsidP="006F52F0">
      <w:pPr>
        <w:pStyle w:val="11"/>
        <w:keepNext/>
        <w:keepLines/>
        <w:shd w:val="clear" w:color="auto" w:fill="auto"/>
        <w:tabs>
          <w:tab w:val="left" w:pos="1068"/>
        </w:tabs>
        <w:spacing w:before="0"/>
        <w:ind w:left="360" w:firstLine="0"/>
        <w:rPr>
          <w:b w:val="0"/>
          <w:lang w:val="en-US"/>
        </w:rPr>
      </w:pPr>
      <w:r w:rsidRPr="00FE798F">
        <w:rPr>
          <w:b w:val="0"/>
        </w:rPr>
        <w:t>Цели:</w:t>
      </w:r>
    </w:p>
    <w:p w:rsidR="006F52F0" w:rsidRDefault="006F52F0" w:rsidP="006F52F0">
      <w:pPr>
        <w:pStyle w:val="11"/>
        <w:keepNext/>
        <w:keepLines/>
        <w:shd w:val="clear" w:color="auto" w:fill="auto"/>
        <w:tabs>
          <w:tab w:val="left" w:pos="1068"/>
        </w:tabs>
        <w:spacing w:before="0"/>
        <w:ind w:firstLine="0"/>
        <w:rPr>
          <w:b w:val="0"/>
          <w:sz w:val="28"/>
          <w:szCs w:val="28"/>
        </w:rPr>
      </w:pPr>
      <w:r w:rsidRPr="001D0AA6">
        <w:rPr>
          <w:b w:val="0"/>
          <w:sz w:val="28"/>
          <w:szCs w:val="28"/>
        </w:rPr>
        <w:t xml:space="preserve">     Развитие транспортного комплекса муниципального района «Читинский район», повышение безопасности дорожного движения на территории муниципального района «Читинский район», развитие дорожного хозяйства муниципального района «Читинский район»</w:t>
      </w:r>
    </w:p>
    <w:p w:rsidR="006F52F0" w:rsidRDefault="006F52F0" w:rsidP="006F52F0">
      <w:pPr>
        <w:pStyle w:val="11"/>
        <w:keepNext/>
        <w:keepLines/>
        <w:shd w:val="clear" w:color="auto" w:fill="auto"/>
        <w:tabs>
          <w:tab w:val="left" w:pos="1068"/>
        </w:tabs>
        <w:spacing w:before="0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Задачи:</w:t>
      </w:r>
    </w:p>
    <w:p w:rsidR="006F52F0" w:rsidRDefault="006F52F0" w:rsidP="006F52F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0273B">
        <w:rPr>
          <w:sz w:val="28"/>
          <w:szCs w:val="28"/>
        </w:rPr>
        <w:t>Улучшение качества транспортного обслуживания, повышение эффективности функционирования транспортной системы, а так же создание необходимых условий для обеспечения развития транспорта муниципального района «Читинский район»</w:t>
      </w:r>
      <w:r>
        <w:rPr>
          <w:sz w:val="28"/>
          <w:szCs w:val="28"/>
        </w:rPr>
        <w:t>;</w:t>
      </w:r>
    </w:p>
    <w:p w:rsidR="006F52F0" w:rsidRPr="00ED57B4" w:rsidRDefault="006F52F0" w:rsidP="006F52F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0273B">
        <w:rPr>
          <w:sz w:val="28"/>
          <w:szCs w:val="28"/>
        </w:rPr>
        <w:t xml:space="preserve"> Улучшение состояния сети автомобильных дорог муниципального района «Читинский район», а также обеспечение подъездными дорогами требуемой технической категории населённых пунктов муниципального района «Читинский район»</w:t>
      </w:r>
    </w:p>
    <w:p w:rsidR="006F52F0" w:rsidRDefault="006F52F0" w:rsidP="006F52F0">
      <w:pPr>
        <w:pStyle w:val="21"/>
        <w:numPr>
          <w:ilvl w:val="0"/>
          <w:numId w:val="13"/>
        </w:numPr>
        <w:shd w:val="clear" w:color="auto" w:fill="auto"/>
        <w:spacing w:after="0"/>
        <w:ind w:firstLine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174">
        <w:rPr>
          <w:rFonts w:ascii="Times New Roman" w:hAnsi="Times New Roman" w:cs="Times New Roman"/>
          <w:b/>
          <w:sz w:val="28"/>
          <w:szCs w:val="28"/>
        </w:rPr>
        <w:t>Сроки и этапы реализации муниципальной программы</w:t>
      </w:r>
    </w:p>
    <w:p w:rsidR="006F52F0" w:rsidRPr="00D67174" w:rsidRDefault="006F52F0" w:rsidP="006F52F0">
      <w:pPr>
        <w:pStyle w:val="21"/>
        <w:shd w:val="clear" w:color="auto" w:fill="auto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2F0" w:rsidRDefault="006F52F0" w:rsidP="006F52F0">
      <w:pPr>
        <w:pStyle w:val="22"/>
        <w:shd w:val="clear" w:color="auto" w:fill="auto"/>
        <w:spacing w:after="296" w:line="317" w:lineRule="exact"/>
        <w:ind w:left="20" w:right="20"/>
      </w:pPr>
      <w:r>
        <w:rPr>
          <w:rFonts w:eastAsia="Arial"/>
          <w:sz w:val="28"/>
          <w:szCs w:val="28"/>
        </w:rPr>
        <w:t xml:space="preserve">      </w:t>
      </w:r>
      <w:r w:rsidRPr="00BE32E5">
        <w:rPr>
          <w:rFonts w:eastAsia="Arial"/>
          <w:sz w:val="28"/>
          <w:szCs w:val="28"/>
        </w:rPr>
        <w:t>Реализация муниципальн</w:t>
      </w:r>
      <w:r>
        <w:rPr>
          <w:rFonts w:eastAsia="Arial"/>
          <w:sz w:val="28"/>
          <w:szCs w:val="28"/>
        </w:rPr>
        <w:t>ой программы рассчитана на 201</w:t>
      </w:r>
      <w:r w:rsidRPr="00BE32E5">
        <w:rPr>
          <w:rFonts w:eastAsia="Arial"/>
          <w:sz w:val="28"/>
          <w:szCs w:val="28"/>
        </w:rPr>
        <w:t>7</w:t>
      </w:r>
      <w:r>
        <w:rPr>
          <w:rFonts w:eastAsia="Arial"/>
          <w:sz w:val="28"/>
          <w:szCs w:val="28"/>
        </w:rPr>
        <w:t>-2021</w:t>
      </w:r>
      <w:r w:rsidRPr="00BE32E5">
        <w:rPr>
          <w:rFonts w:eastAsia="Arial"/>
          <w:sz w:val="28"/>
          <w:szCs w:val="28"/>
        </w:rPr>
        <w:t xml:space="preserve"> годы и будет осуществляться в один этап</w:t>
      </w:r>
      <w:r>
        <w:rPr>
          <w:rFonts w:eastAsia="Arial"/>
        </w:rPr>
        <w:t>.</w:t>
      </w:r>
    </w:p>
    <w:p w:rsidR="006F52F0" w:rsidRPr="00ED57B4" w:rsidRDefault="006F52F0" w:rsidP="006F52F0">
      <w:pPr>
        <w:pStyle w:val="21"/>
        <w:shd w:val="clear" w:color="auto" w:fill="auto"/>
        <w:spacing w:after="0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7B4">
        <w:rPr>
          <w:rFonts w:ascii="Times New Roman" w:hAnsi="Times New Roman" w:cs="Times New Roman"/>
          <w:b/>
          <w:sz w:val="28"/>
          <w:szCs w:val="28"/>
        </w:rPr>
        <w:t xml:space="preserve">        5. Перечень основных мероприятий муниципальной программы (при необходимости с выделением мероприятий) с указанием сроков их реализации и ожидаемых непосредственных результатов</w:t>
      </w:r>
    </w:p>
    <w:p w:rsidR="006F52F0" w:rsidRPr="00ED57B4" w:rsidRDefault="006F52F0" w:rsidP="006F52F0">
      <w:pPr>
        <w:pStyle w:val="22"/>
        <w:shd w:val="clear" w:color="auto" w:fill="auto"/>
        <w:ind w:left="20" w:right="20" w:firstLine="700"/>
        <w:rPr>
          <w:sz w:val="28"/>
          <w:szCs w:val="28"/>
        </w:rPr>
      </w:pPr>
      <w:r w:rsidRPr="00ED57B4">
        <w:rPr>
          <w:rFonts w:eastAsia="Arial"/>
          <w:sz w:val="28"/>
          <w:szCs w:val="28"/>
        </w:rPr>
        <w:t>Перечень основных мероприятий программы, их фи</w:t>
      </w:r>
      <w:r w:rsidRPr="00ED57B4">
        <w:rPr>
          <w:rFonts w:eastAsia="Arial"/>
          <w:sz w:val="28"/>
          <w:szCs w:val="28"/>
        </w:rPr>
        <w:softHyphen/>
        <w:t>нансирование и сроки реализации приведены в приложении «Основные  мероприятия, показатели и объемы финансирования муниципаль</w:t>
      </w:r>
      <w:r w:rsidRPr="00ED57B4">
        <w:rPr>
          <w:rFonts w:eastAsia="Arial"/>
          <w:sz w:val="28"/>
          <w:szCs w:val="28"/>
        </w:rPr>
        <w:softHyphen/>
        <w:t>ной программы» к настоящей муниципальной программе.</w:t>
      </w:r>
    </w:p>
    <w:p w:rsidR="006F52F0" w:rsidRPr="00ED57B4" w:rsidRDefault="006F52F0" w:rsidP="006F52F0">
      <w:pPr>
        <w:pStyle w:val="22"/>
        <w:shd w:val="clear" w:color="auto" w:fill="auto"/>
        <w:ind w:left="20" w:right="20" w:firstLine="700"/>
        <w:rPr>
          <w:sz w:val="28"/>
          <w:szCs w:val="28"/>
        </w:rPr>
      </w:pPr>
      <w:r w:rsidRPr="00ED57B4">
        <w:rPr>
          <w:rFonts w:eastAsia="Arial"/>
          <w:sz w:val="28"/>
          <w:szCs w:val="28"/>
        </w:rPr>
        <w:t>Все мероприятия муниципальной программы реализуются в соответст</w:t>
      </w:r>
      <w:r w:rsidRPr="00ED57B4">
        <w:rPr>
          <w:rFonts w:eastAsia="Arial"/>
          <w:sz w:val="28"/>
          <w:szCs w:val="28"/>
        </w:rPr>
        <w:softHyphen/>
        <w:t>вии с федеральным законом, устанавливающим требования к закупке това</w:t>
      </w:r>
      <w:r w:rsidRPr="00ED57B4">
        <w:rPr>
          <w:rFonts w:eastAsia="Arial"/>
          <w:sz w:val="28"/>
          <w:szCs w:val="28"/>
        </w:rPr>
        <w:softHyphen/>
        <w:t>ров, работ, услуг для обеспечения государственных и муниципальных нужд.</w:t>
      </w:r>
    </w:p>
    <w:p w:rsidR="006F52F0" w:rsidRPr="00ED57B4" w:rsidRDefault="006F52F0" w:rsidP="006F52F0">
      <w:pPr>
        <w:pStyle w:val="22"/>
        <w:shd w:val="clear" w:color="auto" w:fill="auto"/>
        <w:ind w:left="20" w:right="20" w:firstLine="700"/>
        <w:rPr>
          <w:sz w:val="28"/>
          <w:szCs w:val="28"/>
        </w:rPr>
      </w:pPr>
      <w:r w:rsidRPr="00ED57B4">
        <w:rPr>
          <w:rFonts w:eastAsia="Arial"/>
          <w:sz w:val="28"/>
          <w:szCs w:val="28"/>
        </w:rPr>
        <w:t>Ответственный исполнитель и соисполнители муниципальной програм</w:t>
      </w:r>
      <w:r w:rsidRPr="00ED57B4">
        <w:rPr>
          <w:rFonts w:eastAsia="Arial"/>
          <w:sz w:val="28"/>
          <w:szCs w:val="28"/>
        </w:rPr>
        <w:softHyphen/>
        <w:t>мы несут ответственность за качественное и своевременное выполнение ме</w:t>
      </w:r>
      <w:r w:rsidRPr="00ED57B4">
        <w:rPr>
          <w:rFonts w:eastAsia="Arial"/>
          <w:sz w:val="28"/>
          <w:szCs w:val="28"/>
        </w:rPr>
        <w:softHyphen/>
        <w:t>роприятий, рациональное использование финансовых средств и ресурсов, выделяемых на реализацию муниципальной программы.</w:t>
      </w:r>
    </w:p>
    <w:p w:rsidR="006F52F0" w:rsidRPr="00ED57B4" w:rsidRDefault="006F52F0" w:rsidP="006F52F0">
      <w:pPr>
        <w:pStyle w:val="22"/>
        <w:shd w:val="clear" w:color="auto" w:fill="auto"/>
        <w:spacing w:after="304"/>
        <w:ind w:left="20" w:right="20" w:firstLine="700"/>
        <w:rPr>
          <w:sz w:val="28"/>
          <w:szCs w:val="28"/>
        </w:rPr>
      </w:pPr>
      <w:r w:rsidRPr="00ED57B4">
        <w:rPr>
          <w:rFonts w:eastAsia="Arial"/>
          <w:sz w:val="28"/>
          <w:szCs w:val="28"/>
        </w:rPr>
        <w:t>Контроль за реализацией мероприятий муниципальной программы осуществляют администрация муниципального района «Читинский район» и первый заместитель руководителя администрации муниципального района «Читинский район».</w:t>
      </w:r>
    </w:p>
    <w:p w:rsidR="006F52F0" w:rsidRPr="00ED57B4" w:rsidRDefault="006F52F0" w:rsidP="006F52F0">
      <w:pPr>
        <w:pStyle w:val="21"/>
        <w:shd w:val="clear" w:color="auto" w:fill="auto"/>
        <w:spacing w:after="0" w:line="317" w:lineRule="exact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7B4">
        <w:rPr>
          <w:rFonts w:ascii="Times New Roman" w:hAnsi="Times New Roman" w:cs="Times New Roman"/>
          <w:b/>
          <w:sz w:val="28"/>
          <w:szCs w:val="28"/>
        </w:rPr>
        <w:t xml:space="preserve">          6. Перечень показателей конечных результатов муниципальной </w:t>
      </w:r>
      <w:r w:rsidRPr="00ED57B4">
        <w:rPr>
          <w:rFonts w:ascii="Times New Roman" w:hAnsi="Times New Roman" w:cs="Times New Roman"/>
          <w:b/>
          <w:sz w:val="28"/>
          <w:szCs w:val="28"/>
        </w:rPr>
        <w:lastRenderedPageBreak/>
        <w:t>программы, методика их расчета и плановые значения по годам реализации муниципальной программы</w:t>
      </w:r>
    </w:p>
    <w:p w:rsidR="006F52F0" w:rsidRPr="00ED57B4" w:rsidRDefault="006F52F0" w:rsidP="006F52F0">
      <w:pPr>
        <w:pStyle w:val="22"/>
        <w:shd w:val="clear" w:color="auto" w:fill="auto"/>
        <w:spacing w:after="300"/>
        <w:ind w:left="20" w:right="20" w:firstLine="700"/>
        <w:rPr>
          <w:sz w:val="28"/>
          <w:szCs w:val="28"/>
        </w:rPr>
      </w:pPr>
      <w:r w:rsidRPr="00ED57B4">
        <w:rPr>
          <w:rFonts w:eastAsia="Arial"/>
          <w:sz w:val="28"/>
          <w:szCs w:val="28"/>
        </w:rPr>
        <w:t>Перечень показателей конечных результатов муниципальной програм</w:t>
      </w:r>
      <w:r w:rsidRPr="00ED57B4">
        <w:rPr>
          <w:rFonts w:eastAsia="Arial"/>
          <w:sz w:val="28"/>
          <w:szCs w:val="28"/>
        </w:rPr>
        <w:softHyphen/>
        <w:t>мы, методика их расчета и плановые значения по годам реализации муници</w:t>
      </w:r>
      <w:r w:rsidRPr="00ED57B4">
        <w:rPr>
          <w:rFonts w:eastAsia="Arial"/>
          <w:sz w:val="28"/>
          <w:szCs w:val="28"/>
        </w:rPr>
        <w:softHyphen/>
        <w:t>пальной программы приведены в приложении «Основные мероприятия, показатели и объемы финансирования муниципальной програм</w:t>
      </w:r>
      <w:r w:rsidRPr="00ED57B4">
        <w:rPr>
          <w:rFonts w:eastAsia="Arial"/>
          <w:sz w:val="28"/>
          <w:szCs w:val="28"/>
        </w:rPr>
        <w:softHyphen/>
        <w:t>мы» к настоящей муниципальной программе.</w:t>
      </w:r>
    </w:p>
    <w:p w:rsidR="006F52F0" w:rsidRPr="00ED57B4" w:rsidRDefault="006F52F0" w:rsidP="006F52F0">
      <w:pPr>
        <w:pStyle w:val="21"/>
        <w:shd w:val="clear" w:color="auto" w:fill="auto"/>
        <w:spacing w:after="0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7B4">
        <w:rPr>
          <w:rFonts w:ascii="Times New Roman" w:hAnsi="Times New Roman" w:cs="Times New Roman"/>
          <w:b/>
          <w:sz w:val="28"/>
          <w:szCs w:val="28"/>
        </w:rPr>
        <w:t xml:space="preserve">          7. Информация о финансовом обеспечении муниципальной программы</w:t>
      </w:r>
    </w:p>
    <w:p w:rsidR="006F52F0" w:rsidRPr="00ED57B4" w:rsidRDefault="006F52F0" w:rsidP="006F52F0">
      <w:pPr>
        <w:pStyle w:val="22"/>
        <w:shd w:val="clear" w:color="auto" w:fill="auto"/>
        <w:ind w:left="20" w:right="20" w:firstLine="700"/>
        <w:rPr>
          <w:sz w:val="28"/>
          <w:szCs w:val="28"/>
        </w:rPr>
      </w:pPr>
      <w:r w:rsidRPr="00ED57B4">
        <w:rPr>
          <w:rFonts w:eastAsia="Arial"/>
          <w:sz w:val="28"/>
          <w:szCs w:val="28"/>
        </w:rPr>
        <w:t>Информация о финансовом обеспечении муниципальной программы приведена в приложении «Основные мероприятия, показатели и объемы финансирования муниципальной программы» к настоящей муни</w:t>
      </w:r>
      <w:r w:rsidRPr="00ED57B4">
        <w:rPr>
          <w:rFonts w:eastAsia="Arial"/>
          <w:sz w:val="28"/>
          <w:szCs w:val="28"/>
        </w:rPr>
        <w:softHyphen/>
        <w:t>ципальной программе.</w:t>
      </w:r>
    </w:p>
    <w:p w:rsidR="006F52F0" w:rsidRPr="00ED57B4" w:rsidRDefault="006F52F0" w:rsidP="006F52F0">
      <w:pPr>
        <w:pStyle w:val="22"/>
        <w:shd w:val="clear" w:color="auto" w:fill="auto"/>
        <w:ind w:left="20" w:right="20" w:firstLine="700"/>
        <w:rPr>
          <w:sz w:val="28"/>
          <w:szCs w:val="28"/>
        </w:rPr>
      </w:pPr>
      <w:r w:rsidRPr="00ED57B4">
        <w:rPr>
          <w:rFonts w:eastAsia="Arial"/>
          <w:sz w:val="28"/>
          <w:szCs w:val="28"/>
        </w:rPr>
        <w:t>В муниципальную программу включен ряд мероприятий без указания ресурсного обеспечения.</w:t>
      </w:r>
    </w:p>
    <w:p w:rsidR="006F52F0" w:rsidRPr="00ED57B4" w:rsidRDefault="006F52F0" w:rsidP="006F52F0">
      <w:pPr>
        <w:pStyle w:val="22"/>
        <w:shd w:val="clear" w:color="auto" w:fill="auto"/>
        <w:ind w:left="20" w:right="20" w:firstLine="700"/>
        <w:rPr>
          <w:rFonts w:eastAsia="Arial"/>
          <w:sz w:val="28"/>
          <w:szCs w:val="28"/>
        </w:rPr>
      </w:pPr>
      <w:r w:rsidRPr="00ED57B4">
        <w:rPr>
          <w:rFonts w:eastAsia="Arial"/>
          <w:sz w:val="28"/>
          <w:szCs w:val="28"/>
        </w:rPr>
        <w:t>Необходимость включения данных мероприятий в программу обу</w:t>
      </w:r>
      <w:r w:rsidRPr="00ED57B4">
        <w:rPr>
          <w:rFonts w:eastAsia="Arial"/>
          <w:sz w:val="28"/>
          <w:szCs w:val="28"/>
        </w:rPr>
        <w:softHyphen/>
        <w:t>словлена тем, что только благодаря их реализации будет возможно достиже</w:t>
      </w:r>
      <w:r w:rsidRPr="00ED57B4">
        <w:rPr>
          <w:rFonts w:eastAsia="Arial"/>
          <w:sz w:val="28"/>
          <w:szCs w:val="28"/>
        </w:rPr>
        <w:softHyphen/>
        <w:t>ние целей и задач, поставленных программой. Пунктом 3 статьи 179 Бюд</w:t>
      </w:r>
      <w:r w:rsidRPr="00ED57B4">
        <w:rPr>
          <w:rFonts w:eastAsia="Arial"/>
          <w:sz w:val="28"/>
          <w:szCs w:val="28"/>
        </w:rPr>
        <w:softHyphen/>
        <w:t>жетного кодекса Российской Федерации указывается на необходимость еже</w:t>
      </w:r>
      <w:r w:rsidRPr="00ED57B4">
        <w:rPr>
          <w:rFonts w:eastAsia="Arial"/>
          <w:sz w:val="28"/>
          <w:szCs w:val="28"/>
        </w:rPr>
        <w:softHyphen/>
        <w:t>-</w:t>
      </w:r>
    </w:p>
    <w:p w:rsidR="006F52F0" w:rsidRPr="00ED57B4" w:rsidRDefault="006F52F0" w:rsidP="006F52F0">
      <w:pPr>
        <w:pStyle w:val="22"/>
        <w:shd w:val="clear" w:color="auto" w:fill="auto"/>
        <w:ind w:left="20" w:right="20" w:firstLine="700"/>
        <w:rPr>
          <w:sz w:val="28"/>
          <w:szCs w:val="28"/>
        </w:rPr>
      </w:pPr>
      <w:r w:rsidRPr="00ED57B4">
        <w:rPr>
          <w:rFonts w:eastAsia="Arial"/>
          <w:sz w:val="28"/>
          <w:szCs w:val="28"/>
        </w:rPr>
        <w:t>годной оценки эффективности реализации муниципальных программ, по ре</w:t>
      </w:r>
      <w:r w:rsidRPr="00ED57B4">
        <w:rPr>
          <w:rFonts w:eastAsia="Arial"/>
          <w:sz w:val="28"/>
          <w:szCs w:val="28"/>
        </w:rPr>
        <w:softHyphen/>
        <w:t>зультатам которой администрацией муниципального района «Читинский район» может быть принято решение о необходимости прекращения или об изменении, начиная с очередного финансового года, ранее утвержденной му</w:t>
      </w:r>
      <w:r w:rsidRPr="00ED57B4">
        <w:rPr>
          <w:rFonts w:eastAsia="Arial"/>
          <w:sz w:val="28"/>
          <w:szCs w:val="28"/>
        </w:rPr>
        <w:softHyphen/>
        <w:t>ниципальной программы, в том числе необходимости изменения объема бюджетных ассигнований на финансовое обеспечение ее реализации. Таким образом, мероприятия без ресурсного обеспечения, включенные в програм</w:t>
      </w:r>
      <w:r w:rsidRPr="00ED57B4">
        <w:rPr>
          <w:rFonts w:eastAsia="Arial"/>
          <w:sz w:val="28"/>
          <w:szCs w:val="28"/>
        </w:rPr>
        <w:softHyphen/>
        <w:t>му, могут быть реализованы в последующие годы, в случае, например, вклю</w:t>
      </w:r>
      <w:r w:rsidRPr="00ED57B4">
        <w:rPr>
          <w:rFonts w:eastAsia="Arial"/>
          <w:sz w:val="28"/>
          <w:szCs w:val="28"/>
        </w:rPr>
        <w:softHyphen/>
        <w:t>чения их в федеральные проекты либо определения в качестве источника фи</w:t>
      </w:r>
      <w:r w:rsidRPr="00ED57B4">
        <w:rPr>
          <w:rFonts w:eastAsia="Arial"/>
          <w:sz w:val="28"/>
          <w:szCs w:val="28"/>
        </w:rPr>
        <w:softHyphen/>
        <w:t>нансирования внебюджетных средств, средств краевого либо федерального бюджетов.</w:t>
      </w:r>
    </w:p>
    <w:p w:rsidR="006F52F0" w:rsidRPr="00ED57B4" w:rsidRDefault="006F52F0" w:rsidP="006F52F0">
      <w:pPr>
        <w:pStyle w:val="22"/>
        <w:shd w:val="clear" w:color="auto" w:fill="auto"/>
        <w:ind w:left="20" w:right="20" w:firstLine="700"/>
        <w:rPr>
          <w:sz w:val="28"/>
          <w:szCs w:val="28"/>
        </w:rPr>
      </w:pPr>
      <w:r w:rsidRPr="00ED57B4">
        <w:rPr>
          <w:rFonts w:eastAsia="Arial"/>
          <w:sz w:val="28"/>
          <w:szCs w:val="28"/>
        </w:rPr>
        <w:t>В рамках подпрограммы «Развитие транспортного комплекса на терри</w:t>
      </w:r>
      <w:r w:rsidRPr="00ED57B4">
        <w:rPr>
          <w:rFonts w:eastAsia="Arial"/>
          <w:sz w:val="28"/>
          <w:szCs w:val="28"/>
        </w:rPr>
        <w:softHyphen/>
        <w:t>тории Забайкальского края» муниципальному району «Читинский район» предусматривается предоставление:</w:t>
      </w:r>
    </w:p>
    <w:p w:rsidR="006F52F0" w:rsidRPr="00ED57B4" w:rsidRDefault="006F52F0" w:rsidP="006F52F0">
      <w:pPr>
        <w:pStyle w:val="22"/>
        <w:numPr>
          <w:ilvl w:val="0"/>
          <w:numId w:val="12"/>
        </w:numPr>
        <w:shd w:val="clear" w:color="auto" w:fill="auto"/>
        <w:ind w:left="20" w:right="20" w:firstLine="700"/>
        <w:rPr>
          <w:sz w:val="28"/>
          <w:szCs w:val="28"/>
        </w:rPr>
      </w:pPr>
      <w:r w:rsidRPr="00ED57B4">
        <w:rPr>
          <w:rFonts w:eastAsia="Arial"/>
          <w:sz w:val="28"/>
          <w:szCs w:val="28"/>
        </w:rPr>
        <w:t xml:space="preserve"> - субвенций и субсидий на софинансирование отдельных видов рас</w:t>
      </w:r>
      <w:r w:rsidRPr="00ED57B4">
        <w:rPr>
          <w:rFonts w:eastAsia="Arial"/>
          <w:sz w:val="28"/>
          <w:szCs w:val="28"/>
        </w:rPr>
        <w:softHyphen/>
        <w:t>ходов в соответствии с законами Забайкальского края от 30 апреля 2013 года № 807 «О наделении органов местного самоуправления муниципального района «Читинский район» в Забайкальском крае отдельными государствен</w:t>
      </w:r>
      <w:r w:rsidRPr="00ED57B4">
        <w:rPr>
          <w:rFonts w:eastAsia="Arial"/>
          <w:sz w:val="28"/>
          <w:szCs w:val="28"/>
        </w:rPr>
        <w:softHyphen/>
        <w:t>ными полномочиями в сфере организации транспортного обслуживания на</w:t>
      </w:r>
      <w:r w:rsidRPr="00ED57B4">
        <w:rPr>
          <w:rFonts w:eastAsia="Arial"/>
          <w:sz w:val="28"/>
          <w:szCs w:val="28"/>
        </w:rPr>
        <w:softHyphen/>
        <w:t>селения автомобильным транспортом в межмуниципальном сообщении меж</w:t>
      </w:r>
      <w:r w:rsidRPr="00ED57B4">
        <w:rPr>
          <w:rFonts w:eastAsia="Arial"/>
          <w:sz w:val="28"/>
          <w:szCs w:val="28"/>
        </w:rPr>
        <w:softHyphen/>
        <w:t>ду муниципальным районом «Читинский район» и городским округом «Го</w:t>
      </w:r>
      <w:r w:rsidRPr="00ED57B4">
        <w:rPr>
          <w:rFonts w:eastAsia="Arial"/>
          <w:sz w:val="28"/>
          <w:szCs w:val="28"/>
        </w:rPr>
        <w:softHyphen/>
        <w:t>род Чита» и от 06 мая 2013 года № 816-ЗЗК «О наделении органов местного самоуправления муниципальных районов и городских округов Забайкальско</w:t>
      </w:r>
      <w:r w:rsidRPr="00ED57B4">
        <w:rPr>
          <w:rFonts w:eastAsia="Arial"/>
          <w:sz w:val="28"/>
          <w:szCs w:val="28"/>
        </w:rPr>
        <w:softHyphen/>
        <w:t>го края отдельным государственным полномочием по организации социаль</w:t>
      </w:r>
      <w:r w:rsidRPr="00ED57B4">
        <w:rPr>
          <w:rFonts w:eastAsia="Arial"/>
          <w:sz w:val="28"/>
          <w:szCs w:val="28"/>
        </w:rPr>
        <w:softHyphen/>
        <w:t>ной поддержки отдельных категорий граждан путем обеспечения льготного проезда на городском и пригородном пассажирском транспорте общего поль</w:t>
      </w:r>
      <w:r w:rsidRPr="00ED57B4">
        <w:rPr>
          <w:rFonts w:eastAsia="Arial"/>
          <w:sz w:val="28"/>
          <w:szCs w:val="28"/>
        </w:rPr>
        <w:softHyphen/>
        <w:t>зования (кроме воздушного и железнодорожного)».</w:t>
      </w:r>
    </w:p>
    <w:p w:rsidR="006F52F0" w:rsidRPr="00ED57B4" w:rsidRDefault="006F52F0" w:rsidP="006F52F0">
      <w:pPr>
        <w:pStyle w:val="22"/>
        <w:numPr>
          <w:ilvl w:val="0"/>
          <w:numId w:val="12"/>
        </w:numPr>
        <w:shd w:val="clear" w:color="auto" w:fill="auto"/>
        <w:spacing w:after="600"/>
        <w:ind w:left="20" w:right="20" w:firstLine="700"/>
        <w:rPr>
          <w:sz w:val="28"/>
          <w:szCs w:val="28"/>
        </w:rPr>
      </w:pPr>
      <w:r w:rsidRPr="00ED57B4">
        <w:rPr>
          <w:rFonts w:eastAsia="Arial"/>
          <w:sz w:val="28"/>
          <w:szCs w:val="28"/>
        </w:rPr>
        <w:t xml:space="preserve"> Реализация мероприятий подпрограммы «Развитие дорожного </w:t>
      </w:r>
      <w:r w:rsidRPr="00ED57B4">
        <w:rPr>
          <w:rFonts w:eastAsia="Arial"/>
          <w:sz w:val="28"/>
          <w:szCs w:val="28"/>
        </w:rPr>
        <w:lastRenderedPageBreak/>
        <w:t>хо</w:t>
      </w:r>
      <w:r w:rsidRPr="00ED57B4">
        <w:rPr>
          <w:rFonts w:eastAsia="Arial"/>
          <w:sz w:val="28"/>
          <w:szCs w:val="28"/>
        </w:rPr>
        <w:softHyphen/>
        <w:t>зяйства муниципального района «Читинский район» Забайкальского края» в отношении автомобильных дорог общего пользования местного значения осуществляется путем предоставления субсидий муниципальному району «Читинский район» из дорожного фонда Забайкальского края. Порядок пре</w:t>
      </w:r>
      <w:r w:rsidRPr="00ED57B4">
        <w:rPr>
          <w:rFonts w:eastAsia="Arial"/>
          <w:sz w:val="28"/>
          <w:szCs w:val="28"/>
        </w:rPr>
        <w:softHyphen/>
        <w:t>доставления и расходования субсидий из средств дорожного фонда Забай</w:t>
      </w:r>
      <w:r w:rsidRPr="00ED57B4">
        <w:rPr>
          <w:rFonts w:eastAsia="Arial"/>
          <w:sz w:val="28"/>
          <w:szCs w:val="28"/>
        </w:rPr>
        <w:softHyphen/>
        <w:t>кальского края бюджету муниципального района «Читинский район» Забай</w:t>
      </w:r>
      <w:r w:rsidRPr="00ED57B4">
        <w:rPr>
          <w:rFonts w:eastAsia="Arial"/>
          <w:sz w:val="28"/>
          <w:szCs w:val="28"/>
        </w:rPr>
        <w:softHyphen/>
        <w:t>кальского края утвержден постановлением Правительства Забайкальского края от 18 декабря 2012 года № 551.</w:t>
      </w:r>
    </w:p>
    <w:p w:rsidR="006F52F0" w:rsidRPr="00ED57B4" w:rsidRDefault="006F52F0" w:rsidP="006F52F0">
      <w:pPr>
        <w:pStyle w:val="11"/>
        <w:keepNext/>
        <w:keepLines/>
        <w:numPr>
          <w:ilvl w:val="0"/>
          <w:numId w:val="13"/>
        </w:numPr>
        <w:shd w:val="clear" w:color="auto" w:fill="auto"/>
        <w:tabs>
          <w:tab w:val="left" w:pos="1048"/>
        </w:tabs>
        <w:spacing w:before="0"/>
        <w:ind w:right="20"/>
        <w:rPr>
          <w:sz w:val="28"/>
          <w:szCs w:val="28"/>
        </w:rPr>
      </w:pPr>
      <w:bookmarkStart w:id="2" w:name="bookmark3"/>
      <w:r w:rsidRPr="00ED57B4">
        <w:rPr>
          <w:sz w:val="28"/>
          <w:szCs w:val="28"/>
        </w:rPr>
        <w:t>Описание рисков реализации муниципальной программы и спо</w:t>
      </w:r>
      <w:r w:rsidRPr="00ED57B4">
        <w:rPr>
          <w:sz w:val="28"/>
          <w:szCs w:val="28"/>
        </w:rPr>
        <w:softHyphen/>
        <w:t>собов их минимизации</w:t>
      </w:r>
      <w:bookmarkEnd w:id="2"/>
    </w:p>
    <w:p w:rsidR="006F52F0" w:rsidRPr="00ED57B4" w:rsidRDefault="006F52F0" w:rsidP="006F52F0">
      <w:pPr>
        <w:pStyle w:val="22"/>
        <w:shd w:val="clear" w:color="auto" w:fill="auto"/>
        <w:ind w:left="20" w:right="20" w:firstLine="700"/>
        <w:rPr>
          <w:sz w:val="28"/>
          <w:szCs w:val="28"/>
        </w:rPr>
      </w:pPr>
      <w:r w:rsidRPr="00ED57B4">
        <w:rPr>
          <w:rFonts w:eastAsia="Arial"/>
          <w:sz w:val="28"/>
          <w:szCs w:val="28"/>
        </w:rPr>
        <w:t>При реализации муниципальной программы осуществляются меры, на</w:t>
      </w:r>
      <w:r w:rsidRPr="00ED57B4">
        <w:rPr>
          <w:rFonts w:eastAsia="Arial"/>
          <w:sz w:val="28"/>
          <w:szCs w:val="28"/>
        </w:rPr>
        <w:softHyphen/>
        <w:t>правленные на снижение последствий рисков и повышение уровня гаранти</w:t>
      </w:r>
      <w:r w:rsidRPr="00ED57B4">
        <w:rPr>
          <w:rFonts w:eastAsia="Arial"/>
          <w:sz w:val="28"/>
          <w:szCs w:val="28"/>
        </w:rPr>
        <w:softHyphen/>
        <w:t>рованности достижения предусмотренных в ней конечных результатов.</w:t>
      </w:r>
    </w:p>
    <w:p w:rsidR="006F52F0" w:rsidRPr="00ED57B4" w:rsidRDefault="006F52F0" w:rsidP="006F52F0">
      <w:pPr>
        <w:pStyle w:val="22"/>
        <w:shd w:val="clear" w:color="auto" w:fill="auto"/>
        <w:ind w:left="20" w:right="20" w:firstLine="700"/>
        <w:rPr>
          <w:rFonts w:eastAsia="Arial"/>
          <w:sz w:val="28"/>
          <w:szCs w:val="28"/>
        </w:rPr>
      </w:pPr>
      <w:r w:rsidRPr="00ED57B4">
        <w:rPr>
          <w:rFonts w:eastAsia="Arial"/>
          <w:sz w:val="28"/>
          <w:szCs w:val="28"/>
        </w:rPr>
        <w:t>На основе анализа мероприятий, предлагаемых для реализации в рам</w:t>
      </w:r>
      <w:r w:rsidRPr="00ED57B4">
        <w:rPr>
          <w:rFonts w:eastAsia="Arial"/>
          <w:sz w:val="28"/>
          <w:szCs w:val="28"/>
        </w:rPr>
        <w:softHyphen/>
        <w:t>ках муниципальной программы, выделен внешний риск ее реализации:</w:t>
      </w:r>
    </w:p>
    <w:p w:rsidR="006F52F0" w:rsidRPr="00ED57B4" w:rsidRDefault="006F52F0" w:rsidP="006F52F0">
      <w:pPr>
        <w:pStyle w:val="22"/>
        <w:shd w:val="clear" w:color="auto" w:fill="auto"/>
        <w:ind w:left="20" w:right="20" w:firstLine="700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4531"/>
        <w:gridCol w:w="3110"/>
      </w:tblGrid>
      <w:tr w:rsidR="006F52F0" w:rsidRPr="00ED57B4" w:rsidTr="00156EC4">
        <w:trPr>
          <w:trHeight w:hRule="exact" w:val="33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2F0" w:rsidRPr="00ED57B4" w:rsidRDefault="006F52F0" w:rsidP="00156EC4">
            <w:pPr>
              <w:pStyle w:val="22"/>
              <w:framePr w:w="9350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ED57B4">
              <w:rPr>
                <w:rFonts w:eastAsia="Arial"/>
                <w:sz w:val="28"/>
                <w:szCs w:val="28"/>
              </w:rPr>
              <w:t>Риск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2F0" w:rsidRPr="00ED57B4" w:rsidRDefault="006F52F0" w:rsidP="00156EC4">
            <w:pPr>
              <w:pStyle w:val="22"/>
              <w:framePr w:w="9350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ED57B4">
              <w:rPr>
                <w:rFonts w:eastAsia="Arial"/>
                <w:sz w:val="28"/>
                <w:szCs w:val="28"/>
              </w:rPr>
              <w:t>Последствия наступления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2F0" w:rsidRPr="00ED57B4" w:rsidRDefault="006F52F0" w:rsidP="00156EC4">
            <w:pPr>
              <w:pStyle w:val="22"/>
              <w:framePr w:w="9350" w:wrap="notBeside" w:vAnchor="text" w:hAnchor="text" w:xAlign="center" w:y="1"/>
              <w:shd w:val="clear" w:color="auto" w:fill="auto"/>
              <w:spacing w:line="260" w:lineRule="exact"/>
              <w:ind w:left="120"/>
              <w:jc w:val="left"/>
              <w:rPr>
                <w:sz w:val="28"/>
                <w:szCs w:val="28"/>
              </w:rPr>
            </w:pPr>
            <w:r w:rsidRPr="00ED57B4">
              <w:rPr>
                <w:rFonts w:eastAsia="Arial"/>
                <w:sz w:val="28"/>
                <w:szCs w:val="28"/>
              </w:rPr>
              <w:t>Способы минимизации</w:t>
            </w:r>
          </w:p>
        </w:tc>
      </w:tr>
      <w:tr w:rsidR="006F52F0" w:rsidRPr="00ED57B4" w:rsidTr="00156EC4">
        <w:trPr>
          <w:trHeight w:hRule="exact" w:val="485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2F0" w:rsidRPr="00ED57B4" w:rsidRDefault="006F52F0" w:rsidP="00156EC4">
            <w:pPr>
              <w:pStyle w:val="22"/>
              <w:framePr w:w="9350" w:wrap="notBeside" w:vAnchor="text" w:hAnchor="text" w:xAlign="center" w:y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ED57B4">
              <w:rPr>
                <w:rFonts w:eastAsia="Arial"/>
                <w:sz w:val="28"/>
                <w:szCs w:val="28"/>
              </w:rPr>
              <w:t>Макроэко</w:t>
            </w:r>
            <w:r w:rsidRPr="00ED57B4">
              <w:rPr>
                <w:rFonts w:eastAsia="Arial"/>
                <w:sz w:val="28"/>
                <w:szCs w:val="28"/>
              </w:rPr>
              <w:softHyphen/>
            </w:r>
          </w:p>
          <w:p w:rsidR="006F52F0" w:rsidRPr="00ED57B4" w:rsidRDefault="006F52F0" w:rsidP="00156EC4">
            <w:pPr>
              <w:pStyle w:val="22"/>
              <w:framePr w:w="9350" w:wrap="notBeside" w:vAnchor="text" w:hAnchor="text" w:xAlign="center" w:y="1"/>
              <w:shd w:val="clear" w:color="auto" w:fill="auto"/>
              <w:jc w:val="center"/>
              <w:rPr>
                <w:sz w:val="28"/>
                <w:szCs w:val="28"/>
              </w:rPr>
            </w:pPr>
            <w:r w:rsidRPr="00ED57B4">
              <w:rPr>
                <w:rFonts w:eastAsia="Arial"/>
                <w:sz w:val="28"/>
                <w:szCs w:val="28"/>
              </w:rPr>
              <w:t>номический</w:t>
            </w:r>
          </w:p>
          <w:p w:rsidR="006F52F0" w:rsidRPr="00ED57B4" w:rsidRDefault="006F52F0" w:rsidP="00156EC4">
            <w:pPr>
              <w:pStyle w:val="22"/>
              <w:framePr w:w="9350" w:wrap="notBeside" w:vAnchor="text" w:hAnchor="text" w:xAlign="center" w:y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ED57B4">
              <w:rPr>
                <w:rFonts w:eastAsia="Arial"/>
                <w:sz w:val="28"/>
                <w:szCs w:val="28"/>
              </w:rPr>
              <w:t>риск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52F0" w:rsidRPr="00ED57B4" w:rsidRDefault="006F52F0" w:rsidP="00156EC4">
            <w:pPr>
              <w:pStyle w:val="22"/>
              <w:framePr w:w="9350" w:wrap="notBeside" w:vAnchor="text" w:hAnchor="text" w:xAlign="center" w:y="1"/>
              <w:shd w:val="clear" w:color="auto" w:fill="auto"/>
              <w:rPr>
                <w:sz w:val="28"/>
                <w:szCs w:val="28"/>
              </w:rPr>
            </w:pPr>
            <w:r w:rsidRPr="00ED57B4">
              <w:rPr>
                <w:rFonts w:eastAsia="Arial"/>
                <w:sz w:val="28"/>
                <w:szCs w:val="28"/>
              </w:rPr>
              <w:t>Макроэкономический риск обу</w:t>
            </w:r>
            <w:r w:rsidRPr="00ED57B4">
              <w:rPr>
                <w:rFonts w:eastAsia="Arial"/>
                <w:sz w:val="28"/>
                <w:szCs w:val="28"/>
              </w:rPr>
              <w:softHyphen/>
              <w:t>словлен неблагоприятным измене</w:t>
            </w:r>
            <w:r w:rsidRPr="00ED57B4">
              <w:rPr>
                <w:rFonts w:eastAsia="Arial"/>
                <w:sz w:val="28"/>
                <w:szCs w:val="28"/>
              </w:rPr>
              <w:softHyphen/>
              <w:t>нием макроэкономической ситуа</w:t>
            </w:r>
            <w:r w:rsidRPr="00ED57B4">
              <w:rPr>
                <w:rFonts w:eastAsia="Arial"/>
                <w:sz w:val="28"/>
                <w:szCs w:val="28"/>
              </w:rPr>
              <w:softHyphen/>
              <w:t>ции, что может привести к серьез</w:t>
            </w:r>
            <w:r w:rsidRPr="00ED57B4">
              <w:rPr>
                <w:rFonts w:eastAsia="Arial"/>
                <w:sz w:val="28"/>
                <w:szCs w:val="28"/>
              </w:rPr>
              <w:softHyphen/>
              <w:t>ному снижению объема инвести</w:t>
            </w:r>
            <w:r w:rsidRPr="00ED57B4">
              <w:rPr>
                <w:rFonts w:eastAsia="Arial"/>
                <w:sz w:val="28"/>
                <w:szCs w:val="28"/>
              </w:rPr>
              <w:softHyphen/>
              <w:t>ций и недостаточному ресурсному обеспечению мероприятий по раз</w:t>
            </w:r>
            <w:r w:rsidRPr="00ED57B4">
              <w:rPr>
                <w:rFonts w:eastAsia="Arial"/>
                <w:sz w:val="28"/>
                <w:szCs w:val="28"/>
              </w:rPr>
              <w:softHyphen/>
              <w:t>витию транспортной системы. Та</w:t>
            </w:r>
            <w:r w:rsidRPr="00ED57B4">
              <w:rPr>
                <w:rFonts w:eastAsia="Arial"/>
                <w:sz w:val="28"/>
                <w:szCs w:val="28"/>
              </w:rPr>
              <w:softHyphen/>
              <w:t>кой сценарий развития будет ха</w:t>
            </w:r>
            <w:r w:rsidRPr="00ED57B4">
              <w:rPr>
                <w:rFonts w:eastAsia="Arial"/>
                <w:sz w:val="28"/>
                <w:szCs w:val="28"/>
              </w:rPr>
              <w:softHyphen/>
              <w:t>рактеризоваться отказом от реали</w:t>
            </w:r>
            <w:r w:rsidRPr="00ED57B4">
              <w:rPr>
                <w:rFonts w:eastAsia="Arial"/>
                <w:sz w:val="28"/>
                <w:szCs w:val="28"/>
              </w:rPr>
              <w:softHyphen/>
              <w:t>зации новых долгосрочных проек</w:t>
            </w:r>
            <w:r w:rsidRPr="00ED57B4">
              <w:rPr>
                <w:rFonts w:eastAsia="Arial"/>
                <w:sz w:val="28"/>
                <w:szCs w:val="28"/>
              </w:rPr>
              <w:softHyphen/>
              <w:t>тов и может привести к нарастанию объемов незавершенного строи</w:t>
            </w:r>
            <w:r w:rsidRPr="00ED57B4">
              <w:rPr>
                <w:rFonts w:eastAsia="Arial"/>
                <w:sz w:val="28"/>
                <w:szCs w:val="28"/>
              </w:rPr>
              <w:softHyphen/>
              <w:t>тельства и невыполнению постав</w:t>
            </w:r>
            <w:r w:rsidRPr="00ED57B4">
              <w:rPr>
                <w:rFonts w:eastAsia="Arial"/>
                <w:sz w:val="28"/>
                <w:szCs w:val="28"/>
              </w:rPr>
              <w:softHyphen/>
              <w:t>ленных целей.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2F0" w:rsidRPr="00ED57B4" w:rsidRDefault="006F52F0" w:rsidP="00156EC4">
            <w:pPr>
              <w:pStyle w:val="22"/>
              <w:framePr w:w="9350" w:wrap="notBeside" w:vAnchor="text" w:hAnchor="text" w:xAlign="center" w:y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ED57B4">
              <w:rPr>
                <w:rFonts w:eastAsia="Arial"/>
                <w:sz w:val="28"/>
                <w:szCs w:val="28"/>
              </w:rPr>
              <w:t>Поиск альтернативных источников финансо</w:t>
            </w:r>
            <w:r w:rsidRPr="00ED57B4">
              <w:rPr>
                <w:rFonts w:eastAsia="Arial"/>
                <w:sz w:val="28"/>
                <w:szCs w:val="28"/>
              </w:rPr>
              <w:softHyphen/>
              <w:t>вого обеспечения реа</w:t>
            </w:r>
            <w:r w:rsidRPr="00ED57B4">
              <w:rPr>
                <w:rFonts w:eastAsia="Arial"/>
                <w:sz w:val="28"/>
                <w:szCs w:val="28"/>
              </w:rPr>
              <w:softHyphen/>
              <w:t>лизации мероприятий. Определение приори</w:t>
            </w:r>
            <w:r w:rsidRPr="00ED57B4">
              <w:rPr>
                <w:rFonts w:eastAsia="Arial"/>
                <w:sz w:val="28"/>
                <w:szCs w:val="28"/>
              </w:rPr>
              <w:softHyphen/>
              <w:t>тетов для первоочеред</w:t>
            </w:r>
            <w:r w:rsidRPr="00ED57B4">
              <w:rPr>
                <w:rFonts w:eastAsia="Arial"/>
                <w:sz w:val="28"/>
                <w:szCs w:val="28"/>
              </w:rPr>
              <w:softHyphen/>
              <w:t>ного финансирования.</w:t>
            </w:r>
          </w:p>
        </w:tc>
      </w:tr>
    </w:tbl>
    <w:p w:rsidR="006F52F0" w:rsidRPr="00ED57B4" w:rsidRDefault="006F52F0" w:rsidP="006F52F0">
      <w:pPr>
        <w:rPr>
          <w:sz w:val="28"/>
          <w:szCs w:val="28"/>
        </w:rPr>
      </w:pPr>
    </w:p>
    <w:p w:rsidR="006F52F0" w:rsidRPr="00ED57B4" w:rsidRDefault="006F52F0" w:rsidP="006F52F0">
      <w:pPr>
        <w:pStyle w:val="22"/>
        <w:shd w:val="clear" w:color="auto" w:fill="auto"/>
        <w:ind w:right="20"/>
        <w:rPr>
          <w:rFonts w:eastAsia="Arial"/>
          <w:sz w:val="24"/>
          <w:szCs w:val="24"/>
        </w:rPr>
      </w:pPr>
      <w:r w:rsidRPr="00ED57B4">
        <w:rPr>
          <w:rFonts w:eastAsia="Arial"/>
          <w:sz w:val="24"/>
          <w:szCs w:val="24"/>
        </w:rPr>
        <w:t>Исп.: Панфилович Е.В., 21-24-23</w:t>
      </w:r>
    </w:p>
    <w:p w:rsidR="006F52F0" w:rsidRPr="00ED57B4" w:rsidRDefault="006F52F0" w:rsidP="006F52F0">
      <w:pPr>
        <w:pStyle w:val="22"/>
        <w:shd w:val="clear" w:color="auto" w:fill="auto"/>
        <w:ind w:right="20"/>
        <w:rPr>
          <w:rFonts w:eastAsia="Arial"/>
          <w:sz w:val="28"/>
          <w:szCs w:val="28"/>
        </w:rPr>
      </w:pPr>
    </w:p>
    <w:p w:rsidR="006F52F0" w:rsidRPr="00ED57B4" w:rsidRDefault="006F52F0" w:rsidP="006F52F0">
      <w:pPr>
        <w:pStyle w:val="22"/>
        <w:shd w:val="clear" w:color="auto" w:fill="auto"/>
        <w:ind w:right="20"/>
        <w:rPr>
          <w:rFonts w:eastAsia="Arial"/>
          <w:sz w:val="28"/>
          <w:szCs w:val="28"/>
        </w:rPr>
      </w:pPr>
    </w:p>
    <w:p w:rsidR="006F52F0" w:rsidRPr="00ED57B4" w:rsidRDefault="006F52F0" w:rsidP="006F52F0">
      <w:pPr>
        <w:pStyle w:val="22"/>
        <w:shd w:val="clear" w:color="auto" w:fill="auto"/>
        <w:ind w:right="20"/>
        <w:rPr>
          <w:rFonts w:eastAsia="Arial"/>
          <w:sz w:val="28"/>
          <w:szCs w:val="28"/>
        </w:rPr>
      </w:pPr>
    </w:p>
    <w:p w:rsidR="006F52F0" w:rsidRPr="00ED57B4" w:rsidRDefault="006F52F0" w:rsidP="006F52F0">
      <w:pPr>
        <w:pStyle w:val="22"/>
        <w:shd w:val="clear" w:color="auto" w:fill="auto"/>
        <w:ind w:right="20"/>
        <w:rPr>
          <w:rFonts w:eastAsia="Arial"/>
          <w:sz w:val="28"/>
          <w:szCs w:val="28"/>
        </w:rPr>
      </w:pPr>
    </w:p>
    <w:p w:rsidR="006F52F0" w:rsidRPr="00ED57B4" w:rsidRDefault="006F52F0" w:rsidP="006F52F0">
      <w:pPr>
        <w:pStyle w:val="22"/>
        <w:shd w:val="clear" w:color="auto" w:fill="auto"/>
        <w:ind w:right="20"/>
        <w:rPr>
          <w:rFonts w:eastAsia="Arial"/>
          <w:sz w:val="28"/>
          <w:szCs w:val="28"/>
        </w:rPr>
      </w:pPr>
    </w:p>
    <w:p w:rsidR="006F52F0" w:rsidRPr="00ED57B4" w:rsidRDefault="006F52F0" w:rsidP="006F52F0">
      <w:pPr>
        <w:pStyle w:val="22"/>
        <w:shd w:val="clear" w:color="auto" w:fill="auto"/>
        <w:ind w:right="20"/>
        <w:rPr>
          <w:rFonts w:eastAsia="Arial"/>
          <w:sz w:val="28"/>
          <w:szCs w:val="28"/>
        </w:rPr>
      </w:pPr>
    </w:p>
    <w:p w:rsidR="006F52F0" w:rsidRPr="00ED57B4" w:rsidRDefault="006F52F0" w:rsidP="006F52F0">
      <w:pPr>
        <w:pStyle w:val="22"/>
        <w:shd w:val="clear" w:color="auto" w:fill="auto"/>
        <w:ind w:right="20"/>
        <w:rPr>
          <w:rFonts w:eastAsia="Arial"/>
          <w:sz w:val="28"/>
          <w:szCs w:val="28"/>
        </w:rPr>
      </w:pPr>
    </w:p>
    <w:p w:rsidR="006F52F0" w:rsidRPr="00ED57B4" w:rsidRDefault="006F52F0" w:rsidP="006F52F0">
      <w:pPr>
        <w:pStyle w:val="22"/>
        <w:shd w:val="clear" w:color="auto" w:fill="auto"/>
        <w:ind w:right="20"/>
        <w:rPr>
          <w:rFonts w:eastAsia="Arial"/>
          <w:sz w:val="28"/>
          <w:szCs w:val="28"/>
        </w:rPr>
      </w:pPr>
    </w:p>
    <w:p w:rsidR="006F52F0" w:rsidRDefault="006F52F0" w:rsidP="006F52F0">
      <w:pPr>
        <w:pStyle w:val="22"/>
        <w:shd w:val="clear" w:color="auto" w:fill="auto"/>
        <w:ind w:right="20"/>
        <w:rPr>
          <w:rFonts w:eastAsia="Arial"/>
        </w:rPr>
      </w:pPr>
    </w:p>
    <w:p w:rsidR="006F52F0" w:rsidRDefault="006F52F0" w:rsidP="006F52F0">
      <w:pPr>
        <w:pStyle w:val="22"/>
        <w:shd w:val="clear" w:color="auto" w:fill="auto"/>
        <w:ind w:right="20"/>
        <w:rPr>
          <w:rFonts w:eastAsia="Arial"/>
        </w:rPr>
      </w:pPr>
    </w:p>
    <w:p w:rsidR="006F52F0" w:rsidRDefault="006F52F0" w:rsidP="006F52F0">
      <w:pPr>
        <w:pStyle w:val="22"/>
        <w:shd w:val="clear" w:color="auto" w:fill="auto"/>
        <w:ind w:right="20"/>
        <w:rPr>
          <w:rFonts w:eastAsia="Arial"/>
        </w:rPr>
      </w:pPr>
    </w:p>
    <w:p w:rsidR="006F52F0" w:rsidRDefault="006F52F0" w:rsidP="006F52F0">
      <w:pPr>
        <w:pStyle w:val="22"/>
        <w:shd w:val="clear" w:color="auto" w:fill="auto"/>
        <w:ind w:right="20"/>
        <w:rPr>
          <w:rFonts w:eastAsia="Arial"/>
        </w:rPr>
      </w:pPr>
    </w:p>
    <w:p w:rsidR="006F52F0" w:rsidRDefault="006F52F0" w:rsidP="006F52F0">
      <w:pPr>
        <w:pStyle w:val="1"/>
        <w:shd w:val="clear" w:color="auto" w:fill="auto"/>
        <w:spacing w:after="0" w:line="322" w:lineRule="exact"/>
        <w:ind w:right="300" w:firstLine="0"/>
      </w:pPr>
    </w:p>
    <w:p w:rsidR="006F52F0" w:rsidRDefault="006F52F0" w:rsidP="006F52F0"/>
    <w:tbl>
      <w:tblPr>
        <w:tblStyle w:val="a6"/>
        <w:tblpPr w:leftFromText="180" w:rightFromText="180" w:vertAnchor="text" w:horzAnchor="margin" w:tblpXSpec="center" w:tblpY="164"/>
        <w:tblW w:w="15735" w:type="dxa"/>
        <w:tblLayout w:type="fixed"/>
        <w:tblLook w:val="04A0"/>
      </w:tblPr>
      <w:tblGrid>
        <w:gridCol w:w="284"/>
        <w:gridCol w:w="4111"/>
        <w:gridCol w:w="708"/>
        <w:gridCol w:w="111"/>
        <w:gridCol w:w="456"/>
        <w:gridCol w:w="111"/>
        <w:gridCol w:w="2299"/>
        <w:gridCol w:w="851"/>
        <w:gridCol w:w="1984"/>
        <w:gridCol w:w="1134"/>
        <w:gridCol w:w="520"/>
        <w:gridCol w:w="47"/>
        <w:gridCol w:w="567"/>
        <w:gridCol w:w="567"/>
        <w:gridCol w:w="567"/>
        <w:gridCol w:w="567"/>
        <w:gridCol w:w="851"/>
      </w:tblGrid>
      <w:tr w:rsidR="006F52F0" w:rsidRPr="00005CFF" w:rsidTr="00156EC4">
        <w:trPr>
          <w:trHeight w:val="615"/>
        </w:trPr>
        <w:tc>
          <w:tcPr>
            <w:tcW w:w="284" w:type="dxa"/>
            <w:vMerge w:val="restart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  <w:r w:rsidRPr="00005CFF">
              <w:rPr>
                <w:b/>
                <w:sz w:val="12"/>
                <w:szCs w:val="12"/>
              </w:rPr>
              <w:t>№</w:t>
            </w:r>
          </w:p>
        </w:tc>
        <w:tc>
          <w:tcPr>
            <w:tcW w:w="4111" w:type="dxa"/>
            <w:vMerge w:val="restart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  <w:r w:rsidRPr="00005CFF">
              <w:rPr>
                <w:b/>
                <w:sz w:val="12"/>
                <w:szCs w:val="12"/>
              </w:rPr>
              <w:t>Наименование целей, задач, подпрограмм, основных мероприятий, ведомственных целевых программ, показателей</w:t>
            </w:r>
          </w:p>
        </w:tc>
        <w:tc>
          <w:tcPr>
            <w:tcW w:w="708" w:type="dxa"/>
            <w:vMerge w:val="restart"/>
            <w:textDirection w:val="btLr"/>
          </w:tcPr>
          <w:p w:rsidR="006F52F0" w:rsidRPr="00005CFF" w:rsidRDefault="006F52F0" w:rsidP="00156EC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005CFF">
              <w:rPr>
                <w:b/>
                <w:sz w:val="12"/>
                <w:szCs w:val="12"/>
              </w:rPr>
              <w:t>Ед.</w:t>
            </w:r>
          </w:p>
          <w:p w:rsidR="006F52F0" w:rsidRPr="00005CFF" w:rsidRDefault="006F52F0" w:rsidP="00156EC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005CFF">
              <w:rPr>
                <w:b/>
                <w:sz w:val="12"/>
                <w:szCs w:val="12"/>
              </w:rPr>
              <w:t>измерения</w:t>
            </w:r>
          </w:p>
          <w:p w:rsidR="006F52F0" w:rsidRPr="00005CFF" w:rsidRDefault="006F52F0" w:rsidP="00156EC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005CFF">
              <w:rPr>
                <w:b/>
                <w:sz w:val="12"/>
                <w:szCs w:val="12"/>
              </w:rPr>
              <w:t>показателя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6F52F0" w:rsidRPr="00005CFF" w:rsidRDefault="006F52F0" w:rsidP="00156EC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005CFF">
              <w:rPr>
                <w:b/>
                <w:sz w:val="12"/>
                <w:szCs w:val="12"/>
              </w:rPr>
              <w:t>Коэффициент</w:t>
            </w:r>
          </w:p>
          <w:p w:rsidR="006F52F0" w:rsidRPr="00005CFF" w:rsidRDefault="006F52F0" w:rsidP="00156EC4">
            <w:pPr>
              <w:ind w:left="113" w:right="113"/>
              <w:jc w:val="center"/>
              <w:rPr>
                <w:sz w:val="12"/>
                <w:szCs w:val="12"/>
              </w:rPr>
            </w:pPr>
            <w:r w:rsidRPr="00005CFF">
              <w:rPr>
                <w:b/>
                <w:sz w:val="12"/>
                <w:szCs w:val="12"/>
              </w:rPr>
              <w:t>значимости</w:t>
            </w:r>
          </w:p>
        </w:tc>
        <w:tc>
          <w:tcPr>
            <w:tcW w:w="2410" w:type="dxa"/>
            <w:gridSpan w:val="2"/>
            <w:vMerge w:val="restart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  <w:r w:rsidRPr="00005CFF">
              <w:rPr>
                <w:b/>
                <w:sz w:val="12"/>
                <w:szCs w:val="12"/>
              </w:rPr>
              <w:t>Методика</w:t>
            </w:r>
          </w:p>
          <w:p w:rsidR="006F52F0" w:rsidRPr="00452491" w:rsidRDefault="006F52F0" w:rsidP="00156EC4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005CFF">
              <w:rPr>
                <w:b/>
                <w:sz w:val="12"/>
                <w:szCs w:val="12"/>
              </w:rPr>
              <w:t>Расчёта</w:t>
            </w:r>
          </w:p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  <w:r w:rsidRPr="00005CFF">
              <w:rPr>
                <w:b/>
                <w:sz w:val="12"/>
                <w:szCs w:val="12"/>
              </w:rPr>
              <w:t>показателя</w:t>
            </w:r>
          </w:p>
        </w:tc>
        <w:tc>
          <w:tcPr>
            <w:tcW w:w="851" w:type="dxa"/>
            <w:vMerge w:val="restart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  <w:r w:rsidRPr="00005CFF">
              <w:rPr>
                <w:b/>
                <w:sz w:val="12"/>
                <w:szCs w:val="12"/>
              </w:rPr>
              <w:t>Сроки</w:t>
            </w:r>
          </w:p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  <w:r w:rsidRPr="00005CFF">
              <w:rPr>
                <w:b/>
                <w:sz w:val="12"/>
                <w:szCs w:val="12"/>
              </w:rPr>
              <w:t>реализации</w:t>
            </w:r>
          </w:p>
        </w:tc>
        <w:tc>
          <w:tcPr>
            <w:tcW w:w="1984" w:type="dxa"/>
            <w:vMerge w:val="restart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  <w:r w:rsidRPr="00005CFF">
              <w:rPr>
                <w:b/>
                <w:sz w:val="12"/>
                <w:szCs w:val="12"/>
              </w:rPr>
              <w:t>Ответственный исполнитель и соисполнители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2D1E28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Коды бюджетной классификации</w:t>
            </w:r>
          </w:p>
        </w:tc>
        <w:tc>
          <w:tcPr>
            <w:tcW w:w="567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gridSpan w:val="4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  <w:r w:rsidRPr="00005CFF">
              <w:rPr>
                <w:b/>
                <w:sz w:val="12"/>
                <w:szCs w:val="12"/>
              </w:rPr>
              <w:t>Значения по годам реализации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</w:tr>
      <w:tr w:rsidR="006F52F0" w:rsidRPr="00005CFF" w:rsidTr="00156EC4">
        <w:trPr>
          <w:trHeight w:val="251"/>
        </w:trPr>
        <w:tc>
          <w:tcPr>
            <w:tcW w:w="284" w:type="dxa"/>
            <w:vMerge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11" w:type="dxa"/>
            <w:vMerge/>
          </w:tcPr>
          <w:p w:rsidR="006F52F0" w:rsidRPr="00005CFF" w:rsidRDefault="006F52F0" w:rsidP="00156EC4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6F52F0" w:rsidRPr="00005CFF" w:rsidRDefault="006F52F0" w:rsidP="00156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</w:tcPr>
          <w:p w:rsidR="006F52F0" w:rsidRPr="00005CFF" w:rsidRDefault="006F52F0" w:rsidP="00156EC4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vMerge/>
          </w:tcPr>
          <w:p w:rsidR="006F52F0" w:rsidRPr="00005CFF" w:rsidRDefault="006F52F0" w:rsidP="00156EC4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6F52F0" w:rsidRPr="00005CFF" w:rsidRDefault="006F52F0" w:rsidP="00156EC4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</w:tcPr>
          <w:p w:rsidR="006F52F0" w:rsidRPr="00005CFF" w:rsidRDefault="006F52F0" w:rsidP="00156EC4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0" w:type="dxa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  <w:p w:rsidR="006F52F0" w:rsidRPr="00005CFF" w:rsidRDefault="006F52F0" w:rsidP="00156EC4">
            <w:pPr>
              <w:rPr>
                <w:b/>
                <w:sz w:val="12"/>
                <w:szCs w:val="12"/>
              </w:rPr>
            </w:pPr>
            <w:r w:rsidRPr="00005CFF">
              <w:rPr>
                <w:b/>
                <w:sz w:val="12"/>
                <w:szCs w:val="12"/>
              </w:rPr>
              <w:t>2017</w:t>
            </w:r>
          </w:p>
        </w:tc>
        <w:tc>
          <w:tcPr>
            <w:tcW w:w="614" w:type="dxa"/>
            <w:gridSpan w:val="2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  <w:p w:rsidR="006F52F0" w:rsidRPr="00005CFF" w:rsidRDefault="006F52F0" w:rsidP="00156EC4">
            <w:pPr>
              <w:rPr>
                <w:b/>
                <w:sz w:val="12"/>
                <w:szCs w:val="12"/>
              </w:rPr>
            </w:pPr>
            <w:r w:rsidRPr="00005CFF">
              <w:rPr>
                <w:b/>
                <w:sz w:val="12"/>
                <w:szCs w:val="12"/>
              </w:rPr>
              <w:t>2018</w:t>
            </w:r>
          </w:p>
        </w:tc>
        <w:tc>
          <w:tcPr>
            <w:tcW w:w="567" w:type="dxa"/>
          </w:tcPr>
          <w:p w:rsidR="006F52F0" w:rsidRPr="00005CFF" w:rsidRDefault="006F52F0" w:rsidP="00156EC4">
            <w:pPr>
              <w:rPr>
                <w:b/>
                <w:sz w:val="12"/>
                <w:szCs w:val="12"/>
              </w:rPr>
            </w:pPr>
          </w:p>
          <w:p w:rsidR="006F52F0" w:rsidRPr="00005CFF" w:rsidRDefault="006F52F0" w:rsidP="00156EC4">
            <w:pPr>
              <w:rPr>
                <w:b/>
                <w:sz w:val="12"/>
                <w:szCs w:val="12"/>
              </w:rPr>
            </w:pPr>
            <w:r w:rsidRPr="00005CFF">
              <w:rPr>
                <w:b/>
                <w:sz w:val="12"/>
                <w:szCs w:val="12"/>
              </w:rPr>
              <w:t>2019</w:t>
            </w:r>
          </w:p>
        </w:tc>
        <w:tc>
          <w:tcPr>
            <w:tcW w:w="567" w:type="dxa"/>
          </w:tcPr>
          <w:p w:rsidR="006F52F0" w:rsidRDefault="006F52F0" w:rsidP="00156EC4">
            <w:pPr>
              <w:rPr>
                <w:b/>
                <w:sz w:val="12"/>
                <w:szCs w:val="12"/>
              </w:rPr>
            </w:pPr>
          </w:p>
          <w:p w:rsidR="006F52F0" w:rsidRPr="00005CFF" w:rsidRDefault="006F52F0" w:rsidP="00156EC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2020</w:t>
            </w:r>
          </w:p>
        </w:tc>
        <w:tc>
          <w:tcPr>
            <w:tcW w:w="567" w:type="dxa"/>
          </w:tcPr>
          <w:p w:rsidR="006F52F0" w:rsidRPr="00005CFF" w:rsidRDefault="006F52F0" w:rsidP="00156EC4">
            <w:pPr>
              <w:rPr>
                <w:b/>
                <w:sz w:val="12"/>
                <w:szCs w:val="12"/>
              </w:rPr>
            </w:pPr>
          </w:p>
          <w:p w:rsidR="006F52F0" w:rsidRPr="00005CFF" w:rsidRDefault="006F52F0" w:rsidP="00156EC4">
            <w:pPr>
              <w:rPr>
                <w:b/>
                <w:sz w:val="12"/>
                <w:szCs w:val="12"/>
              </w:rPr>
            </w:pPr>
            <w:r w:rsidRPr="00005CFF">
              <w:rPr>
                <w:b/>
                <w:sz w:val="12"/>
                <w:szCs w:val="12"/>
              </w:rPr>
              <w:t>20</w:t>
            </w:r>
            <w:r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851" w:type="dxa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  <w:r w:rsidRPr="00005CFF">
              <w:rPr>
                <w:b/>
                <w:sz w:val="12"/>
                <w:szCs w:val="12"/>
              </w:rPr>
              <w:t>итого:</w:t>
            </w:r>
          </w:p>
        </w:tc>
      </w:tr>
      <w:tr w:rsidR="006F52F0" w:rsidRPr="00005CFF" w:rsidTr="00156EC4"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1</w:t>
            </w:r>
          </w:p>
        </w:tc>
        <w:tc>
          <w:tcPr>
            <w:tcW w:w="411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4</w:t>
            </w:r>
          </w:p>
        </w:tc>
        <w:tc>
          <w:tcPr>
            <w:tcW w:w="2410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6</w:t>
            </w:r>
          </w:p>
        </w:tc>
        <w:tc>
          <w:tcPr>
            <w:tcW w:w="1984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20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9</w:t>
            </w:r>
          </w:p>
        </w:tc>
        <w:tc>
          <w:tcPr>
            <w:tcW w:w="614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4</w:t>
            </w:r>
          </w:p>
        </w:tc>
      </w:tr>
      <w:tr w:rsidR="006F52F0" w:rsidRPr="00005CFF" w:rsidTr="00156EC4">
        <w:tc>
          <w:tcPr>
            <w:tcW w:w="15735" w:type="dxa"/>
            <w:gridSpan w:val="17"/>
          </w:tcPr>
          <w:p w:rsidR="006F52F0" w:rsidRDefault="006F52F0" w:rsidP="00156EC4">
            <w:pPr>
              <w:jc w:val="center"/>
              <w:rPr>
                <w:b/>
                <w:sz w:val="12"/>
                <w:szCs w:val="12"/>
              </w:rPr>
            </w:pPr>
            <w:r w:rsidRPr="00005CFF">
              <w:rPr>
                <w:b/>
                <w:sz w:val="12"/>
                <w:szCs w:val="12"/>
              </w:rPr>
              <w:t>Цель : Развитие транспортного комплекса муниципального района «Читинский район», повышение безопасности дорожного движения на территории муниципального района «Читинский район», развитие дорожного хозяйства муниципального района «Читинский район».</w:t>
            </w:r>
          </w:p>
          <w:p w:rsidR="006F52F0" w:rsidRDefault="006F52F0" w:rsidP="00156EC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Задачи: 1 </w:t>
            </w:r>
            <w:r w:rsidRPr="00F82975">
              <w:rPr>
                <w:b/>
                <w:sz w:val="12"/>
                <w:szCs w:val="12"/>
              </w:rPr>
              <w:t xml:space="preserve"> Улучшение качества транспортного обслуживания населения , повышение эффективности функционирования транспортной системы, а так же создание необходимых условий для обеспечения развития транспорта на территории муниципального района «Читинский район»</w:t>
            </w:r>
          </w:p>
          <w:p w:rsidR="006F52F0" w:rsidRDefault="006F52F0" w:rsidP="00156EC4">
            <w:pPr>
              <w:jc w:val="center"/>
              <w:rPr>
                <w:b/>
                <w:sz w:val="12"/>
                <w:szCs w:val="12"/>
              </w:rPr>
            </w:pPr>
            <w:r w:rsidRPr="00D9737A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.</w:t>
            </w:r>
            <w:r w:rsidRPr="00BC7BC8">
              <w:rPr>
                <w:b/>
                <w:sz w:val="12"/>
                <w:szCs w:val="12"/>
              </w:rPr>
              <w:t>«Улучшение состояния сети автомобильных дорог муниципального ра</w:t>
            </w:r>
            <w:r>
              <w:rPr>
                <w:b/>
                <w:sz w:val="12"/>
                <w:szCs w:val="12"/>
              </w:rPr>
              <w:t xml:space="preserve">йона «Читинский район», </w:t>
            </w:r>
            <w:r w:rsidRPr="00BC7BC8">
              <w:rPr>
                <w:b/>
                <w:sz w:val="12"/>
                <w:szCs w:val="12"/>
              </w:rPr>
              <w:t xml:space="preserve"> а так же обеспечение подъездными дорогами требуем</w:t>
            </w:r>
            <w:r>
              <w:rPr>
                <w:b/>
                <w:sz w:val="12"/>
                <w:szCs w:val="12"/>
              </w:rPr>
              <w:t xml:space="preserve">ой технической категории </w:t>
            </w:r>
            <w:r w:rsidRPr="00BC7BC8">
              <w:rPr>
                <w:b/>
                <w:sz w:val="12"/>
                <w:szCs w:val="12"/>
              </w:rPr>
              <w:t xml:space="preserve"> населённых пунктов</w:t>
            </w:r>
            <w:r>
              <w:rPr>
                <w:b/>
                <w:sz w:val="12"/>
                <w:szCs w:val="12"/>
              </w:rPr>
              <w:t xml:space="preserve"> муниципального района «Читинский район</w:t>
            </w:r>
            <w:r w:rsidRPr="00BC7BC8">
              <w:rPr>
                <w:b/>
                <w:sz w:val="12"/>
                <w:szCs w:val="12"/>
              </w:rPr>
              <w:t>»</w:t>
            </w:r>
          </w:p>
          <w:p w:rsidR="006F52F0" w:rsidRPr="00005CFF" w:rsidRDefault="006F52F0" w:rsidP="00156EC4">
            <w:pPr>
              <w:rPr>
                <w:b/>
                <w:sz w:val="12"/>
                <w:szCs w:val="12"/>
              </w:rPr>
            </w:pPr>
          </w:p>
        </w:tc>
      </w:tr>
      <w:tr w:rsidR="006F52F0" w:rsidRPr="00005CFF" w:rsidTr="00156EC4">
        <w:trPr>
          <w:trHeight w:val="227"/>
        </w:trPr>
        <w:tc>
          <w:tcPr>
            <w:tcW w:w="284" w:type="dxa"/>
            <w:shd w:val="clear" w:color="auto" w:fill="FFC000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11" w:type="dxa"/>
            <w:shd w:val="clear" w:color="auto" w:fill="FFC000"/>
          </w:tcPr>
          <w:p w:rsidR="006F52F0" w:rsidRPr="00380752" w:rsidRDefault="006F52F0" w:rsidP="00156EC4">
            <w:pPr>
              <w:jc w:val="center"/>
              <w:rPr>
                <w:sz w:val="12"/>
                <w:szCs w:val="12"/>
              </w:rPr>
            </w:pPr>
            <w:r w:rsidRPr="00380752">
              <w:rPr>
                <w:sz w:val="12"/>
                <w:szCs w:val="12"/>
              </w:rPr>
              <w:t>Финансирование за счет бюджета муниципального района «Читинский район»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FFC000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410" w:type="dxa"/>
            <w:gridSpan w:val="2"/>
            <w:shd w:val="clear" w:color="auto" w:fill="FFC000"/>
          </w:tcPr>
          <w:p w:rsidR="006F52F0" w:rsidRDefault="006F52F0" w:rsidP="00156EC4">
            <w:pPr>
              <w:rPr>
                <w:sz w:val="12"/>
                <w:szCs w:val="12"/>
                <w:lang w:val="en-US"/>
              </w:rPr>
            </w:pPr>
          </w:p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FFC000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  <w:shd w:val="clear" w:color="auto" w:fill="FFC000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C000"/>
          </w:tcPr>
          <w:p w:rsidR="006F52F0" w:rsidRPr="00D9737A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  <w:p w:rsidR="006F52F0" w:rsidRPr="002D1E28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0" w:type="dxa"/>
            <w:shd w:val="clear" w:color="auto" w:fill="FFC000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AD2D91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26388,4</w:t>
            </w:r>
          </w:p>
        </w:tc>
        <w:tc>
          <w:tcPr>
            <w:tcW w:w="614" w:type="dxa"/>
            <w:gridSpan w:val="2"/>
            <w:shd w:val="clear" w:color="auto" w:fill="FFC000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AD2D91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15000,0</w:t>
            </w:r>
          </w:p>
        </w:tc>
        <w:tc>
          <w:tcPr>
            <w:tcW w:w="567" w:type="dxa"/>
            <w:shd w:val="clear" w:color="auto" w:fill="FFC000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AD2D91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15000,0</w:t>
            </w:r>
          </w:p>
        </w:tc>
        <w:tc>
          <w:tcPr>
            <w:tcW w:w="567" w:type="dxa"/>
            <w:shd w:val="clear" w:color="auto" w:fill="FFC000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357B8D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15000,0</w:t>
            </w:r>
          </w:p>
        </w:tc>
        <w:tc>
          <w:tcPr>
            <w:tcW w:w="567" w:type="dxa"/>
            <w:shd w:val="clear" w:color="auto" w:fill="FFC000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AD2D91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15000,0</w:t>
            </w:r>
          </w:p>
        </w:tc>
        <w:tc>
          <w:tcPr>
            <w:tcW w:w="851" w:type="dxa"/>
            <w:shd w:val="clear" w:color="auto" w:fill="FFC000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AD2D91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86388,4</w:t>
            </w:r>
          </w:p>
        </w:tc>
      </w:tr>
      <w:tr w:rsidR="006F52F0" w:rsidRPr="00005CFF" w:rsidTr="00156EC4">
        <w:trPr>
          <w:trHeight w:val="227"/>
        </w:trPr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Кроме того, финансирование из других источников: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410" w:type="dxa"/>
            <w:gridSpan w:val="2"/>
          </w:tcPr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20" w:type="dxa"/>
          </w:tcPr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614" w:type="dxa"/>
            <w:gridSpan w:val="2"/>
          </w:tcPr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rPr>
          <w:trHeight w:val="227"/>
        </w:trPr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- из федерального бюджета</w:t>
            </w:r>
          </w:p>
        </w:tc>
        <w:tc>
          <w:tcPr>
            <w:tcW w:w="708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410" w:type="dxa"/>
            <w:gridSpan w:val="2"/>
          </w:tcPr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20" w:type="dxa"/>
          </w:tcPr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614" w:type="dxa"/>
            <w:gridSpan w:val="2"/>
          </w:tcPr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rPr>
          <w:trHeight w:val="227"/>
        </w:trPr>
        <w:tc>
          <w:tcPr>
            <w:tcW w:w="284" w:type="dxa"/>
            <w:shd w:val="clear" w:color="auto" w:fill="A6A6A6" w:themeFill="background1" w:themeFillShade="A6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11" w:type="dxa"/>
            <w:shd w:val="clear" w:color="auto" w:fill="A6A6A6" w:themeFill="background1" w:themeFillShade="A6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- из краевого бюджета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</w:tcPr>
          <w:p w:rsidR="006F52F0" w:rsidRPr="003C38C4" w:rsidRDefault="006F52F0" w:rsidP="00156EC4">
            <w:pPr>
              <w:jc w:val="center"/>
              <w:rPr>
                <w:sz w:val="12"/>
                <w:szCs w:val="12"/>
                <w:highlight w:val="red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410" w:type="dxa"/>
            <w:gridSpan w:val="2"/>
            <w:shd w:val="clear" w:color="auto" w:fill="A6A6A6" w:themeFill="background1" w:themeFillShade="A6"/>
          </w:tcPr>
          <w:p w:rsidR="006F52F0" w:rsidRPr="00630EB4" w:rsidRDefault="006F52F0" w:rsidP="00156EC4">
            <w:pPr>
              <w:jc w:val="center"/>
              <w:rPr>
                <w:color w:val="000000" w:themeColor="text1"/>
                <w:sz w:val="12"/>
                <w:szCs w:val="12"/>
                <w:highlight w:val="red"/>
                <w:lang w:val="en-US"/>
              </w:rPr>
            </w:pPr>
            <w:r w:rsidRPr="00630EB4">
              <w:rPr>
                <w:color w:val="000000" w:themeColor="text1"/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6F52F0" w:rsidRPr="00630EB4" w:rsidRDefault="006F52F0" w:rsidP="00156EC4">
            <w:pPr>
              <w:jc w:val="center"/>
              <w:rPr>
                <w:color w:val="000000" w:themeColor="text1"/>
                <w:sz w:val="12"/>
                <w:szCs w:val="12"/>
                <w:lang w:val="en-US"/>
              </w:rPr>
            </w:pPr>
            <w:r w:rsidRPr="00630EB4">
              <w:rPr>
                <w:color w:val="000000" w:themeColor="text1"/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6F52F0" w:rsidRPr="00630EB4" w:rsidRDefault="006F52F0" w:rsidP="00156EC4">
            <w:pPr>
              <w:jc w:val="center"/>
              <w:rPr>
                <w:color w:val="000000" w:themeColor="text1"/>
                <w:sz w:val="12"/>
                <w:szCs w:val="12"/>
                <w:lang w:val="en-US"/>
              </w:rPr>
            </w:pPr>
            <w:r w:rsidRPr="00630EB4">
              <w:rPr>
                <w:color w:val="000000" w:themeColor="text1"/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6F52F0" w:rsidRPr="00630EB4" w:rsidRDefault="006F52F0" w:rsidP="00156EC4">
            <w:pPr>
              <w:jc w:val="center"/>
              <w:rPr>
                <w:color w:val="000000" w:themeColor="text1"/>
                <w:sz w:val="12"/>
                <w:szCs w:val="12"/>
                <w:lang w:val="en-US"/>
              </w:rPr>
            </w:pPr>
            <w:r w:rsidRPr="00630EB4">
              <w:rPr>
                <w:color w:val="000000" w:themeColor="text1"/>
                <w:sz w:val="12"/>
                <w:szCs w:val="12"/>
                <w:lang w:val="en-US"/>
              </w:rPr>
              <w:t>X</w:t>
            </w:r>
          </w:p>
        </w:tc>
        <w:tc>
          <w:tcPr>
            <w:tcW w:w="520" w:type="dxa"/>
            <w:shd w:val="clear" w:color="auto" w:fill="A6A6A6" w:themeFill="background1" w:themeFillShade="A6"/>
          </w:tcPr>
          <w:p w:rsidR="006F52F0" w:rsidRPr="00036763" w:rsidRDefault="006F52F0" w:rsidP="00156EC4">
            <w:pPr>
              <w:jc w:val="center"/>
              <w:rPr>
                <w:sz w:val="12"/>
                <w:szCs w:val="12"/>
                <w:highlight w:val="red"/>
              </w:rPr>
            </w:pPr>
            <w:r>
              <w:rPr>
                <w:sz w:val="12"/>
                <w:szCs w:val="12"/>
              </w:rPr>
              <w:t>116464,3</w:t>
            </w:r>
          </w:p>
        </w:tc>
        <w:tc>
          <w:tcPr>
            <w:tcW w:w="614" w:type="dxa"/>
            <w:gridSpan w:val="2"/>
            <w:shd w:val="clear" w:color="auto" w:fill="A6A6A6" w:themeFill="background1" w:themeFillShade="A6"/>
          </w:tcPr>
          <w:p w:rsidR="006F52F0" w:rsidRPr="001B1D9A" w:rsidRDefault="006F52F0" w:rsidP="00156EC4">
            <w:pPr>
              <w:jc w:val="center"/>
              <w:rPr>
                <w:color w:val="000000" w:themeColor="text1"/>
                <w:sz w:val="12"/>
                <w:szCs w:val="12"/>
                <w:highlight w:val="red"/>
              </w:rPr>
            </w:pPr>
            <w:r w:rsidRPr="004E2F96">
              <w:rPr>
                <w:color w:val="000000" w:themeColor="text1"/>
                <w:sz w:val="12"/>
                <w:szCs w:val="12"/>
              </w:rPr>
              <w:t>25795,5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6F52F0" w:rsidRPr="001B1D9A" w:rsidRDefault="006F52F0" w:rsidP="00156EC4">
            <w:pPr>
              <w:jc w:val="center"/>
              <w:rPr>
                <w:color w:val="000000" w:themeColor="text1"/>
                <w:sz w:val="12"/>
                <w:szCs w:val="12"/>
                <w:highlight w:val="red"/>
              </w:rPr>
            </w:pPr>
            <w:r>
              <w:rPr>
                <w:sz w:val="12"/>
                <w:szCs w:val="12"/>
              </w:rPr>
              <w:t>26698,7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6F52F0" w:rsidRPr="004E2F96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26624,3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6F52F0" w:rsidRPr="001B1D9A" w:rsidRDefault="006F52F0" w:rsidP="00156EC4">
            <w:pPr>
              <w:jc w:val="center"/>
              <w:rPr>
                <w:color w:val="000000" w:themeColor="text1"/>
                <w:sz w:val="12"/>
                <w:szCs w:val="12"/>
                <w:highlight w:val="red"/>
              </w:rPr>
            </w:pPr>
            <w:r w:rsidRPr="004E2F96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6624,3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6F52F0" w:rsidRPr="00946A16" w:rsidRDefault="006F52F0" w:rsidP="00156EC4">
            <w:pPr>
              <w:jc w:val="center"/>
              <w:rPr>
                <w:color w:val="000000" w:themeColor="text1"/>
                <w:sz w:val="12"/>
                <w:szCs w:val="12"/>
                <w:highlight w:val="red"/>
                <w:lang w:val="en-US"/>
              </w:rPr>
            </w:pPr>
            <w:r>
              <w:rPr>
                <w:color w:val="000000" w:themeColor="text1"/>
                <w:sz w:val="12"/>
                <w:szCs w:val="12"/>
              </w:rPr>
              <w:t>2</w:t>
            </w:r>
            <w:r w:rsidRPr="00946A16">
              <w:rPr>
                <w:color w:val="000000" w:themeColor="text1"/>
                <w:sz w:val="12"/>
                <w:szCs w:val="12"/>
              </w:rPr>
              <w:t>2100</w:t>
            </w:r>
            <w:r>
              <w:rPr>
                <w:color w:val="000000" w:themeColor="text1"/>
                <w:sz w:val="12"/>
                <w:szCs w:val="12"/>
              </w:rPr>
              <w:t>7,1</w:t>
            </w:r>
          </w:p>
        </w:tc>
      </w:tr>
      <w:tr w:rsidR="006F52F0" w:rsidRPr="00005CFF" w:rsidTr="00156EC4">
        <w:trPr>
          <w:trHeight w:val="227"/>
        </w:trPr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- из бюджета городских поселений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Pr="001B1D9A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410" w:type="dxa"/>
            <w:gridSpan w:val="2"/>
          </w:tcPr>
          <w:p w:rsidR="006F52F0" w:rsidRPr="001B1D9A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1B1D9A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Pr="001B1D9A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Pr="00946A16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20" w:type="dxa"/>
          </w:tcPr>
          <w:p w:rsidR="006F52F0" w:rsidRPr="001B1D9A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614" w:type="dxa"/>
            <w:gridSpan w:val="2"/>
          </w:tcPr>
          <w:p w:rsidR="006F52F0" w:rsidRPr="001B1D9A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1B1D9A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946A16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6F52F0" w:rsidRPr="001B1D9A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1B1D9A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rPr>
          <w:trHeight w:val="227"/>
        </w:trPr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- из внебюджетных источников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Pr="001B1D9A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410" w:type="dxa"/>
            <w:gridSpan w:val="2"/>
          </w:tcPr>
          <w:p w:rsidR="006F52F0" w:rsidRPr="001B1D9A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1B1D9A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Pr="001B1D9A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Pr="00946A16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20" w:type="dxa"/>
          </w:tcPr>
          <w:p w:rsidR="006F52F0" w:rsidRPr="00946A16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614" w:type="dxa"/>
            <w:gridSpan w:val="2"/>
          </w:tcPr>
          <w:p w:rsidR="006F52F0" w:rsidRPr="00946A16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rPr>
          <w:trHeight w:val="227"/>
        </w:trPr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DD2763" w:rsidRDefault="006F52F0" w:rsidP="00156EC4">
            <w:pPr>
              <w:rPr>
                <w:sz w:val="12"/>
                <w:szCs w:val="12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Показатель «Д</w:t>
            </w:r>
            <w:r w:rsidRPr="00DD2763">
              <w:rPr>
                <w:sz w:val="12"/>
                <w:szCs w:val="12"/>
              </w:rPr>
              <w:t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sz w:val="12"/>
                <w:szCs w:val="12"/>
              </w:rPr>
              <w:t>»</w:t>
            </w:r>
          </w:p>
        </w:tc>
        <w:tc>
          <w:tcPr>
            <w:tcW w:w="708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%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DD2763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410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DD2763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DD2763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D9737A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D9737A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20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35790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78</w:t>
            </w:r>
            <w:r>
              <w:rPr>
                <w:sz w:val="12"/>
                <w:szCs w:val="12"/>
              </w:rPr>
              <w:t>,31</w:t>
            </w:r>
          </w:p>
        </w:tc>
        <w:tc>
          <w:tcPr>
            <w:tcW w:w="614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DD2763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78,16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DD2763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78,00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DD2763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77,85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DD2763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77,7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D9737A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rPr>
          <w:trHeight w:val="227"/>
        </w:trPr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DD2763" w:rsidRDefault="006F52F0" w:rsidP="00156EC4">
            <w:pPr>
              <w:rPr>
                <w:sz w:val="12"/>
                <w:szCs w:val="12"/>
              </w:rPr>
            </w:pPr>
          </w:p>
          <w:p w:rsidR="006F52F0" w:rsidRPr="00DD2763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Показатель «</w:t>
            </w:r>
            <w:r w:rsidRPr="00DD2763">
              <w:rPr>
                <w:sz w:val="12"/>
                <w:szCs w:val="12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  <w:r>
              <w:rPr>
                <w:sz w:val="12"/>
                <w:szCs w:val="12"/>
              </w:rPr>
              <w:t>»</w:t>
            </w:r>
          </w:p>
        </w:tc>
        <w:tc>
          <w:tcPr>
            <w:tcW w:w="708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%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DD2763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410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DD2763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  <w:p w:rsidR="006F52F0" w:rsidRPr="00DD2763" w:rsidRDefault="006F52F0" w:rsidP="00156EC4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98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D9737A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D9737A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20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DD2763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0,09</w:t>
            </w:r>
          </w:p>
        </w:tc>
        <w:tc>
          <w:tcPr>
            <w:tcW w:w="614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DD2763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0,09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DD2763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0,09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CD1054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0</w:t>
            </w:r>
            <w:r>
              <w:rPr>
                <w:sz w:val="12"/>
                <w:szCs w:val="12"/>
              </w:rPr>
              <w:t>,09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DD2763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0,09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D9737A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  <w:p w:rsidR="006F52F0" w:rsidRPr="00DD2763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</w:tr>
      <w:tr w:rsidR="006F52F0" w:rsidRPr="00005CFF" w:rsidTr="00156EC4">
        <w:trPr>
          <w:trHeight w:val="227"/>
        </w:trPr>
        <w:tc>
          <w:tcPr>
            <w:tcW w:w="15735" w:type="dxa"/>
            <w:gridSpan w:val="17"/>
          </w:tcPr>
          <w:p w:rsidR="006F52F0" w:rsidRPr="00F82975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Задача 1</w:t>
            </w:r>
            <w:r w:rsidRPr="00F82975">
              <w:rPr>
                <w:b/>
                <w:sz w:val="12"/>
                <w:szCs w:val="12"/>
              </w:rPr>
              <w:t>. Улучшение качества транспортного обслуживания населения , повышение эффективности функционирования транспортной системы, а так же создание необходимых условий для обеспечения развития транспорта на территории муниципального района «Читинский район»</w:t>
            </w:r>
          </w:p>
        </w:tc>
      </w:tr>
      <w:tr w:rsidR="006F52F0" w:rsidRPr="00005CFF" w:rsidTr="00156EC4">
        <w:trPr>
          <w:trHeight w:val="227"/>
        </w:trPr>
        <w:tc>
          <w:tcPr>
            <w:tcW w:w="284" w:type="dxa"/>
            <w:shd w:val="clear" w:color="auto" w:fill="FFC000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11" w:type="dxa"/>
            <w:shd w:val="clear" w:color="auto" w:fill="FFC000"/>
          </w:tcPr>
          <w:p w:rsidR="006F52F0" w:rsidRPr="00380752" w:rsidRDefault="006F52F0" w:rsidP="00156EC4">
            <w:pPr>
              <w:jc w:val="center"/>
              <w:rPr>
                <w:sz w:val="12"/>
                <w:szCs w:val="12"/>
              </w:rPr>
            </w:pPr>
            <w:r w:rsidRPr="00380752">
              <w:rPr>
                <w:sz w:val="12"/>
                <w:szCs w:val="12"/>
              </w:rPr>
              <w:t>Финансирование за счет бюджета муниципального района «Читинский район»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FFC000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5658E4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410" w:type="dxa"/>
            <w:gridSpan w:val="2"/>
            <w:shd w:val="clear" w:color="auto" w:fill="FFC000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5658E4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FFC000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5658E4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  <w:shd w:val="clear" w:color="auto" w:fill="FFC000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5658E4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FFC000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5658E4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FFC000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5658E4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FFC000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5658E4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FFC000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357B8D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FFC000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5658E4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FFC000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5658E4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rPr>
          <w:trHeight w:val="227"/>
        </w:trPr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Кроме того, финансирование из других источников: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Pr="005658E4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410" w:type="dxa"/>
            <w:gridSpan w:val="2"/>
          </w:tcPr>
          <w:p w:rsidR="006F52F0" w:rsidRPr="005658E4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5658E4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Pr="005658E4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5658E4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5658E4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5658E4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CD1054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5658E4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5658E4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rPr>
          <w:trHeight w:val="227"/>
        </w:trPr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- из федерального бюджета</w:t>
            </w:r>
          </w:p>
        </w:tc>
        <w:tc>
          <w:tcPr>
            <w:tcW w:w="708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Pr="005658E4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410" w:type="dxa"/>
            <w:gridSpan w:val="2"/>
          </w:tcPr>
          <w:p w:rsidR="006F52F0" w:rsidRPr="005658E4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6022EE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Pr="006022EE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6022EE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6022EE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6022EE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6022EE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6022EE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rPr>
          <w:trHeight w:val="227"/>
        </w:trPr>
        <w:tc>
          <w:tcPr>
            <w:tcW w:w="284" w:type="dxa"/>
            <w:shd w:val="clear" w:color="auto" w:fill="BFBFBF" w:themeFill="background1" w:themeFillShade="BF"/>
          </w:tcPr>
          <w:p w:rsidR="006F52F0" w:rsidRPr="004E2F96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</w:tcPr>
          <w:p w:rsidR="006F52F0" w:rsidRPr="004E2F96" w:rsidRDefault="006F52F0" w:rsidP="00156EC4">
            <w:pPr>
              <w:jc w:val="center"/>
              <w:rPr>
                <w:sz w:val="12"/>
                <w:szCs w:val="12"/>
              </w:rPr>
            </w:pPr>
            <w:r w:rsidRPr="004E2F96">
              <w:rPr>
                <w:sz w:val="12"/>
                <w:szCs w:val="12"/>
              </w:rPr>
              <w:t>- из краевого бюджета</w:t>
            </w:r>
          </w:p>
          <w:p w:rsidR="006F52F0" w:rsidRPr="004E2F96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6F52F0" w:rsidRPr="004E2F96" w:rsidRDefault="006F52F0" w:rsidP="00156EC4">
            <w:pPr>
              <w:jc w:val="center"/>
              <w:rPr>
                <w:sz w:val="12"/>
                <w:szCs w:val="12"/>
              </w:rPr>
            </w:pPr>
            <w:r w:rsidRPr="004E2F96"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6F52F0" w:rsidRPr="004E2F96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6F52F0" w:rsidRPr="004E2F96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6F52F0" w:rsidRPr="004E2F96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6F52F0" w:rsidRPr="004E2F96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6F52F0" w:rsidRPr="00D9737A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6F52F0" w:rsidRPr="004E2F96" w:rsidRDefault="006F52F0" w:rsidP="00156EC4">
            <w:pPr>
              <w:jc w:val="center"/>
              <w:rPr>
                <w:sz w:val="12"/>
                <w:szCs w:val="12"/>
              </w:rPr>
            </w:pPr>
            <w:r w:rsidRPr="004E2F96">
              <w:rPr>
                <w:sz w:val="12"/>
                <w:szCs w:val="12"/>
              </w:rPr>
              <w:t>24614,3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F52F0" w:rsidRPr="004E2F96" w:rsidRDefault="006F52F0" w:rsidP="00156EC4">
            <w:pPr>
              <w:jc w:val="center"/>
              <w:rPr>
                <w:sz w:val="12"/>
                <w:szCs w:val="12"/>
              </w:rPr>
            </w:pPr>
            <w:r w:rsidRPr="004E2F96">
              <w:rPr>
                <w:sz w:val="12"/>
                <w:szCs w:val="12"/>
              </w:rPr>
              <w:t>25795,5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F52F0" w:rsidRPr="004E2F96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26698,7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F52F0" w:rsidRPr="004E2F96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26624,3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F52F0" w:rsidRPr="004E2F96" w:rsidRDefault="006F52F0" w:rsidP="00156EC4">
            <w:pPr>
              <w:jc w:val="center"/>
              <w:rPr>
                <w:sz w:val="12"/>
                <w:szCs w:val="12"/>
              </w:rPr>
            </w:pPr>
            <w:r w:rsidRPr="004E2F96">
              <w:rPr>
                <w:sz w:val="12"/>
                <w:szCs w:val="12"/>
              </w:rPr>
              <w:t>26</w:t>
            </w:r>
            <w:r>
              <w:rPr>
                <w:sz w:val="12"/>
                <w:szCs w:val="12"/>
              </w:rPr>
              <w:t>624,3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F52F0" w:rsidRPr="004E2F96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130357,0</w:t>
            </w:r>
          </w:p>
        </w:tc>
      </w:tr>
      <w:tr w:rsidR="006F52F0" w:rsidRPr="00005CFF" w:rsidTr="00156EC4">
        <w:trPr>
          <w:trHeight w:val="227"/>
        </w:trPr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- из бюджета городских поселений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Pr="005658E4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410" w:type="dxa"/>
            <w:gridSpan w:val="2"/>
          </w:tcPr>
          <w:p w:rsidR="006F52F0" w:rsidRPr="005658E4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5658E4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Pr="005658E4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Pr="00D9737A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5658E4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5658E4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5658E4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F52F0" w:rsidRPr="005658E4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5658E4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rPr>
          <w:trHeight w:val="227"/>
        </w:trPr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- из внебюджетных источников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Pr="005658E4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410" w:type="dxa"/>
            <w:gridSpan w:val="2"/>
          </w:tcPr>
          <w:p w:rsidR="006F52F0" w:rsidRPr="005658E4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5658E4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Pr="005658E4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5658E4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5658E4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5658E4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F52F0" w:rsidRPr="005658E4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5658E4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rPr>
          <w:trHeight w:val="227"/>
        </w:trPr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6022EE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Показатель «Количество пассажиров, перевезённых транспортом общего пользования» - всего млн. чел. </w:t>
            </w:r>
          </w:p>
        </w:tc>
        <w:tc>
          <w:tcPr>
            <w:tcW w:w="708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 чел</w:t>
            </w:r>
          </w:p>
        </w:tc>
        <w:tc>
          <w:tcPr>
            <w:tcW w:w="567" w:type="dxa"/>
            <w:gridSpan w:val="2"/>
          </w:tcPr>
          <w:p w:rsidR="006F52F0" w:rsidRPr="006022EE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Абсолютный</w:t>
            </w:r>
          </w:p>
        </w:tc>
        <w:tc>
          <w:tcPr>
            <w:tcW w:w="2410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6022EE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статистике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6022EE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3,226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6022EE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3,230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6022EE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3,234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CD1054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3?28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CD1054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3,2</w:t>
            </w:r>
            <w:r>
              <w:rPr>
                <w:sz w:val="12"/>
                <w:szCs w:val="12"/>
                <w:lang w:val="en-US"/>
              </w:rPr>
              <w:t>42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6022EE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19,392</w:t>
            </w:r>
          </w:p>
        </w:tc>
      </w:tr>
      <w:tr w:rsidR="006F52F0" w:rsidRPr="00005CFF" w:rsidTr="00156EC4">
        <w:trPr>
          <w:trHeight w:val="567"/>
        </w:trPr>
        <w:tc>
          <w:tcPr>
            <w:tcW w:w="284" w:type="dxa"/>
          </w:tcPr>
          <w:p w:rsidR="006F52F0" w:rsidRPr="006022EE" w:rsidRDefault="006F52F0" w:rsidP="00156EC4">
            <w:pPr>
              <w:jc w:val="center"/>
              <w:rPr>
                <w:b/>
                <w:sz w:val="12"/>
                <w:szCs w:val="12"/>
              </w:rPr>
            </w:pPr>
            <w:r w:rsidRPr="00005CFF">
              <w:rPr>
                <w:b/>
                <w:sz w:val="12"/>
                <w:szCs w:val="12"/>
              </w:rPr>
              <w:t>1.1.</w:t>
            </w:r>
          </w:p>
        </w:tc>
        <w:tc>
          <w:tcPr>
            <w:tcW w:w="4111" w:type="dxa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  <w:r w:rsidRPr="00005CFF">
              <w:rPr>
                <w:b/>
                <w:sz w:val="12"/>
                <w:szCs w:val="12"/>
              </w:rPr>
              <w:t>Мероприятие «Организация работы администрации муниципального района «Читинский район» в рамках Закона Забайкальского края «О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(кроме воздушного и железнодорожного)</w:t>
            </w:r>
          </w:p>
        </w:tc>
        <w:tc>
          <w:tcPr>
            <w:tcW w:w="708" w:type="dxa"/>
          </w:tcPr>
          <w:p w:rsidR="006F52F0" w:rsidRPr="00F82975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F82975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F82975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rPr>
                <w:sz w:val="12"/>
                <w:szCs w:val="12"/>
                <w:lang w:val="en-US"/>
              </w:rPr>
            </w:pPr>
          </w:p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410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005CFF" w:rsidRDefault="006F52F0" w:rsidP="00156EC4">
            <w:pPr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 w:rsidRPr="00005CFF">
              <w:rPr>
                <w:sz w:val="12"/>
                <w:szCs w:val="12"/>
                <w:lang w:val="en-US"/>
              </w:rPr>
              <w:t>2017-20</w:t>
            </w:r>
            <w:r>
              <w:rPr>
                <w:sz w:val="12"/>
                <w:szCs w:val="12"/>
                <w:lang w:val="en-US"/>
              </w:rPr>
              <w:t>21</w:t>
            </w:r>
          </w:p>
        </w:tc>
        <w:tc>
          <w:tcPr>
            <w:tcW w:w="1984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Управление по развитию инфраструктуры ЖКК, отдел бухгалтерского учета и отчётности Управления делами администрации муниципального района «Читинский район»</w:t>
            </w:r>
          </w:p>
        </w:tc>
        <w:tc>
          <w:tcPr>
            <w:tcW w:w="1134" w:type="dxa"/>
          </w:tcPr>
          <w:p w:rsidR="006F52F0" w:rsidRPr="00D305C2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D305C2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D305C2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D9737A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FF4A4E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FF4A4E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FF4A4E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35790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rPr>
          <w:trHeight w:val="227"/>
        </w:trPr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380752" w:rsidRDefault="006F52F0" w:rsidP="00156EC4">
            <w:pPr>
              <w:jc w:val="center"/>
              <w:rPr>
                <w:sz w:val="12"/>
                <w:szCs w:val="12"/>
              </w:rPr>
            </w:pPr>
            <w:r w:rsidRPr="00380752">
              <w:rPr>
                <w:sz w:val="12"/>
                <w:szCs w:val="12"/>
              </w:rPr>
              <w:t>Финансирование за счет бюджета муниципального района «Читинский район»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rPr>
                <w:sz w:val="12"/>
                <w:szCs w:val="12"/>
                <w:lang w:val="en-US"/>
              </w:rPr>
            </w:pPr>
          </w:p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410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rPr>
                <w:sz w:val="12"/>
                <w:szCs w:val="12"/>
                <w:lang w:val="en-US"/>
              </w:rPr>
            </w:pPr>
          </w:p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rPr>
          <w:trHeight w:val="227"/>
        </w:trPr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Кроме того, финансирование из других источников: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410" w:type="dxa"/>
            <w:gridSpan w:val="2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rPr>
          <w:trHeight w:val="227"/>
        </w:trPr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- из федерального бюджета</w:t>
            </w:r>
          </w:p>
        </w:tc>
        <w:tc>
          <w:tcPr>
            <w:tcW w:w="708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410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rPr>
          <w:trHeight w:val="227"/>
        </w:trPr>
        <w:tc>
          <w:tcPr>
            <w:tcW w:w="284" w:type="dxa"/>
            <w:shd w:val="clear" w:color="auto" w:fill="auto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  <w:shd w:val="clear" w:color="auto" w:fill="auto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- из краевого бюджета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  <w:shd w:val="clear" w:color="auto" w:fill="auto"/>
          </w:tcPr>
          <w:p w:rsidR="006F52F0" w:rsidRPr="00D9737A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6F52F0" w:rsidRPr="002D1E28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90104080000074505810242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</w:rPr>
            </w:pPr>
            <w:r w:rsidRPr="00D2381B">
              <w:rPr>
                <w:sz w:val="12"/>
                <w:szCs w:val="12"/>
              </w:rPr>
              <w:t>2459</w:t>
            </w:r>
            <w:r>
              <w:rPr>
                <w:sz w:val="12"/>
                <w:szCs w:val="12"/>
                <w:lang w:val="en-US"/>
              </w:rPr>
              <w:t>0</w:t>
            </w:r>
            <w:r>
              <w:rPr>
                <w:sz w:val="12"/>
                <w:szCs w:val="1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25771,2</w:t>
            </w:r>
          </w:p>
        </w:tc>
        <w:tc>
          <w:tcPr>
            <w:tcW w:w="567" w:type="dxa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26674,4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26674,4</w:t>
            </w:r>
          </w:p>
        </w:tc>
        <w:tc>
          <w:tcPr>
            <w:tcW w:w="567" w:type="dxa"/>
            <w:shd w:val="clear" w:color="auto" w:fill="auto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26674,4</w:t>
            </w:r>
          </w:p>
        </w:tc>
        <w:tc>
          <w:tcPr>
            <w:tcW w:w="851" w:type="dxa"/>
            <w:shd w:val="clear" w:color="auto" w:fill="auto"/>
          </w:tcPr>
          <w:p w:rsidR="006F52F0" w:rsidRPr="0035790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130384,</w:t>
            </w:r>
            <w:r w:rsidRPr="00357900">
              <w:rPr>
                <w:sz w:val="12"/>
                <w:szCs w:val="12"/>
              </w:rPr>
              <w:t>4</w:t>
            </w:r>
          </w:p>
        </w:tc>
      </w:tr>
      <w:tr w:rsidR="006F52F0" w:rsidRPr="00005CFF" w:rsidTr="00156EC4">
        <w:trPr>
          <w:trHeight w:val="227"/>
        </w:trPr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- из бюджета городских поселений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Pr="0035790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410" w:type="dxa"/>
            <w:gridSpan w:val="2"/>
          </w:tcPr>
          <w:p w:rsidR="006F52F0" w:rsidRPr="0035790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35790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Pr="0035790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Pr="0035790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35790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35790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35790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357900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6F52F0" w:rsidRPr="0035790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35790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rPr>
          <w:trHeight w:val="227"/>
        </w:trPr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- из внебюджетных источников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Pr="0035790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410" w:type="dxa"/>
            <w:gridSpan w:val="2"/>
          </w:tcPr>
          <w:p w:rsidR="006F52F0" w:rsidRPr="0035790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35790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Pr="0035790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Pr="0035790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35790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35790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74492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F52F0" w:rsidRPr="0074492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74492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rPr>
          <w:trHeight w:val="567"/>
        </w:trPr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A37B7F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Показатель «Количество перевезённых пассажиров льготных категорий»</w:t>
            </w:r>
          </w:p>
        </w:tc>
        <w:tc>
          <w:tcPr>
            <w:tcW w:w="708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</w:t>
            </w:r>
            <w:r w:rsidRPr="00005CFF">
              <w:rPr>
                <w:sz w:val="12"/>
                <w:szCs w:val="12"/>
              </w:rPr>
              <w:t>. чел</w:t>
            </w:r>
          </w:p>
        </w:tc>
        <w:tc>
          <w:tcPr>
            <w:tcW w:w="567" w:type="dxa"/>
            <w:gridSpan w:val="2"/>
          </w:tcPr>
          <w:p w:rsidR="006F52F0" w:rsidRPr="00005CFF" w:rsidRDefault="006F52F0" w:rsidP="00156EC4">
            <w:pPr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 xml:space="preserve">Абсолютный </w:t>
            </w:r>
          </w:p>
        </w:tc>
        <w:tc>
          <w:tcPr>
            <w:tcW w:w="2410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 w:rsidRPr="00005CFF"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005CFF" w:rsidRDefault="006F52F0" w:rsidP="00156EC4">
            <w:pPr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 w:rsidRPr="00005CFF"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 w:rsidRPr="00005CFF"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6F52F0" w:rsidRDefault="006F52F0" w:rsidP="00156EC4">
            <w:pPr>
              <w:rPr>
                <w:sz w:val="12"/>
                <w:szCs w:val="12"/>
                <w:lang w:val="en-US"/>
              </w:rPr>
            </w:pPr>
          </w:p>
          <w:p w:rsidR="006F52F0" w:rsidRPr="00630EB4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6F52F0" w:rsidRDefault="006F52F0" w:rsidP="00156EC4">
            <w:pPr>
              <w:rPr>
                <w:sz w:val="12"/>
                <w:szCs w:val="12"/>
                <w:lang w:val="en-US"/>
              </w:rPr>
            </w:pPr>
          </w:p>
          <w:p w:rsidR="006F52F0" w:rsidRPr="00630EB4" w:rsidRDefault="006F52F0" w:rsidP="00156EC4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700</w:t>
            </w:r>
          </w:p>
        </w:tc>
        <w:tc>
          <w:tcPr>
            <w:tcW w:w="567" w:type="dxa"/>
            <w:shd w:val="clear" w:color="auto" w:fill="FFFFFF" w:themeFill="background1"/>
          </w:tcPr>
          <w:p w:rsidR="006F52F0" w:rsidRDefault="006F52F0" w:rsidP="00156EC4">
            <w:pPr>
              <w:rPr>
                <w:sz w:val="12"/>
                <w:szCs w:val="12"/>
                <w:lang w:val="en-US"/>
              </w:rPr>
            </w:pPr>
          </w:p>
          <w:p w:rsidR="006F52F0" w:rsidRPr="00630EB4" w:rsidRDefault="006F52F0" w:rsidP="00156EC4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700</w:t>
            </w:r>
          </w:p>
        </w:tc>
        <w:tc>
          <w:tcPr>
            <w:tcW w:w="567" w:type="dxa"/>
            <w:shd w:val="clear" w:color="auto" w:fill="FFFFFF" w:themeFill="background1"/>
          </w:tcPr>
          <w:p w:rsidR="006F52F0" w:rsidRDefault="006F52F0" w:rsidP="00156EC4">
            <w:pPr>
              <w:rPr>
                <w:sz w:val="12"/>
                <w:szCs w:val="12"/>
                <w:lang w:val="en-US"/>
              </w:rPr>
            </w:pPr>
          </w:p>
          <w:p w:rsidR="006F52F0" w:rsidRPr="00630EB4" w:rsidRDefault="006F52F0" w:rsidP="00156EC4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700</w:t>
            </w:r>
          </w:p>
        </w:tc>
        <w:tc>
          <w:tcPr>
            <w:tcW w:w="567" w:type="dxa"/>
            <w:shd w:val="clear" w:color="auto" w:fill="FFFFFF" w:themeFill="background1"/>
          </w:tcPr>
          <w:p w:rsidR="006F52F0" w:rsidRDefault="006F52F0" w:rsidP="00156EC4">
            <w:pPr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700</w:t>
            </w:r>
          </w:p>
        </w:tc>
        <w:tc>
          <w:tcPr>
            <w:tcW w:w="567" w:type="dxa"/>
            <w:shd w:val="clear" w:color="auto" w:fill="FFFFFF" w:themeFill="background1"/>
          </w:tcPr>
          <w:p w:rsidR="006F52F0" w:rsidRDefault="006F52F0" w:rsidP="00156EC4">
            <w:pPr>
              <w:rPr>
                <w:sz w:val="12"/>
                <w:szCs w:val="12"/>
                <w:lang w:val="en-US"/>
              </w:rPr>
            </w:pPr>
          </w:p>
          <w:p w:rsidR="006F52F0" w:rsidRPr="00630EB4" w:rsidRDefault="006F52F0" w:rsidP="00156EC4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700</w:t>
            </w:r>
          </w:p>
        </w:tc>
        <w:tc>
          <w:tcPr>
            <w:tcW w:w="851" w:type="dxa"/>
            <w:shd w:val="clear" w:color="auto" w:fill="FFFFFF" w:themeFill="background1"/>
          </w:tcPr>
          <w:p w:rsidR="006F52F0" w:rsidRDefault="006F52F0" w:rsidP="00156EC4">
            <w:pPr>
              <w:rPr>
                <w:sz w:val="12"/>
                <w:szCs w:val="12"/>
                <w:lang w:val="en-US"/>
              </w:rPr>
            </w:pPr>
          </w:p>
          <w:p w:rsidR="006F52F0" w:rsidRPr="00073549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3500</w:t>
            </w:r>
          </w:p>
        </w:tc>
      </w:tr>
      <w:tr w:rsidR="006F52F0" w:rsidRPr="00005CFF" w:rsidTr="00156EC4">
        <w:trPr>
          <w:trHeight w:val="567"/>
        </w:trPr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  <w:r w:rsidRPr="00005CFF">
              <w:rPr>
                <w:b/>
                <w:sz w:val="12"/>
                <w:szCs w:val="12"/>
              </w:rPr>
              <w:t>1.2</w:t>
            </w:r>
          </w:p>
        </w:tc>
        <w:tc>
          <w:tcPr>
            <w:tcW w:w="4111" w:type="dxa"/>
          </w:tcPr>
          <w:p w:rsidR="006F52F0" w:rsidRPr="00AC6417" w:rsidRDefault="006F52F0" w:rsidP="00156EC4">
            <w:pPr>
              <w:jc w:val="center"/>
              <w:rPr>
                <w:b/>
                <w:sz w:val="10"/>
                <w:szCs w:val="10"/>
              </w:rPr>
            </w:pPr>
            <w:r w:rsidRPr="00AC6417">
              <w:rPr>
                <w:b/>
                <w:sz w:val="10"/>
                <w:szCs w:val="10"/>
              </w:rPr>
              <w:t>Мероприятие «Организация работы администрации муниципального района «Читинский район» в рамках Закона Забайкальского края «О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(кроме воздушного и железнодорожного)» (администрирование полномочий)</w:t>
            </w:r>
          </w:p>
        </w:tc>
        <w:tc>
          <w:tcPr>
            <w:tcW w:w="708" w:type="dxa"/>
          </w:tcPr>
          <w:p w:rsidR="006F52F0" w:rsidRPr="00005CFF" w:rsidRDefault="006F52F0" w:rsidP="00156EC4">
            <w:pPr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Тыс.р.</w:t>
            </w:r>
          </w:p>
        </w:tc>
        <w:tc>
          <w:tcPr>
            <w:tcW w:w="567" w:type="dxa"/>
            <w:gridSpan w:val="2"/>
          </w:tcPr>
          <w:p w:rsidR="006F52F0" w:rsidRPr="00005CFF" w:rsidRDefault="006F52F0" w:rsidP="00156EC4">
            <w:pPr>
              <w:rPr>
                <w:sz w:val="12"/>
                <w:szCs w:val="12"/>
                <w:lang w:val="en-US"/>
              </w:rPr>
            </w:pPr>
            <w:r w:rsidRPr="00005CFF"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410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  <w:p w:rsidR="006F52F0" w:rsidRPr="00005CFF" w:rsidRDefault="006F52F0" w:rsidP="00156EC4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</w:tcPr>
          <w:p w:rsidR="006F52F0" w:rsidRPr="00005CFF" w:rsidRDefault="006F52F0" w:rsidP="00156EC4">
            <w:pPr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rPr>
                <w:sz w:val="12"/>
                <w:szCs w:val="12"/>
                <w:lang w:val="en-US"/>
              </w:rPr>
            </w:pPr>
          </w:p>
          <w:p w:rsidR="006F52F0" w:rsidRPr="00BC7BC8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2017-20</w:t>
            </w:r>
            <w:r>
              <w:rPr>
                <w:sz w:val="12"/>
                <w:szCs w:val="12"/>
              </w:rPr>
              <w:t>21</w:t>
            </w:r>
          </w:p>
        </w:tc>
        <w:tc>
          <w:tcPr>
            <w:tcW w:w="1984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Управление по развитию инфраструктуры ЖКК, отдел бухгалтерского учета и отчётности Управления делами администрации муниципального района «Читинский район</w:t>
            </w:r>
            <w:r>
              <w:rPr>
                <w:sz w:val="12"/>
                <w:szCs w:val="12"/>
              </w:rPr>
              <w:t>»</w:t>
            </w:r>
          </w:p>
        </w:tc>
        <w:tc>
          <w:tcPr>
            <w:tcW w:w="1134" w:type="dxa"/>
          </w:tcPr>
          <w:p w:rsidR="006F52F0" w:rsidRPr="00431BB0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431BB0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431BB0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630EB4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CD1054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rPr>
          <w:trHeight w:val="227"/>
        </w:trPr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380752" w:rsidRDefault="006F52F0" w:rsidP="00156EC4">
            <w:pPr>
              <w:jc w:val="center"/>
              <w:rPr>
                <w:sz w:val="12"/>
                <w:szCs w:val="12"/>
              </w:rPr>
            </w:pPr>
            <w:r w:rsidRPr="00380752">
              <w:rPr>
                <w:sz w:val="12"/>
                <w:szCs w:val="12"/>
              </w:rPr>
              <w:t>Финансирование за счет бюджета муниципального района «Читинский район»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rPr>
                <w:sz w:val="12"/>
                <w:szCs w:val="12"/>
                <w:lang w:val="en-US"/>
              </w:rPr>
            </w:pPr>
          </w:p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410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rPr>
                <w:sz w:val="12"/>
                <w:szCs w:val="12"/>
                <w:lang w:val="en-US"/>
              </w:rPr>
            </w:pPr>
          </w:p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rPr>
          <w:trHeight w:val="227"/>
        </w:trPr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Кроме того, финансирование из других источников: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410" w:type="dxa"/>
            <w:gridSpan w:val="2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rPr>
          <w:trHeight w:val="227"/>
        </w:trPr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- из федерального бюджета</w:t>
            </w:r>
          </w:p>
        </w:tc>
        <w:tc>
          <w:tcPr>
            <w:tcW w:w="708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410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rPr>
          <w:trHeight w:val="227"/>
        </w:trPr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- из краевого бюджета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Pr="00005CFF" w:rsidRDefault="006F52F0" w:rsidP="00156EC4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</w:tcPr>
          <w:p w:rsidR="006F52F0" w:rsidRPr="00005CFF" w:rsidRDefault="006F52F0" w:rsidP="00156EC4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984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F52F0" w:rsidRPr="002D1E28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901041200000795021202105900</w:t>
            </w:r>
          </w:p>
        </w:tc>
        <w:tc>
          <w:tcPr>
            <w:tcW w:w="567" w:type="dxa"/>
            <w:gridSpan w:val="2"/>
          </w:tcPr>
          <w:p w:rsidR="006F52F0" w:rsidRPr="00AC6417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5,90</w:t>
            </w:r>
          </w:p>
        </w:tc>
        <w:tc>
          <w:tcPr>
            <w:tcW w:w="567" w:type="dxa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5,90</w:t>
            </w:r>
          </w:p>
        </w:tc>
        <w:tc>
          <w:tcPr>
            <w:tcW w:w="567" w:type="dxa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5,90</w:t>
            </w:r>
          </w:p>
        </w:tc>
        <w:tc>
          <w:tcPr>
            <w:tcW w:w="567" w:type="dxa"/>
          </w:tcPr>
          <w:p w:rsidR="006F52F0" w:rsidRPr="00CD1054" w:rsidRDefault="006F52F0" w:rsidP="00156EC4">
            <w:pPr>
              <w:jc w:val="center"/>
              <w:rPr>
                <w:sz w:val="12"/>
                <w:szCs w:val="12"/>
              </w:rPr>
            </w:pPr>
            <w:r w:rsidRPr="00CD1054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,90</w:t>
            </w:r>
          </w:p>
        </w:tc>
        <w:tc>
          <w:tcPr>
            <w:tcW w:w="567" w:type="dxa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5,90</w:t>
            </w:r>
          </w:p>
        </w:tc>
        <w:tc>
          <w:tcPr>
            <w:tcW w:w="851" w:type="dxa"/>
          </w:tcPr>
          <w:p w:rsidR="006F52F0" w:rsidRPr="00AC6417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29,5</w:t>
            </w:r>
          </w:p>
        </w:tc>
      </w:tr>
      <w:tr w:rsidR="006F52F0" w:rsidRPr="00005CFF" w:rsidTr="00156EC4">
        <w:trPr>
          <w:trHeight w:val="227"/>
        </w:trPr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- из бюджета городских поселений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Pr="00AC6417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410" w:type="dxa"/>
            <w:gridSpan w:val="2"/>
          </w:tcPr>
          <w:p w:rsidR="006F52F0" w:rsidRPr="00AC6417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AC6417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Pr="00AC6417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Pr="00D9737A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AC6417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AC6417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AC6417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AC6417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AC6417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AC6417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rPr>
          <w:trHeight w:val="227"/>
        </w:trPr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- из внебюджетных источников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Pr="00CD1054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410" w:type="dxa"/>
            <w:gridSpan w:val="2"/>
          </w:tcPr>
          <w:p w:rsidR="006F52F0" w:rsidRPr="00CD1054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CD1054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Pr="00CD1054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Pr="00D9737A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74492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74492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74492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74492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74492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74492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rPr>
          <w:trHeight w:val="227"/>
        </w:trPr>
        <w:tc>
          <w:tcPr>
            <w:tcW w:w="284" w:type="dxa"/>
            <w:shd w:val="clear" w:color="auto" w:fill="FFFFFF" w:themeFill="background1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6F52F0" w:rsidRPr="008B2B3C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Показатель «Распоряжение администрации муниципального района «Читинский район» о предоставлении доплаты к заработной плате»</w:t>
            </w:r>
          </w:p>
        </w:tc>
        <w:tc>
          <w:tcPr>
            <w:tcW w:w="708" w:type="dxa"/>
            <w:shd w:val="clear" w:color="auto" w:fill="FFFFFF" w:themeFill="background1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Да/нет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6F52F0" w:rsidRPr="008B2B3C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6F52F0" w:rsidRPr="008B2B3C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FFFFFF" w:themeFill="background1"/>
          </w:tcPr>
          <w:p w:rsidR="006F52F0" w:rsidRPr="008B2B3C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  <w:shd w:val="clear" w:color="auto" w:fill="FFFFFF" w:themeFill="background1"/>
          </w:tcPr>
          <w:p w:rsidR="006F52F0" w:rsidRPr="008B2B3C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6F52F0" w:rsidRPr="008B2B3C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6F52F0" w:rsidRPr="008B2B3C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6F52F0" w:rsidRPr="008B2B3C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6F52F0" w:rsidRPr="008B2B3C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6F52F0" w:rsidRPr="008B2B3C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</w:t>
            </w:r>
          </w:p>
        </w:tc>
        <w:tc>
          <w:tcPr>
            <w:tcW w:w="851" w:type="dxa"/>
            <w:shd w:val="clear" w:color="auto" w:fill="FFFFFF" w:themeFill="background1"/>
          </w:tcPr>
          <w:p w:rsidR="006F52F0" w:rsidRPr="008B2B3C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</w:t>
            </w:r>
          </w:p>
        </w:tc>
      </w:tr>
      <w:tr w:rsidR="006F52F0" w:rsidRPr="00005CFF" w:rsidTr="00156EC4">
        <w:trPr>
          <w:trHeight w:val="567"/>
        </w:trPr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  <w:r w:rsidRPr="00005CFF">
              <w:rPr>
                <w:b/>
                <w:sz w:val="12"/>
                <w:szCs w:val="12"/>
              </w:rPr>
              <w:t>1.3</w:t>
            </w:r>
          </w:p>
        </w:tc>
        <w:tc>
          <w:tcPr>
            <w:tcW w:w="4111" w:type="dxa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  <w:r w:rsidRPr="00005CFF">
              <w:rPr>
                <w:b/>
                <w:sz w:val="12"/>
                <w:szCs w:val="12"/>
              </w:rPr>
              <w:t>Мероприятие «Организация работы администрации муниципального района «Читинский район» в рамках Закона Забайкальского края «Предоставление субвенций бюджету муниципального района «Читинский район» на осуществление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 между муниципальным районом «Читинский район» и городским округом «Город Чита» (администрирование полномочий)</w:t>
            </w:r>
          </w:p>
        </w:tc>
        <w:tc>
          <w:tcPr>
            <w:tcW w:w="708" w:type="dxa"/>
          </w:tcPr>
          <w:p w:rsidR="006F52F0" w:rsidRPr="00005CFF" w:rsidRDefault="006F52F0" w:rsidP="00156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6F52F0" w:rsidRPr="00005CFF" w:rsidRDefault="006F52F0" w:rsidP="00156EC4">
            <w:pPr>
              <w:rPr>
                <w:sz w:val="12"/>
                <w:szCs w:val="12"/>
              </w:rPr>
            </w:pPr>
          </w:p>
          <w:p w:rsidR="006F52F0" w:rsidRPr="00005CFF" w:rsidRDefault="006F52F0" w:rsidP="00156EC4">
            <w:pPr>
              <w:rPr>
                <w:sz w:val="12"/>
                <w:szCs w:val="12"/>
              </w:rPr>
            </w:pPr>
          </w:p>
          <w:p w:rsidR="006F52F0" w:rsidRPr="00005CFF" w:rsidRDefault="006F52F0" w:rsidP="00156EC4">
            <w:pPr>
              <w:rPr>
                <w:sz w:val="12"/>
                <w:szCs w:val="12"/>
              </w:rPr>
            </w:pPr>
          </w:p>
          <w:p w:rsidR="006F52F0" w:rsidRPr="00005CFF" w:rsidRDefault="006F52F0" w:rsidP="00156EC4">
            <w:pPr>
              <w:rPr>
                <w:sz w:val="12"/>
                <w:szCs w:val="12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 w:rsidRPr="00005CFF"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410" w:type="dxa"/>
            <w:gridSpan w:val="2"/>
          </w:tcPr>
          <w:p w:rsidR="006F52F0" w:rsidRPr="00005CFF" w:rsidRDefault="006F52F0" w:rsidP="00156EC4">
            <w:pPr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 w:rsidRPr="00005CFF"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005CFF" w:rsidRDefault="006F52F0" w:rsidP="00156EC4">
            <w:pPr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rPr>
                <w:sz w:val="12"/>
                <w:szCs w:val="12"/>
                <w:lang w:val="en-US"/>
              </w:rPr>
            </w:pPr>
          </w:p>
          <w:p w:rsidR="006F52F0" w:rsidRPr="00BC7BC8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2017-20</w:t>
            </w:r>
            <w:r>
              <w:rPr>
                <w:sz w:val="12"/>
                <w:szCs w:val="12"/>
              </w:rPr>
              <w:t>21</w:t>
            </w:r>
          </w:p>
        </w:tc>
        <w:tc>
          <w:tcPr>
            <w:tcW w:w="1984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Управление по развитию инфраструктуры ЖКК, отдел бухгалтерского учета и отчётности Управления делами администрации муниципального района «Читинский район»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8B2B3C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 w:rsidRPr="00005CFF"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 w:rsidRPr="00005CFF"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 w:rsidRPr="00005CFF"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CD1054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 w:rsidRPr="00005CFF"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rPr>
          <w:trHeight w:val="227"/>
        </w:trPr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380752" w:rsidRDefault="006F52F0" w:rsidP="00156EC4">
            <w:pPr>
              <w:jc w:val="center"/>
              <w:rPr>
                <w:sz w:val="12"/>
                <w:szCs w:val="12"/>
              </w:rPr>
            </w:pPr>
            <w:r w:rsidRPr="00380752">
              <w:rPr>
                <w:sz w:val="12"/>
                <w:szCs w:val="12"/>
              </w:rPr>
              <w:t>Финансирование за счет бюджета муниципального района «Читинский район»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rPr>
                <w:sz w:val="12"/>
                <w:szCs w:val="12"/>
                <w:lang w:val="en-US"/>
              </w:rPr>
            </w:pPr>
          </w:p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410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rPr>
                <w:sz w:val="12"/>
                <w:szCs w:val="12"/>
                <w:lang w:val="en-US"/>
              </w:rPr>
            </w:pPr>
          </w:p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rPr>
          <w:trHeight w:val="227"/>
        </w:trPr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Кроме того, финансирование из других источников: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410" w:type="dxa"/>
            <w:gridSpan w:val="2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rPr>
          <w:trHeight w:val="227"/>
        </w:trPr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- из федерального бюджета</w:t>
            </w:r>
          </w:p>
        </w:tc>
        <w:tc>
          <w:tcPr>
            <w:tcW w:w="708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410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rPr>
          <w:trHeight w:val="227"/>
        </w:trPr>
        <w:tc>
          <w:tcPr>
            <w:tcW w:w="284" w:type="dxa"/>
          </w:tcPr>
          <w:p w:rsidR="006F52F0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- из краевого бюджета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Pr="00005CFF" w:rsidRDefault="006F52F0" w:rsidP="00156EC4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</w:tcPr>
          <w:p w:rsidR="006F52F0" w:rsidRPr="00005CFF" w:rsidRDefault="006F52F0" w:rsidP="00156EC4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984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F52F0" w:rsidRPr="008D0C57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90104120000079227120210</w:t>
            </w:r>
          </w:p>
        </w:tc>
        <w:tc>
          <w:tcPr>
            <w:tcW w:w="567" w:type="dxa"/>
            <w:gridSpan w:val="2"/>
          </w:tcPr>
          <w:p w:rsidR="006F52F0" w:rsidRPr="00AC6417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18,4</w:t>
            </w:r>
          </w:p>
        </w:tc>
        <w:tc>
          <w:tcPr>
            <w:tcW w:w="567" w:type="dxa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18,4</w:t>
            </w:r>
          </w:p>
        </w:tc>
        <w:tc>
          <w:tcPr>
            <w:tcW w:w="567" w:type="dxa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18,4</w:t>
            </w:r>
          </w:p>
        </w:tc>
        <w:tc>
          <w:tcPr>
            <w:tcW w:w="567" w:type="dxa"/>
          </w:tcPr>
          <w:p w:rsidR="006F52F0" w:rsidRPr="00CD1054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 w:rsidRPr="00CD1054">
              <w:rPr>
                <w:sz w:val="12"/>
                <w:szCs w:val="12"/>
              </w:rPr>
              <w:t>18</w:t>
            </w:r>
            <w:r>
              <w:rPr>
                <w:sz w:val="12"/>
                <w:szCs w:val="12"/>
              </w:rPr>
              <w:t>,4</w:t>
            </w:r>
          </w:p>
        </w:tc>
        <w:tc>
          <w:tcPr>
            <w:tcW w:w="567" w:type="dxa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18,4</w:t>
            </w:r>
          </w:p>
        </w:tc>
        <w:tc>
          <w:tcPr>
            <w:tcW w:w="851" w:type="dxa"/>
          </w:tcPr>
          <w:p w:rsidR="006F52F0" w:rsidRPr="00AC6417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</w:t>
            </w:r>
          </w:p>
        </w:tc>
      </w:tr>
      <w:tr w:rsidR="006F52F0" w:rsidRPr="00005CFF" w:rsidTr="00156EC4">
        <w:trPr>
          <w:trHeight w:val="227"/>
        </w:trPr>
        <w:tc>
          <w:tcPr>
            <w:tcW w:w="284" w:type="dxa"/>
          </w:tcPr>
          <w:p w:rsidR="006F52F0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- из бюджета городских поселений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Pr="00AC6417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410" w:type="dxa"/>
            <w:gridSpan w:val="2"/>
          </w:tcPr>
          <w:p w:rsidR="006F52F0" w:rsidRPr="00AC6417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AC6417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Pr="00AC6417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Pr="00D9737A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AC6417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AC6417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AC6417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AC6417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AC6417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AC6417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rPr>
          <w:trHeight w:val="227"/>
        </w:trPr>
        <w:tc>
          <w:tcPr>
            <w:tcW w:w="284" w:type="dxa"/>
          </w:tcPr>
          <w:p w:rsidR="006F52F0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- из внебюджетных источников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Pr="00CD1054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410" w:type="dxa"/>
            <w:gridSpan w:val="2"/>
          </w:tcPr>
          <w:p w:rsidR="006F52F0" w:rsidRPr="00CD1054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CD1054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Pr="00CD1054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Pr="00D9737A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74492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74492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74492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74492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74492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74492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rPr>
          <w:trHeight w:val="227"/>
        </w:trPr>
        <w:tc>
          <w:tcPr>
            <w:tcW w:w="284" w:type="dxa"/>
            <w:shd w:val="clear" w:color="auto" w:fill="FFFFFF" w:themeFill="background1"/>
          </w:tcPr>
          <w:p w:rsidR="006F52F0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6F52F0" w:rsidRPr="008B2B3C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Показатель «Распоряжение администрации муниципального района «Читинский район» о предоставлении доплаты к заработной плате»</w:t>
            </w:r>
          </w:p>
        </w:tc>
        <w:tc>
          <w:tcPr>
            <w:tcW w:w="708" w:type="dxa"/>
            <w:shd w:val="clear" w:color="auto" w:fill="FFFFFF" w:themeFill="background1"/>
          </w:tcPr>
          <w:p w:rsidR="006F52F0" w:rsidRPr="008B2B3C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Да/нет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6F52F0" w:rsidRPr="008B2B3C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6F52F0" w:rsidRPr="008B2B3C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FFFFFF" w:themeFill="background1"/>
          </w:tcPr>
          <w:p w:rsidR="006F52F0" w:rsidRPr="008B2B3C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  <w:shd w:val="clear" w:color="auto" w:fill="FFFFFF" w:themeFill="background1"/>
          </w:tcPr>
          <w:p w:rsidR="006F52F0" w:rsidRPr="008B2B3C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6F52F0" w:rsidRPr="008B2B3C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6F52F0" w:rsidRPr="008B2B3C" w:rsidRDefault="006F52F0" w:rsidP="00156EC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6F52F0" w:rsidRPr="008B2B3C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6F52F0" w:rsidRPr="008B2B3C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6F52F0" w:rsidRPr="008B2B3C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6F52F0" w:rsidRPr="008B2B3C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</w:t>
            </w:r>
          </w:p>
        </w:tc>
        <w:tc>
          <w:tcPr>
            <w:tcW w:w="851" w:type="dxa"/>
            <w:shd w:val="clear" w:color="auto" w:fill="FFFFFF" w:themeFill="background1"/>
          </w:tcPr>
          <w:p w:rsidR="006F52F0" w:rsidRPr="008B2B3C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</w:t>
            </w:r>
          </w:p>
        </w:tc>
      </w:tr>
      <w:tr w:rsidR="006F52F0" w:rsidRPr="00005CFF" w:rsidTr="00156EC4">
        <w:trPr>
          <w:trHeight w:val="567"/>
        </w:trPr>
        <w:tc>
          <w:tcPr>
            <w:tcW w:w="15735" w:type="dxa"/>
            <w:gridSpan w:val="17"/>
          </w:tcPr>
          <w:p w:rsidR="006F52F0" w:rsidRPr="00BC7BC8" w:rsidRDefault="006F52F0" w:rsidP="006F52F0">
            <w:pPr>
              <w:pStyle w:val="ad"/>
              <w:numPr>
                <w:ilvl w:val="0"/>
                <w:numId w:val="19"/>
              </w:numPr>
              <w:rPr>
                <w:b/>
                <w:sz w:val="12"/>
                <w:szCs w:val="12"/>
              </w:rPr>
            </w:pPr>
            <w:r w:rsidRPr="00BC7BC8">
              <w:rPr>
                <w:b/>
                <w:sz w:val="12"/>
                <w:szCs w:val="12"/>
              </w:rPr>
              <w:t>Задача: «Улучшение состояния сети автомобильных дорог муниципального ра</w:t>
            </w:r>
            <w:r>
              <w:rPr>
                <w:b/>
                <w:sz w:val="12"/>
                <w:szCs w:val="12"/>
              </w:rPr>
              <w:t xml:space="preserve">йона «Читинский район», </w:t>
            </w:r>
            <w:r w:rsidRPr="00BC7BC8">
              <w:rPr>
                <w:b/>
                <w:sz w:val="12"/>
                <w:szCs w:val="12"/>
              </w:rPr>
              <w:t xml:space="preserve"> а так же обеспечение подъездными дорогами требуем</w:t>
            </w:r>
            <w:r>
              <w:rPr>
                <w:b/>
                <w:sz w:val="12"/>
                <w:szCs w:val="12"/>
              </w:rPr>
              <w:t xml:space="preserve">ой технической категории </w:t>
            </w:r>
            <w:r w:rsidRPr="00BC7BC8">
              <w:rPr>
                <w:b/>
                <w:sz w:val="12"/>
                <w:szCs w:val="12"/>
              </w:rPr>
              <w:t xml:space="preserve"> населённых пунктов</w:t>
            </w:r>
            <w:r>
              <w:rPr>
                <w:b/>
                <w:sz w:val="12"/>
                <w:szCs w:val="12"/>
              </w:rPr>
              <w:t xml:space="preserve"> муниципального района «Читинский район</w:t>
            </w:r>
            <w:r w:rsidRPr="00BC7BC8">
              <w:rPr>
                <w:b/>
                <w:sz w:val="12"/>
                <w:szCs w:val="12"/>
              </w:rPr>
              <w:t>»</w:t>
            </w:r>
          </w:p>
        </w:tc>
      </w:tr>
      <w:tr w:rsidR="006F52F0" w:rsidRPr="00005CFF" w:rsidTr="00156EC4">
        <w:tc>
          <w:tcPr>
            <w:tcW w:w="284" w:type="dxa"/>
            <w:shd w:val="clear" w:color="auto" w:fill="FFC000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  <w:shd w:val="clear" w:color="auto" w:fill="FFC000"/>
          </w:tcPr>
          <w:p w:rsidR="006F52F0" w:rsidRPr="00380752" w:rsidRDefault="006F52F0" w:rsidP="00156EC4">
            <w:pPr>
              <w:jc w:val="center"/>
              <w:rPr>
                <w:sz w:val="12"/>
                <w:szCs w:val="12"/>
              </w:rPr>
            </w:pPr>
            <w:r w:rsidRPr="00380752">
              <w:rPr>
                <w:sz w:val="12"/>
                <w:szCs w:val="12"/>
              </w:rPr>
              <w:t>Финансирование за счет бюджета муниципального района «Читинский район»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  <w:shd w:val="clear" w:color="auto" w:fill="FFC000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299" w:type="dxa"/>
            <w:shd w:val="clear" w:color="auto" w:fill="FFC000"/>
          </w:tcPr>
          <w:p w:rsidR="006F52F0" w:rsidRDefault="006F52F0" w:rsidP="00156EC4">
            <w:pPr>
              <w:rPr>
                <w:sz w:val="12"/>
                <w:szCs w:val="12"/>
                <w:lang w:val="en-US"/>
              </w:rPr>
            </w:pPr>
          </w:p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FFC000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  <w:shd w:val="clear" w:color="auto" w:fill="FFC000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C000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D9737A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AD2D91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26388,4</w:t>
            </w:r>
          </w:p>
        </w:tc>
        <w:tc>
          <w:tcPr>
            <w:tcW w:w="567" w:type="dxa"/>
            <w:shd w:val="clear" w:color="auto" w:fill="FFC000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AD2D91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15000,0</w:t>
            </w:r>
          </w:p>
        </w:tc>
        <w:tc>
          <w:tcPr>
            <w:tcW w:w="567" w:type="dxa"/>
            <w:shd w:val="clear" w:color="auto" w:fill="FFC000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AD2D91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15000,0</w:t>
            </w:r>
          </w:p>
        </w:tc>
        <w:tc>
          <w:tcPr>
            <w:tcW w:w="567" w:type="dxa"/>
            <w:shd w:val="clear" w:color="auto" w:fill="FFC000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CD1054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15000,0</w:t>
            </w:r>
          </w:p>
        </w:tc>
        <w:tc>
          <w:tcPr>
            <w:tcW w:w="567" w:type="dxa"/>
            <w:shd w:val="clear" w:color="auto" w:fill="FFC000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AD2D91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15000,0</w:t>
            </w:r>
          </w:p>
        </w:tc>
        <w:tc>
          <w:tcPr>
            <w:tcW w:w="851" w:type="dxa"/>
            <w:shd w:val="clear" w:color="auto" w:fill="FFC000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AD2D91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86388,4</w:t>
            </w:r>
          </w:p>
        </w:tc>
      </w:tr>
      <w:tr w:rsidR="006F52F0" w:rsidRPr="00005CFF" w:rsidTr="00156EC4"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Кроме того, финансирование из других источников: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299" w:type="dxa"/>
          </w:tcPr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- из федерального бюджета</w:t>
            </w:r>
          </w:p>
        </w:tc>
        <w:tc>
          <w:tcPr>
            <w:tcW w:w="819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299" w:type="dxa"/>
          </w:tcPr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c>
          <w:tcPr>
            <w:tcW w:w="284" w:type="dxa"/>
            <w:shd w:val="clear" w:color="auto" w:fill="BFBFBF" w:themeFill="background1" w:themeFillShade="BF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- из краевого бюджета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  <w:shd w:val="clear" w:color="auto" w:fill="BFBFBF" w:themeFill="background1" w:themeFillShade="BF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6F52F0" w:rsidRPr="00C257F1" w:rsidRDefault="006F52F0" w:rsidP="00156EC4">
            <w:pPr>
              <w:jc w:val="center"/>
              <w:rPr>
                <w:color w:val="FF0000"/>
                <w:sz w:val="12"/>
                <w:szCs w:val="12"/>
                <w:highlight w:val="red"/>
              </w:rPr>
            </w:pPr>
          </w:p>
        </w:tc>
        <w:tc>
          <w:tcPr>
            <w:tcW w:w="2299" w:type="dxa"/>
            <w:shd w:val="clear" w:color="auto" w:fill="BFBFBF" w:themeFill="background1" w:themeFillShade="BF"/>
          </w:tcPr>
          <w:p w:rsidR="006F52F0" w:rsidRPr="00C257F1" w:rsidRDefault="006F52F0" w:rsidP="00156EC4">
            <w:pPr>
              <w:jc w:val="center"/>
              <w:rPr>
                <w:color w:val="FF0000"/>
                <w:sz w:val="12"/>
                <w:szCs w:val="12"/>
                <w:highlight w:val="red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6F52F0" w:rsidRPr="00C257F1" w:rsidRDefault="006F52F0" w:rsidP="00156EC4">
            <w:pPr>
              <w:jc w:val="center"/>
              <w:rPr>
                <w:color w:val="FF0000"/>
                <w:sz w:val="12"/>
                <w:szCs w:val="12"/>
                <w:highlight w:val="red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6F52F0" w:rsidRPr="00C257F1" w:rsidRDefault="006F52F0" w:rsidP="00156EC4">
            <w:pPr>
              <w:jc w:val="center"/>
              <w:rPr>
                <w:color w:val="FF0000"/>
                <w:sz w:val="12"/>
                <w:szCs w:val="12"/>
                <w:highlight w:val="red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6F52F0" w:rsidRPr="00D9737A" w:rsidRDefault="006F52F0" w:rsidP="00156EC4">
            <w:pPr>
              <w:jc w:val="center"/>
              <w:rPr>
                <w:color w:val="FF0000"/>
                <w:sz w:val="12"/>
                <w:szCs w:val="12"/>
                <w:highlight w:val="red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6F52F0" w:rsidRPr="007107B6" w:rsidRDefault="006F52F0" w:rsidP="00156EC4">
            <w:pPr>
              <w:jc w:val="center"/>
              <w:rPr>
                <w:color w:val="FFFFFF" w:themeColor="background1"/>
                <w:sz w:val="12"/>
                <w:szCs w:val="12"/>
                <w:highlight w:val="red"/>
              </w:rPr>
            </w:pPr>
            <w:r>
              <w:rPr>
                <w:color w:val="000000" w:themeColor="text1"/>
                <w:sz w:val="12"/>
                <w:szCs w:val="12"/>
              </w:rPr>
              <w:t>9255,0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F52F0" w:rsidRPr="007107B6" w:rsidRDefault="006F52F0" w:rsidP="00156EC4">
            <w:pPr>
              <w:jc w:val="center"/>
              <w:rPr>
                <w:color w:val="FF0000"/>
                <w:sz w:val="12"/>
                <w:szCs w:val="12"/>
                <w:highlight w:val="red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F52F0" w:rsidRPr="00C257F1" w:rsidRDefault="006F52F0" w:rsidP="00156EC4">
            <w:pPr>
              <w:jc w:val="center"/>
              <w:rPr>
                <w:color w:val="FF0000"/>
                <w:sz w:val="12"/>
                <w:szCs w:val="12"/>
                <w:highlight w:val="red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F52F0" w:rsidRPr="00C257F1" w:rsidRDefault="006F52F0" w:rsidP="00156EC4">
            <w:pPr>
              <w:jc w:val="center"/>
              <w:rPr>
                <w:color w:val="FF0000"/>
                <w:sz w:val="12"/>
                <w:szCs w:val="12"/>
                <w:highlight w:val="red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F52F0" w:rsidRPr="00C257F1" w:rsidRDefault="006F52F0" w:rsidP="00156EC4">
            <w:pPr>
              <w:jc w:val="center"/>
              <w:rPr>
                <w:color w:val="FF0000"/>
                <w:sz w:val="12"/>
                <w:szCs w:val="12"/>
                <w:highlight w:val="red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F52F0" w:rsidRPr="007107B6" w:rsidRDefault="006F52F0" w:rsidP="00156EC4">
            <w:pPr>
              <w:jc w:val="center"/>
              <w:rPr>
                <w:sz w:val="12"/>
                <w:szCs w:val="12"/>
                <w:highlight w:val="red"/>
              </w:rPr>
            </w:pPr>
            <w:r>
              <w:rPr>
                <w:sz w:val="12"/>
                <w:szCs w:val="12"/>
              </w:rPr>
              <w:t>91850,0</w:t>
            </w:r>
          </w:p>
        </w:tc>
      </w:tr>
      <w:tr w:rsidR="006F52F0" w:rsidRPr="00005CFF" w:rsidTr="00156EC4"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- из бюджета городских поселений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Pr="007107B6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299" w:type="dxa"/>
          </w:tcPr>
          <w:p w:rsidR="006F52F0" w:rsidRPr="007107B6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7107B6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Pr="007107B6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Pr="00D9737A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7107B6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7107B6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7107B6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7107B6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7107B6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7107B6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- из внебюджетных источников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Pr="007107B6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299" w:type="dxa"/>
          </w:tcPr>
          <w:p w:rsidR="006F52F0" w:rsidRPr="007107B6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7107B6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Pr="007107B6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Pr="00D9737A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7107B6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299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98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</w:tcPr>
          <w:p w:rsidR="006F52F0" w:rsidRPr="00D9737A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6F52F0" w:rsidRPr="00005CFF" w:rsidTr="00156EC4"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 w:rsidRPr="00005CFF">
              <w:rPr>
                <w:b/>
                <w:sz w:val="12"/>
                <w:szCs w:val="12"/>
              </w:rPr>
              <w:t>.1</w:t>
            </w:r>
          </w:p>
        </w:tc>
        <w:tc>
          <w:tcPr>
            <w:tcW w:w="4111" w:type="dxa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  <w:r w:rsidRPr="00005CFF">
              <w:rPr>
                <w:b/>
                <w:sz w:val="12"/>
                <w:szCs w:val="12"/>
              </w:rPr>
              <w:t>Мероприятие «Содержание автомобильных дорог муниципального района «Читинский район»</w:t>
            </w:r>
          </w:p>
        </w:tc>
        <w:tc>
          <w:tcPr>
            <w:tcW w:w="819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 w:rsidRPr="00005CFF">
              <w:rPr>
                <w:sz w:val="12"/>
                <w:szCs w:val="12"/>
                <w:lang w:val="en-US"/>
              </w:rPr>
              <w:t>x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 w:rsidRPr="00005CFF"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299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 w:rsidRPr="00005CFF"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005CFF" w:rsidRDefault="006F52F0" w:rsidP="00156EC4">
            <w:pPr>
              <w:rPr>
                <w:sz w:val="12"/>
                <w:szCs w:val="12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2017-2019</w:t>
            </w:r>
          </w:p>
        </w:tc>
        <w:tc>
          <w:tcPr>
            <w:tcW w:w="1984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Отдел транспорта, дорожного хозяйства и связи администрации муниципального района «Читинский район»</w:t>
            </w:r>
          </w:p>
        </w:tc>
        <w:tc>
          <w:tcPr>
            <w:tcW w:w="1134" w:type="dxa"/>
          </w:tcPr>
          <w:p w:rsidR="006F52F0" w:rsidRPr="00D305C2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D305C2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D9737A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FF4A4E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FF4A4E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 w:rsidRPr="00005CFF"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 w:rsidRPr="00005CFF"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 w:rsidRPr="00005CFF"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946A16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 w:rsidRPr="00005CFF"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6F52F0" w:rsidRPr="00005CFF" w:rsidTr="00156EC4">
        <w:trPr>
          <w:trHeight w:val="227"/>
        </w:trPr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380752" w:rsidRDefault="006F52F0" w:rsidP="00156EC4">
            <w:pPr>
              <w:jc w:val="center"/>
              <w:rPr>
                <w:sz w:val="12"/>
                <w:szCs w:val="12"/>
              </w:rPr>
            </w:pPr>
            <w:r w:rsidRPr="00380752">
              <w:rPr>
                <w:sz w:val="12"/>
                <w:szCs w:val="12"/>
              </w:rPr>
              <w:t>Финансирование за счет бюджета муниципального района «Читинский район»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</w:t>
            </w:r>
            <w:r w:rsidRPr="00005CFF">
              <w:rPr>
                <w:sz w:val="12"/>
                <w:szCs w:val="12"/>
              </w:rPr>
              <w:t>руб.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rPr>
                <w:sz w:val="12"/>
                <w:szCs w:val="12"/>
                <w:lang w:val="en-US"/>
              </w:rPr>
            </w:pPr>
          </w:p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299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rPr>
                <w:sz w:val="12"/>
                <w:szCs w:val="12"/>
                <w:lang w:val="en-US"/>
              </w:rPr>
            </w:pPr>
          </w:p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Pr="00ED7327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 w:rsidRPr="00ED7327">
              <w:rPr>
                <w:sz w:val="12"/>
                <w:szCs w:val="12"/>
              </w:rPr>
              <w:t>90104090000031521244225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4C6057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15000,0</w:t>
            </w:r>
          </w:p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4C6057" w:rsidRDefault="006F52F0" w:rsidP="00156EC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15000,0</w:t>
            </w:r>
          </w:p>
        </w:tc>
        <w:tc>
          <w:tcPr>
            <w:tcW w:w="567" w:type="dxa"/>
          </w:tcPr>
          <w:p w:rsidR="006F52F0" w:rsidRPr="00AD06A0" w:rsidRDefault="006F52F0" w:rsidP="00156EC4">
            <w:pPr>
              <w:rPr>
                <w:sz w:val="12"/>
                <w:szCs w:val="12"/>
              </w:rPr>
            </w:pPr>
          </w:p>
          <w:p w:rsidR="006F52F0" w:rsidRPr="00AD06A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15000,0</w:t>
            </w:r>
          </w:p>
        </w:tc>
        <w:tc>
          <w:tcPr>
            <w:tcW w:w="567" w:type="dxa"/>
          </w:tcPr>
          <w:p w:rsidR="006F52F0" w:rsidRDefault="006F52F0" w:rsidP="00156EC4">
            <w:pPr>
              <w:rPr>
                <w:sz w:val="12"/>
                <w:szCs w:val="12"/>
              </w:rPr>
            </w:pPr>
          </w:p>
          <w:p w:rsidR="006F52F0" w:rsidRPr="00AD06A0" w:rsidRDefault="006F52F0" w:rsidP="00156EC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15000,0</w:t>
            </w:r>
          </w:p>
        </w:tc>
        <w:tc>
          <w:tcPr>
            <w:tcW w:w="567" w:type="dxa"/>
          </w:tcPr>
          <w:p w:rsidR="006F52F0" w:rsidRPr="00AD06A0" w:rsidRDefault="006F52F0" w:rsidP="00156EC4">
            <w:pPr>
              <w:rPr>
                <w:sz w:val="12"/>
                <w:szCs w:val="12"/>
              </w:rPr>
            </w:pPr>
          </w:p>
          <w:p w:rsidR="006F52F0" w:rsidRPr="00AD06A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15000,0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AD06A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75000</w:t>
            </w:r>
          </w:p>
        </w:tc>
      </w:tr>
      <w:tr w:rsidR="006F52F0" w:rsidRPr="00005CFF" w:rsidTr="00156EC4">
        <w:trPr>
          <w:trHeight w:val="227"/>
        </w:trPr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Кроме того, финансирование из других источников: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299" w:type="dxa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rPr>
          <w:trHeight w:val="227"/>
        </w:trPr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- из федерального бюджета</w:t>
            </w:r>
          </w:p>
        </w:tc>
        <w:tc>
          <w:tcPr>
            <w:tcW w:w="819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299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rPr>
          <w:trHeight w:val="227"/>
        </w:trPr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- из краевого бюджета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Pr="00005CFF" w:rsidRDefault="006F52F0" w:rsidP="00156EC4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2299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</w:tcPr>
          <w:p w:rsidR="006F52F0" w:rsidRPr="00005CFF" w:rsidRDefault="006F52F0" w:rsidP="00156EC4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984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AD06A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AD06A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AD06A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AD06A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AD06A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AD06A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rPr>
          <w:trHeight w:val="227"/>
        </w:trPr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- из бюджета городских поселений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Pr="00AC6417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299" w:type="dxa"/>
          </w:tcPr>
          <w:p w:rsidR="006F52F0" w:rsidRPr="00AC6417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AC6417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Pr="00AC6417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AC6417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AC6417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AC6417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AC6417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AC6417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AC6417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rPr>
          <w:trHeight w:val="227"/>
        </w:trPr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- из внебюджетных источников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Pr="0074492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299" w:type="dxa"/>
          </w:tcPr>
          <w:p w:rsidR="006F52F0" w:rsidRPr="0074492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74492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Pr="0074492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74492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74492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74492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74492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74492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74492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rPr>
          <w:trHeight w:val="1103"/>
        </w:trPr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11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Показатель «Количество (км.) автомобильных дорог муниципального района «Читинский район» состояние дорожного покрытия которых соответствует ГОСТ Р 50597-93 «Автомобильные дороги и улицы. Требования к эксплуатационному состоянию, допустимому по условиям обеспечения безопастности дорожного движения ( утв. Постановлением ГОСстстандарта России от 11.10.2993 №221)»</w:t>
            </w:r>
          </w:p>
        </w:tc>
        <w:tc>
          <w:tcPr>
            <w:tcW w:w="819" w:type="dxa"/>
            <w:gridSpan w:val="2"/>
          </w:tcPr>
          <w:p w:rsidR="006F52F0" w:rsidRPr="00005CFF" w:rsidRDefault="006F52F0" w:rsidP="00156EC4">
            <w:pPr>
              <w:rPr>
                <w:sz w:val="12"/>
                <w:szCs w:val="12"/>
              </w:rPr>
            </w:pPr>
          </w:p>
          <w:p w:rsidR="006F52F0" w:rsidRPr="00005CFF" w:rsidRDefault="006F52F0" w:rsidP="00156EC4">
            <w:pPr>
              <w:rPr>
                <w:sz w:val="12"/>
                <w:szCs w:val="12"/>
              </w:rPr>
            </w:pPr>
          </w:p>
          <w:p w:rsidR="006F52F0" w:rsidRPr="00005CFF" w:rsidRDefault="006F52F0" w:rsidP="00156EC4">
            <w:pPr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Км.</w:t>
            </w:r>
          </w:p>
        </w:tc>
        <w:tc>
          <w:tcPr>
            <w:tcW w:w="567" w:type="dxa"/>
            <w:gridSpan w:val="2"/>
          </w:tcPr>
          <w:p w:rsidR="006F52F0" w:rsidRPr="00005CFF" w:rsidRDefault="006F52F0" w:rsidP="00156EC4">
            <w:pPr>
              <w:rPr>
                <w:sz w:val="12"/>
                <w:szCs w:val="12"/>
              </w:rPr>
            </w:pPr>
          </w:p>
        </w:tc>
        <w:tc>
          <w:tcPr>
            <w:tcW w:w="2299" w:type="dxa"/>
          </w:tcPr>
          <w:p w:rsidR="006F52F0" w:rsidRPr="00005CFF" w:rsidRDefault="006F52F0" w:rsidP="00156EC4">
            <w:pPr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 w:rsidRPr="00005CFF"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005CFF" w:rsidRDefault="006F52F0" w:rsidP="00156EC4">
            <w:pPr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 w:rsidRPr="00005CFF"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 w:rsidRPr="00005CFF"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D9737A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EB3E5E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567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567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567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567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</w:t>
            </w:r>
          </w:p>
        </w:tc>
      </w:tr>
      <w:tr w:rsidR="006F52F0" w:rsidRPr="00005CFF" w:rsidTr="00156EC4"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2</w:t>
            </w:r>
            <w:r w:rsidRPr="00005CFF">
              <w:rPr>
                <w:b/>
                <w:sz w:val="12"/>
                <w:szCs w:val="12"/>
              </w:rPr>
              <w:t>.</w:t>
            </w:r>
            <w:r w:rsidRPr="00005CFF">
              <w:rPr>
                <w:b/>
                <w:sz w:val="12"/>
                <w:szCs w:val="12"/>
                <w:lang w:val="en-US"/>
              </w:rPr>
              <w:t>2</w:t>
            </w:r>
          </w:p>
        </w:tc>
        <w:tc>
          <w:tcPr>
            <w:tcW w:w="4111" w:type="dxa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  <w:r w:rsidRPr="00005CFF">
              <w:rPr>
                <w:b/>
                <w:sz w:val="12"/>
                <w:szCs w:val="12"/>
              </w:rPr>
              <w:t>Мероприятие «Ремонт автомобильных дорог муниципального района «Читинский район»</w:t>
            </w:r>
          </w:p>
        </w:tc>
        <w:tc>
          <w:tcPr>
            <w:tcW w:w="819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 w:rsidRPr="00005CFF">
              <w:rPr>
                <w:sz w:val="12"/>
                <w:szCs w:val="12"/>
                <w:lang w:val="en-US"/>
              </w:rPr>
              <w:t>x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 w:rsidRPr="00005CFF"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299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 w:rsidRPr="00005CFF"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005CFF" w:rsidRDefault="006F52F0" w:rsidP="00156EC4">
            <w:pPr>
              <w:rPr>
                <w:sz w:val="12"/>
                <w:szCs w:val="12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2017-2019</w:t>
            </w:r>
          </w:p>
        </w:tc>
        <w:tc>
          <w:tcPr>
            <w:tcW w:w="1984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Отдел транспорта, дорожного хозяйства и связи администрации муниципального района «Читинский район»</w:t>
            </w:r>
          </w:p>
        </w:tc>
        <w:tc>
          <w:tcPr>
            <w:tcW w:w="1134" w:type="dxa"/>
          </w:tcPr>
          <w:p w:rsidR="006F52F0" w:rsidRPr="00D305C2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D9737A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FF4A4E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FF4A4E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 w:rsidRPr="00005CFF"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 w:rsidRPr="00005CFF"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 w:rsidRPr="00005CFF"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 w:rsidRPr="00005CFF"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 w:rsidRPr="00005CFF"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c>
          <w:tcPr>
            <w:tcW w:w="284" w:type="dxa"/>
          </w:tcPr>
          <w:p w:rsidR="006F52F0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Финансирование за счет бюджета муниципального района «Читинский район»</w:t>
            </w:r>
          </w:p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Тыс.руб.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299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5E6B01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5E6B0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3050,0</w:t>
            </w:r>
          </w:p>
          <w:p w:rsidR="006F52F0" w:rsidRPr="005E6B01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6F52F0" w:rsidRPr="005E6B01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5E6B01" w:rsidRDefault="006F52F0" w:rsidP="00156EC4">
            <w:pPr>
              <w:jc w:val="center"/>
              <w:rPr>
                <w:sz w:val="12"/>
                <w:szCs w:val="12"/>
              </w:rPr>
            </w:pPr>
            <w:r w:rsidRPr="005E6B0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6F52F0" w:rsidRDefault="006F52F0" w:rsidP="00156EC4">
            <w:pPr>
              <w:rPr>
                <w:sz w:val="12"/>
                <w:szCs w:val="12"/>
              </w:rPr>
            </w:pPr>
          </w:p>
          <w:p w:rsidR="006F52F0" w:rsidRPr="005E6B01" w:rsidRDefault="006F52F0" w:rsidP="00156EC4">
            <w:pPr>
              <w:jc w:val="center"/>
              <w:rPr>
                <w:sz w:val="12"/>
                <w:szCs w:val="12"/>
              </w:rPr>
            </w:pPr>
            <w:r w:rsidRPr="005E6B0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6F52F0" w:rsidRDefault="006F52F0" w:rsidP="00156EC4">
            <w:pPr>
              <w:rPr>
                <w:sz w:val="12"/>
                <w:szCs w:val="12"/>
              </w:rPr>
            </w:pPr>
          </w:p>
          <w:p w:rsidR="006F52F0" w:rsidRPr="005E6B01" w:rsidRDefault="006F52F0" w:rsidP="00156EC4">
            <w:pPr>
              <w:jc w:val="center"/>
              <w:rPr>
                <w:sz w:val="12"/>
                <w:szCs w:val="12"/>
              </w:rPr>
            </w:pPr>
            <w:r w:rsidRPr="005E6B0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6F52F0" w:rsidRDefault="006F52F0" w:rsidP="00156EC4">
            <w:pPr>
              <w:rPr>
                <w:sz w:val="12"/>
                <w:szCs w:val="12"/>
              </w:rPr>
            </w:pPr>
          </w:p>
          <w:p w:rsidR="006F52F0" w:rsidRPr="005E6B01" w:rsidRDefault="006F52F0" w:rsidP="00156EC4">
            <w:pPr>
              <w:jc w:val="center"/>
              <w:rPr>
                <w:sz w:val="12"/>
                <w:szCs w:val="12"/>
              </w:rPr>
            </w:pPr>
            <w:r w:rsidRPr="005E6B01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6F52F0" w:rsidRPr="005E6B01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810FC4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3050,0</w:t>
            </w:r>
          </w:p>
        </w:tc>
      </w:tr>
      <w:tr w:rsidR="006F52F0" w:rsidRPr="00005CFF" w:rsidTr="00156EC4">
        <w:tc>
          <w:tcPr>
            <w:tcW w:w="284" w:type="dxa"/>
          </w:tcPr>
          <w:p w:rsidR="006F52F0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Кроме того, финансирование из других источников:</w:t>
            </w:r>
          </w:p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Pr="005E6B01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299" w:type="dxa"/>
          </w:tcPr>
          <w:p w:rsidR="006F52F0" w:rsidRPr="005E6B01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5E6B01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Pr="005E6B01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Pr="005E6B01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5E6B01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5E6B01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5E6B01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5E6B01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5E6B01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5E6B01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c>
          <w:tcPr>
            <w:tcW w:w="284" w:type="dxa"/>
          </w:tcPr>
          <w:p w:rsidR="006F52F0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из федерального бюджета</w:t>
            </w:r>
          </w:p>
        </w:tc>
        <w:tc>
          <w:tcPr>
            <w:tcW w:w="819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299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c>
          <w:tcPr>
            <w:tcW w:w="284" w:type="dxa"/>
          </w:tcPr>
          <w:p w:rsidR="006F52F0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из краевого бюджета</w:t>
            </w:r>
          </w:p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2299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</w:tcPr>
          <w:p w:rsidR="006F52F0" w:rsidRDefault="006F52F0" w:rsidP="00156EC4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984" w:type="dxa"/>
          </w:tcPr>
          <w:p w:rsidR="006F52F0" w:rsidRPr="00D9737A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CC3E6B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27450,0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</w:tcPr>
          <w:p w:rsidR="006F52F0" w:rsidRPr="00810FC4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27450,0</w:t>
            </w:r>
          </w:p>
        </w:tc>
      </w:tr>
      <w:tr w:rsidR="006F52F0" w:rsidRPr="00005CFF" w:rsidTr="00156EC4">
        <w:tc>
          <w:tcPr>
            <w:tcW w:w="284" w:type="dxa"/>
          </w:tcPr>
          <w:p w:rsidR="006F52F0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из бюджета городских поселений</w:t>
            </w:r>
          </w:p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299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c>
          <w:tcPr>
            <w:tcW w:w="284" w:type="dxa"/>
          </w:tcPr>
          <w:p w:rsidR="006F52F0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из внебюджетных источников</w:t>
            </w:r>
          </w:p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299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c>
          <w:tcPr>
            <w:tcW w:w="284" w:type="dxa"/>
          </w:tcPr>
          <w:p w:rsidR="006F52F0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2.2.1 </w:t>
            </w:r>
          </w:p>
        </w:tc>
        <w:tc>
          <w:tcPr>
            <w:tcW w:w="411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Мероприятие «Ремонт автомобильной дороги общего пользования местного значения «Подъезд к с. Верх – Нарым» </w:t>
            </w:r>
          </w:p>
        </w:tc>
        <w:tc>
          <w:tcPr>
            <w:tcW w:w="819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6F52F0" w:rsidRPr="00FF4A4E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99" w:type="dxa"/>
          </w:tcPr>
          <w:p w:rsidR="006F52F0" w:rsidRPr="00FF4A4E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6F52F0" w:rsidRPr="00FF4A4E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6F52F0" w:rsidRPr="00FF4A4E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F52F0" w:rsidRPr="00D9737A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FF4A4E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6F52F0" w:rsidRPr="00FF4A4E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6F52F0" w:rsidRPr="00FF4A4E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6F52F0" w:rsidRPr="00FF4A4E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6F52F0" w:rsidRPr="00FF4A4E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6F52F0" w:rsidRPr="00FF4A4E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</w:tr>
      <w:tr w:rsidR="006F52F0" w:rsidRPr="00005CFF" w:rsidTr="00156EC4">
        <w:tc>
          <w:tcPr>
            <w:tcW w:w="284" w:type="dxa"/>
          </w:tcPr>
          <w:p w:rsidR="006F52F0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Финансирование за счет бюджета муниципального района «Читинский район»</w:t>
            </w:r>
          </w:p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Тыс.руб.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299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</w:t>
            </w: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</w:tcPr>
          <w:p w:rsidR="006F52F0" w:rsidRDefault="006F52F0" w:rsidP="00156EC4">
            <w:pPr>
              <w:rPr>
                <w:sz w:val="12"/>
                <w:szCs w:val="12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</w:tcPr>
          <w:p w:rsidR="006F52F0" w:rsidRDefault="006F52F0" w:rsidP="00156EC4">
            <w:pPr>
              <w:rPr>
                <w:sz w:val="12"/>
                <w:szCs w:val="12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</w:tcPr>
          <w:p w:rsidR="006F52F0" w:rsidRDefault="006F52F0" w:rsidP="00156EC4">
            <w:pPr>
              <w:rPr>
                <w:sz w:val="12"/>
                <w:szCs w:val="12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810FC4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</w:t>
            </w:r>
          </w:p>
        </w:tc>
      </w:tr>
      <w:tr w:rsidR="006F52F0" w:rsidRPr="00005CFF" w:rsidTr="00156EC4">
        <w:tc>
          <w:tcPr>
            <w:tcW w:w="284" w:type="dxa"/>
          </w:tcPr>
          <w:p w:rsidR="006F52F0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Кроме того, финансирование из других источников:</w:t>
            </w:r>
          </w:p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299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c>
          <w:tcPr>
            <w:tcW w:w="284" w:type="dxa"/>
          </w:tcPr>
          <w:p w:rsidR="006F52F0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из федерального бюджета</w:t>
            </w:r>
          </w:p>
        </w:tc>
        <w:tc>
          <w:tcPr>
            <w:tcW w:w="819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299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c>
          <w:tcPr>
            <w:tcW w:w="284" w:type="dxa"/>
          </w:tcPr>
          <w:p w:rsidR="006F52F0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из краевого бюджета</w:t>
            </w:r>
          </w:p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2299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</w:tcPr>
          <w:p w:rsidR="006F52F0" w:rsidRDefault="006F52F0" w:rsidP="00156EC4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98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F52F0" w:rsidRPr="00CC3E6B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5400,0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</w:tcPr>
          <w:p w:rsidR="006F52F0" w:rsidRPr="00810FC4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5400,0</w:t>
            </w:r>
          </w:p>
        </w:tc>
      </w:tr>
      <w:tr w:rsidR="006F52F0" w:rsidRPr="00005CFF" w:rsidTr="00156EC4">
        <w:tc>
          <w:tcPr>
            <w:tcW w:w="284" w:type="dxa"/>
          </w:tcPr>
          <w:p w:rsidR="006F52F0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из бюджета городских поселений</w:t>
            </w:r>
          </w:p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299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c>
          <w:tcPr>
            <w:tcW w:w="284" w:type="dxa"/>
          </w:tcPr>
          <w:p w:rsidR="006F52F0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из внебюджетных источников</w:t>
            </w:r>
          </w:p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299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c>
          <w:tcPr>
            <w:tcW w:w="284" w:type="dxa"/>
          </w:tcPr>
          <w:p w:rsidR="006F52F0" w:rsidRDefault="006F52F0" w:rsidP="00156EC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2.2.2</w:t>
            </w:r>
          </w:p>
        </w:tc>
        <w:tc>
          <w:tcPr>
            <w:tcW w:w="411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Мероприятие ремонт автомобильной дороги «Верх Чита- Чита – Бургень- Подволок» </w:t>
            </w:r>
          </w:p>
        </w:tc>
        <w:tc>
          <w:tcPr>
            <w:tcW w:w="819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99" w:type="dxa"/>
          </w:tcPr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F52F0" w:rsidRPr="00D9737A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</w:tr>
      <w:tr w:rsidR="006F52F0" w:rsidRPr="00005CFF" w:rsidTr="00156EC4">
        <w:tc>
          <w:tcPr>
            <w:tcW w:w="284" w:type="dxa"/>
          </w:tcPr>
          <w:p w:rsidR="006F52F0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Финансирование за счет бюджета муниципального района «Читинский район»</w:t>
            </w:r>
          </w:p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Тыс.руб.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299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</w:t>
            </w: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</w:tcPr>
          <w:p w:rsidR="006F52F0" w:rsidRDefault="006F52F0" w:rsidP="00156EC4">
            <w:pPr>
              <w:rPr>
                <w:sz w:val="12"/>
                <w:szCs w:val="12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</w:tcPr>
          <w:p w:rsidR="006F52F0" w:rsidRDefault="006F52F0" w:rsidP="00156EC4">
            <w:pPr>
              <w:rPr>
                <w:sz w:val="12"/>
                <w:szCs w:val="12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</w:tcPr>
          <w:p w:rsidR="006F52F0" w:rsidRDefault="006F52F0" w:rsidP="00156EC4">
            <w:pPr>
              <w:rPr>
                <w:sz w:val="12"/>
                <w:szCs w:val="12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810FC4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</w:t>
            </w:r>
          </w:p>
        </w:tc>
      </w:tr>
      <w:tr w:rsidR="006F52F0" w:rsidRPr="00005CFF" w:rsidTr="00156EC4">
        <w:tc>
          <w:tcPr>
            <w:tcW w:w="284" w:type="dxa"/>
          </w:tcPr>
          <w:p w:rsidR="006F52F0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Кроме того, финансирование из других источников:</w:t>
            </w:r>
          </w:p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299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c>
          <w:tcPr>
            <w:tcW w:w="284" w:type="dxa"/>
          </w:tcPr>
          <w:p w:rsidR="006F52F0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из федерального бюджета</w:t>
            </w:r>
          </w:p>
        </w:tc>
        <w:tc>
          <w:tcPr>
            <w:tcW w:w="819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299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c>
          <w:tcPr>
            <w:tcW w:w="284" w:type="dxa"/>
          </w:tcPr>
          <w:p w:rsidR="006F52F0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из краевого бюджета</w:t>
            </w:r>
          </w:p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2299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</w:tcPr>
          <w:p w:rsidR="006F52F0" w:rsidRDefault="006F52F0" w:rsidP="00156EC4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98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CC3E6B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4500,0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</w:tcPr>
          <w:p w:rsidR="006F52F0" w:rsidRPr="00C31F16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4500,0</w:t>
            </w:r>
          </w:p>
        </w:tc>
      </w:tr>
      <w:tr w:rsidR="006F52F0" w:rsidRPr="00005CFF" w:rsidTr="00156EC4">
        <w:tc>
          <w:tcPr>
            <w:tcW w:w="284" w:type="dxa"/>
          </w:tcPr>
          <w:p w:rsidR="006F52F0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из бюджета городских поселений</w:t>
            </w:r>
          </w:p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299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c>
          <w:tcPr>
            <w:tcW w:w="284" w:type="dxa"/>
          </w:tcPr>
          <w:p w:rsidR="006F52F0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из внебюджетных источников</w:t>
            </w:r>
          </w:p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299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c>
          <w:tcPr>
            <w:tcW w:w="284" w:type="dxa"/>
          </w:tcPr>
          <w:p w:rsidR="006F52F0" w:rsidRDefault="006F52F0" w:rsidP="00156EC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2.</w:t>
            </w:r>
            <w:r>
              <w:rPr>
                <w:b/>
                <w:sz w:val="12"/>
                <w:szCs w:val="12"/>
              </w:rPr>
              <w:lastRenderedPageBreak/>
              <w:t>2.3</w:t>
            </w:r>
          </w:p>
        </w:tc>
        <w:tc>
          <w:tcPr>
            <w:tcW w:w="411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Мероприятие ремонт автомобильной дороги ул. Центральная (мкр. Добротный), с.п. Смоленское</w:t>
            </w:r>
          </w:p>
        </w:tc>
        <w:tc>
          <w:tcPr>
            <w:tcW w:w="819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99" w:type="dxa"/>
          </w:tcPr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F52F0" w:rsidRPr="00D9737A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</w:tr>
      <w:tr w:rsidR="006F52F0" w:rsidRPr="00005CFF" w:rsidTr="00156EC4">
        <w:tc>
          <w:tcPr>
            <w:tcW w:w="284" w:type="dxa"/>
          </w:tcPr>
          <w:p w:rsidR="006F52F0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Финансирование за счет бюджета муниципального района «Читинский район»</w:t>
            </w:r>
          </w:p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Тыс.руб.</w:t>
            </w:r>
          </w:p>
        </w:tc>
        <w:tc>
          <w:tcPr>
            <w:tcW w:w="567" w:type="dxa"/>
            <w:gridSpan w:val="2"/>
          </w:tcPr>
          <w:p w:rsidR="006F52F0" w:rsidRPr="003D588A" w:rsidRDefault="006F52F0" w:rsidP="00156EC4">
            <w:pPr>
              <w:rPr>
                <w:sz w:val="12"/>
                <w:szCs w:val="12"/>
              </w:rPr>
            </w:pPr>
          </w:p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299" w:type="dxa"/>
          </w:tcPr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3D588A" w:rsidRDefault="006F52F0" w:rsidP="00156EC4">
            <w:pPr>
              <w:rPr>
                <w:sz w:val="12"/>
                <w:szCs w:val="12"/>
              </w:rPr>
            </w:pPr>
          </w:p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Pr="00D9737A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1550,0</w:t>
            </w:r>
          </w:p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  <w:r w:rsidRPr="003D588A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6F52F0" w:rsidRDefault="006F52F0" w:rsidP="00156EC4">
            <w:pPr>
              <w:rPr>
                <w:sz w:val="12"/>
                <w:szCs w:val="12"/>
              </w:rPr>
            </w:pPr>
          </w:p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  <w:r w:rsidRPr="003D588A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6F52F0" w:rsidRDefault="006F52F0" w:rsidP="00156EC4">
            <w:pPr>
              <w:rPr>
                <w:sz w:val="12"/>
                <w:szCs w:val="12"/>
              </w:rPr>
            </w:pPr>
          </w:p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  <w:r w:rsidRPr="003D588A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6F52F0" w:rsidRDefault="006F52F0" w:rsidP="00156EC4">
            <w:pPr>
              <w:rPr>
                <w:sz w:val="12"/>
                <w:szCs w:val="12"/>
              </w:rPr>
            </w:pPr>
          </w:p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  <w:r w:rsidRPr="003D588A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C31F16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1550,0</w:t>
            </w:r>
          </w:p>
        </w:tc>
      </w:tr>
      <w:tr w:rsidR="006F52F0" w:rsidRPr="00005CFF" w:rsidTr="00156EC4">
        <w:tc>
          <w:tcPr>
            <w:tcW w:w="284" w:type="dxa"/>
          </w:tcPr>
          <w:p w:rsidR="006F52F0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Кроме того, финансирование из других источников:</w:t>
            </w:r>
          </w:p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299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c>
          <w:tcPr>
            <w:tcW w:w="284" w:type="dxa"/>
          </w:tcPr>
          <w:p w:rsidR="006F52F0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из федерального бюджета</w:t>
            </w:r>
          </w:p>
        </w:tc>
        <w:tc>
          <w:tcPr>
            <w:tcW w:w="819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299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c>
          <w:tcPr>
            <w:tcW w:w="284" w:type="dxa"/>
          </w:tcPr>
          <w:p w:rsidR="006F52F0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из краевого бюджета</w:t>
            </w:r>
          </w:p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2299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</w:tcPr>
          <w:p w:rsidR="006F52F0" w:rsidRDefault="006F52F0" w:rsidP="00156EC4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98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CC3E6B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13950,0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</w:tcPr>
          <w:p w:rsidR="006F52F0" w:rsidRPr="005E6B01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13950,0</w:t>
            </w:r>
          </w:p>
        </w:tc>
      </w:tr>
      <w:tr w:rsidR="006F52F0" w:rsidRPr="00005CFF" w:rsidTr="00156EC4">
        <w:tc>
          <w:tcPr>
            <w:tcW w:w="284" w:type="dxa"/>
          </w:tcPr>
          <w:p w:rsidR="006F52F0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из бюджета городских поселений</w:t>
            </w:r>
          </w:p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299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c>
          <w:tcPr>
            <w:tcW w:w="284" w:type="dxa"/>
          </w:tcPr>
          <w:p w:rsidR="006F52F0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из внебюджетных источников</w:t>
            </w:r>
          </w:p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299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c>
          <w:tcPr>
            <w:tcW w:w="284" w:type="dxa"/>
          </w:tcPr>
          <w:p w:rsidR="006F52F0" w:rsidRDefault="006F52F0" w:rsidP="00156EC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2.2.4</w:t>
            </w:r>
          </w:p>
        </w:tc>
        <w:tc>
          <w:tcPr>
            <w:tcW w:w="411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Мероприятие ремонт моста через р. Верх-Нарым, СП. Елизаветино»</w:t>
            </w:r>
          </w:p>
        </w:tc>
        <w:tc>
          <w:tcPr>
            <w:tcW w:w="819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99" w:type="dxa"/>
          </w:tcPr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F52F0" w:rsidRPr="00D9737A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</w:tr>
      <w:tr w:rsidR="006F52F0" w:rsidRPr="00005CFF" w:rsidTr="00156EC4">
        <w:tc>
          <w:tcPr>
            <w:tcW w:w="284" w:type="dxa"/>
          </w:tcPr>
          <w:p w:rsidR="006F52F0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Финансирование за счет бюджета муниципального района «Читинский район»</w:t>
            </w:r>
          </w:p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Тыс.руб.</w:t>
            </w:r>
          </w:p>
        </w:tc>
        <w:tc>
          <w:tcPr>
            <w:tcW w:w="567" w:type="dxa"/>
            <w:gridSpan w:val="2"/>
          </w:tcPr>
          <w:p w:rsidR="006F52F0" w:rsidRPr="003D588A" w:rsidRDefault="006F52F0" w:rsidP="00156EC4">
            <w:pPr>
              <w:rPr>
                <w:sz w:val="12"/>
                <w:szCs w:val="12"/>
              </w:rPr>
            </w:pPr>
          </w:p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299" w:type="dxa"/>
          </w:tcPr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3D588A" w:rsidRDefault="006F52F0" w:rsidP="00156EC4">
            <w:pPr>
              <w:rPr>
                <w:sz w:val="12"/>
                <w:szCs w:val="12"/>
              </w:rPr>
            </w:pPr>
          </w:p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Pr="00D9737A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</w:t>
            </w:r>
          </w:p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  <w:r w:rsidRPr="003D588A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6F52F0" w:rsidRDefault="006F52F0" w:rsidP="00156EC4">
            <w:pPr>
              <w:rPr>
                <w:sz w:val="12"/>
                <w:szCs w:val="12"/>
              </w:rPr>
            </w:pPr>
          </w:p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  <w:r w:rsidRPr="003D588A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6F52F0" w:rsidRDefault="006F52F0" w:rsidP="00156EC4">
            <w:pPr>
              <w:rPr>
                <w:sz w:val="12"/>
                <w:szCs w:val="12"/>
              </w:rPr>
            </w:pPr>
          </w:p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  <w:r w:rsidRPr="003D588A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6F52F0" w:rsidRDefault="006F52F0" w:rsidP="00156EC4">
            <w:pPr>
              <w:rPr>
                <w:sz w:val="12"/>
                <w:szCs w:val="12"/>
              </w:rPr>
            </w:pPr>
          </w:p>
          <w:p w:rsidR="006F52F0" w:rsidRPr="003D588A" w:rsidRDefault="006F52F0" w:rsidP="00156EC4">
            <w:pPr>
              <w:jc w:val="center"/>
              <w:rPr>
                <w:sz w:val="12"/>
                <w:szCs w:val="12"/>
              </w:rPr>
            </w:pPr>
            <w:r w:rsidRPr="003D588A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6F52F0" w:rsidRPr="00274E0B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C31F16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</w:t>
            </w:r>
          </w:p>
        </w:tc>
      </w:tr>
      <w:tr w:rsidR="006F52F0" w:rsidRPr="00005CFF" w:rsidTr="00156EC4">
        <w:tc>
          <w:tcPr>
            <w:tcW w:w="284" w:type="dxa"/>
          </w:tcPr>
          <w:p w:rsidR="006F52F0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Кроме того, финансирование из других источников:</w:t>
            </w:r>
          </w:p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299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c>
          <w:tcPr>
            <w:tcW w:w="284" w:type="dxa"/>
          </w:tcPr>
          <w:p w:rsidR="006F52F0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из федерального бюджета</w:t>
            </w:r>
          </w:p>
        </w:tc>
        <w:tc>
          <w:tcPr>
            <w:tcW w:w="819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299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c>
          <w:tcPr>
            <w:tcW w:w="284" w:type="dxa"/>
          </w:tcPr>
          <w:p w:rsidR="006F52F0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из краевого бюджета</w:t>
            </w:r>
          </w:p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2299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</w:tcPr>
          <w:p w:rsidR="006F52F0" w:rsidRDefault="006F52F0" w:rsidP="00156EC4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98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CC3E6B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3600,0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</w:tcPr>
          <w:p w:rsidR="006F52F0" w:rsidRPr="00C31F16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3600,0</w:t>
            </w:r>
          </w:p>
        </w:tc>
      </w:tr>
      <w:tr w:rsidR="006F52F0" w:rsidRPr="00005CFF" w:rsidTr="00156EC4">
        <w:tc>
          <w:tcPr>
            <w:tcW w:w="284" w:type="dxa"/>
          </w:tcPr>
          <w:p w:rsidR="006F52F0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из бюджета городских поселений</w:t>
            </w:r>
          </w:p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299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c>
          <w:tcPr>
            <w:tcW w:w="284" w:type="dxa"/>
          </w:tcPr>
          <w:p w:rsidR="006F52F0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из внебюджетных источников</w:t>
            </w:r>
          </w:p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299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c>
          <w:tcPr>
            <w:tcW w:w="284" w:type="dxa"/>
          </w:tcPr>
          <w:p w:rsidR="006F52F0" w:rsidRPr="00FF4A4E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FF4A4E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Показатель «Количество </w:t>
            </w:r>
            <w:r w:rsidRPr="00005CF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отремонтированных </w:t>
            </w:r>
            <w:r w:rsidRPr="00005CFF">
              <w:rPr>
                <w:sz w:val="12"/>
                <w:szCs w:val="12"/>
              </w:rPr>
              <w:t>автомобильных дорог муницип</w:t>
            </w:r>
            <w:r>
              <w:rPr>
                <w:sz w:val="12"/>
                <w:szCs w:val="12"/>
              </w:rPr>
              <w:t xml:space="preserve">ального района «Читинский район», </w:t>
            </w:r>
            <w:r w:rsidRPr="00005CFF">
              <w:rPr>
                <w:sz w:val="12"/>
                <w:szCs w:val="12"/>
              </w:rPr>
              <w:t xml:space="preserve"> состояние дорожного покрытия которых соответствует ГОСТ Р 50597-93 «Автомобильные дороги и улицы. Требования к эксплуатационному состоянию, допустимому по условиям обеспечения безопастности дорожного движения ( утв. Постановлением ГОСстстандарта России от 11.10.2993 №221)»</w:t>
            </w:r>
          </w:p>
        </w:tc>
        <w:tc>
          <w:tcPr>
            <w:tcW w:w="819" w:type="dxa"/>
            <w:gridSpan w:val="2"/>
          </w:tcPr>
          <w:p w:rsidR="006F52F0" w:rsidRPr="00005CFF" w:rsidRDefault="006F52F0" w:rsidP="00156EC4">
            <w:pPr>
              <w:rPr>
                <w:sz w:val="12"/>
                <w:szCs w:val="12"/>
              </w:rPr>
            </w:pPr>
          </w:p>
          <w:p w:rsidR="006F52F0" w:rsidRPr="00005CFF" w:rsidRDefault="006F52F0" w:rsidP="00156EC4">
            <w:pPr>
              <w:rPr>
                <w:sz w:val="12"/>
                <w:szCs w:val="12"/>
              </w:rPr>
            </w:pPr>
          </w:p>
          <w:p w:rsidR="006F52F0" w:rsidRPr="0039541E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Кв.км.</w:t>
            </w:r>
          </w:p>
        </w:tc>
        <w:tc>
          <w:tcPr>
            <w:tcW w:w="567" w:type="dxa"/>
            <w:gridSpan w:val="2"/>
          </w:tcPr>
          <w:p w:rsidR="006F52F0" w:rsidRPr="00005CFF" w:rsidRDefault="006F52F0" w:rsidP="00156EC4">
            <w:pPr>
              <w:rPr>
                <w:sz w:val="12"/>
                <w:szCs w:val="12"/>
              </w:rPr>
            </w:pPr>
          </w:p>
        </w:tc>
        <w:tc>
          <w:tcPr>
            <w:tcW w:w="2299" w:type="dxa"/>
          </w:tcPr>
          <w:p w:rsidR="006F52F0" w:rsidRPr="00FC0754" w:rsidRDefault="006F52F0" w:rsidP="00156EC4">
            <w:pPr>
              <w:rPr>
                <w:sz w:val="12"/>
                <w:szCs w:val="12"/>
              </w:rPr>
            </w:pPr>
          </w:p>
          <w:p w:rsidR="006F52F0" w:rsidRPr="00FC0754" w:rsidRDefault="006F52F0" w:rsidP="00156EC4">
            <w:pPr>
              <w:rPr>
                <w:sz w:val="12"/>
                <w:szCs w:val="12"/>
              </w:rPr>
            </w:pPr>
          </w:p>
          <w:p w:rsidR="006F52F0" w:rsidRPr="00FC0754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FC0754" w:rsidRDefault="006F52F0" w:rsidP="00156EC4">
            <w:pPr>
              <w:rPr>
                <w:sz w:val="12"/>
                <w:szCs w:val="12"/>
              </w:rPr>
            </w:pPr>
          </w:p>
          <w:p w:rsidR="006F52F0" w:rsidRPr="00FC0754" w:rsidRDefault="006F52F0" w:rsidP="00156EC4">
            <w:pPr>
              <w:rPr>
                <w:sz w:val="12"/>
                <w:szCs w:val="12"/>
              </w:rPr>
            </w:pPr>
          </w:p>
          <w:p w:rsidR="006F52F0" w:rsidRPr="00FC0754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FC0754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D9737A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39541E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39541E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39541E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567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39541E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567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39541E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39541E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2.3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  <w:r w:rsidRPr="00005CFF">
              <w:rPr>
                <w:b/>
                <w:sz w:val="12"/>
                <w:szCs w:val="12"/>
              </w:rPr>
              <w:t>Мероприятие строительство</w:t>
            </w:r>
            <w:r>
              <w:rPr>
                <w:b/>
                <w:sz w:val="12"/>
                <w:szCs w:val="12"/>
              </w:rPr>
              <w:t xml:space="preserve"> и реконструкция  искусственных сооружений  на автомобильных дорогах</w:t>
            </w:r>
            <w:r w:rsidRPr="00005CFF">
              <w:rPr>
                <w:b/>
                <w:sz w:val="12"/>
                <w:szCs w:val="12"/>
              </w:rPr>
              <w:t xml:space="preserve"> мест</w:t>
            </w:r>
            <w:r>
              <w:rPr>
                <w:b/>
                <w:sz w:val="12"/>
                <w:szCs w:val="12"/>
              </w:rPr>
              <w:t xml:space="preserve">ного значения </w:t>
            </w:r>
            <w:r w:rsidRPr="00005CFF">
              <w:rPr>
                <w:b/>
                <w:sz w:val="12"/>
                <w:szCs w:val="12"/>
              </w:rPr>
              <w:t xml:space="preserve"> муниципального района «Читинский район»</w:t>
            </w:r>
          </w:p>
        </w:tc>
        <w:tc>
          <w:tcPr>
            <w:tcW w:w="819" w:type="dxa"/>
            <w:gridSpan w:val="2"/>
          </w:tcPr>
          <w:p w:rsidR="006F52F0" w:rsidRPr="00360C0D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360C0D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299" w:type="dxa"/>
          </w:tcPr>
          <w:p w:rsidR="006F52F0" w:rsidRPr="00360C0D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360C0D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2017-2021</w:t>
            </w:r>
          </w:p>
        </w:tc>
        <w:tc>
          <w:tcPr>
            <w:tcW w:w="1984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Отдел транспорта, дорожного хозяйства и связи администрации муниципального района «Читинский район»</w:t>
            </w:r>
          </w:p>
        </w:tc>
        <w:tc>
          <w:tcPr>
            <w:tcW w:w="1134" w:type="dxa"/>
          </w:tcPr>
          <w:p w:rsidR="006F52F0" w:rsidRPr="00D9737A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C7767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C7767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C7767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C7767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C7767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C7767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rPr>
          <w:trHeight w:val="368"/>
        </w:trPr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380752" w:rsidRDefault="006F52F0" w:rsidP="00156EC4">
            <w:pPr>
              <w:jc w:val="center"/>
              <w:rPr>
                <w:sz w:val="12"/>
                <w:szCs w:val="12"/>
              </w:rPr>
            </w:pPr>
            <w:r w:rsidRPr="00380752">
              <w:rPr>
                <w:sz w:val="12"/>
                <w:szCs w:val="12"/>
              </w:rPr>
              <w:t>Финансирование за счет бюджета муниципального района «Читинский район»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</w:t>
            </w:r>
            <w:r w:rsidRPr="00005CFF">
              <w:rPr>
                <w:sz w:val="12"/>
                <w:szCs w:val="12"/>
              </w:rPr>
              <w:t>руб.</w:t>
            </w:r>
          </w:p>
        </w:tc>
        <w:tc>
          <w:tcPr>
            <w:tcW w:w="567" w:type="dxa"/>
            <w:gridSpan w:val="2"/>
          </w:tcPr>
          <w:p w:rsidR="006F52F0" w:rsidRDefault="006F52F0" w:rsidP="00156EC4">
            <w:pPr>
              <w:rPr>
                <w:sz w:val="12"/>
                <w:szCs w:val="12"/>
                <w:lang w:val="en-US"/>
              </w:rPr>
            </w:pPr>
          </w:p>
          <w:p w:rsidR="006F52F0" w:rsidRPr="00C257F1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299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Default="006F52F0" w:rsidP="00156EC4">
            <w:pPr>
              <w:rPr>
                <w:sz w:val="12"/>
                <w:szCs w:val="12"/>
                <w:lang w:val="en-US"/>
              </w:rPr>
            </w:pPr>
          </w:p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C77676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D21449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  <w:lang w:val="en-US"/>
              </w:rPr>
              <w:t>8</w:t>
            </w:r>
            <w:r>
              <w:rPr>
                <w:sz w:val="12"/>
                <w:szCs w:val="12"/>
              </w:rPr>
              <w:t>38,4</w:t>
            </w:r>
          </w:p>
        </w:tc>
        <w:tc>
          <w:tcPr>
            <w:tcW w:w="567" w:type="dxa"/>
          </w:tcPr>
          <w:p w:rsidR="006F52F0" w:rsidRPr="00C77676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C77676" w:rsidRDefault="006F52F0" w:rsidP="00156EC4">
            <w:pPr>
              <w:jc w:val="center"/>
              <w:rPr>
                <w:sz w:val="12"/>
                <w:szCs w:val="12"/>
              </w:rPr>
            </w:pPr>
            <w:r w:rsidRPr="00C7767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6F52F0" w:rsidRPr="00AD06A0" w:rsidRDefault="006F52F0" w:rsidP="00156EC4">
            <w:pPr>
              <w:rPr>
                <w:sz w:val="12"/>
                <w:szCs w:val="12"/>
              </w:rPr>
            </w:pPr>
          </w:p>
          <w:p w:rsidR="006F52F0" w:rsidRPr="00C77676" w:rsidRDefault="006F52F0" w:rsidP="00156EC4">
            <w:pPr>
              <w:jc w:val="center"/>
              <w:rPr>
                <w:sz w:val="12"/>
                <w:szCs w:val="12"/>
              </w:rPr>
            </w:pPr>
            <w:r w:rsidRPr="00C7767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6F52F0" w:rsidRPr="00AD06A0" w:rsidRDefault="006F52F0" w:rsidP="00156EC4">
            <w:pPr>
              <w:rPr>
                <w:sz w:val="12"/>
                <w:szCs w:val="12"/>
              </w:rPr>
            </w:pPr>
          </w:p>
          <w:p w:rsidR="006F52F0" w:rsidRPr="00C77676" w:rsidRDefault="006F52F0" w:rsidP="00156EC4">
            <w:pPr>
              <w:jc w:val="center"/>
              <w:rPr>
                <w:sz w:val="12"/>
                <w:szCs w:val="12"/>
              </w:rPr>
            </w:pPr>
            <w:r w:rsidRPr="00C7767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6F52F0" w:rsidRPr="00AD06A0" w:rsidRDefault="006F52F0" w:rsidP="00156EC4">
            <w:pPr>
              <w:rPr>
                <w:sz w:val="12"/>
                <w:szCs w:val="12"/>
              </w:rPr>
            </w:pPr>
          </w:p>
          <w:p w:rsidR="006F52F0" w:rsidRPr="00C77676" w:rsidRDefault="006F52F0" w:rsidP="00156EC4">
            <w:pPr>
              <w:jc w:val="center"/>
              <w:rPr>
                <w:sz w:val="12"/>
                <w:szCs w:val="12"/>
              </w:rPr>
            </w:pPr>
            <w:r w:rsidRPr="00C77676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6F52F0" w:rsidRPr="00C77676" w:rsidRDefault="006F52F0" w:rsidP="00156EC4">
            <w:pPr>
              <w:jc w:val="center"/>
              <w:rPr>
                <w:sz w:val="12"/>
                <w:szCs w:val="12"/>
              </w:rPr>
            </w:pPr>
          </w:p>
          <w:p w:rsidR="006F52F0" w:rsidRPr="00C77676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  <w:lang w:val="en-US"/>
              </w:rPr>
              <w:t>8</w:t>
            </w:r>
            <w:r>
              <w:rPr>
                <w:sz w:val="12"/>
                <w:szCs w:val="12"/>
              </w:rPr>
              <w:t>38,4</w:t>
            </w:r>
          </w:p>
        </w:tc>
      </w:tr>
      <w:tr w:rsidR="006F52F0" w:rsidRPr="00005CFF" w:rsidTr="00156EC4">
        <w:trPr>
          <w:trHeight w:val="227"/>
        </w:trPr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Кроме того, финансирование из других источников: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Pr="00C77676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299" w:type="dxa"/>
          </w:tcPr>
          <w:p w:rsidR="006F52F0" w:rsidRPr="00C77676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C77676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Pr="00C77676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C77676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C77676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C77676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C77676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C77676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C77676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rPr>
          <w:trHeight w:val="227"/>
        </w:trPr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- из федерального бюджета</w:t>
            </w:r>
          </w:p>
        </w:tc>
        <w:tc>
          <w:tcPr>
            <w:tcW w:w="819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299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Pr="00D2381B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rPr>
          <w:trHeight w:val="227"/>
        </w:trPr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- из краевого бюджета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Pr="00005CFF" w:rsidRDefault="006F52F0" w:rsidP="00156EC4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2299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</w:tcPr>
          <w:p w:rsidR="006F52F0" w:rsidRPr="00005CFF" w:rsidRDefault="006F52F0" w:rsidP="00156EC4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984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F52F0" w:rsidRPr="00ED7327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 w:rsidRPr="00ED7327">
              <w:rPr>
                <w:sz w:val="12"/>
                <w:szCs w:val="12"/>
              </w:rPr>
              <w:t>90104090000031521414310</w:t>
            </w:r>
          </w:p>
        </w:tc>
        <w:tc>
          <w:tcPr>
            <w:tcW w:w="567" w:type="dxa"/>
            <w:gridSpan w:val="2"/>
          </w:tcPr>
          <w:p w:rsidR="006F52F0" w:rsidRPr="00C77676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20000,0</w:t>
            </w:r>
          </w:p>
        </w:tc>
        <w:tc>
          <w:tcPr>
            <w:tcW w:w="567" w:type="dxa"/>
          </w:tcPr>
          <w:p w:rsidR="006F52F0" w:rsidRPr="00AD06A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</w:tcPr>
          <w:p w:rsidR="006F52F0" w:rsidRPr="00AD06A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</w:tcPr>
          <w:p w:rsidR="006F52F0" w:rsidRPr="00AD06A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</w:tcPr>
          <w:p w:rsidR="006F52F0" w:rsidRPr="00AD06A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</w:tcPr>
          <w:p w:rsidR="006F52F0" w:rsidRPr="00C31F16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20000,0</w:t>
            </w:r>
          </w:p>
        </w:tc>
      </w:tr>
      <w:tr w:rsidR="006F52F0" w:rsidRPr="00005CFF" w:rsidTr="00156EC4">
        <w:trPr>
          <w:trHeight w:val="227"/>
        </w:trPr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- из бюджета городских поселений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Pr="00AC6417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299" w:type="dxa"/>
          </w:tcPr>
          <w:p w:rsidR="006F52F0" w:rsidRPr="00AC6417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AC6417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Pr="00AC6417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AC6417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AC6417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AC6417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AC6417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AC6417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AC6417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rPr>
          <w:trHeight w:val="227"/>
        </w:trPr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- из внебюджетных источников</w:t>
            </w:r>
          </w:p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 w:rsidRPr="00005CFF">
              <w:rPr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6F52F0" w:rsidRPr="0074492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2299" w:type="dxa"/>
          </w:tcPr>
          <w:p w:rsidR="006F52F0" w:rsidRPr="0074492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74492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Pr="0074492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74492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74492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74492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74492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74492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74492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  <w:tr w:rsidR="006F52F0" w:rsidRPr="00005CFF" w:rsidTr="00156EC4">
        <w:trPr>
          <w:trHeight w:val="227"/>
        </w:trPr>
        <w:tc>
          <w:tcPr>
            <w:tcW w:w="284" w:type="dxa"/>
          </w:tcPr>
          <w:p w:rsidR="006F52F0" w:rsidRPr="00005CFF" w:rsidRDefault="006F52F0" w:rsidP="00156E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построенных искусственных сооружений на автомобильных дорогах местного значения муниципального района «Читинский район»</w:t>
            </w:r>
          </w:p>
        </w:tc>
        <w:tc>
          <w:tcPr>
            <w:tcW w:w="819" w:type="dxa"/>
            <w:gridSpan w:val="2"/>
          </w:tcPr>
          <w:p w:rsidR="006F52F0" w:rsidRPr="00005CFF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Шт.</w:t>
            </w:r>
          </w:p>
        </w:tc>
        <w:tc>
          <w:tcPr>
            <w:tcW w:w="567" w:type="dxa"/>
            <w:gridSpan w:val="2"/>
          </w:tcPr>
          <w:p w:rsidR="006F52F0" w:rsidRPr="00C77676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абсолютный</w:t>
            </w:r>
          </w:p>
        </w:tc>
        <w:tc>
          <w:tcPr>
            <w:tcW w:w="2299" w:type="dxa"/>
          </w:tcPr>
          <w:p w:rsidR="006F52F0" w:rsidRPr="00C7767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C7767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</w:tcPr>
          <w:p w:rsidR="006F52F0" w:rsidRPr="00C7767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1134" w:type="dxa"/>
          </w:tcPr>
          <w:p w:rsidR="006F52F0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:rsidR="006F52F0" w:rsidRPr="00D21449" w:rsidRDefault="006F52F0" w:rsidP="00156E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6F52F0" w:rsidRPr="00C7767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C7767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C7767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567" w:type="dxa"/>
          </w:tcPr>
          <w:p w:rsidR="006F52F0" w:rsidRPr="00C7767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  <w:tc>
          <w:tcPr>
            <w:tcW w:w="851" w:type="dxa"/>
          </w:tcPr>
          <w:p w:rsidR="006F52F0" w:rsidRPr="00C77676" w:rsidRDefault="006F52F0" w:rsidP="00156E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X</w:t>
            </w:r>
          </w:p>
        </w:tc>
      </w:tr>
    </w:tbl>
    <w:p w:rsidR="006F52F0" w:rsidRPr="00C77676" w:rsidRDefault="006F52F0" w:rsidP="006F52F0">
      <w:pPr>
        <w:rPr>
          <w:sz w:val="12"/>
          <w:szCs w:val="12"/>
        </w:rPr>
      </w:pPr>
    </w:p>
    <w:p w:rsidR="006F52F0" w:rsidRPr="00C77676" w:rsidRDefault="006F52F0" w:rsidP="006F52F0">
      <w:pPr>
        <w:rPr>
          <w:sz w:val="12"/>
          <w:szCs w:val="12"/>
        </w:rPr>
      </w:pPr>
    </w:p>
    <w:p w:rsidR="006F52F0" w:rsidRPr="00005CFF" w:rsidRDefault="006F52F0" w:rsidP="006F52F0">
      <w:pPr>
        <w:rPr>
          <w:sz w:val="12"/>
          <w:szCs w:val="12"/>
        </w:rPr>
      </w:pPr>
    </w:p>
    <w:p w:rsidR="006F52F0" w:rsidRPr="00005CFF" w:rsidRDefault="006F52F0" w:rsidP="006F52F0">
      <w:pPr>
        <w:rPr>
          <w:sz w:val="12"/>
          <w:szCs w:val="12"/>
        </w:rPr>
      </w:pPr>
    </w:p>
    <w:p w:rsidR="00C50F48" w:rsidRDefault="00C50F48" w:rsidP="00365A27">
      <w:pPr>
        <w:tabs>
          <w:tab w:val="num" w:pos="0"/>
        </w:tabs>
        <w:ind w:right="488"/>
        <w:jc w:val="center"/>
        <w:rPr>
          <w:sz w:val="28"/>
          <w:szCs w:val="28"/>
        </w:rPr>
      </w:pPr>
    </w:p>
    <w:sectPr w:rsidR="00C50F48" w:rsidSect="00DC259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5CB" w:rsidRDefault="008105CB" w:rsidP="000822DC">
      <w:r>
        <w:separator/>
      </w:r>
    </w:p>
  </w:endnote>
  <w:endnote w:type="continuationSeparator" w:id="1">
    <w:p w:rsidR="008105CB" w:rsidRDefault="008105CB" w:rsidP="00082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5CB" w:rsidRDefault="008105CB" w:rsidP="000822DC">
      <w:r>
        <w:separator/>
      </w:r>
    </w:p>
  </w:footnote>
  <w:footnote w:type="continuationSeparator" w:id="1">
    <w:p w:rsidR="008105CB" w:rsidRDefault="008105CB" w:rsidP="00082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F8F"/>
    <w:multiLevelType w:val="hybridMultilevel"/>
    <w:tmpl w:val="AF7E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87454"/>
    <w:multiLevelType w:val="hybridMultilevel"/>
    <w:tmpl w:val="6F6C24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A67AF"/>
    <w:multiLevelType w:val="hybridMultilevel"/>
    <w:tmpl w:val="C958C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4B6920"/>
    <w:multiLevelType w:val="hybridMultilevel"/>
    <w:tmpl w:val="93B40C4C"/>
    <w:lvl w:ilvl="0" w:tplc="D31EE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C2105"/>
    <w:multiLevelType w:val="hybridMultilevel"/>
    <w:tmpl w:val="4EB61D84"/>
    <w:lvl w:ilvl="0" w:tplc="29062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282A57"/>
    <w:multiLevelType w:val="hybridMultilevel"/>
    <w:tmpl w:val="20AA8168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6">
    <w:nsid w:val="27290C1C"/>
    <w:multiLevelType w:val="hybridMultilevel"/>
    <w:tmpl w:val="C11CD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81259"/>
    <w:multiLevelType w:val="hybridMultilevel"/>
    <w:tmpl w:val="F52653BC"/>
    <w:lvl w:ilvl="0" w:tplc="5E1249A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671FCE"/>
    <w:multiLevelType w:val="hybridMultilevel"/>
    <w:tmpl w:val="B6BE21AE"/>
    <w:lvl w:ilvl="0" w:tplc="028E4D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F175B6"/>
    <w:multiLevelType w:val="hybridMultilevel"/>
    <w:tmpl w:val="C13C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A0937"/>
    <w:multiLevelType w:val="hybridMultilevel"/>
    <w:tmpl w:val="8B666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56073"/>
    <w:multiLevelType w:val="hybridMultilevel"/>
    <w:tmpl w:val="9F12D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93D83"/>
    <w:multiLevelType w:val="hybridMultilevel"/>
    <w:tmpl w:val="47B6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90423"/>
    <w:multiLevelType w:val="multilevel"/>
    <w:tmpl w:val="B790BF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12426C"/>
    <w:multiLevelType w:val="hybridMultilevel"/>
    <w:tmpl w:val="413AE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A64FA"/>
    <w:multiLevelType w:val="hybridMultilevel"/>
    <w:tmpl w:val="63262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9D6A3F"/>
    <w:multiLevelType w:val="hybridMultilevel"/>
    <w:tmpl w:val="8AD48672"/>
    <w:lvl w:ilvl="0" w:tplc="A90E0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AC04AA"/>
    <w:multiLevelType w:val="multilevel"/>
    <w:tmpl w:val="4D90F9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0D3D4E"/>
    <w:multiLevelType w:val="hybridMultilevel"/>
    <w:tmpl w:val="8E50FDA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18"/>
  </w:num>
  <w:num w:numId="5">
    <w:abstractNumId w:val="9"/>
  </w:num>
  <w:num w:numId="6">
    <w:abstractNumId w:val="1"/>
  </w:num>
  <w:num w:numId="7">
    <w:abstractNumId w:val="16"/>
  </w:num>
  <w:num w:numId="8">
    <w:abstractNumId w:val="3"/>
  </w:num>
  <w:num w:numId="9">
    <w:abstractNumId w:val="12"/>
  </w:num>
  <w:num w:numId="10">
    <w:abstractNumId w:val="10"/>
  </w:num>
  <w:num w:numId="11">
    <w:abstractNumId w:val="17"/>
  </w:num>
  <w:num w:numId="12">
    <w:abstractNumId w:val="13"/>
  </w:num>
  <w:num w:numId="13">
    <w:abstractNumId w:val="4"/>
  </w:num>
  <w:num w:numId="14">
    <w:abstractNumId w:val="11"/>
  </w:num>
  <w:num w:numId="15">
    <w:abstractNumId w:val="14"/>
  </w:num>
  <w:num w:numId="16">
    <w:abstractNumId w:val="6"/>
  </w:num>
  <w:num w:numId="17">
    <w:abstractNumId w:val="0"/>
  </w:num>
  <w:num w:numId="18">
    <w:abstractNumId w:val="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F38"/>
    <w:rsid w:val="000222D3"/>
    <w:rsid w:val="00072C80"/>
    <w:rsid w:val="000822DC"/>
    <w:rsid w:val="00093C8C"/>
    <w:rsid w:val="00095A77"/>
    <w:rsid w:val="000A7BBD"/>
    <w:rsid w:val="000B5FB8"/>
    <w:rsid w:val="000B6CB1"/>
    <w:rsid w:val="000C256E"/>
    <w:rsid w:val="000C762F"/>
    <w:rsid w:val="000D57D1"/>
    <w:rsid w:val="000E7813"/>
    <w:rsid w:val="000F3913"/>
    <w:rsid w:val="00104121"/>
    <w:rsid w:val="0012074E"/>
    <w:rsid w:val="00134036"/>
    <w:rsid w:val="00136AEA"/>
    <w:rsid w:val="001375AA"/>
    <w:rsid w:val="001518DE"/>
    <w:rsid w:val="001539A3"/>
    <w:rsid w:val="0018480C"/>
    <w:rsid w:val="001B3BAA"/>
    <w:rsid w:val="001C21C7"/>
    <w:rsid w:val="001C4060"/>
    <w:rsid w:val="001D30D5"/>
    <w:rsid w:val="001E5A00"/>
    <w:rsid w:val="00210DD4"/>
    <w:rsid w:val="002371AB"/>
    <w:rsid w:val="00244B6B"/>
    <w:rsid w:val="002510B5"/>
    <w:rsid w:val="002B2622"/>
    <w:rsid w:val="002E6BEB"/>
    <w:rsid w:val="002F2BC6"/>
    <w:rsid w:val="00314111"/>
    <w:rsid w:val="00320397"/>
    <w:rsid w:val="00334361"/>
    <w:rsid w:val="00337F30"/>
    <w:rsid w:val="003429DB"/>
    <w:rsid w:val="00353310"/>
    <w:rsid w:val="00365A27"/>
    <w:rsid w:val="003E35DF"/>
    <w:rsid w:val="003E7889"/>
    <w:rsid w:val="003F4FE9"/>
    <w:rsid w:val="0041435E"/>
    <w:rsid w:val="00437035"/>
    <w:rsid w:val="00440DDA"/>
    <w:rsid w:val="00441371"/>
    <w:rsid w:val="0045106E"/>
    <w:rsid w:val="004806C7"/>
    <w:rsid w:val="00485EE4"/>
    <w:rsid w:val="004A258B"/>
    <w:rsid w:val="004F672D"/>
    <w:rsid w:val="005018E1"/>
    <w:rsid w:val="00507017"/>
    <w:rsid w:val="00510984"/>
    <w:rsid w:val="00514AF7"/>
    <w:rsid w:val="00521045"/>
    <w:rsid w:val="005327EE"/>
    <w:rsid w:val="00540B99"/>
    <w:rsid w:val="00550807"/>
    <w:rsid w:val="00556F9A"/>
    <w:rsid w:val="00570431"/>
    <w:rsid w:val="00574F9F"/>
    <w:rsid w:val="00582102"/>
    <w:rsid w:val="0058285D"/>
    <w:rsid w:val="005834BE"/>
    <w:rsid w:val="005A7291"/>
    <w:rsid w:val="005C2363"/>
    <w:rsid w:val="005D3A47"/>
    <w:rsid w:val="005F6C69"/>
    <w:rsid w:val="00604BF6"/>
    <w:rsid w:val="006228D6"/>
    <w:rsid w:val="00622DB8"/>
    <w:rsid w:val="00626FDE"/>
    <w:rsid w:val="006277E8"/>
    <w:rsid w:val="00635FE4"/>
    <w:rsid w:val="00640F38"/>
    <w:rsid w:val="00643B30"/>
    <w:rsid w:val="00656C7A"/>
    <w:rsid w:val="006A3AA3"/>
    <w:rsid w:val="006A3C95"/>
    <w:rsid w:val="006B2A15"/>
    <w:rsid w:val="006D0474"/>
    <w:rsid w:val="006D0831"/>
    <w:rsid w:val="006F52F0"/>
    <w:rsid w:val="00717F2A"/>
    <w:rsid w:val="0072671D"/>
    <w:rsid w:val="007277D4"/>
    <w:rsid w:val="00741B2B"/>
    <w:rsid w:val="0078493D"/>
    <w:rsid w:val="00786D30"/>
    <w:rsid w:val="007C4A1A"/>
    <w:rsid w:val="007E7556"/>
    <w:rsid w:val="007E7A92"/>
    <w:rsid w:val="007F3A97"/>
    <w:rsid w:val="007F7B88"/>
    <w:rsid w:val="008105CB"/>
    <w:rsid w:val="0081723B"/>
    <w:rsid w:val="00847FB3"/>
    <w:rsid w:val="008563AB"/>
    <w:rsid w:val="008A6B11"/>
    <w:rsid w:val="008C265E"/>
    <w:rsid w:val="008D6A4C"/>
    <w:rsid w:val="00916B02"/>
    <w:rsid w:val="00924A32"/>
    <w:rsid w:val="0092715A"/>
    <w:rsid w:val="00935735"/>
    <w:rsid w:val="0094710A"/>
    <w:rsid w:val="00966FE3"/>
    <w:rsid w:val="00986B56"/>
    <w:rsid w:val="009A0D13"/>
    <w:rsid w:val="009B044F"/>
    <w:rsid w:val="009B72CB"/>
    <w:rsid w:val="009C4ED2"/>
    <w:rsid w:val="009E0482"/>
    <w:rsid w:val="009F5CCF"/>
    <w:rsid w:val="00A64E9A"/>
    <w:rsid w:val="00A75FB3"/>
    <w:rsid w:val="00A80F3C"/>
    <w:rsid w:val="00AD6A64"/>
    <w:rsid w:val="00AE3E8A"/>
    <w:rsid w:val="00AE582D"/>
    <w:rsid w:val="00B160B4"/>
    <w:rsid w:val="00B254A7"/>
    <w:rsid w:val="00B35CF5"/>
    <w:rsid w:val="00B52558"/>
    <w:rsid w:val="00BA610E"/>
    <w:rsid w:val="00BC3E45"/>
    <w:rsid w:val="00BC4612"/>
    <w:rsid w:val="00BE7266"/>
    <w:rsid w:val="00BF4A69"/>
    <w:rsid w:val="00C10251"/>
    <w:rsid w:val="00C239ED"/>
    <w:rsid w:val="00C50F48"/>
    <w:rsid w:val="00C52C3D"/>
    <w:rsid w:val="00C64ADA"/>
    <w:rsid w:val="00C721A4"/>
    <w:rsid w:val="00C95566"/>
    <w:rsid w:val="00CB56C8"/>
    <w:rsid w:val="00CE2070"/>
    <w:rsid w:val="00CF6A0C"/>
    <w:rsid w:val="00D1242A"/>
    <w:rsid w:val="00D14F9C"/>
    <w:rsid w:val="00D25B75"/>
    <w:rsid w:val="00D365BE"/>
    <w:rsid w:val="00D51F3A"/>
    <w:rsid w:val="00D60BFC"/>
    <w:rsid w:val="00D70440"/>
    <w:rsid w:val="00D72C5B"/>
    <w:rsid w:val="00D80462"/>
    <w:rsid w:val="00D902E7"/>
    <w:rsid w:val="00DA2712"/>
    <w:rsid w:val="00DC2593"/>
    <w:rsid w:val="00DD1C39"/>
    <w:rsid w:val="00DD25DC"/>
    <w:rsid w:val="00DF5631"/>
    <w:rsid w:val="00E03E10"/>
    <w:rsid w:val="00E110D9"/>
    <w:rsid w:val="00E121ED"/>
    <w:rsid w:val="00E24146"/>
    <w:rsid w:val="00E6606B"/>
    <w:rsid w:val="00E713F9"/>
    <w:rsid w:val="00EC0286"/>
    <w:rsid w:val="00F11C96"/>
    <w:rsid w:val="00F2210D"/>
    <w:rsid w:val="00F230B3"/>
    <w:rsid w:val="00F43E7A"/>
    <w:rsid w:val="00F57690"/>
    <w:rsid w:val="00F603FB"/>
    <w:rsid w:val="00F827C6"/>
    <w:rsid w:val="00F96057"/>
    <w:rsid w:val="00FA72FD"/>
    <w:rsid w:val="00FC25C6"/>
    <w:rsid w:val="00FC5D10"/>
    <w:rsid w:val="00FD3E85"/>
    <w:rsid w:val="00FD4751"/>
    <w:rsid w:val="00FE0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F38"/>
    <w:rPr>
      <w:sz w:val="24"/>
      <w:szCs w:val="24"/>
    </w:rPr>
  </w:style>
  <w:style w:type="paragraph" w:styleId="2">
    <w:name w:val="heading 2"/>
    <w:basedOn w:val="a"/>
    <w:next w:val="a"/>
    <w:qFormat/>
    <w:rsid w:val="00640F38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0F38"/>
    <w:pPr>
      <w:ind w:firstLine="709"/>
    </w:pPr>
  </w:style>
  <w:style w:type="paragraph" w:customStyle="1" w:styleId="a4">
    <w:name w:val="Знак"/>
    <w:basedOn w:val="a"/>
    <w:rsid w:val="00BE726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5">
    <w:name w:val="Hyperlink"/>
    <w:rsid w:val="00BE7266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856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822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822DC"/>
    <w:rPr>
      <w:sz w:val="24"/>
      <w:szCs w:val="24"/>
    </w:rPr>
  </w:style>
  <w:style w:type="paragraph" w:styleId="a9">
    <w:name w:val="footer"/>
    <w:basedOn w:val="a"/>
    <w:link w:val="aa"/>
    <w:uiPriority w:val="99"/>
    <w:rsid w:val="000822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2DC"/>
    <w:rPr>
      <w:sz w:val="24"/>
      <w:szCs w:val="24"/>
    </w:rPr>
  </w:style>
  <w:style w:type="paragraph" w:styleId="ab">
    <w:name w:val="Balloon Text"/>
    <w:basedOn w:val="a"/>
    <w:link w:val="ac"/>
    <w:rsid w:val="004F672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F672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C256E"/>
    <w:pPr>
      <w:ind w:left="720"/>
      <w:contextualSpacing/>
    </w:pPr>
  </w:style>
  <w:style w:type="character" w:customStyle="1" w:styleId="ae">
    <w:name w:val="Основной текст_"/>
    <w:basedOn w:val="a0"/>
    <w:link w:val="1"/>
    <w:rsid w:val="006F52F0"/>
    <w:rPr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F52F0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F52F0"/>
    <w:rPr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6F52F0"/>
    <w:pPr>
      <w:widowControl w:val="0"/>
      <w:shd w:val="clear" w:color="auto" w:fill="FFFFFF"/>
      <w:spacing w:after="240" w:line="0" w:lineRule="atLeast"/>
      <w:ind w:hanging="2580"/>
      <w:jc w:val="center"/>
    </w:pPr>
    <w:rPr>
      <w:sz w:val="28"/>
      <w:szCs w:val="28"/>
    </w:rPr>
  </w:style>
  <w:style w:type="paragraph" w:customStyle="1" w:styleId="21">
    <w:name w:val="Основной текст (2)"/>
    <w:basedOn w:val="a"/>
    <w:link w:val="20"/>
    <w:rsid w:val="006F52F0"/>
    <w:pPr>
      <w:widowControl w:val="0"/>
      <w:shd w:val="clear" w:color="auto" w:fill="FFFFFF"/>
      <w:spacing w:after="240" w:line="322" w:lineRule="exact"/>
    </w:pPr>
    <w:rPr>
      <w:rFonts w:ascii="Arial" w:eastAsia="Arial" w:hAnsi="Arial" w:cs="Arial"/>
      <w:sz w:val="26"/>
      <w:szCs w:val="26"/>
    </w:rPr>
  </w:style>
  <w:style w:type="paragraph" w:customStyle="1" w:styleId="30">
    <w:name w:val="Основной текст (3)"/>
    <w:basedOn w:val="a"/>
    <w:link w:val="3"/>
    <w:rsid w:val="006F52F0"/>
    <w:pPr>
      <w:widowControl w:val="0"/>
      <w:shd w:val="clear" w:color="auto" w:fill="FFFFFF"/>
      <w:spacing w:before="240" w:line="322" w:lineRule="exact"/>
      <w:jc w:val="center"/>
    </w:pPr>
    <w:rPr>
      <w:b/>
      <w:bCs/>
      <w:sz w:val="26"/>
      <w:szCs w:val="26"/>
    </w:rPr>
  </w:style>
  <w:style w:type="paragraph" w:customStyle="1" w:styleId="af">
    <w:name w:val="Нормальный (таблица)"/>
    <w:basedOn w:val="a"/>
    <w:next w:val="a"/>
    <w:uiPriority w:val="99"/>
    <w:rsid w:val="006F52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№1_"/>
    <w:basedOn w:val="a0"/>
    <w:link w:val="11"/>
    <w:rsid w:val="006F52F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rsid w:val="006F52F0"/>
    <w:pPr>
      <w:widowControl w:val="0"/>
      <w:shd w:val="clear" w:color="auto" w:fill="FFFFFF"/>
      <w:spacing w:line="322" w:lineRule="exact"/>
      <w:jc w:val="both"/>
    </w:pPr>
    <w:rPr>
      <w:color w:val="000000"/>
      <w:sz w:val="26"/>
      <w:szCs w:val="26"/>
      <w:lang w:bidi="ru-RU"/>
    </w:rPr>
  </w:style>
  <w:style w:type="paragraph" w:customStyle="1" w:styleId="11">
    <w:name w:val="Заголовок №1"/>
    <w:basedOn w:val="a"/>
    <w:link w:val="10"/>
    <w:rsid w:val="006F52F0"/>
    <w:pPr>
      <w:widowControl w:val="0"/>
      <w:shd w:val="clear" w:color="auto" w:fill="FFFFFF"/>
      <w:spacing w:before="600" w:line="322" w:lineRule="exact"/>
      <w:ind w:firstLine="700"/>
      <w:jc w:val="both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F38"/>
    <w:rPr>
      <w:sz w:val="24"/>
      <w:szCs w:val="24"/>
    </w:rPr>
  </w:style>
  <w:style w:type="paragraph" w:styleId="2">
    <w:name w:val="heading 2"/>
    <w:basedOn w:val="a"/>
    <w:next w:val="a"/>
    <w:qFormat/>
    <w:rsid w:val="00640F38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0F38"/>
    <w:pPr>
      <w:ind w:firstLine="709"/>
    </w:pPr>
  </w:style>
  <w:style w:type="paragraph" w:customStyle="1" w:styleId="a4">
    <w:name w:val="Знак"/>
    <w:basedOn w:val="a"/>
    <w:rsid w:val="00BE726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5">
    <w:name w:val="Hyperlink"/>
    <w:rsid w:val="00BE7266"/>
    <w:rPr>
      <w:rFonts w:cs="Times New Roman"/>
      <w:color w:val="0000FF"/>
      <w:u w:val="single"/>
    </w:rPr>
  </w:style>
  <w:style w:type="table" w:styleId="a6">
    <w:name w:val="Table Grid"/>
    <w:basedOn w:val="a1"/>
    <w:rsid w:val="00856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0822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2DC"/>
    <w:rPr>
      <w:sz w:val="24"/>
      <w:szCs w:val="24"/>
    </w:rPr>
  </w:style>
  <w:style w:type="paragraph" w:styleId="a9">
    <w:name w:val="footer"/>
    <w:basedOn w:val="a"/>
    <w:link w:val="aa"/>
    <w:rsid w:val="000822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822DC"/>
    <w:rPr>
      <w:sz w:val="24"/>
      <w:szCs w:val="24"/>
    </w:rPr>
  </w:style>
  <w:style w:type="paragraph" w:styleId="ab">
    <w:name w:val="Balloon Text"/>
    <w:basedOn w:val="a"/>
    <w:link w:val="ac"/>
    <w:rsid w:val="004F672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F6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12</Pages>
  <Words>5128</Words>
  <Characters>29234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Евгений</cp:lastModifiedBy>
  <cp:revision>21</cp:revision>
  <cp:lastPrinted>2017-01-24T05:29:00Z</cp:lastPrinted>
  <dcterms:created xsi:type="dcterms:W3CDTF">2016-08-22T01:40:00Z</dcterms:created>
  <dcterms:modified xsi:type="dcterms:W3CDTF">2017-01-30T02:51:00Z</dcterms:modified>
</cp:coreProperties>
</file>