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F2" w:rsidRDefault="00A92745" w:rsidP="00A9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 </w:t>
      </w:r>
    </w:p>
    <w:p w:rsidR="00A92745" w:rsidRDefault="00A92745" w:rsidP="00A9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A92745" w:rsidRDefault="00A92745" w:rsidP="00A9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«ЧИТИНСКИЙ РАЙОН»</w:t>
      </w:r>
    </w:p>
    <w:p w:rsidR="00A92745" w:rsidRDefault="00A92745" w:rsidP="00A9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745" w:rsidRDefault="00A92745" w:rsidP="00A9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A92745" w:rsidRDefault="00A92745" w:rsidP="00A92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2745" w:rsidRDefault="003163F2" w:rsidP="00A92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29 </w:t>
      </w:r>
      <w:r w:rsidR="00A92745">
        <w:rPr>
          <w:rFonts w:ascii="Times New Roman" w:hAnsi="Times New Roman" w:cs="Times New Roman"/>
          <w:sz w:val="28"/>
        </w:rPr>
        <w:t xml:space="preserve">июня 2017 год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№ 332</w:t>
      </w:r>
    </w:p>
    <w:p w:rsidR="003163F2" w:rsidRDefault="003163F2" w:rsidP="003163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Чита</w:t>
      </w:r>
    </w:p>
    <w:p w:rsidR="00A92745" w:rsidRDefault="00A92745" w:rsidP="0031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63F2" w:rsidRDefault="00A92745" w:rsidP="0031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 утверждении Заключения</w:t>
      </w:r>
      <w:r w:rsidR="003163F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 согласовании проекта схемы</w:t>
      </w:r>
      <w:r w:rsidR="003163F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территориального планирования</w:t>
      </w:r>
      <w:r w:rsidR="003163F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Российской Федерации </w:t>
      </w:r>
    </w:p>
    <w:p w:rsidR="00A92745" w:rsidRPr="003163F2" w:rsidRDefault="00A92745" w:rsidP="0031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области</w:t>
      </w:r>
      <w:r w:rsidR="003163F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энергетики»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2745" w:rsidRDefault="00A92745" w:rsidP="0031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745" w:rsidRDefault="00A92745" w:rsidP="00A92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92745" w:rsidRDefault="00A92745" w:rsidP="00A9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12 Градостроительного кодекса Российской Федерации от 29 декабря 2004 года № 190-ФЗ, пунктом 4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согласования проекта схемы территориального планирования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муниципальных образований Забайкальского края, утвержденным постановлением Правительства Забайкальского края от 09 июля 2013 года № 292, </w:t>
      </w:r>
      <w:r>
        <w:rPr>
          <w:rFonts w:ascii="Times New Roman" w:hAnsi="Times New Roman" w:cs="Times New Roman"/>
          <w:sz w:val="28"/>
        </w:rPr>
        <w:t>Совет муниципального района «Читинский район» решил:</w:t>
      </w:r>
    </w:p>
    <w:p w:rsidR="00A92745" w:rsidRDefault="00A92745" w:rsidP="00A9274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Заключение о согласовании проекта схемы территориального планирования Российской Федерации в области энергетики (Приложение № 1).</w:t>
      </w:r>
    </w:p>
    <w:p w:rsidR="00A92745" w:rsidRDefault="00A92745" w:rsidP="00A9274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A92745" w:rsidRDefault="00A92745" w:rsidP="00A9274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A92745" w:rsidRDefault="00A92745" w:rsidP="00A9274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92745" w:rsidRDefault="00A92745" w:rsidP="00A9274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92745" w:rsidRDefault="00A92745" w:rsidP="00A9274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92745" w:rsidRPr="003163F2" w:rsidRDefault="00A92745" w:rsidP="00A92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63F2">
        <w:rPr>
          <w:rFonts w:ascii="Times New Roman" w:hAnsi="Times New Roman" w:cs="Times New Roman"/>
          <w:sz w:val="28"/>
        </w:rPr>
        <w:t>Глава</w:t>
      </w:r>
      <w:r w:rsidR="003163F2" w:rsidRPr="003163F2">
        <w:rPr>
          <w:rFonts w:ascii="Times New Roman" w:hAnsi="Times New Roman" w:cs="Times New Roman"/>
          <w:sz w:val="28"/>
        </w:rPr>
        <w:t xml:space="preserve"> </w:t>
      </w:r>
      <w:r w:rsidRPr="003163F2">
        <w:rPr>
          <w:rFonts w:ascii="Times New Roman" w:hAnsi="Times New Roman" w:cs="Times New Roman"/>
          <w:sz w:val="28"/>
        </w:rPr>
        <w:t>муниципального района</w:t>
      </w:r>
    </w:p>
    <w:p w:rsidR="00A92745" w:rsidRPr="003163F2" w:rsidRDefault="00A92745" w:rsidP="00A92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63F2">
        <w:rPr>
          <w:rFonts w:ascii="Times New Roman" w:hAnsi="Times New Roman" w:cs="Times New Roman"/>
          <w:sz w:val="28"/>
        </w:rPr>
        <w:t>«Читинский район»                                                                       Н.А. Селезнев</w:t>
      </w:r>
    </w:p>
    <w:p w:rsidR="00A92745" w:rsidRPr="003163F2" w:rsidRDefault="00A92745" w:rsidP="00A92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745" w:rsidRDefault="00A92745" w:rsidP="00A92745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63F2" w:rsidRDefault="003163F2" w:rsidP="00A92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63F2" w:rsidRDefault="003163F2" w:rsidP="00A92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63F2" w:rsidRDefault="003163F2" w:rsidP="00A92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2745" w:rsidRDefault="00A92745" w:rsidP="00A92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3163F2" w:rsidRDefault="00A92745" w:rsidP="00A9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</w:t>
      </w:r>
      <w:r w:rsidR="003163F2">
        <w:rPr>
          <w:rFonts w:ascii="Times New Roman" w:hAnsi="Times New Roman" w:cs="Times New Roman"/>
          <w:b/>
          <w:sz w:val="28"/>
          <w:szCs w:val="28"/>
        </w:rPr>
        <w:t xml:space="preserve">ю Совета муниципального района </w:t>
      </w:r>
    </w:p>
    <w:p w:rsidR="00A92745" w:rsidRDefault="003163F2" w:rsidP="00A9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«Читинский район» от 29 июня 2017 года </w:t>
      </w:r>
    </w:p>
    <w:p w:rsidR="00045FF9" w:rsidRDefault="00A92745" w:rsidP="00A9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заключения о согласовании проекта схемы территориального планирования</w:t>
      </w:r>
      <w:r w:rsidR="00045FF9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A92745" w:rsidRDefault="00045FF9" w:rsidP="00A9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A92745">
        <w:rPr>
          <w:rFonts w:ascii="Times New Roman" w:hAnsi="Times New Roman" w:cs="Times New Roman"/>
          <w:b/>
          <w:sz w:val="28"/>
          <w:szCs w:val="28"/>
        </w:rPr>
        <w:t>энергетики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2745" w:rsidRDefault="00A92745" w:rsidP="00A9274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92745" w:rsidRDefault="00A92745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92745" w:rsidRDefault="00A92745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</w:t>
      </w:r>
      <w:r w:rsidR="003163F2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>Совета муниципального района «Читинский район» разработан</w:t>
      </w:r>
      <w:r w:rsidR="003163F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12 Градостроительного кодекса Российской Федерации от 29 декабря 2004 года № 190-ФЗ, пунктом 4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согласования проекта схемы территориального планирования</w:t>
      </w:r>
      <w:r w:rsidR="005755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5755FD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Забайкальского края, утвержденным постановлением Правительства Забайкальского края от 09 июля 2013 года № 292.</w:t>
      </w:r>
    </w:p>
    <w:p w:rsidR="00A92745" w:rsidRDefault="00A92745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92745" w:rsidRDefault="00A92745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92745" w:rsidRDefault="00A92745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92745" w:rsidRDefault="00A92745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92745" w:rsidRDefault="00A92745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76EB" w:rsidRDefault="007D76EB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76EB" w:rsidRDefault="007D76EB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76EB" w:rsidRDefault="007D76EB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76EB" w:rsidRDefault="007D76EB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76EB" w:rsidRDefault="007D76EB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76EB" w:rsidRDefault="007D76EB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76EB" w:rsidRDefault="007D76EB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76EB" w:rsidRDefault="007D76EB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76EB" w:rsidRDefault="007D76EB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76EB" w:rsidRDefault="007D76EB" w:rsidP="00A92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92745" w:rsidRDefault="00A92745" w:rsidP="00A9274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3163F2" w:rsidRDefault="003163F2" w:rsidP="00A92745">
      <w:pPr>
        <w:spacing w:after="0" w:line="240" w:lineRule="auto"/>
        <w:jc w:val="center"/>
      </w:pPr>
    </w:p>
    <w:p w:rsidR="003163F2" w:rsidRPr="003163F2" w:rsidRDefault="003163F2" w:rsidP="00316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3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63F2" w:rsidRPr="003163F2" w:rsidRDefault="003163F2" w:rsidP="00316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3F2">
        <w:rPr>
          <w:rFonts w:ascii="Times New Roman" w:hAnsi="Times New Roman" w:cs="Times New Roman"/>
          <w:sz w:val="24"/>
          <w:szCs w:val="24"/>
        </w:rPr>
        <w:t xml:space="preserve"> к решению Совету муниципального района </w:t>
      </w:r>
    </w:p>
    <w:p w:rsidR="003163F2" w:rsidRPr="003163F2" w:rsidRDefault="003163F2" w:rsidP="00316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3F2">
        <w:rPr>
          <w:rFonts w:ascii="Times New Roman" w:hAnsi="Times New Roman" w:cs="Times New Roman"/>
          <w:sz w:val="24"/>
          <w:szCs w:val="24"/>
        </w:rPr>
        <w:t>«Читинский район» от 29.06. 2017</w:t>
      </w:r>
      <w:r>
        <w:rPr>
          <w:rFonts w:ascii="Times New Roman" w:hAnsi="Times New Roman" w:cs="Times New Roman"/>
          <w:sz w:val="24"/>
          <w:szCs w:val="24"/>
        </w:rPr>
        <w:t xml:space="preserve">  №332</w:t>
      </w:r>
    </w:p>
    <w:p w:rsidR="003163F2" w:rsidRPr="003163F2" w:rsidRDefault="003163F2" w:rsidP="00316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3F2" w:rsidRDefault="003163F2" w:rsidP="00A92745">
      <w:pPr>
        <w:spacing w:after="0" w:line="240" w:lineRule="auto"/>
        <w:jc w:val="center"/>
      </w:pPr>
    </w:p>
    <w:p w:rsidR="003163F2" w:rsidRDefault="003163F2" w:rsidP="00A92745">
      <w:pPr>
        <w:spacing w:after="0" w:line="240" w:lineRule="auto"/>
        <w:jc w:val="center"/>
      </w:pPr>
    </w:p>
    <w:p w:rsidR="003163F2" w:rsidRDefault="003163F2" w:rsidP="00A92745">
      <w:pPr>
        <w:spacing w:after="0" w:line="240" w:lineRule="auto"/>
        <w:jc w:val="center"/>
      </w:pPr>
    </w:p>
    <w:p w:rsidR="00A92745" w:rsidRDefault="00A92745" w:rsidP="00A9274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48030" cy="84328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00" w:type="dxa"/>
        <w:tblInd w:w="-459" w:type="dxa"/>
        <w:tblLayout w:type="fixed"/>
        <w:tblLook w:val="04A0"/>
      </w:tblPr>
      <w:tblGrid>
        <w:gridCol w:w="10070"/>
        <w:gridCol w:w="5530"/>
      </w:tblGrid>
      <w:tr w:rsidR="00A92745" w:rsidTr="00A92745">
        <w:trPr>
          <w:trHeight w:val="3348"/>
        </w:trPr>
        <w:tc>
          <w:tcPr>
            <w:tcW w:w="10065" w:type="dxa"/>
          </w:tcPr>
          <w:p w:rsidR="00A92745" w:rsidRDefault="00A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A92745" w:rsidRDefault="00A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района «Читинский район»</w:t>
            </w:r>
          </w:p>
          <w:p w:rsidR="00A92745" w:rsidRDefault="00A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A92745" w:rsidRDefault="00A9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2745" w:rsidRDefault="007D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 июня</w:t>
            </w:r>
            <w:r w:rsidR="00A92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2017г.                                                                           № ___________</w:t>
            </w:r>
          </w:p>
          <w:p w:rsidR="00A92745" w:rsidRDefault="00A9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2745" w:rsidRDefault="00A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92745" w:rsidRDefault="00A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92745" w:rsidRDefault="00A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Заключение</w:t>
            </w:r>
          </w:p>
          <w:p w:rsidR="00A92745" w:rsidRDefault="00A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согласовании проекта схемы территориального планирования</w:t>
            </w:r>
          </w:p>
          <w:p w:rsidR="00A92745" w:rsidRDefault="00A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Российской Федерации в области энергетики</w:t>
            </w:r>
          </w:p>
          <w:p w:rsidR="00A92745" w:rsidRDefault="00A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A92745" w:rsidRDefault="00A927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2745" w:rsidRDefault="00A927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92745" w:rsidRDefault="00A92745" w:rsidP="00A927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«Читинский район» (далее – Администрация) рассмотрены изменения, которые вносятся в схему территориального планирования Российской Федерации в области энергетики</w:t>
      </w:r>
      <w:r w:rsidR="00575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схемы).</w:t>
      </w:r>
    </w:p>
    <w:p w:rsidR="00A92745" w:rsidRDefault="00A92745" w:rsidP="00A927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схемы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на согласование в соответствии с положениями статьи 12 Градостроительного кодекса Российской Федерации (далее – Кодекс) письмом Министерства территориального развития Забайкальского края.</w:t>
      </w:r>
    </w:p>
    <w:p w:rsidR="00A92745" w:rsidRDefault="00A92745" w:rsidP="00A927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 согласования проекта схемы  территориального планирования  Российской Федерации органами  местного самоуправления муниципальных образований Забайкальского края, утвержденным постановлением  Правительства  Забайкальского края от 09 июля 2013 года № 292 (далее - Порядок), Администрацией рассмотрен Проект схемы в части возможного влияния планируемых для размещения объектов энергетики на социально-экономическое развитие муниципального района «Читинский район», а также возможного негативного воздействия указанных объектов на окружающую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среду на территории данного муниципального  образования.</w:t>
      </w:r>
    </w:p>
    <w:p w:rsidR="00A92745" w:rsidRDefault="00A92745" w:rsidP="00A927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части 5 статьи 12 Кодекса, пункта 4 Порядка, Проект схемы является согласованным.</w:t>
      </w:r>
    </w:p>
    <w:p w:rsidR="00A92745" w:rsidRDefault="00A92745" w:rsidP="00A92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745" w:rsidRDefault="00A92745" w:rsidP="003163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745" w:rsidRDefault="005755FD" w:rsidP="00A9274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руководителя</w:t>
      </w:r>
      <w:r w:rsidR="00A92745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С.В. Фесюк</w:t>
      </w:r>
    </w:p>
    <w:p w:rsidR="007766E5" w:rsidRDefault="007766E5"/>
    <w:sectPr w:rsidR="007766E5" w:rsidSect="0077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2745"/>
    <w:rsid w:val="00045FF9"/>
    <w:rsid w:val="00157205"/>
    <w:rsid w:val="002305E3"/>
    <w:rsid w:val="002A2FC7"/>
    <w:rsid w:val="003163F2"/>
    <w:rsid w:val="005755FD"/>
    <w:rsid w:val="007766E5"/>
    <w:rsid w:val="007D76EB"/>
    <w:rsid w:val="00A92745"/>
    <w:rsid w:val="00A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27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2745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A92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7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Sovet</cp:lastModifiedBy>
  <cp:revision>2</cp:revision>
  <cp:lastPrinted>2017-06-28T05:58:00Z</cp:lastPrinted>
  <dcterms:created xsi:type="dcterms:W3CDTF">2017-06-29T09:30:00Z</dcterms:created>
  <dcterms:modified xsi:type="dcterms:W3CDTF">2017-06-29T09:30:00Z</dcterms:modified>
</cp:coreProperties>
</file>