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00" w:rsidRPr="00586ECB" w:rsidRDefault="004B3AC7" w:rsidP="00EB331F">
      <w:pPr>
        <w:ind w:firstLine="708"/>
        <w:jc w:val="both"/>
        <w:rPr>
          <w:sz w:val="28"/>
          <w:szCs w:val="28"/>
        </w:rPr>
      </w:pPr>
      <w:r w:rsidRPr="00586ECB">
        <w:rPr>
          <w:sz w:val="28"/>
          <w:szCs w:val="28"/>
        </w:rPr>
        <w:t>30 июля 2017 года вступил в силу Федеральный закон от 29 июня 2017 года № 265 – ФЗ «О внесении изменений в Кодекс Российской федерации  об административных правонарушениях в части усиления ответственности за незаконную продажу алкогольной продукции»</w:t>
      </w:r>
      <w:r w:rsidR="00B174F4" w:rsidRPr="00586ECB">
        <w:rPr>
          <w:sz w:val="28"/>
          <w:szCs w:val="28"/>
        </w:rPr>
        <w:t>.</w:t>
      </w:r>
    </w:p>
    <w:p w:rsidR="00231BB6" w:rsidRPr="00586ECB" w:rsidRDefault="00B174F4" w:rsidP="00586ECB">
      <w:pPr>
        <w:ind w:firstLine="708"/>
        <w:jc w:val="both"/>
        <w:rPr>
          <w:sz w:val="28"/>
          <w:szCs w:val="28"/>
        </w:rPr>
      </w:pPr>
      <w:r w:rsidRPr="00586ECB">
        <w:rPr>
          <w:sz w:val="28"/>
          <w:szCs w:val="28"/>
        </w:rPr>
        <w:t>Указанный законом Кодекс</w:t>
      </w:r>
      <w:r w:rsidR="00231BB6" w:rsidRPr="00586ECB">
        <w:rPr>
          <w:sz w:val="28"/>
          <w:szCs w:val="28"/>
        </w:rPr>
        <w:t xml:space="preserve"> Российской Федерации об административных правонарушениях дополнен статьей 14.17.1, которая устанавливает административную ответственность для физических лиц за несанкционированную торговлю алкогольной продукцией («на дому») и административную ответственность для индивидуальных предпринимателей за незаконную розничную продажу алкогольной продукции.</w:t>
      </w:r>
    </w:p>
    <w:p w:rsidR="00B174F4" w:rsidRPr="00586ECB" w:rsidRDefault="00231BB6" w:rsidP="00EB331F">
      <w:pPr>
        <w:ind w:firstLine="708"/>
        <w:jc w:val="both"/>
        <w:rPr>
          <w:b/>
          <w:sz w:val="28"/>
          <w:szCs w:val="28"/>
        </w:rPr>
      </w:pPr>
      <w:proofErr w:type="gramStart"/>
      <w:r w:rsidRPr="00586ECB">
        <w:rPr>
          <w:sz w:val="28"/>
          <w:szCs w:val="28"/>
        </w:rPr>
        <w:t>В частности, введена административная ответственность за розничную продажу алкогольной и спиртосодержащей пищевой продукции физическим лицом (за исключением физического лица, состоящего в трудовых отношений, имеющей лицензию на р</w:t>
      </w:r>
      <w:r w:rsidR="00A650E9" w:rsidRPr="00586ECB">
        <w:rPr>
          <w:sz w:val="28"/>
          <w:szCs w:val="28"/>
        </w:rPr>
        <w:t>озничную продажу алкогольной продукции, либо с организацией, не имеющей лицензии на розничную продажу алкогольной продукции, либо с лицом, осуществляющим предпринимательскую деятельность без образования юридического лица, осуществляющим розничную продажу пива и пивных напитков, сидра, пуаре</w:t>
      </w:r>
      <w:proofErr w:type="gramEnd"/>
      <w:r w:rsidR="00A650E9" w:rsidRPr="00586ECB">
        <w:rPr>
          <w:sz w:val="28"/>
          <w:szCs w:val="28"/>
        </w:rPr>
        <w:t xml:space="preserve">, медовухи, либо с сельскохозяйственным товаропроизводителем (индивидуальным предпринимателем, крестьянским (фермерским) хозяйством), и непосредственно осуществляющего реализацию алкогольной и спиртосодержащей продукции по договору розничной купли-продажи), </w:t>
      </w:r>
      <w:r w:rsidR="00A650E9" w:rsidRPr="00586ECB">
        <w:rPr>
          <w:b/>
          <w:sz w:val="28"/>
          <w:szCs w:val="28"/>
        </w:rPr>
        <w:t>если это действие не содержит уголовно наказуемого деяния.</w:t>
      </w:r>
    </w:p>
    <w:p w:rsidR="00F631AA" w:rsidRPr="00586ECB" w:rsidRDefault="00F631AA" w:rsidP="00EB331F">
      <w:pPr>
        <w:ind w:firstLine="708"/>
        <w:jc w:val="both"/>
        <w:rPr>
          <w:sz w:val="28"/>
          <w:szCs w:val="28"/>
        </w:rPr>
      </w:pPr>
      <w:r w:rsidRPr="00586ECB">
        <w:rPr>
          <w:sz w:val="28"/>
          <w:szCs w:val="28"/>
        </w:rPr>
        <w:t xml:space="preserve">Данное правонарушение влечет </w:t>
      </w:r>
      <w:proofErr w:type="gramStart"/>
      <w:r w:rsidRPr="00586ECB">
        <w:rPr>
          <w:sz w:val="28"/>
          <w:szCs w:val="28"/>
        </w:rPr>
        <w:t xml:space="preserve">за собой наложение административного штрафа в размере от </w:t>
      </w:r>
      <w:r w:rsidRPr="00586ECB">
        <w:rPr>
          <w:b/>
          <w:sz w:val="28"/>
          <w:szCs w:val="28"/>
        </w:rPr>
        <w:t>тридцати до пятидесяти тысяч рублей с конфискацией</w:t>
      </w:r>
      <w:proofErr w:type="gramEnd"/>
      <w:r w:rsidRPr="00586ECB">
        <w:rPr>
          <w:b/>
          <w:sz w:val="28"/>
          <w:szCs w:val="28"/>
        </w:rPr>
        <w:t xml:space="preserve"> алкогольной продукции и спиртосодержащей продукции</w:t>
      </w:r>
      <w:r w:rsidRPr="00586ECB">
        <w:rPr>
          <w:sz w:val="28"/>
          <w:szCs w:val="28"/>
        </w:rPr>
        <w:t>.</w:t>
      </w:r>
    </w:p>
    <w:p w:rsidR="00EB331F" w:rsidRPr="00586ECB" w:rsidRDefault="00EB331F" w:rsidP="00EB331F">
      <w:pPr>
        <w:ind w:firstLine="708"/>
        <w:jc w:val="both"/>
        <w:rPr>
          <w:b/>
          <w:sz w:val="28"/>
          <w:szCs w:val="28"/>
        </w:rPr>
      </w:pPr>
      <w:r w:rsidRPr="00586ECB">
        <w:rPr>
          <w:sz w:val="28"/>
          <w:szCs w:val="28"/>
        </w:rPr>
        <w:t>Установлена административная ответственность за незаконную розничную продажу алкогольной и спиртосодержащей пищевой продукции</w:t>
      </w:r>
      <w:r w:rsidR="00E80528" w:rsidRPr="00586ECB">
        <w:rPr>
          <w:sz w:val="28"/>
          <w:szCs w:val="28"/>
        </w:rPr>
        <w:t xml:space="preserve"> индивидуальными предпринимателями и сельскохозяйственными товаропроизводителями (за исключением розничной продажи пива и пивных напитков, сидра, пуаре, медовухи, осуществляемой индивидуальным предпринимателем, либо розничной продажи произведенного сельскохозяйственным товаропроизводителем вина, игристого вина), если это </w:t>
      </w:r>
      <w:r w:rsidR="00E80528" w:rsidRPr="00586ECB">
        <w:rPr>
          <w:b/>
          <w:sz w:val="28"/>
          <w:szCs w:val="28"/>
        </w:rPr>
        <w:t>действие не содержит уголовно</w:t>
      </w:r>
      <w:r w:rsidR="00E80528" w:rsidRPr="00586ECB">
        <w:rPr>
          <w:sz w:val="28"/>
          <w:szCs w:val="28"/>
        </w:rPr>
        <w:t xml:space="preserve"> </w:t>
      </w:r>
      <w:r w:rsidR="00E80528" w:rsidRPr="00586ECB">
        <w:rPr>
          <w:b/>
          <w:sz w:val="28"/>
          <w:szCs w:val="28"/>
        </w:rPr>
        <w:t>наказания деяния</w:t>
      </w:r>
      <w:r w:rsidR="00E80528" w:rsidRPr="00586ECB">
        <w:rPr>
          <w:sz w:val="28"/>
          <w:szCs w:val="28"/>
        </w:rPr>
        <w:t xml:space="preserve">. Указанное правонарушение повлечет наложение административного штрафа в размере </w:t>
      </w:r>
      <w:r w:rsidR="00E80528" w:rsidRPr="00586ECB">
        <w:rPr>
          <w:b/>
          <w:sz w:val="28"/>
          <w:szCs w:val="28"/>
        </w:rPr>
        <w:t xml:space="preserve">от ста до двухсот рублей с конфискацией алкогольной и спиртосодержащей </w:t>
      </w:r>
      <w:r w:rsidR="00EE3219" w:rsidRPr="00586ECB">
        <w:rPr>
          <w:b/>
          <w:sz w:val="28"/>
          <w:szCs w:val="28"/>
        </w:rPr>
        <w:t>продукции.</w:t>
      </w:r>
    </w:p>
    <w:p w:rsidR="005474C4" w:rsidRPr="00586ECB" w:rsidRDefault="005474C4" w:rsidP="00EB331F">
      <w:pPr>
        <w:ind w:firstLine="708"/>
        <w:jc w:val="both"/>
        <w:rPr>
          <w:sz w:val="28"/>
          <w:szCs w:val="28"/>
        </w:rPr>
      </w:pPr>
      <w:r w:rsidRPr="00586ECB">
        <w:rPr>
          <w:sz w:val="28"/>
          <w:szCs w:val="28"/>
        </w:rPr>
        <w:t>Протоколы об административных правонарушениях, предусмотренных статьей</w:t>
      </w:r>
      <w:r w:rsidR="00586ECB" w:rsidRPr="00586ECB">
        <w:rPr>
          <w:sz w:val="28"/>
          <w:szCs w:val="28"/>
        </w:rPr>
        <w:t xml:space="preserve"> 14.17.1 Кодекса Российской Федерации об административных правонарушениях, составляются должностными лицами органов внутренних дел (полиции).</w:t>
      </w:r>
      <w:r w:rsidR="00586ECB">
        <w:rPr>
          <w:sz w:val="28"/>
          <w:szCs w:val="28"/>
        </w:rPr>
        <w:t xml:space="preserve"> </w:t>
      </w:r>
      <w:bookmarkStart w:id="0" w:name="_GoBack"/>
      <w:bookmarkEnd w:id="0"/>
      <w:r w:rsidR="00586ECB" w:rsidRPr="00586ECB">
        <w:rPr>
          <w:sz w:val="28"/>
          <w:szCs w:val="28"/>
        </w:rPr>
        <w:t>Дело об административном правонарушении рассматривается по месту его совершения мировым судьей (если правонарушение совершено физическим лицом) либо судьей арбитражного суда (если правонарушение совершено индивидуальным предпринимателем).</w:t>
      </w:r>
    </w:p>
    <w:sectPr w:rsidR="005474C4" w:rsidRPr="00586ECB" w:rsidSect="001662AD">
      <w:type w:val="continuous"/>
      <w:pgSz w:w="11926" w:h="16867"/>
      <w:pgMar w:top="1134" w:right="567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C7"/>
    <w:rsid w:val="00053358"/>
    <w:rsid w:val="00095D69"/>
    <w:rsid w:val="000B2FCB"/>
    <w:rsid w:val="000C47F6"/>
    <w:rsid w:val="001056C4"/>
    <w:rsid w:val="001065CE"/>
    <w:rsid w:val="001662AD"/>
    <w:rsid w:val="00195D91"/>
    <w:rsid w:val="001C4D5E"/>
    <w:rsid w:val="001C6494"/>
    <w:rsid w:val="001D3ACB"/>
    <w:rsid w:val="001E052A"/>
    <w:rsid w:val="001F6DD7"/>
    <w:rsid w:val="00214BDD"/>
    <w:rsid w:val="00231BB6"/>
    <w:rsid w:val="00261859"/>
    <w:rsid w:val="00337CDB"/>
    <w:rsid w:val="00352063"/>
    <w:rsid w:val="00394358"/>
    <w:rsid w:val="003A3158"/>
    <w:rsid w:val="004314C6"/>
    <w:rsid w:val="004456D8"/>
    <w:rsid w:val="00486ED8"/>
    <w:rsid w:val="00492137"/>
    <w:rsid w:val="004B3AC7"/>
    <w:rsid w:val="004B5565"/>
    <w:rsid w:val="004C282C"/>
    <w:rsid w:val="004E28B5"/>
    <w:rsid w:val="00510185"/>
    <w:rsid w:val="005317B2"/>
    <w:rsid w:val="00542DF3"/>
    <w:rsid w:val="005474C4"/>
    <w:rsid w:val="0055261A"/>
    <w:rsid w:val="00560608"/>
    <w:rsid w:val="0057576D"/>
    <w:rsid w:val="005766DD"/>
    <w:rsid w:val="00586ECB"/>
    <w:rsid w:val="005A0532"/>
    <w:rsid w:val="005B4CD4"/>
    <w:rsid w:val="005C5871"/>
    <w:rsid w:val="005D1FF0"/>
    <w:rsid w:val="005F5EDB"/>
    <w:rsid w:val="00613537"/>
    <w:rsid w:val="00633946"/>
    <w:rsid w:val="006601CB"/>
    <w:rsid w:val="006824FB"/>
    <w:rsid w:val="006A1A96"/>
    <w:rsid w:val="006B02CB"/>
    <w:rsid w:val="006B4019"/>
    <w:rsid w:val="006D7626"/>
    <w:rsid w:val="006E7225"/>
    <w:rsid w:val="007002E9"/>
    <w:rsid w:val="00712262"/>
    <w:rsid w:val="007123E0"/>
    <w:rsid w:val="00721046"/>
    <w:rsid w:val="0073522F"/>
    <w:rsid w:val="00753CCA"/>
    <w:rsid w:val="00762DF3"/>
    <w:rsid w:val="00765C73"/>
    <w:rsid w:val="007B3D50"/>
    <w:rsid w:val="007F77FE"/>
    <w:rsid w:val="00815FB4"/>
    <w:rsid w:val="00851B07"/>
    <w:rsid w:val="00884C09"/>
    <w:rsid w:val="008C76DB"/>
    <w:rsid w:val="008F0FAD"/>
    <w:rsid w:val="00946256"/>
    <w:rsid w:val="00963BD8"/>
    <w:rsid w:val="00974A8A"/>
    <w:rsid w:val="00997A51"/>
    <w:rsid w:val="009B2EBB"/>
    <w:rsid w:val="009C64AD"/>
    <w:rsid w:val="009F3250"/>
    <w:rsid w:val="00A650E9"/>
    <w:rsid w:val="00A95272"/>
    <w:rsid w:val="00AD4819"/>
    <w:rsid w:val="00AE0249"/>
    <w:rsid w:val="00AF4178"/>
    <w:rsid w:val="00B02CDA"/>
    <w:rsid w:val="00B0442B"/>
    <w:rsid w:val="00B104F9"/>
    <w:rsid w:val="00B174F4"/>
    <w:rsid w:val="00B57B21"/>
    <w:rsid w:val="00B65185"/>
    <w:rsid w:val="00B82D00"/>
    <w:rsid w:val="00B8504C"/>
    <w:rsid w:val="00B875A2"/>
    <w:rsid w:val="00B91991"/>
    <w:rsid w:val="00BB4E83"/>
    <w:rsid w:val="00BE4BCF"/>
    <w:rsid w:val="00BF68CB"/>
    <w:rsid w:val="00C0351A"/>
    <w:rsid w:val="00C068B9"/>
    <w:rsid w:val="00CF4022"/>
    <w:rsid w:val="00D77766"/>
    <w:rsid w:val="00DA5D19"/>
    <w:rsid w:val="00DE4CFA"/>
    <w:rsid w:val="00DE4EFA"/>
    <w:rsid w:val="00E009C2"/>
    <w:rsid w:val="00E11E5B"/>
    <w:rsid w:val="00E34208"/>
    <w:rsid w:val="00E5620A"/>
    <w:rsid w:val="00E60DBA"/>
    <w:rsid w:val="00E676C0"/>
    <w:rsid w:val="00E80528"/>
    <w:rsid w:val="00EA06F0"/>
    <w:rsid w:val="00EA664F"/>
    <w:rsid w:val="00EB331F"/>
    <w:rsid w:val="00EC35C9"/>
    <w:rsid w:val="00EE3219"/>
    <w:rsid w:val="00F51E99"/>
    <w:rsid w:val="00F55220"/>
    <w:rsid w:val="00F631AA"/>
    <w:rsid w:val="00F73EBA"/>
    <w:rsid w:val="00F7548B"/>
    <w:rsid w:val="00F84EA2"/>
    <w:rsid w:val="00FB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F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A06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06F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F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A06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06F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2017-09-13T09:38:00Z</dcterms:created>
  <dcterms:modified xsi:type="dcterms:W3CDTF">2017-09-14T03:20:00Z</dcterms:modified>
</cp:coreProperties>
</file>