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34" w:rsidRPr="00194EAD" w:rsidRDefault="00194EAD" w:rsidP="00194EAD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94EAD">
        <w:rPr>
          <w:rFonts w:ascii="Arial" w:hAnsi="Arial" w:cs="Arial"/>
          <w:b/>
          <w:sz w:val="32"/>
          <w:szCs w:val="32"/>
        </w:rPr>
        <w:t>АДМИНИСТРАЦИЯ МУНИЦИПАЛЬНОГО РАЙОНА «ЧИТИНСКИЙ РАЙОН»</w:t>
      </w:r>
    </w:p>
    <w:p w:rsidR="00505B34" w:rsidRPr="00194EAD" w:rsidRDefault="00505B34" w:rsidP="00194EAD">
      <w:pPr>
        <w:suppressAutoHyphens/>
        <w:jc w:val="both"/>
        <w:rPr>
          <w:rFonts w:ascii="Arial" w:hAnsi="Arial" w:cs="Arial"/>
          <w:sz w:val="24"/>
          <w:szCs w:val="16"/>
        </w:rPr>
      </w:pPr>
    </w:p>
    <w:p w:rsidR="00194EAD" w:rsidRPr="00194EAD" w:rsidRDefault="00194EAD" w:rsidP="00194EAD">
      <w:pPr>
        <w:suppressAutoHyphens/>
        <w:jc w:val="center"/>
        <w:rPr>
          <w:rFonts w:ascii="Arial" w:hAnsi="Arial" w:cs="Arial"/>
          <w:b/>
          <w:sz w:val="32"/>
          <w:szCs w:val="36"/>
        </w:rPr>
      </w:pPr>
      <w:r w:rsidRPr="00194EAD">
        <w:rPr>
          <w:rFonts w:ascii="Arial" w:hAnsi="Arial" w:cs="Arial"/>
          <w:b/>
          <w:sz w:val="32"/>
          <w:szCs w:val="36"/>
        </w:rPr>
        <w:t>ПОСТАНОВЛЕНИЕ</w:t>
      </w:r>
    </w:p>
    <w:p w:rsidR="00505B34" w:rsidRPr="00194EAD" w:rsidRDefault="00505B34" w:rsidP="00194EAD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194EAD" w:rsidRDefault="00194EAD" w:rsidP="00194EAD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505B34" w:rsidRPr="00194EAD" w:rsidRDefault="000C3DC7" w:rsidP="00194EAD">
      <w:pPr>
        <w:suppressAutoHyphens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25 сентября</w:t>
      </w:r>
      <w:r w:rsidR="00505B34" w:rsidRPr="00194EAD">
        <w:rPr>
          <w:rFonts w:ascii="Arial" w:hAnsi="Arial" w:cs="Arial"/>
          <w:sz w:val="24"/>
          <w:szCs w:val="28"/>
        </w:rPr>
        <w:t xml:space="preserve"> 2017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года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 w:rsidRPr="00194EAD">
        <w:rPr>
          <w:rFonts w:ascii="Arial" w:hAnsi="Arial" w:cs="Arial"/>
          <w:sz w:val="24"/>
          <w:szCs w:val="28"/>
        </w:rPr>
        <w:t>№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2101</w:t>
      </w:r>
    </w:p>
    <w:p w:rsidR="00505B34" w:rsidRPr="00194EAD" w:rsidRDefault="00505B34" w:rsidP="00194EAD">
      <w:pPr>
        <w:suppressAutoHyphens/>
        <w:jc w:val="both"/>
        <w:rPr>
          <w:rFonts w:ascii="Arial" w:hAnsi="Arial" w:cs="Arial"/>
          <w:sz w:val="24"/>
          <w:szCs w:val="16"/>
        </w:rPr>
      </w:pPr>
    </w:p>
    <w:p w:rsidR="00194EAD" w:rsidRDefault="00194EAD" w:rsidP="00194EAD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505B34" w:rsidRPr="00194EAD" w:rsidRDefault="00505B34" w:rsidP="00194EAD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г. Чита</w:t>
      </w:r>
    </w:p>
    <w:p w:rsidR="00505B34" w:rsidRDefault="00505B34" w:rsidP="00194EA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94EAD" w:rsidRPr="00194EAD" w:rsidRDefault="00194EAD" w:rsidP="00194EA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50564" w:rsidRPr="00194EAD" w:rsidRDefault="00450564" w:rsidP="00194EAD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94EAD">
        <w:rPr>
          <w:rFonts w:ascii="Arial" w:hAnsi="Arial" w:cs="Arial"/>
          <w:b/>
          <w:sz w:val="32"/>
          <w:szCs w:val="32"/>
        </w:rPr>
        <w:t>Об утверждении Положени</w:t>
      </w:r>
      <w:r w:rsidR="00072C2F" w:rsidRPr="00194EAD">
        <w:rPr>
          <w:rFonts w:ascii="Arial" w:hAnsi="Arial" w:cs="Arial"/>
          <w:b/>
          <w:sz w:val="32"/>
          <w:szCs w:val="32"/>
        </w:rPr>
        <w:t>я</w:t>
      </w:r>
      <w:r w:rsidRPr="00194EAD">
        <w:rPr>
          <w:rFonts w:ascii="Arial" w:hAnsi="Arial" w:cs="Arial"/>
          <w:b/>
          <w:sz w:val="32"/>
          <w:szCs w:val="32"/>
        </w:rPr>
        <w:t xml:space="preserve"> по осуществлению ведомственного контроля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b/>
          <w:sz w:val="32"/>
          <w:szCs w:val="32"/>
        </w:rPr>
        <w:t xml:space="preserve">, </w:t>
      </w:r>
      <w:r w:rsidRPr="00194EAD">
        <w:rPr>
          <w:rFonts w:ascii="Arial" w:hAnsi="Arial" w:cs="Arial"/>
          <w:b/>
          <w:sz w:val="32"/>
          <w:szCs w:val="32"/>
        </w:rPr>
        <w:t>содержащих нормы трудового права</w:t>
      </w:r>
      <w:r w:rsidR="00194EAD" w:rsidRPr="00194EAD">
        <w:rPr>
          <w:rFonts w:ascii="Arial" w:hAnsi="Arial" w:cs="Arial"/>
          <w:b/>
          <w:sz w:val="32"/>
          <w:szCs w:val="32"/>
        </w:rPr>
        <w:t xml:space="preserve">, </w:t>
      </w:r>
      <w:r w:rsidRPr="00194EAD">
        <w:rPr>
          <w:rFonts w:ascii="Arial" w:hAnsi="Arial" w:cs="Arial"/>
          <w:b/>
          <w:sz w:val="32"/>
          <w:szCs w:val="32"/>
        </w:rPr>
        <w:t xml:space="preserve">в </w:t>
      </w:r>
      <w:r w:rsidR="0090603F" w:rsidRPr="00194EAD">
        <w:rPr>
          <w:rFonts w:ascii="Arial" w:hAnsi="Arial" w:cs="Arial"/>
          <w:b/>
          <w:sz w:val="32"/>
          <w:szCs w:val="32"/>
        </w:rPr>
        <w:t>учреждениях</w:t>
      </w:r>
      <w:r w:rsidR="00194EAD" w:rsidRPr="00194EAD">
        <w:rPr>
          <w:rFonts w:ascii="Arial" w:hAnsi="Arial" w:cs="Arial"/>
          <w:b/>
          <w:sz w:val="32"/>
          <w:szCs w:val="32"/>
        </w:rPr>
        <w:t xml:space="preserve">, </w:t>
      </w:r>
      <w:r w:rsidRPr="00194EAD">
        <w:rPr>
          <w:rFonts w:ascii="Arial" w:hAnsi="Arial" w:cs="Arial"/>
          <w:b/>
          <w:sz w:val="32"/>
          <w:szCs w:val="32"/>
        </w:rPr>
        <w:t>подведомственных администрации муниципального района «Читинский район»</w:t>
      </w:r>
    </w:p>
    <w:p w:rsidR="005A5BB8" w:rsidRDefault="005A5BB8" w:rsidP="00194EAD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194EAD" w:rsidRPr="00194EAD" w:rsidRDefault="00194EAD" w:rsidP="00194EAD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505B34" w:rsidRPr="00194EAD" w:rsidRDefault="00450564" w:rsidP="00194EAD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Cs w:val="28"/>
        </w:rPr>
      </w:pPr>
      <w:r w:rsidRPr="00194EAD">
        <w:rPr>
          <w:rFonts w:ascii="Arial" w:hAnsi="Arial" w:cs="Arial"/>
          <w:b w:val="0"/>
          <w:szCs w:val="28"/>
        </w:rPr>
        <w:t>В целях реализации Закона Забайкальского края от 24 декабря 2010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="00194EAD" w:rsidRPr="00194EAD">
        <w:rPr>
          <w:rFonts w:ascii="Arial" w:hAnsi="Arial" w:cs="Arial"/>
          <w:b w:val="0"/>
          <w:szCs w:val="28"/>
        </w:rPr>
        <w:t>года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="00194EAD" w:rsidRPr="00194EAD">
        <w:rPr>
          <w:rFonts w:ascii="Arial" w:hAnsi="Arial" w:cs="Arial"/>
          <w:b w:val="0"/>
          <w:szCs w:val="28"/>
        </w:rPr>
        <w:t>№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Pr="00194EAD">
        <w:rPr>
          <w:rFonts w:ascii="Arial" w:hAnsi="Arial" w:cs="Arial"/>
          <w:b w:val="0"/>
          <w:szCs w:val="28"/>
        </w:rPr>
        <w:t>453-ЗЗК</w:t>
      </w:r>
      <w:r w:rsidR="00072C2F" w:rsidRPr="00194EAD">
        <w:rPr>
          <w:rFonts w:ascii="Arial" w:hAnsi="Arial" w:cs="Arial"/>
          <w:b w:val="0"/>
          <w:szCs w:val="28"/>
        </w:rPr>
        <w:t xml:space="preserve"> </w:t>
      </w:r>
      <w:r w:rsidRPr="00194EAD">
        <w:rPr>
          <w:rFonts w:ascii="Arial" w:hAnsi="Arial" w:cs="Arial"/>
          <w:b w:val="0"/>
          <w:szCs w:val="28"/>
        </w:rPr>
        <w:t>«</w:t>
      </w:r>
      <w:r w:rsidRPr="00194EAD">
        <w:rPr>
          <w:rFonts w:ascii="Arial" w:hAnsi="Arial" w:cs="Arial"/>
          <w:b w:val="0"/>
          <w:bCs w:val="0"/>
          <w:szCs w:val="28"/>
        </w:rPr>
        <w:t>О ведомственном контроле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b w:val="0"/>
          <w:bCs w:val="0"/>
          <w:szCs w:val="28"/>
        </w:rPr>
        <w:t>,</w:t>
      </w:r>
      <w:r w:rsidR="00194EAD">
        <w:rPr>
          <w:rFonts w:ascii="Arial" w:hAnsi="Arial" w:cs="Arial"/>
          <w:b w:val="0"/>
          <w:bCs w:val="0"/>
          <w:szCs w:val="28"/>
        </w:rPr>
        <w:t xml:space="preserve"> </w:t>
      </w:r>
      <w:r w:rsidRPr="00194EAD">
        <w:rPr>
          <w:rFonts w:ascii="Arial" w:hAnsi="Arial" w:cs="Arial"/>
          <w:b w:val="0"/>
          <w:bCs w:val="0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b w:val="0"/>
          <w:bCs w:val="0"/>
          <w:szCs w:val="28"/>
        </w:rPr>
        <w:t>,</w:t>
      </w:r>
      <w:r w:rsidR="00194EAD">
        <w:rPr>
          <w:rFonts w:ascii="Arial" w:hAnsi="Arial" w:cs="Arial"/>
          <w:b w:val="0"/>
          <w:bCs w:val="0"/>
          <w:szCs w:val="28"/>
        </w:rPr>
        <w:t xml:space="preserve"> </w:t>
      </w:r>
      <w:r w:rsidRPr="00194EAD">
        <w:rPr>
          <w:rFonts w:ascii="Arial" w:hAnsi="Arial" w:cs="Arial"/>
          <w:b w:val="0"/>
          <w:bCs w:val="0"/>
          <w:szCs w:val="28"/>
        </w:rPr>
        <w:t>в подведомственных организациях исполнительных органов государственной власти Забайкальского края и органов местного самоуправления</w:t>
      </w:r>
      <w:r w:rsidRPr="00194EAD">
        <w:rPr>
          <w:rFonts w:ascii="Arial" w:hAnsi="Arial" w:cs="Arial"/>
          <w:b w:val="0"/>
          <w:szCs w:val="28"/>
        </w:rPr>
        <w:t>»</w:t>
      </w:r>
      <w:r w:rsidR="00194EAD" w:rsidRPr="00194EAD">
        <w:rPr>
          <w:rFonts w:ascii="Arial" w:hAnsi="Arial" w:cs="Arial"/>
          <w:b w:val="0"/>
          <w:szCs w:val="28"/>
        </w:rPr>
        <w:t>,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Pr="00194EAD">
        <w:rPr>
          <w:rFonts w:ascii="Arial" w:hAnsi="Arial" w:cs="Arial"/>
          <w:b w:val="0"/>
          <w:szCs w:val="28"/>
        </w:rPr>
        <w:t>на основании Методических рекомендации по осуществлению ведомственного контроля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b w:val="0"/>
          <w:szCs w:val="28"/>
        </w:rPr>
        <w:t>,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Pr="00194EAD">
        <w:rPr>
          <w:rFonts w:ascii="Arial" w:hAnsi="Arial" w:cs="Arial"/>
          <w:b w:val="0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b w:val="0"/>
          <w:szCs w:val="28"/>
        </w:rPr>
        <w:t>,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Pr="00194EAD">
        <w:rPr>
          <w:rFonts w:ascii="Arial" w:hAnsi="Arial" w:cs="Arial"/>
          <w:b w:val="0"/>
          <w:szCs w:val="28"/>
        </w:rPr>
        <w:t>на территории муниципального района «Читинский район»</w:t>
      </w:r>
      <w:r w:rsidR="00194EAD" w:rsidRPr="00194EAD">
        <w:rPr>
          <w:rFonts w:ascii="Arial" w:hAnsi="Arial" w:cs="Arial"/>
          <w:b w:val="0"/>
          <w:szCs w:val="28"/>
        </w:rPr>
        <w:t>,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Pr="00194EAD">
        <w:rPr>
          <w:rFonts w:ascii="Arial" w:hAnsi="Arial" w:cs="Arial"/>
          <w:b w:val="0"/>
          <w:szCs w:val="28"/>
        </w:rPr>
        <w:t>утвержд</w:t>
      </w:r>
      <w:r w:rsidR="00072C2F" w:rsidRPr="00194EAD">
        <w:rPr>
          <w:rFonts w:ascii="Arial" w:hAnsi="Arial" w:cs="Arial"/>
          <w:b w:val="0"/>
          <w:szCs w:val="28"/>
        </w:rPr>
        <w:t>е</w:t>
      </w:r>
      <w:r w:rsidRPr="00194EAD">
        <w:rPr>
          <w:rFonts w:ascii="Arial" w:hAnsi="Arial" w:cs="Arial"/>
          <w:b w:val="0"/>
          <w:szCs w:val="28"/>
        </w:rPr>
        <w:t xml:space="preserve">нных распоряжением администрации муниципального района «Читинский район» от </w:t>
      </w:r>
      <w:r w:rsidR="00E21695" w:rsidRPr="00194EAD">
        <w:rPr>
          <w:rFonts w:ascii="Arial" w:hAnsi="Arial" w:cs="Arial"/>
          <w:b w:val="0"/>
          <w:szCs w:val="28"/>
        </w:rPr>
        <w:t xml:space="preserve">17 апреля </w:t>
      </w:r>
      <w:r w:rsidRPr="00194EAD">
        <w:rPr>
          <w:rFonts w:ascii="Arial" w:hAnsi="Arial" w:cs="Arial"/>
          <w:b w:val="0"/>
          <w:szCs w:val="28"/>
        </w:rPr>
        <w:t>2017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="00194EAD" w:rsidRPr="00194EAD">
        <w:rPr>
          <w:rFonts w:ascii="Arial" w:hAnsi="Arial" w:cs="Arial"/>
          <w:b w:val="0"/>
          <w:szCs w:val="28"/>
        </w:rPr>
        <w:t>года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="00194EAD" w:rsidRPr="00194EAD">
        <w:rPr>
          <w:rFonts w:ascii="Arial" w:hAnsi="Arial" w:cs="Arial"/>
          <w:b w:val="0"/>
          <w:szCs w:val="28"/>
        </w:rPr>
        <w:t>№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="00E21695" w:rsidRPr="00194EAD">
        <w:rPr>
          <w:rFonts w:ascii="Arial" w:hAnsi="Arial" w:cs="Arial"/>
          <w:b w:val="0"/>
          <w:szCs w:val="28"/>
        </w:rPr>
        <w:t>208-р</w:t>
      </w:r>
      <w:r w:rsidR="00194EAD" w:rsidRPr="00194EAD">
        <w:rPr>
          <w:rFonts w:ascii="Arial" w:hAnsi="Arial" w:cs="Arial"/>
          <w:b w:val="0"/>
          <w:szCs w:val="28"/>
        </w:rPr>
        <w:t>,</w:t>
      </w:r>
      <w:r w:rsidR="00194EAD">
        <w:rPr>
          <w:rFonts w:ascii="Arial" w:hAnsi="Arial" w:cs="Arial"/>
          <w:b w:val="0"/>
          <w:szCs w:val="28"/>
        </w:rPr>
        <w:t xml:space="preserve"> </w:t>
      </w:r>
      <w:r w:rsidR="00505B34" w:rsidRPr="00194EAD">
        <w:rPr>
          <w:rFonts w:ascii="Arial" w:hAnsi="Arial" w:cs="Arial"/>
          <w:b w:val="0"/>
          <w:szCs w:val="28"/>
        </w:rPr>
        <w:t>в соответствии с Уставом муниципального района «Читинский район» администрация муниципального района «Читинский район»</w:t>
      </w:r>
    </w:p>
    <w:p w:rsidR="00450564" w:rsidRDefault="00505B34" w:rsidP="00194EAD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Cs w:val="28"/>
        </w:rPr>
      </w:pPr>
      <w:r w:rsidRPr="00194EAD">
        <w:rPr>
          <w:rFonts w:ascii="Arial" w:hAnsi="Arial" w:cs="Arial"/>
          <w:b w:val="0"/>
          <w:szCs w:val="28"/>
        </w:rPr>
        <w:t>постановляет</w:t>
      </w:r>
      <w:r w:rsidR="00072C2F" w:rsidRPr="00194EAD">
        <w:rPr>
          <w:rFonts w:ascii="Arial" w:hAnsi="Arial" w:cs="Arial"/>
          <w:b w:val="0"/>
          <w:szCs w:val="28"/>
        </w:rPr>
        <w:t>:</w:t>
      </w:r>
    </w:p>
    <w:p w:rsidR="00194EAD" w:rsidRPr="00194EAD" w:rsidRDefault="00194EAD" w:rsidP="00194EAD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Cs w:val="28"/>
        </w:rPr>
      </w:pPr>
    </w:p>
    <w:p w:rsidR="00450564" w:rsidRPr="00194EAD" w:rsidRDefault="00194EAD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450564" w:rsidRPr="00194EAD">
        <w:rPr>
          <w:rFonts w:ascii="Arial" w:hAnsi="Arial" w:cs="Arial"/>
          <w:sz w:val="24"/>
          <w:szCs w:val="28"/>
        </w:rPr>
        <w:t>Утвердить Положение по осуществлению ведомственного контроля за соблюдением трудового законодательства и иных нормативных правовых актов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50564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50564" w:rsidRPr="00194EAD">
        <w:rPr>
          <w:rFonts w:ascii="Arial" w:hAnsi="Arial" w:cs="Arial"/>
          <w:sz w:val="24"/>
          <w:szCs w:val="28"/>
        </w:rPr>
        <w:t xml:space="preserve">в </w:t>
      </w:r>
      <w:r w:rsidR="00EC5B31" w:rsidRPr="00194EAD">
        <w:rPr>
          <w:rFonts w:ascii="Arial" w:hAnsi="Arial" w:cs="Arial"/>
          <w:sz w:val="24"/>
          <w:szCs w:val="28"/>
        </w:rPr>
        <w:t>учреждениях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50564" w:rsidRPr="00194EAD">
        <w:rPr>
          <w:rFonts w:ascii="Arial" w:hAnsi="Arial" w:cs="Arial"/>
          <w:sz w:val="24"/>
          <w:szCs w:val="28"/>
        </w:rPr>
        <w:t>подведомственных администрации муниципального района «Читинский район»</w:t>
      </w:r>
      <w:r w:rsidR="00505B34" w:rsidRPr="00194EAD">
        <w:rPr>
          <w:rFonts w:ascii="Arial" w:hAnsi="Arial" w:cs="Arial"/>
          <w:sz w:val="24"/>
          <w:szCs w:val="28"/>
        </w:rPr>
        <w:t xml:space="preserve"> (прилагается)</w:t>
      </w:r>
      <w:r w:rsidR="00EC5B31" w:rsidRPr="00194EAD">
        <w:rPr>
          <w:rFonts w:ascii="Arial" w:hAnsi="Arial" w:cs="Arial"/>
          <w:sz w:val="24"/>
          <w:szCs w:val="28"/>
        </w:rPr>
        <w:t>.</w:t>
      </w:r>
    </w:p>
    <w:p w:rsidR="00194EAD" w:rsidRDefault="00194EAD" w:rsidP="00194EA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02763D" w:rsidRPr="00194EAD">
        <w:rPr>
          <w:rFonts w:ascii="Arial" w:hAnsi="Arial" w:cs="Arial"/>
          <w:sz w:val="24"/>
          <w:szCs w:val="28"/>
        </w:rPr>
        <w:t>Возложить исполнение должностных обязанностей по осуществлению ведомственного контроля за соблюдением трудового законодательства и иных нормативных правовых актов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2763D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2763D" w:rsidRPr="00194EAD">
        <w:rPr>
          <w:rFonts w:ascii="Arial" w:hAnsi="Arial" w:cs="Arial"/>
          <w:sz w:val="24"/>
          <w:szCs w:val="28"/>
        </w:rPr>
        <w:t>в учреждениях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2763D" w:rsidRPr="00194EAD">
        <w:rPr>
          <w:rFonts w:ascii="Arial" w:hAnsi="Arial" w:cs="Arial"/>
          <w:sz w:val="24"/>
          <w:szCs w:val="28"/>
        </w:rPr>
        <w:t>подведомственных администрации муниципального района «Читинский район» на:</w:t>
      </w:r>
    </w:p>
    <w:p w:rsidR="00194EAD" w:rsidRDefault="00194EAD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2.1.</w:t>
      </w:r>
      <w:r>
        <w:rPr>
          <w:rFonts w:ascii="Arial" w:hAnsi="Arial" w:cs="Arial"/>
          <w:sz w:val="24"/>
          <w:szCs w:val="28"/>
        </w:rPr>
        <w:t xml:space="preserve"> </w:t>
      </w:r>
      <w:r w:rsidR="0002763D" w:rsidRPr="00194EAD">
        <w:rPr>
          <w:rFonts w:ascii="Arial" w:hAnsi="Arial" w:cs="Arial"/>
          <w:sz w:val="24"/>
          <w:szCs w:val="28"/>
        </w:rPr>
        <w:t>консультанта отдела правовой и кадровой работы Управления делами администрация муниципального района «Читинский район»</w:t>
      </w:r>
      <w:r w:rsidR="00D81EFA" w:rsidRPr="00194EAD">
        <w:rPr>
          <w:rFonts w:ascii="Arial" w:hAnsi="Arial" w:cs="Arial"/>
          <w:sz w:val="24"/>
          <w:szCs w:val="28"/>
        </w:rPr>
        <w:t>;</w:t>
      </w:r>
    </w:p>
    <w:p w:rsidR="00194EAD" w:rsidRDefault="00194EAD" w:rsidP="00194EA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2.2.</w:t>
      </w:r>
      <w:r>
        <w:rPr>
          <w:rFonts w:ascii="Arial" w:hAnsi="Arial" w:cs="Arial"/>
          <w:sz w:val="24"/>
          <w:szCs w:val="28"/>
        </w:rPr>
        <w:t xml:space="preserve"> </w:t>
      </w:r>
      <w:r w:rsidR="0002763D" w:rsidRPr="00194EAD">
        <w:rPr>
          <w:rFonts w:ascii="Arial" w:hAnsi="Arial" w:cs="Arial"/>
          <w:sz w:val="24"/>
          <w:szCs w:val="28"/>
        </w:rPr>
        <w:t>главн</w:t>
      </w:r>
      <w:r w:rsidR="00D81EFA" w:rsidRPr="00194EAD">
        <w:rPr>
          <w:rFonts w:ascii="Arial" w:hAnsi="Arial" w:cs="Arial"/>
          <w:sz w:val="24"/>
          <w:szCs w:val="28"/>
        </w:rPr>
        <w:t>ого</w:t>
      </w:r>
      <w:r w:rsidR="0002763D" w:rsidRPr="00194EAD">
        <w:rPr>
          <w:rFonts w:ascii="Arial" w:hAnsi="Arial" w:cs="Arial"/>
          <w:sz w:val="24"/>
          <w:szCs w:val="28"/>
        </w:rPr>
        <w:t xml:space="preserve"> специалист</w:t>
      </w:r>
      <w:r w:rsidR="00D81EFA" w:rsidRPr="00194EAD">
        <w:rPr>
          <w:rFonts w:ascii="Arial" w:hAnsi="Arial" w:cs="Arial"/>
          <w:sz w:val="24"/>
          <w:szCs w:val="28"/>
        </w:rPr>
        <w:t>а</w:t>
      </w:r>
      <w:r w:rsidR="0002763D" w:rsidRPr="00194EAD">
        <w:rPr>
          <w:rFonts w:ascii="Arial" w:hAnsi="Arial" w:cs="Arial"/>
          <w:sz w:val="24"/>
          <w:szCs w:val="28"/>
        </w:rPr>
        <w:t xml:space="preserve"> отдела бухгалтерского учета и отчетности Управления делами</w:t>
      </w:r>
      <w:r w:rsidR="00D81EFA" w:rsidRPr="00194EAD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район»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2763D" w:rsidRPr="00194EAD">
        <w:rPr>
          <w:rFonts w:ascii="Arial" w:hAnsi="Arial" w:cs="Arial"/>
          <w:sz w:val="24"/>
          <w:szCs w:val="28"/>
        </w:rPr>
        <w:t>исполняющ</w:t>
      </w:r>
      <w:r w:rsidR="00D81EFA" w:rsidRPr="00194EAD">
        <w:rPr>
          <w:rFonts w:ascii="Arial" w:hAnsi="Arial" w:cs="Arial"/>
          <w:sz w:val="24"/>
          <w:szCs w:val="28"/>
        </w:rPr>
        <w:t>его</w:t>
      </w:r>
      <w:r w:rsidR="0002763D" w:rsidRPr="00194EAD">
        <w:rPr>
          <w:rFonts w:ascii="Arial" w:hAnsi="Arial" w:cs="Arial"/>
          <w:sz w:val="24"/>
          <w:szCs w:val="28"/>
        </w:rPr>
        <w:t xml:space="preserve"> должностные обязанности по начислению заработной платы работникам администрации;</w:t>
      </w:r>
    </w:p>
    <w:p w:rsidR="0002763D" w:rsidRPr="00194EAD" w:rsidRDefault="00194EAD" w:rsidP="00194EA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2.3.</w:t>
      </w:r>
      <w:r>
        <w:rPr>
          <w:rFonts w:ascii="Arial" w:hAnsi="Arial" w:cs="Arial"/>
          <w:sz w:val="24"/>
          <w:szCs w:val="28"/>
        </w:rPr>
        <w:t xml:space="preserve"> </w:t>
      </w:r>
      <w:r w:rsidR="0002763D" w:rsidRPr="00194EAD">
        <w:rPr>
          <w:rFonts w:ascii="Arial" w:hAnsi="Arial" w:cs="Arial"/>
          <w:sz w:val="24"/>
          <w:szCs w:val="28"/>
        </w:rPr>
        <w:t>ведущ</w:t>
      </w:r>
      <w:r w:rsidR="00D81EFA" w:rsidRPr="00194EAD">
        <w:rPr>
          <w:rFonts w:ascii="Arial" w:hAnsi="Arial" w:cs="Arial"/>
          <w:sz w:val="24"/>
          <w:szCs w:val="28"/>
        </w:rPr>
        <w:t>его</w:t>
      </w:r>
      <w:r w:rsidR="0002763D" w:rsidRPr="00194EAD">
        <w:rPr>
          <w:rFonts w:ascii="Arial" w:hAnsi="Arial" w:cs="Arial"/>
          <w:sz w:val="24"/>
          <w:szCs w:val="28"/>
        </w:rPr>
        <w:t xml:space="preserve"> специалист</w:t>
      </w:r>
      <w:r w:rsidR="00D81EFA" w:rsidRPr="00194EAD">
        <w:rPr>
          <w:rFonts w:ascii="Arial" w:hAnsi="Arial" w:cs="Arial"/>
          <w:sz w:val="24"/>
          <w:szCs w:val="28"/>
        </w:rPr>
        <w:t>а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2763D" w:rsidRPr="00194EAD">
        <w:rPr>
          <w:rFonts w:ascii="Arial" w:hAnsi="Arial" w:cs="Arial"/>
          <w:sz w:val="24"/>
          <w:szCs w:val="28"/>
        </w:rPr>
        <w:t>исполняющ</w:t>
      </w:r>
      <w:r w:rsidR="00D81EFA" w:rsidRPr="00194EAD">
        <w:rPr>
          <w:rFonts w:ascii="Arial" w:hAnsi="Arial" w:cs="Arial"/>
          <w:sz w:val="24"/>
          <w:szCs w:val="28"/>
        </w:rPr>
        <w:t>его</w:t>
      </w:r>
      <w:r w:rsidR="0002763D" w:rsidRPr="00194EAD">
        <w:rPr>
          <w:rFonts w:ascii="Arial" w:hAnsi="Arial" w:cs="Arial"/>
          <w:sz w:val="24"/>
          <w:szCs w:val="28"/>
        </w:rPr>
        <w:t xml:space="preserve"> должностные обязанности по переданным полномочиям в сфере охраны труда.</w:t>
      </w:r>
    </w:p>
    <w:p w:rsid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D81EFA" w:rsidRPr="00194EAD">
        <w:rPr>
          <w:rFonts w:ascii="Arial" w:hAnsi="Arial" w:cs="Arial"/>
          <w:sz w:val="24"/>
          <w:szCs w:val="28"/>
        </w:rPr>
        <w:t>Назначить консультанта отдела правовой и кадровой работы Управления делами администрация муниципального района «Читинский район» ответственным за осуществление ведомственного контроля за соблюдением трудового законодательства и иных нормативных правовых актов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81EFA" w:rsidRPr="00194EAD">
        <w:rPr>
          <w:rFonts w:ascii="Arial" w:hAnsi="Arial" w:cs="Arial"/>
          <w:sz w:val="24"/>
          <w:szCs w:val="28"/>
        </w:rPr>
        <w:t>содержащих нормы трудового права в учреждениях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81EFA" w:rsidRPr="00194EAD">
        <w:rPr>
          <w:rFonts w:ascii="Arial" w:hAnsi="Arial" w:cs="Arial"/>
          <w:sz w:val="24"/>
          <w:szCs w:val="28"/>
        </w:rPr>
        <w:t>подведомственных администрации муниципального района «Читинский район».</w:t>
      </w:r>
    </w:p>
    <w:p w:rsidR="0033522D" w:rsidRPr="00194EAD" w:rsidRDefault="00194EAD" w:rsidP="00194EA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lastRenderedPageBreak/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="0033522D" w:rsidRPr="00194EAD">
        <w:rPr>
          <w:rFonts w:ascii="Arial" w:hAnsi="Arial" w:cs="Arial"/>
          <w:sz w:val="24"/>
          <w:szCs w:val="28"/>
        </w:rPr>
        <w:t>Руководителям структурных подразделений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3522D" w:rsidRPr="00194EAD">
        <w:rPr>
          <w:rFonts w:ascii="Arial" w:hAnsi="Arial" w:cs="Arial"/>
          <w:sz w:val="24"/>
          <w:szCs w:val="28"/>
        </w:rPr>
        <w:t>в чьем непосредственном подчинении находятся специалисты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3522D" w:rsidRPr="00194EAD">
        <w:rPr>
          <w:rFonts w:ascii="Arial" w:hAnsi="Arial" w:cs="Arial"/>
          <w:sz w:val="24"/>
          <w:szCs w:val="28"/>
        </w:rPr>
        <w:t>уполномоченные на осуществление ведомственного контроля за соблюдением трудового законодательства и иных нормативных правовых актов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3522D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3522D" w:rsidRPr="00194EAD">
        <w:rPr>
          <w:rFonts w:ascii="Arial" w:hAnsi="Arial" w:cs="Arial"/>
          <w:sz w:val="24"/>
          <w:szCs w:val="28"/>
        </w:rPr>
        <w:t>в учреждениях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3522D" w:rsidRPr="00194EAD">
        <w:rPr>
          <w:rFonts w:ascii="Arial" w:hAnsi="Arial" w:cs="Arial"/>
          <w:sz w:val="24"/>
          <w:szCs w:val="28"/>
        </w:rPr>
        <w:t>подведомственных администрации муниципального района «Читинский район»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3522D" w:rsidRPr="00194EAD">
        <w:rPr>
          <w:rFonts w:ascii="Arial" w:hAnsi="Arial" w:cs="Arial"/>
          <w:sz w:val="24"/>
          <w:szCs w:val="28"/>
        </w:rPr>
        <w:t>в срок до 01 декабря 2017</w:t>
      </w:r>
      <w:r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года</w:t>
      </w:r>
      <w:r w:rsidR="0033522D" w:rsidRPr="00194EAD">
        <w:rPr>
          <w:rFonts w:ascii="Arial" w:hAnsi="Arial" w:cs="Arial"/>
          <w:sz w:val="24"/>
          <w:szCs w:val="28"/>
        </w:rPr>
        <w:t xml:space="preserve"> внести соответствующие изменения в их должностные инструкции.</w:t>
      </w:r>
    </w:p>
    <w:p w:rsidR="0033522D" w:rsidRPr="00194EAD" w:rsidRDefault="00194EAD" w:rsidP="00194EAD">
      <w:pPr>
        <w:tabs>
          <w:tab w:val="left" w:pos="0"/>
          <w:tab w:val="left" w:pos="851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="0033522D" w:rsidRPr="00194EAD">
        <w:rPr>
          <w:rFonts w:ascii="Arial" w:hAnsi="Arial" w:cs="Arial"/>
          <w:sz w:val="24"/>
          <w:szCs w:val="28"/>
        </w:rPr>
        <w:t>Опубликовать настоящее постановление на официальном сайте муниципального района «Читинский район» в информационно—телекоммуникационной сети «Интернет».</w:t>
      </w:r>
    </w:p>
    <w:p w:rsidR="00EC5B31" w:rsidRPr="00194EAD" w:rsidRDefault="00EC5B31" w:rsidP="00194EAD">
      <w:pPr>
        <w:pStyle w:val="a3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072C2F" w:rsidRPr="00194EAD" w:rsidRDefault="00072C2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72C2F" w:rsidRPr="00194EAD" w:rsidRDefault="00072C2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94EAD" w:rsidRDefault="00072C2F" w:rsidP="00194EAD">
      <w:pPr>
        <w:suppressAutoHyphens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Руководитель администрации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="00194EAD">
        <w:rPr>
          <w:rFonts w:ascii="Arial" w:hAnsi="Arial" w:cs="Arial"/>
          <w:sz w:val="24"/>
          <w:szCs w:val="28"/>
        </w:rPr>
        <w:tab/>
      </w:r>
      <w:r w:rsidRPr="00194EAD">
        <w:rPr>
          <w:rFonts w:ascii="Arial" w:hAnsi="Arial" w:cs="Arial"/>
          <w:sz w:val="24"/>
          <w:szCs w:val="28"/>
        </w:rPr>
        <w:t>А.А.Эпов</w:t>
      </w:r>
    </w:p>
    <w:p w:rsidR="00194EAD" w:rsidRDefault="00194EAD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072C2F" w:rsidRPr="00194EAD" w:rsidRDefault="00194EAD" w:rsidP="00194EAD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194EAD">
        <w:rPr>
          <w:rFonts w:ascii="Courier" w:hAnsi="Courier" w:cs="Arial"/>
          <w:sz w:val="24"/>
          <w:szCs w:val="28"/>
        </w:rPr>
        <w:lastRenderedPageBreak/>
        <w:t xml:space="preserve">Утверждено постановлением администрации муниципального района «Читинский район» от «25» сентября 2017 г. № 2101 </w:t>
      </w:r>
    </w:p>
    <w:p w:rsidR="00194EAD" w:rsidRPr="00194EAD" w:rsidRDefault="00194EAD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C5B31" w:rsidRPr="00194EAD" w:rsidRDefault="00EC5B31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C5B31" w:rsidRPr="00194EAD" w:rsidRDefault="00EC5B31" w:rsidP="00194EAD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94EAD">
        <w:rPr>
          <w:rFonts w:ascii="Arial" w:hAnsi="Arial" w:cs="Arial"/>
          <w:b/>
          <w:sz w:val="30"/>
          <w:szCs w:val="30"/>
        </w:rPr>
        <w:t>ПОЛОЖЕНИЕ</w:t>
      </w:r>
    </w:p>
    <w:p w:rsidR="00EC5B31" w:rsidRPr="00194EAD" w:rsidRDefault="00EC5B31" w:rsidP="00194EAD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94EAD">
        <w:rPr>
          <w:rFonts w:ascii="Arial" w:hAnsi="Arial" w:cs="Arial"/>
          <w:b/>
          <w:sz w:val="30"/>
          <w:szCs w:val="30"/>
        </w:rPr>
        <w:t>по осуществлению ведомственного контроля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b/>
          <w:sz w:val="30"/>
          <w:szCs w:val="30"/>
        </w:rPr>
        <w:t xml:space="preserve">, </w:t>
      </w:r>
      <w:r w:rsidRPr="00194EAD">
        <w:rPr>
          <w:rFonts w:ascii="Arial" w:hAnsi="Arial" w:cs="Arial"/>
          <w:b/>
          <w:sz w:val="30"/>
          <w:szCs w:val="30"/>
        </w:rPr>
        <w:t>содержащих нормы трудового права</w:t>
      </w:r>
      <w:r w:rsidR="00194EAD" w:rsidRPr="00194EAD">
        <w:rPr>
          <w:rFonts w:ascii="Arial" w:hAnsi="Arial" w:cs="Arial"/>
          <w:b/>
          <w:sz w:val="30"/>
          <w:szCs w:val="30"/>
        </w:rPr>
        <w:t xml:space="preserve">, </w:t>
      </w:r>
      <w:r w:rsidRPr="00194EAD">
        <w:rPr>
          <w:rFonts w:ascii="Arial" w:hAnsi="Arial" w:cs="Arial"/>
          <w:b/>
          <w:sz w:val="30"/>
          <w:szCs w:val="30"/>
        </w:rPr>
        <w:t>в</w:t>
      </w:r>
      <w:r w:rsidR="00194EAD" w:rsidRPr="00194EAD">
        <w:rPr>
          <w:rFonts w:ascii="Arial" w:hAnsi="Arial" w:cs="Arial"/>
          <w:b/>
          <w:sz w:val="30"/>
          <w:szCs w:val="30"/>
        </w:rPr>
        <w:t xml:space="preserve"> </w:t>
      </w:r>
      <w:r w:rsidRPr="00194EAD">
        <w:rPr>
          <w:rFonts w:ascii="Arial" w:hAnsi="Arial" w:cs="Arial"/>
          <w:b/>
          <w:sz w:val="30"/>
          <w:szCs w:val="30"/>
        </w:rPr>
        <w:t>учреждениях</w:t>
      </w:r>
      <w:r w:rsidR="00194EAD" w:rsidRPr="00194EAD">
        <w:rPr>
          <w:rFonts w:ascii="Arial" w:hAnsi="Arial" w:cs="Arial"/>
          <w:b/>
          <w:sz w:val="30"/>
          <w:szCs w:val="30"/>
        </w:rPr>
        <w:t xml:space="preserve">, </w:t>
      </w:r>
      <w:r w:rsidRPr="00194EAD">
        <w:rPr>
          <w:rFonts w:ascii="Arial" w:hAnsi="Arial" w:cs="Arial"/>
          <w:b/>
          <w:sz w:val="30"/>
          <w:szCs w:val="30"/>
        </w:rPr>
        <w:t>подведомственных администрации муниципального района «Читинский район»</w:t>
      </w:r>
    </w:p>
    <w:p w:rsidR="00EC5B31" w:rsidRPr="00194EAD" w:rsidRDefault="00EC5B31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94EAD" w:rsidRDefault="00194EAD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EC5B31" w:rsidRPr="00194EAD">
        <w:rPr>
          <w:rFonts w:ascii="Arial" w:hAnsi="Arial" w:cs="Arial"/>
          <w:sz w:val="24"/>
          <w:szCs w:val="28"/>
        </w:rPr>
        <w:t>Общие положения</w:t>
      </w:r>
    </w:p>
    <w:p w:rsidR="009F0749" w:rsidRPr="00194EAD" w:rsidRDefault="009F0749" w:rsidP="00194EAD">
      <w:pPr>
        <w:pStyle w:val="a3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194EAD" w:rsidRDefault="00EC5B31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1.1. Настоящее Положение по осуществлению ведомственного контроля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содержащих нормы трудового права в </w:t>
      </w:r>
      <w:r w:rsidR="0090603F" w:rsidRPr="00194EAD">
        <w:rPr>
          <w:rFonts w:ascii="Arial" w:hAnsi="Arial" w:cs="Arial"/>
          <w:sz w:val="24"/>
          <w:szCs w:val="28"/>
        </w:rPr>
        <w:t>учреждениях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подведомственных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а</w:t>
      </w:r>
      <w:r w:rsidRPr="00194EAD">
        <w:rPr>
          <w:rFonts w:ascii="Arial" w:hAnsi="Arial" w:cs="Arial"/>
          <w:sz w:val="24"/>
          <w:szCs w:val="28"/>
        </w:rPr>
        <w:t>дминистрации муниципального района «</w:t>
      </w:r>
      <w:r w:rsidR="0090603F" w:rsidRPr="00194EAD">
        <w:rPr>
          <w:rFonts w:ascii="Arial" w:hAnsi="Arial" w:cs="Arial"/>
          <w:sz w:val="24"/>
          <w:szCs w:val="28"/>
        </w:rPr>
        <w:t>Читинский район</w:t>
      </w:r>
      <w:r w:rsidRPr="00194EAD">
        <w:rPr>
          <w:rFonts w:ascii="Arial" w:hAnsi="Arial" w:cs="Arial"/>
          <w:sz w:val="24"/>
          <w:szCs w:val="28"/>
        </w:rPr>
        <w:t xml:space="preserve">» (далее </w:t>
      </w:r>
      <w:r w:rsidR="00194EAD" w:rsidRPr="00194EAD">
        <w:rPr>
          <w:rFonts w:ascii="Arial" w:hAnsi="Arial" w:cs="Arial"/>
          <w:sz w:val="24"/>
          <w:szCs w:val="28"/>
        </w:rPr>
        <w:t>-</w:t>
      </w:r>
      <w:r w:rsidRPr="00194EAD">
        <w:rPr>
          <w:rFonts w:ascii="Arial" w:hAnsi="Arial" w:cs="Arial"/>
          <w:sz w:val="24"/>
          <w:szCs w:val="28"/>
        </w:rPr>
        <w:t xml:space="preserve"> Положение) разработано в целях обеспечения единообразного осуществления ведомственного контроля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в </w:t>
      </w:r>
      <w:r w:rsidR="0090603F" w:rsidRPr="00194EAD">
        <w:rPr>
          <w:rFonts w:ascii="Arial" w:hAnsi="Arial" w:cs="Arial"/>
          <w:sz w:val="24"/>
          <w:szCs w:val="28"/>
        </w:rPr>
        <w:t>учреждениях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подведомст</w:t>
      </w:r>
      <w:r w:rsidR="00072C2F" w:rsidRPr="00194EAD">
        <w:rPr>
          <w:rFonts w:ascii="Arial" w:hAnsi="Arial" w:cs="Arial"/>
          <w:sz w:val="24"/>
          <w:szCs w:val="28"/>
        </w:rPr>
        <w:t xml:space="preserve">венных </w:t>
      </w:r>
      <w:r w:rsidR="0090603F" w:rsidRPr="00194EAD">
        <w:rPr>
          <w:rFonts w:ascii="Arial" w:hAnsi="Arial" w:cs="Arial"/>
          <w:sz w:val="24"/>
          <w:szCs w:val="28"/>
        </w:rPr>
        <w:t>а</w:t>
      </w:r>
      <w:r w:rsidRPr="00194EAD">
        <w:rPr>
          <w:rFonts w:ascii="Arial" w:hAnsi="Arial" w:cs="Arial"/>
          <w:sz w:val="24"/>
          <w:szCs w:val="28"/>
        </w:rPr>
        <w:t>дминистрации муниципального района «</w:t>
      </w:r>
      <w:r w:rsidR="0090603F" w:rsidRPr="00194EAD">
        <w:rPr>
          <w:rFonts w:ascii="Arial" w:hAnsi="Arial" w:cs="Arial"/>
          <w:sz w:val="24"/>
          <w:szCs w:val="28"/>
        </w:rPr>
        <w:t>Читинский район</w:t>
      </w:r>
      <w:r w:rsidRPr="00194EAD">
        <w:rPr>
          <w:rFonts w:ascii="Arial" w:hAnsi="Arial" w:cs="Arial"/>
          <w:sz w:val="24"/>
          <w:szCs w:val="28"/>
        </w:rPr>
        <w:t>»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в соответствии с Трудовым </w:t>
      </w:r>
      <w:r w:rsidR="00072C2F" w:rsidRPr="00194EAD">
        <w:rPr>
          <w:rFonts w:ascii="Arial" w:hAnsi="Arial" w:cs="Arial"/>
          <w:sz w:val="24"/>
          <w:szCs w:val="28"/>
        </w:rPr>
        <w:t>кодексом Российской Федерации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072C2F" w:rsidRPr="00194EAD">
        <w:rPr>
          <w:rFonts w:ascii="Arial" w:hAnsi="Arial" w:cs="Arial"/>
          <w:sz w:val="24"/>
          <w:szCs w:val="28"/>
        </w:rPr>
        <w:t>З</w:t>
      </w:r>
      <w:r w:rsidRPr="00194EAD">
        <w:rPr>
          <w:rFonts w:ascii="Arial" w:hAnsi="Arial" w:cs="Arial"/>
          <w:sz w:val="24"/>
          <w:szCs w:val="28"/>
        </w:rPr>
        <w:t>аконом Забайкальского края от 24</w:t>
      </w:r>
      <w:r w:rsidR="00072C2F" w:rsidRPr="00194EAD">
        <w:rPr>
          <w:rFonts w:ascii="Arial" w:hAnsi="Arial" w:cs="Arial"/>
          <w:sz w:val="24"/>
          <w:szCs w:val="28"/>
        </w:rPr>
        <w:t xml:space="preserve"> декабря </w:t>
      </w:r>
      <w:r w:rsidRPr="00194EAD">
        <w:rPr>
          <w:rFonts w:ascii="Arial" w:hAnsi="Arial" w:cs="Arial"/>
          <w:sz w:val="24"/>
          <w:szCs w:val="28"/>
        </w:rPr>
        <w:t>2010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года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№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453-ЗЗК «О ведомственном контроле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 подведомственных организациях исполнительных органов государственной власти Забайкальского края и органов местного самоуправления»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и другими нормативными правовыми актами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содержащими нормы трудового права.</w:t>
      </w:r>
    </w:p>
    <w:p w:rsidR="00194EAD" w:rsidRDefault="00EC5B31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1.2. Настоящее Положение определяет порядок и условия проведения мероприятий по ведомственному контролю за соблюдением трудового</w:t>
      </w:r>
      <w:r w:rsidR="0090603F" w:rsidRPr="00194EAD">
        <w:rPr>
          <w:rFonts w:ascii="Arial" w:hAnsi="Arial" w:cs="Arial"/>
          <w:sz w:val="24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содержащих нормы трудового права (далее - мероприятия по контролю) администраци</w:t>
      </w:r>
      <w:r w:rsidR="00072C2F" w:rsidRPr="00194EAD">
        <w:rPr>
          <w:rFonts w:ascii="Arial" w:hAnsi="Arial" w:cs="Arial"/>
          <w:sz w:val="24"/>
          <w:szCs w:val="28"/>
        </w:rPr>
        <w:t>ей</w:t>
      </w:r>
      <w:r w:rsidR="0090603F" w:rsidRPr="00194EAD">
        <w:rPr>
          <w:rFonts w:ascii="Arial" w:hAnsi="Arial" w:cs="Arial"/>
          <w:sz w:val="24"/>
          <w:szCs w:val="28"/>
        </w:rPr>
        <w:t xml:space="preserve"> муниципального района «Читинский район»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 xml:space="preserve">(далее - </w:t>
      </w:r>
      <w:r w:rsidR="00072C2F" w:rsidRPr="00194EAD">
        <w:rPr>
          <w:rFonts w:ascii="Arial" w:hAnsi="Arial" w:cs="Arial"/>
          <w:sz w:val="24"/>
          <w:szCs w:val="28"/>
        </w:rPr>
        <w:t>администрация</w:t>
      </w:r>
      <w:r w:rsidR="0090603F" w:rsidRPr="00194EAD">
        <w:rPr>
          <w:rFonts w:ascii="Arial" w:hAnsi="Arial" w:cs="Arial"/>
          <w:sz w:val="24"/>
          <w:szCs w:val="28"/>
        </w:rPr>
        <w:t xml:space="preserve">) в подведомственных </w:t>
      </w:r>
      <w:r w:rsidR="00072C2F" w:rsidRPr="00194EAD">
        <w:rPr>
          <w:rFonts w:ascii="Arial" w:hAnsi="Arial" w:cs="Arial"/>
          <w:sz w:val="24"/>
          <w:szCs w:val="28"/>
        </w:rPr>
        <w:t>ей</w:t>
      </w:r>
      <w:r w:rsidR="0090603F" w:rsidRPr="00194EAD">
        <w:rPr>
          <w:rFonts w:ascii="Arial" w:hAnsi="Arial" w:cs="Arial"/>
          <w:sz w:val="24"/>
          <w:szCs w:val="28"/>
        </w:rPr>
        <w:t xml:space="preserve"> учреждениях.</w:t>
      </w:r>
    </w:p>
    <w:p w:rsidR="00194EAD" w:rsidRDefault="0090603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1.3. Проверки соблюдения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 подведомственных учреждениях проводятся с целью:</w:t>
      </w:r>
    </w:p>
    <w:p w:rsidR="00194EAD" w:rsidRDefault="0090603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1.3.1. соблюдения норм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содержащих нормы трудового права;</w:t>
      </w:r>
    </w:p>
    <w:p w:rsidR="00194EAD" w:rsidRDefault="0090603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1.3.2. предупреждения нарушений прав и законных интересов работников подведомственных учреждений;</w:t>
      </w:r>
    </w:p>
    <w:p w:rsidR="00194EAD" w:rsidRDefault="0090603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1.3.3. принятия мер по восстановлению нарушенных прав работников подведомственных учреждений и привлечению виновных должностных лиц к ответственности за нарушения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содержащих нормы трудового права;</w:t>
      </w:r>
    </w:p>
    <w:p w:rsidR="00194EAD" w:rsidRDefault="0090603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1.3.4. контроля за организацией профилактической работы по предупреждению производственного травматизма и профессиональной заболеваемости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а также работы по улучшению условий труда;</w:t>
      </w:r>
    </w:p>
    <w:p w:rsidR="00194EAD" w:rsidRDefault="0090603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1.3.5. определения необходимости обучения специалистов подведомственных учреждений на курсах повышения квалификации и на семинарах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посвященных вопросам соблюдения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 том числе вопросам охраны труда.</w:t>
      </w:r>
    </w:p>
    <w:p w:rsidR="00B576FF" w:rsidRPr="00194EAD" w:rsidRDefault="00B576F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0603F" w:rsidRPr="00194EAD" w:rsidRDefault="0090603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lastRenderedPageBreak/>
        <w:t>2. Общие требования к проведению проверок</w:t>
      </w:r>
    </w:p>
    <w:p w:rsidR="00B576FF" w:rsidRPr="00194EAD" w:rsidRDefault="00B576FF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94EAD" w:rsidRDefault="00D207EC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2.</w:t>
      </w:r>
      <w:r w:rsidR="0090603F" w:rsidRPr="00194EAD">
        <w:rPr>
          <w:rFonts w:ascii="Arial" w:hAnsi="Arial" w:cs="Arial"/>
          <w:sz w:val="24"/>
          <w:szCs w:val="28"/>
        </w:rPr>
        <w:t xml:space="preserve">1. </w:t>
      </w:r>
      <w:r w:rsidR="00B576FF" w:rsidRPr="00194EAD">
        <w:rPr>
          <w:rFonts w:ascii="Arial" w:hAnsi="Arial" w:cs="Arial"/>
          <w:sz w:val="24"/>
          <w:szCs w:val="28"/>
        </w:rPr>
        <w:t>Ведомственный контроль за соблюдением трудового</w:t>
      </w:r>
      <w:r w:rsidR="00B576FF" w:rsidRPr="00194EAD">
        <w:rPr>
          <w:rFonts w:ascii="Arial" w:hAnsi="Arial" w:cs="Arial"/>
          <w:sz w:val="24"/>
        </w:rPr>
        <w:t xml:space="preserve"> </w:t>
      </w:r>
      <w:r w:rsidR="00B576FF" w:rsidRPr="00194EAD">
        <w:rPr>
          <w:rFonts w:ascii="Arial" w:hAnsi="Arial" w:cs="Arial"/>
          <w:sz w:val="24"/>
          <w:szCs w:val="28"/>
        </w:rPr>
        <w:t>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B576FF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B576FF" w:rsidRPr="00194EAD">
        <w:rPr>
          <w:rFonts w:ascii="Arial" w:hAnsi="Arial" w:cs="Arial"/>
          <w:sz w:val="24"/>
          <w:szCs w:val="28"/>
        </w:rPr>
        <w:t>в подведомственных администрации учреждениях осуществляется посредством проведения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плановы</w:t>
      </w:r>
      <w:r w:rsidR="00B576FF" w:rsidRPr="00194EAD">
        <w:rPr>
          <w:rFonts w:ascii="Arial" w:hAnsi="Arial" w:cs="Arial"/>
          <w:sz w:val="24"/>
          <w:szCs w:val="28"/>
        </w:rPr>
        <w:t>х</w:t>
      </w:r>
      <w:r w:rsidR="0090603F" w:rsidRPr="00194EAD">
        <w:rPr>
          <w:rFonts w:ascii="Arial" w:hAnsi="Arial" w:cs="Arial"/>
          <w:sz w:val="24"/>
          <w:szCs w:val="28"/>
        </w:rPr>
        <w:t xml:space="preserve"> и внеплановы</w:t>
      </w:r>
      <w:r w:rsidR="00B576FF" w:rsidRPr="00194EAD">
        <w:rPr>
          <w:rFonts w:ascii="Arial" w:hAnsi="Arial" w:cs="Arial"/>
          <w:sz w:val="24"/>
          <w:szCs w:val="28"/>
        </w:rPr>
        <w:t>х</w:t>
      </w:r>
      <w:r w:rsidR="0090603F" w:rsidRPr="00194EAD">
        <w:rPr>
          <w:rFonts w:ascii="Arial" w:hAnsi="Arial" w:cs="Arial"/>
          <w:sz w:val="24"/>
          <w:szCs w:val="28"/>
        </w:rPr>
        <w:t xml:space="preserve"> провер</w:t>
      </w:r>
      <w:r w:rsidR="00B576FF" w:rsidRPr="00194EAD">
        <w:rPr>
          <w:rFonts w:ascii="Arial" w:hAnsi="Arial" w:cs="Arial"/>
          <w:sz w:val="24"/>
          <w:szCs w:val="28"/>
        </w:rPr>
        <w:t>о</w:t>
      </w:r>
      <w:r w:rsidR="0090603F" w:rsidRPr="00194EAD">
        <w:rPr>
          <w:rFonts w:ascii="Arial" w:hAnsi="Arial" w:cs="Arial"/>
          <w:sz w:val="24"/>
          <w:szCs w:val="28"/>
        </w:rPr>
        <w:t>к. Предметом проверок является соблюдение работодателем в процессе своей деятельности требований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устранение выявленных в ходе проверок нарушений и проведение мероприятий по предотвращению нарушений норм трудового права и по защите трудовых прав работников.</w:t>
      </w:r>
    </w:p>
    <w:p w:rsidR="00194EAD" w:rsidRDefault="00D207EC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2.</w:t>
      </w:r>
      <w:r w:rsidR="0090603F" w:rsidRPr="00194EAD">
        <w:rPr>
          <w:rFonts w:ascii="Arial" w:hAnsi="Arial" w:cs="Arial"/>
          <w:sz w:val="24"/>
          <w:szCs w:val="28"/>
        </w:rPr>
        <w:t>2. При проведении проверки должностное лицо (должностные лица)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E0F1F" w:rsidRPr="00194EAD">
        <w:rPr>
          <w:rFonts w:ascii="Arial" w:hAnsi="Arial" w:cs="Arial"/>
          <w:sz w:val="24"/>
          <w:szCs w:val="28"/>
        </w:rPr>
        <w:t>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осуществляющее проверку (далее - уполномоченное должностное лицо)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руководствуется Конституцией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Российской Федерации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Трудовым кодексом Российской Федерации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федеральными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краевыми и муниципальными нормативными правовыми актами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содержащими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настоящим Положением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локальными актами по осуществлению ведомственного контроля.</w:t>
      </w:r>
    </w:p>
    <w:p w:rsidR="00194EAD" w:rsidRDefault="00D207EC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2.</w:t>
      </w:r>
      <w:r w:rsidR="0090603F" w:rsidRPr="00194EAD">
        <w:rPr>
          <w:rFonts w:ascii="Arial" w:hAnsi="Arial" w:cs="Arial"/>
          <w:sz w:val="24"/>
          <w:szCs w:val="28"/>
        </w:rPr>
        <w:t>3. Уполномоченное должностное лицо должно обладать соответствующими знаниями и квалификацией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необходимыми для надлежащего проведения мероприятий по ведомственному контролю.</w:t>
      </w:r>
    </w:p>
    <w:p w:rsidR="00D207EC" w:rsidRPr="00194EAD" w:rsidRDefault="00D207EC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C5B31" w:rsidRPr="00194EAD" w:rsidRDefault="00194EAD" w:rsidP="00194EAD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Условия подготовки и проведения проверок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0603F" w:rsidRPr="00194EAD">
        <w:rPr>
          <w:rFonts w:ascii="Arial" w:hAnsi="Arial" w:cs="Arial"/>
          <w:sz w:val="24"/>
          <w:szCs w:val="28"/>
        </w:rPr>
        <w:t>формы проверок</w:t>
      </w:r>
    </w:p>
    <w:p w:rsidR="005509EF" w:rsidRPr="00194EAD" w:rsidRDefault="005509EF" w:rsidP="00194EAD">
      <w:pPr>
        <w:pStyle w:val="a3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3.1. Плановые проверки проводятся на основании ежегодно разрабатываемых и утверждаемых </w:t>
      </w:r>
      <w:r w:rsidR="001E0F1F" w:rsidRPr="00194EAD">
        <w:rPr>
          <w:rFonts w:ascii="Arial" w:eastAsiaTheme="minorHAnsi" w:hAnsi="Arial" w:cs="Arial"/>
          <w:sz w:val="24"/>
          <w:szCs w:val="28"/>
          <w:lang w:eastAsia="en-US"/>
        </w:rPr>
        <w:t>администрацией</w:t>
      </w:r>
      <w:r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 планов.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План проведения проверок (далее 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-</w:t>
      </w:r>
      <w:r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 План) на следующий год размещается на официальном сайте </w:t>
      </w:r>
      <w:r w:rsidR="001E0F1F" w:rsidRPr="00194EAD">
        <w:rPr>
          <w:rFonts w:ascii="Arial" w:eastAsiaTheme="minorHAnsi" w:hAnsi="Arial" w:cs="Arial"/>
          <w:sz w:val="24"/>
          <w:szCs w:val="28"/>
          <w:lang w:eastAsia="en-US"/>
        </w:rPr>
        <w:t>муниципального района «Читинский район»</w:t>
      </w:r>
      <w:r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1E0F1F" w:rsidRPr="00194EAD">
        <w:rPr>
          <w:rFonts w:ascii="Arial" w:eastAsiaTheme="minorHAnsi" w:hAnsi="Arial" w:cs="Arial"/>
          <w:sz w:val="24"/>
          <w:szCs w:val="28"/>
          <w:lang w:eastAsia="en-US"/>
        </w:rPr>
        <w:t>читинск.забайкальскийкрай.рф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Pr="00194EAD">
        <w:rPr>
          <w:rFonts w:ascii="Arial" w:eastAsiaTheme="minorHAnsi" w:hAnsi="Arial" w:cs="Arial"/>
          <w:sz w:val="24"/>
          <w:szCs w:val="28"/>
          <w:lang w:eastAsia="en-US"/>
        </w:rPr>
        <w:t>в информационно-телекоммуникационной сети Интернет в срок до 31 декабря текущего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года</w:t>
      </w:r>
      <w:r w:rsidRPr="00194EAD">
        <w:rPr>
          <w:rFonts w:ascii="Arial" w:eastAsiaTheme="minorHAnsi" w:hAnsi="Arial" w:cs="Arial"/>
          <w:sz w:val="24"/>
          <w:szCs w:val="28"/>
          <w:lang w:eastAsia="en-US"/>
        </w:rPr>
        <w:t>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3.2. </w:t>
      </w:r>
      <w:r w:rsidRPr="00194EAD">
        <w:rPr>
          <w:rFonts w:ascii="Arial" w:hAnsi="Arial" w:cs="Arial"/>
          <w:sz w:val="24"/>
          <w:szCs w:val="28"/>
        </w:rPr>
        <w:t xml:space="preserve">Основаниями для проведения внеплановых проверок являются поступившие в </w:t>
      </w:r>
      <w:r w:rsidR="001E0F1F" w:rsidRPr="00194EAD">
        <w:rPr>
          <w:rFonts w:ascii="Arial" w:hAnsi="Arial" w:cs="Arial"/>
          <w:sz w:val="24"/>
          <w:szCs w:val="28"/>
        </w:rPr>
        <w:t>администрацию</w:t>
      </w:r>
      <w:r w:rsidRPr="00194EAD">
        <w:rPr>
          <w:rFonts w:ascii="Arial" w:hAnsi="Arial" w:cs="Arial"/>
          <w:sz w:val="24"/>
          <w:szCs w:val="28"/>
        </w:rPr>
        <w:t xml:space="preserve"> сведения о нарушении в подведомственных организациях обязательных требований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содержащих нормы трудового права (далее </w:t>
      </w:r>
      <w:r w:rsidR="00194EAD" w:rsidRPr="00194EAD">
        <w:rPr>
          <w:rFonts w:ascii="Arial" w:hAnsi="Arial" w:cs="Arial"/>
          <w:sz w:val="24"/>
          <w:szCs w:val="28"/>
        </w:rPr>
        <w:t>-</w:t>
      </w:r>
      <w:r w:rsidRPr="00194EAD">
        <w:rPr>
          <w:rFonts w:ascii="Arial" w:hAnsi="Arial" w:cs="Arial"/>
          <w:sz w:val="24"/>
          <w:szCs w:val="28"/>
        </w:rPr>
        <w:t xml:space="preserve"> обязательных требований)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содержащиеся:</w:t>
      </w:r>
    </w:p>
    <w:p w:rsidR="007C3D14" w:rsidRPr="00194EAD" w:rsidRDefault="007C3D14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3.2.</w:t>
      </w:r>
      <w:r w:rsidR="00D207EC" w:rsidRPr="00194EAD">
        <w:rPr>
          <w:rFonts w:ascii="Arial" w:hAnsi="Arial" w:cs="Arial"/>
          <w:sz w:val="24"/>
          <w:szCs w:val="28"/>
        </w:rPr>
        <w:t>1</w:t>
      </w:r>
      <w:r w:rsidRPr="00194EAD">
        <w:rPr>
          <w:rFonts w:ascii="Arial" w:hAnsi="Arial" w:cs="Arial"/>
          <w:sz w:val="24"/>
          <w:szCs w:val="28"/>
        </w:rPr>
        <w:t>.</w:t>
      </w:r>
      <w:r w:rsidR="00D207EC" w:rsidRPr="00194EAD">
        <w:rPr>
          <w:rFonts w:ascii="Arial" w:hAnsi="Arial" w:cs="Arial"/>
          <w:sz w:val="24"/>
          <w:szCs w:val="28"/>
        </w:rPr>
        <w:t xml:space="preserve"> в обращениях граждан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 xml:space="preserve">работающих или работавших </w:t>
      </w:r>
      <w:r w:rsidRPr="00194EAD">
        <w:rPr>
          <w:rFonts w:ascii="Arial" w:hAnsi="Arial" w:cs="Arial"/>
          <w:sz w:val="24"/>
          <w:szCs w:val="28"/>
        </w:rPr>
        <w:t>в подведомственной организации</w:t>
      </w:r>
      <w:r w:rsidR="001E0F1F" w:rsidRPr="00194EAD">
        <w:rPr>
          <w:rFonts w:ascii="Arial" w:hAnsi="Arial" w:cs="Arial"/>
          <w:sz w:val="24"/>
          <w:szCs w:val="28"/>
        </w:rPr>
        <w:t>;</w:t>
      </w:r>
    </w:p>
    <w:p w:rsidR="00D207EC" w:rsidRPr="00194EAD" w:rsidRDefault="007C3D14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3.2.</w:t>
      </w:r>
      <w:r w:rsidR="00D207EC" w:rsidRPr="00194EAD">
        <w:rPr>
          <w:rFonts w:ascii="Arial" w:hAnsi="Arial" w:cs="Arial"/>
          <w:sz w:val="24"/>
          <w:szCs w:val="28"/>
        </w:rPr>
        <w:t>2</w:t>
      </w:r>
      <w:r w:rsidRPr="00194EAD">
        <w:rPr>
          <w:rFonts w:ascii="Arial" w:hAnsi="Arial" w:cs="Arial"/>
          <w:sz w:val="24"/>
          <w:szCs w:val="28"/>
        </w:rPr>
        <w:t>.</w:t>
      </w:r>
      <w:r w:rsidR="00D207EC" w:rsidRPr="00194EAD">
        <w:rPr>
          <w:rFonts w:ascii="Arial" w:hAnsi="Arial" w:cs="Arial"/>
          <w:sz w:val="24"/>
          <w:szCs w:val="28"/>
        </w:rPr>
        <w:t xml:space="preserve"> в документальной информации от органов государственной власти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органов местного самоуправления и средств массовой информации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если факты о предполагаемых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либо выявленных нарушениях стали им известны в связи с осуществлением ими своих полномочий.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Обращения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не позволяющие установить лицо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обратившееся в </w:t>
      </w:r>
      <w:r w:rsidR="001E0F1F" w:rsidRPr="00194EAD">
        <w:rPr>
          <w:rFonts w:ascii="Arial" w:hAnsi="Arial" w:cs="Arial"/>
          <w:sz w:val="24"/>
          <w:szCs w:val="28"/>
        </w:rPr>
        <w:t>администрацию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не могут служить основанием для проведения внеплановой проверки.</w:t>
      </w:r>
    </w:p>
    <w:p w:rsidR="00D207EC" w:rsidRPr="00194EAD" w:rsidRDefault="007C3D14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194EAD">
        <w:rPr>
          <w:rFonts w:ascii="Arial" w:hAnsi="Arial" w:cs="Arial"/>
          <w:sz w:val="24"/>
          <w:szCs w:val="28"/>
        </w:rPr>
        <w:t>3.</w:t>
      </w:r>
      <w:r w:rsidR="00D207EC" w:rsidRPr="00194EAD">
        <w:rPr>
          <w:rFonts w:ascii="Arial" w:hAnsi="Arial" w:cs="Arial"/>
          <w:sz w:val="24"/>
          <w:szCs w:val="28"/>
        </w:rPr>
        <w:t xml:space="preserve">3.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Плановые и внеплановые проверки реализуются в следующих формах:</w:t>
      </w:r>
    </w:p>
    <w:p w:rsidR="00D207EC" w:rsidRPr="00194EAD" w:rsidRDefault="005B731A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3.3.1.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документарной проверки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проводимой по имеющимся в распоряжении </w:t>
      </w:r>
      <w:r w:rsidR="001E0F1F" w:rsidRPr="00194EAD">
        <w:rPr>
          <w:rFonts w:ascii="Arial" w:eastAsiaTheme="minorHAnsi" w:hAnsi="Arial" w:cs="Arial"/>
          <w:sz w:val="24"/>
          <w:szCs w:val="28"/>
          <w:lang w:eastAsia="en-US"/>
        </w:rPr>
        <w:t>администрации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 и дополнительно затребованным у подведомственной организации документам и материалам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подтверждающим исполнение ею обязательных требований;</w:t>
      </w:r>
    </w:p>
    <w:p w:rsidR="00D207EC" w:rsidRPr="00194EAD" w:rsidRDefault="005B731A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194EAD">
        <w:rPr>
          <w:rFonts w:ascii="Arial" w:eastAsiaTheme="minorHAnsi" w:hAnsi="Arial" w:cs="Arial"/>
          <w:sz w:val="24"/>
          <w:szCs w:val="28"/>
          <w:lang w:eastAsia="en-US"/>
        </w:rPr>
        <w:t>3.3.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2</w:t>
      </w:r>
      <w:r w:rsidRPr="00194EAD">
        <w:rPr>
          <w:rFonts w:ascii="Arial" w:eastAsiaTheme="minorHAnsi" w:hAnsi="Arial" w:cs="Arial"/>
          <w:sz w:val="24"/>
          <w:szCs w:val="28"/>
          <w:lang w:eastAsia="en-US"/>
        </w:rPr>
        <w:t>.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 выездной проверки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проводимой по месту нахождения подведомственной организации.</w:t>
      </w:r>
    </w:p>
    <w:p w:rsidR="00D207EC" w:rsidRPr="00194EAD" w:rsidRDefault="0033522D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194EAD">
        <w:rPr>
          <w:rFonts w:ascii="Arial" w:eastAsiaTheme="minorHAnsi" w:hAnsi="Arial" w:cs="Arial"/>
          <w:sz w:val="24"/>
          <w:szCs w:val="28"/>
          <w:lang w:eastAsia="en-US"/>
        </w:rPr>
        <w:t>3.</w:t>
      </w:r>
      <w:r w:rsidR="005B731A" w:rsidRPr="00194EAD">
        <w:rPr>
          <w:rFonts w:ascii="Arial" w:eastAsiaTheme="minorHAnsi" w:hAnsi="Arial" w:cs="Arial"/>
          <w:sz w:val="24"/>
          <w:szCs w:val="28"/>
          <w:lang w:eastAsia="en-US"/>
        </w:rPr>
        <w:t>4.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В случае выявления в ходе документарной проверки недостоверных данных или данных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содержащих признаки нарушения обязательных требований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должностное лицо (должностные лица) </w:t>
      </w:r>
      <w:r w:rsidR="001E0F1F" w:rsidRPr="00194EAD">
        <w:rPr>
          <w:rFonts w:ascii="Arial" w:eastAsiaTheme="minorHAnsi" w:hAnsi="Arial" w:cs="Arial"/>
          <w:sz w:val="24"/>
          <w:szCs w:val="28"/>
          <w:lang w:eastAsia="en-US"/>
        </w:rPr>
        <w:t>администрации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проводящее документарную проверку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проводит выездную проверку.</w:t>
      </w:r>
    </w:p>
    <w:p w:rsidR="00D207EC" w:rsidRPr="00194EAD" w:rsidRDefault="0033522D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194EAD">
        <w:rPr>
          <w:rFonts w:ascii="Arial" w:eastAsiaTheme="minorHAnsi" w:hAnsi="Arial" w:cs="Arial"/>
          <w:sz w:val="24"/>
          <w:szCs w:val="28"/>
          <w:lang w:eastAsia="en-US"/>
        </w:rPr>
        <w:t>3.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5. Предметом выездной проверки являются сведения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содержащиеся в документах и материалах подведомственной организации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а также состояние ее территории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зданий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строений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сооружений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помещений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оборудования</w:t>
      </w:r>
      <w:r w:rsidR="00194EAD" w:rsidRPr="00194EAD">
        <w:rPr>
          <w:rFonts w:ascii="Arial" w:eastAsiaTheme="minorHAnsi" w:hAnsi="Arial" w:cs="Arial"/>
          <w:sz w:val="24"/>
          <w:szCs w:val="28"/>
          <w:lang w:eastAsia="en-US"/>
        </w:rPr>
        <w:t>,</w:t>
      </w:r>
      <w:r w:rsidR="00194EAD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>транспортных средств.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</w:p>
    <w:p w:rsidR="00D207EC" w:rsidRPr="00194EAD" w:rsidRDefault="005B731A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194EAD">
        <w:rPr>
          <w:rFonts w:ascii="Arial" w:eastAsiaTheme="minorHAnsi" w:hAnsi="Arial" w:cs="Arial"/>
          <w:sz w:val="24"/>
          <w:szCs w:val="28"/>
          <w:lang w:val="en-US" w:eastAsia="en-US"/>
        </w:rPr>
        <w:lastRenderedPageBreak/>
        <w:t>I</w:t>
      </w:r>
      <w:r w:rsidR="00D207EC" w:rsidRPr="00194EAD">
        <w:rPr>
          <w:rFonts w:ascii="Arial" w:eastAsiaTheme="minorHAnsi" w:hAnsi="Arial" w:cs="Arial"/>
          <w:sz w:val="24"/>
          <w:szCs w:val="28"/>
          <w:lang w:val="en-US" w:eastAsia="en-US"/>
        </w:rPr>
        <w:t>V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. </w:t>
      </w:r>
      <w:r w:rsidR="00D207EC" w:rsidRPr="00194EAD">
        <w:rPr>
          <w:rFonts w:ascii="Arial" w:hAnsi="Arial" w:cs="Arial"/>
          <w:sz w:val="24"/>
          <w:szCs w:val="28"/>
        </w:rPr>
        <w:t>Порядок организации и проведения проверок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FF2258" w:rsidRPr="00194EAD" w:rsidRDefault="003A2B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4.</w:t>
      </w:r>
      <w:r w:rsidR="00D207EC" w:rsidRPr="00194EAD">
        <w:rPr>
          <w:rFonts w:ascii="Arial" w:hAnsi="Arial" w:cs="Arial"/>
          <w:sz w:val="24"/>
          <w:szCs w:val="28"/>
        </w:rPr>
        <w:t>1.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Мероприятия по контролю осуществля</w:t>
      </w:r>
      <w:r w:rsidR="005B731A" w:rsidRPr="00194EAD">
        <w:rPr>
          <w:rFonts w:ascii="Arial" w:hAnsi="Arial" w:cs="Arial"/>
          <w:sz w:val="24"/>
          <w:szCs w:val="28"/>
        </w:rPr>
        <w:t>ют</w:t>
      </w:r>
      <w:r w:rsidRPr="00194EAD">
        <w:rPr>
          <w:rFonts w:ascii="Arial" w:hAnsi="Arial" w:cs="Arial"/>
          <w:sz w:val="24"/>
          <w:szCs w:val="28"/>
        </w:rPr>
        <w:t xml:space="preserve"> следующие специалисты </w:t>
      </w:r>
      <w:r w:rsidR="00FF2258" w:rsidRPr="00194EAD">
        <w:rPr>
          <w:rFonts w:ascii="Arial" w:hAnsi="Arial" w:cs="Arial"/>
          <w:sz w:val="24"/>
          <w:szCs w:val="28"/>
        </w:rPr>
        <w:t>администрации</w:t>
      </w:r>
      <w:r w:rsidR="005B731A" w:rsidRPr="00194EAD">
        <w:rPr>
          <w:rFonts w:ascii="Arial" w:hAnsi="Arial" w:cs="Arial"/>
          <w:sz w:val="24"/>
          <w:szCs w:val="28"/>
        </w:rPr>
        <w:t>:</w:t>
      </w:r>
    </w:p>
    <w:p w:rsidR="00FF2258" w:rsidRPr="00194EAD" w:rsidRDefault="005B731A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консультант </w:t>
      </w:r>
      <w:r w:rsidR="00FF2258" w:rsidRPr="00194EAD">
        <w:rPr>
          <w:rFonts w:ascii="Arial" w:hAnsi="Arial" w:cs="Arial"/>
          <w:sz w:val="24"/>
          <w:szCs w:val="28"/>
        </w:rPr>
        <w:t>отдела правовой и кадровой работы Управления делами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C2AEF" w:rsidRPr="00194EAD">
        <w:rPr>
          <w:rFonts w:ascii="Arial" w:hAnsi="Arial" w:cs="Arial"/>
          <w:sz w:val="24"/>
          <w:szCs w:val="28"/>
        </w:rPr>
        <w:t>ответственный за осуществление ведомственного контроля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C2AEF" w:rsidRPr="00194EAD">
        <w:rPr>
          <w:rFonts w:ascii="Arial" w:hAnsi="Arial" w:cs="Arial"/>
          <w:sz w:val="24"/>
          <w:szCs w:val="28"/>
        </w:rPr>
        <w:t>содержащих нормы трудового права в учреждениях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C2AEF" w:rsidRPr="00194EAD">
        <w:rPr>
          <w:rFonts w:ascii="Arial" w:hAnsi="Arial" w:cs="Arial"/>
          <w:sz w:val="24"/>
          <w:szCs w:val="28"/>
        </w:rPr>
        <w:t>подведомственных администрации (руководитель группы)</w:t>
      </w:r>
      <w:r w:rsidR="00FF2258" w:rsidRPr="00194EAD">
        <w:rPr>
          <w:rFonts w:ascii="Arial" w:hAnsi="Arial" w:cs="Arial"/>
          <w:sz w:val="24"/>
          <w:szCs w:val="28"/>
        </w:rPr>
        <w:t>;</w:t>
      </w:r>
    </w:p>
    <w:p w:rsidR="00194EAD" w:rsidRDefault="00FF2258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главный специалист отдела бухгалтерского учета и отчетности Управления делами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исполняющий должностные обязанности по начислению заработной платы работникам администрации;</w:t>
      </w:r>
    </w:p>
    <w:p w:rsidR="00FF2258" w:rsidRPr="00194EAD" w:rsidRDefault="00FF2258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ведущий специалист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исполняющий должностные обязанности по переданным полномочиям в сфере охраны труда.</w:t>
      </w:r>
    </w:p>
    <w:p w:rsid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Лицо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ответственное за проведение мероприятий по контролю:</w:t>
      </w:r>
    </w:p>
    <w:p w:rsid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готовит предложения для </w:t>
      </w:r>
      <w:r w:rsidR="001C2AEF" w:rsidRPr="00194EAD">
        <w:rPr>
          <w:rFonts w:ascii="Arial" w:hAnsi="Arial" w:cs="Arial"/>
          <w:sz w:val="24"/>
          <w:szCs w:val="28"/>
        </w:rPr>
        <w:t>составления Плана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C2AEF" w:rsidRPr="00194EAD">
        <w:rPr>
          <w:rFonts w:ascii="Arial" w:hAnsi="Arial" w:cs="Arial"/>
          <w:sz w:val="24"/>
          <w:szCs w:val="28"/>
        </w:rPr>
        <w:t xml:space="preserve">контролирует </w:t>
      </w:r>
      <w:r w:rsidRPr="00194EAD">
        <w:rPr>
          <w:rFonts w:ascii="Arial" w:hAnsi="Arial" w:cs="Arial"/>
          <w:sz w:val="24"/>
          <w:szCs w:val="28"/>
        </w:rPr>
        <w:t>установленные сроки его утверждения;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осуществляет контроль за исполнением Плана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своевременным внесением в него соответствующих изменений;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формирует и представляет на подпись </w:t>
      </w:r>
      <w:r w:rsidR="001C2AEF" w:rsidRPr="00194EAD">
        <w:rPr>
          <w:rFonts w:ascii="Arial" w:hAnsi="Arial" w:cs="Arial"/>
          <w:sz w:val="24"/>
          <w:szCs w:val="28"/>
        </w:rPr>
        <w:t>руководителя 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либо его заместителю акт о результатах проведения проверки (далее </w:t>
      </w:r>
      <w:r w:rsidR="00194EAD" w:rsidRPr="00194EAD">
        <w:rPr>
          <w:rFonts w:ascii="Arial" w:hAnsi="Arial" w:cs="Arial"/>
          <w:sz w:val="24"/>
          <w:szCs w:val="28"/>
        </w:rPr>
        <w:t>-</w:t>
      </w:r>
      <w:r w:rsidRPr="00194EAD">
        <w:rPr>
          <w:rFonts w:ascii="Arial" w:hAnsi="Arial" w:cs="Arial"/>
          <w:sz w:val="24"/>
          <w:szCs w:val="28"/>
        </w:rPr>
        <w:t xml:space="preserve"> Акт)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составленный по материалам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представленным</w:t>
      </w:r>
      <w:r w:rsidR="003A2BE7" w:rsidRPr="00194EAD">
        <w:rPr>
          <w:rFonts w:ascii="Arial" w:hAnsi="Arial" w:cs="Arial"/>
          <w:sz w:val="24"/>
          <w:szCs w:val="28"/>
        </w:rPr>
        <w:t xml:space="preserve"> специалистами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проводящими мероприятия по контролю;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ведет журнал учета проводимых мероприятий по контролю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 отношении подведомственных организаций;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осуществляет контроль за своевременным устранением нарушений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выявленных в результате проведения мероприятий по контролю;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готовит в установленные сроки информацию о</w:t>
      </w:r>
      <w:r w:rsidR="001C2AEF" w:rsidRP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проведении мероприятий по ведомственному контролю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и направляет ее в </w:t>
      </w:r>
      <w:r w:rsidR="001C2AEF" w:rsidRPr="00194EAD">
        <w:rPr>
          <w:rFonts w:ascii="Arial" w:hAnsi="Arial" w:cs="Arial"/>
          <w:sz w:val="24"/>
          <w:szCs w:val="28"/>
        </w:rPr>
        <w:t xml:space="preserve">уполномоченный </w:t>
      </w:r>
      <w:r w:rsidRPr="00194EAD">
        <w:rPr>
          <w:rFonts w:ascii="Arial" w:hAnsi="Arial" w:cs="Arial"/>
          <w:sz w:val="24"/>
          <w:szCs w:val="28"/>
        </w:rPr>
        <w:t xml:space="preserve">орган исполнительной государственной власти Забайкальского </w:t>
      </w:r>
      <w:r w:rsidR="001C2AEF" w:rsidRPr="00194EAD">
        <w:rPr>
          <w:rFonts w:ascii="Arial" w:hAnsi="Arial" w:cs="Arial"/>
          <w:sz w:val="24"/>
          <w:szCs w:val="28"/>
        </w:rPr>
        <w:t>края</w:t>
      </w:r>
      <w:r w:rsidRPr="00194EAD">
        <w:rPr>
          <w:rFonts w:ascii="Arial" w:hAnsi="Arial" w:cs="Arial"/>
          <w:sz w:val="24"/>
          <w:szCs w:val="28"/>
        </w:rPr>
        <w:t>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выполняет другие обязанности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направленные на своевременное осуществление ведомственного контроля.</w:t>
      </w:r>
    </w:p>
    <w:p w:rsidR="00D207EC" w:rsidRPr="00194EAD" w:rsidRDefault="003A2B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4.</w:t>
      </w:r>
      <w:r w:rsidR="00D207EC" w:rsidRPr="00194EAD">
        <w:rPr>
          <w:rFonts w:ascii="Arial" w:hAnsi="Arial" w:cs="Arial"/>
          <w:sz w:val="24"/>
          <w:szCs w:val="28"/>
        </w:rPr>
        <w:t xml:space="preserve">2. Проверки проводятся на основании </w:t>
      </w:r>
      <w:r w:rsidR="001C2AEF" w:rsidRPr="00194EAD">
        <w:rPr>
          <w:rFonts w:ascii="Arial" w:hAnsi="Arial" w:cs="Arial"/>
          <w:sz w:val="24"/>
          <w:szCs w:val="28"/>
        </w:rPr>
        <w:t>распоряжения 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в котором указываются: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фамилия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имя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отчество и должность </w:t>
      </w:r>
      <w:r w:rsidR="003A2BE7" w:rsidRPr="00194EAD">
        <w:rPr>
          <w:rFonts w:ascii="Arial" w:hAnsi="Arial" w:cs="Arial"/>
          <w:sz w:val="24"/>
          <w:szCs w:val="28"/>
        </w:rPr>
        <w:t xml:space="preserve">специалистов </w:t>
      </w:r>
      <w:r w:rsidR="001C2AEF" w:rsidRPr="00194EAD">
        <w:rPr>
          <w:rFonts w:ascii="Arial" w:hAnsi="Arial" w:cs="Arial"/>
          <w:sz w:val="24"/>
          <w:szCs w:val="28"/>
        </w:rPr>
        <w:t>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осуществляющ</w:t>
      </w:r>
      <w:r w:rsidR="003A2BE7" w:rsidRPr="00194EAD">
        <w:rPr>
          <w:rFonts w:ascii="Arial" w:hAnsi="Arial" w:cs="Arial"/>
          <w:sz w:val="24"/>
          <w:szCs w:val="28"/>
        </w:rPr>
        <w:t>их</w:t>
      </w:r>
      <w:r w:rsidRPr="00194EAD">
        <w:rPr>
          <w:rFonts w:ascii="Arial" w:hAnsi="Arial" w:cs="Arial"/>
          <w:sz w:val="24"/>
          <w:szCs w:val="28"/>
        </w:rPr>
        <w:t xml:space="preserve"> проверку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а также привлекаемых к проведению проверки представителей экспертных органов и организаций;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наименование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адрес подведомственной организации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проверка которой проводится;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цели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задачи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предмет проверки и срок ее проведения;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правовые основания проведения проверки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 том числе подлежащие проверке обязательные требования;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сроки проведения и перечень мероприятий по контролю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необходимых для достижения целей и задач проведения проверки;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перечень административных регламентов проведения мероприятий по контролю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утвержденных в соответствии с действующим законодательством;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перечень документов и материалов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представление которых подведомственной организацией необходимо для достижения целей и задач проведения проверки;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даты начала и окончания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проведения проверки.</w:t>
      </w:r>
    </w:p>
    <w:p w:rsidR="00D207EC" w:rsidRPr="00194EAD" w:rsidRDefault="003A2B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4.</w:t>
      </w:r>
      <w:r w:rsidR="00D207EC" w:rsidRPr="00194EAD">
        <w:rPr>
          <w:rFonts w:ascii="Arial" w:hAnsi="Arial" w:cs="Arial"/>
          <w:sz w:val="24"/>
          <w:szCs w:val="28"/>
        </w:rPr>
        <w:t>3. О проведении проверки руководитель подведомственной организации или уполномоченное им должностное лицо уведомляется не позднее трех рабочих дней до начала ее проведения посредством направления копии</w:t>
      </w:r>
      <w:r w:rsidR="004F3B11" w:rsidRPr="00194EAD">
        <w:rPr>
          <w:rFonts w:ascii="Arial" w:hAnsi="Arial" w:cs="Arial"/>
          <w:sz w:val="24"/>
          <w:szCs w:val="28"/>
        </w:rPr>
        <w:t xml:space="preserve"> </w:t>
      </w:r>
      <w:r w:rsidR="004A7C35" w:rsidRPr="00194EAD">
        <w:rPr>
          <w:rFonts w:ascii="Arial" w:hAnsi="Arial" w:cs="Arial"/>
          <w:sz w:val="24"/>
          <w:szCs w:val="28"/>
        </w:rPr>
        <w:t>распоряжения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4A7C35" w:rsidRPr="00194EAD">
        <w:rPr>
          <w:rFonts w:ascii="Arial" w:hAnsi="Arial" w:cs="Arial"/>
          <w:sz w:val="24"/>
          <w:szCs w:val="28"/>
        </w:rPr>
        <w:t xml:space="preserve">администрации </w:t>
      </w:r>
      <w:r w:rsidR="00D207EC" w:rsidRPr="00194EAD">
        <w:rPr>
          <w:rFonts w:ascii="Arial" w:hAnsi="Arial" w:cs="Arial"/>
          <w:sz w:val="24"/>
          <w:szCs w:val="28"/>
        </w:rPr>
        <w:t>о проведении проверки заказным почтовым отправлением с уведомлением о вручении или иным доступным способом.</w:t>
      </w:r>
    </w:p>
    <w:p w:rsidR="00D207EC" w:rsidRPr="00194EAD" w:rsidRDefault="003A2B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lastRenderedPageBreak/>
        <w:t>4.</w:t>
      </w:r>
      <w:r w:rsidR="00D207EC" w:rsidRPr="00194EAD">
        <w:rPr>
          <w:rFonts w:ascii="Arial" w:hAnsi="Arial" w:cs="Arial"/>
          <w:sz w:val="24"/>
          <w:szCs w:val="28"/>
        </w:rPr>
        <w:t xml:space="preserve">4. </w:t>
      </w:r>
      <w:r w:rsidR="004A7C35" w:rsidRPr="00194EAD">
        <w:rPr>
          <w:rFonts w:ascii="Arial" w:hAnsi="Arial" w:cs="Arial"/>
          <w:sz w:val="24"/>
          <w:szCs w:val="28"/>
        </w:rPr>
        <w:t>Лицо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4A7C35" w:rsidRPr="00194EAD">
        <w:rPr>
          <w:rFonts w:ascii="Arial" w:hAnsi="Arial" w:cs="Arial"/>
          <w:sz w:val="24"/>
          <w:szCs w:val="28"/>
        </w:rPr>
        <w:t>ответственное за проведение мероприятий по контролю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предъявляя служебное удостоверение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вруча</w:t>
      </w:r>
      <w:r w:rsidR="004A7C35" w:rsidRPr="00194EAD">
        <w:rPr>
          <w:rFonts w:ascii="Arial" w:hAnsi="Arial" w:cs="Arial"/>
          <w:sz w:val="24"/>
          <w:szCs w:val="28"/>
        </w:rPr>
        <w:t>е</w:t>
      </w:r>
      <w:r w:rsidR="00D207EC" w:rsidRPr="00194EAD">
        <w:rPr>
          <w:rFonts w:ascii="Arial" w:hAnsi="Arial" w:cs="Arial"/>
          <w:sz w:val="24"/>
          <w:szCs w:val="28"/>
        </w:rPr>
        <w:t xml:space="preserve">т под </w:t>
      </w:r>
      <w:r w:rsidR="004F3B11" w:rsidRPr="00194EAD">
        <w:rPr>
          <w:rFonts w:ascii="Arial" w:hAnsi="Arial" w:cs="Arial"/>
          <w:sz w:val="24"/>
          <w:szCs w:val="28"/>
        </w:rPr>
        <w:t>под</w:t>
      </w:r>
      <w:r w:rsidR="00D207EC" w:rsidRPr="00194EAD">
        <w:rPr>
          <w:rFonts w:ascii="Arial" w:hAnsi="Arial" w:cs="Arial"/>
          <w:sz w:val="24"/>
          <w:szCs w:val="28"/>
        </w:rPr>
        <w:t xml:space="preserve">пись руководителю подведомственной организации или уполномоченному им должностному лицу заверенную печатью копию </w:t>
      </w:r>
      <w:r w:rsidR="004A7C35" w:rsidRPr="00194EAD">
        <w:rPr>
          <w:rFonts w:ascii="Arial" w:hAnsi="Arial" w:cs="Arial"/>
          <w:sz w:val="24"/>
          <w:szCs w:val="28"/>
        </w:rPr>
        <w:t>распоряжения администрации</w:t>
      </w:r>
      <w:r w:rsidR="00D207EC" w:rsidRPr="00194EAD">
        <w:rPr>
          <w:rFonts w:ascii="Arial" w:hAnsi="Arial" w:cs="Arial"/>
          <w:sz w:val="24"/>
          <w:szCs w:val="28"/>
        </w:rPr>
        <w:t xml:space="preserve"> о проведении проверки.</w:t>
      </w:r>
    </w:p>
    <w:p w:rsidR="00D207EC" w:rsidRPr="00194EAD" w:rsidRDefault="003A2B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4.</w:t>
      </w:r>
      <w:r w:rsidR="00D207EC" w:rsidRPr="00194EAD">
        <w:rPr>
          <w:rFonts w:ascii="Arial" w:hAnsi="Arial" w:cs="Arial"/>
          <w:sz w:val="24"/>
          <w:szCs w:val="28"/>
        </w:rPr>
        <w:t>5. Проверка может проводиться только тем</w:t>
      </w:r>
      <w:r w:rsidR="004F3B11" w:rsidRPr="00194EAD">
        <w:rPr>
          <w:rFonts w:ascii="Arial" w:hAnsi="Arial" w:cs="Arial"/>
          <w:sz w:val="24"/>
          <w:szCs w:val="28"/>
        </w:rPr>
        <w:t xml:space="preserve">и специалистами </w:t>
      </w:r>
      <w:r w:rsidR="004A7C35" w:rsidRPr="00194EAD">
        <w:rPr>
          <w:rFonts w:ascii="Arial" w:hAnsi="Arial" w:cs="Arial"/>
          <w:sz w:val="24"/>
          <w:szCs w:val="28"/>
        </w:rPr>
        <w:t>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4A7C35" w:rsidRPr="00194EAD">
        <w:rPr>
          <w:rFonts w:ascii="Arial" w:hAnsi="Arial" w:cs="Arial"/>
          <w:sz w:val="24"/>
          <w:szCs w:val="28"/>
        </w:rPr>
        <w:t>которы</w:t>
      </w:r>
      <w:r w:rsidR="00D207EC" w:rsidRPr="00194EAD">
        <w:rPr>
          <w:rFonts w:ascii="Arial" w:hAnsi="Arial" w:cs="Arial"/>
          <w:sz w:val="24"/>
          <w:szCs w:val="28"/>
        </w:rPr>
        <w:t>е указан</w:t>
      </w:r>
      <w:r w:rsidR="004F3B11" w:rsidRPr="00194EAD">
        <w:rPr>
          <w:rFonts w:ascii="Arial" w:hAnsi="Arial" w:cs="Arial"/>
          <w:sz w:val="24"/>
          <w:szCs w:val="28"/>
        </w:rPr>
        <w:t>ы</w:t>
      </w:r>
      <w:r w:rsidR="00D207EC" w:rsidRPr="00194EAD">
        <w:rPr>
          <w:rFonts w:ascii="Arial" w:hAnsi="Arial" w:cs="Arial"/>
          <w:sz w:val="24"/>
          <w:szCs w:val="28"/>
        </w:rPr>
        <w:t xml:space="preserve"> в </w:t>
      </w:r>
      <w:r w:rsidR="004A7C35" w:rsidRPr="00194EAD">
        <w:rPr>
          <w:rFonts w:ascii="Arial" w:hAnsi="Arial" w:cs="Arial"/>
          <w:sz w:val="24"/>
          <w:szCs w:val="28"/>
        </w:rPr>
        <w:t>распоряжении администрации</w:t>
      </w:r>
      <w:r w:rsidR="00D207EC" w:rsidRPr="00194EAD">
        <w:rPr>
          <w:rFonts w:ascii="Arial" w:hAnsi="Arial" w:cs="Arial"/>
          <w:sz w:val="24"/>
          <w:szCs w:val="28"/>
        </w:rPr>
        <w:t xml:space="preserve"> о проведении проверки.</w:t>
      </w:r>
    </w:p>
    <w:p w:rsidR="00D207EC" w:rsidRPr="00194EAD" w:rsidRDefault="003A2B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4.</w:t>
      </w:r>
      <w:r w:rsidR="00D207EC" w:rsidRPr="00194EAD">
        <w:rPr>
          <w:rFonts w:ascii="Arial" w:hAnsi="Arial" w:cs="Arial"/>
          <w:sz w:val="24"/>
        </w:rPr>
        <w:t xml:space="preserve">6. При проведении проверки в подведомственной организации </w:t>
      </w:r>
      <w:r w:rsidR="004F3B11" w:rsidRPr="00194EAD">
        <w:rPr>
          <w:rFonts w:ascii="Arial" w:hAnsi="Arial" w:cs="Arial"/>
          <w:sz w:val="24"/>
        </w:rPr>
        <w:t xml:space="preserve">специалисты </w:t>
      </w:r>
      <w:r w:rsidR="004A7C35" w:rsidRPr="00194EAD">
        <w:rPr>
          <w:rFonts w:ascii="Arial" w:hAnsi="Arial" w:cs="Arial"/>
          <w:sz w:val="24"/>
        </w:rPr>
        <w:t>администрации</w:t>
      </w:r>
      <w:r w:rsidR="00D207EC" w:rsidRPr="00194EAD">
        <w:rPr>
          <w:rFonts w:ascii="Arial" w:hAnsi="Arial" w:cs="Arial"/>
          <w:sz w:val="24"/>
        </w:rPr>
        <w:t xml:space="preserve"> не вправе: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проводить проверку в случае отсутствия руководителя подведомственной организации или лица</w:t>
      </w:r>
      <w:r w:rsidR="00194EAD" w:rsidRPr="00194EAD">
        <w:rPr>
          <w:rFonts w:ascii="Arial" w:hAnsi="Arial" w:cs="Arial"/>
          <w:sz w:val="24"/>
        </w:rPr>
        <w:t>,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его замещающего;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проверять выполнение обязательных требований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</w:rPr>
        <w:t>,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если такие требования не относятся к предмету проводимой проверки;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требовать представления документов</w:t>
      </w:r>
      <w:r w:rsidR="00194EAD" w:rsidRPr="00194EAD">
        <w:rPr>
          <w:rFonts w:ascii="Arial" w:hAnsi="Arial" w:cs="Arial"/>
          <w:sz w:val="24"/>
        </w:rPr>
        <w:t>,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информации</w:t>
      </w:r>
      <w:r w:rsidR="00194EAD" w:rsidRPr="00194EAD">
        <w:rPr>
          <w:rFonts w:ascii="Arial" w:hAnsi="Arial" w:cs="Arial"/>
          <w:sz w:val="24"/>
        </w:rPr>
        <w:t>,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которые не относятся к предмету проводимой проверки;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распространять полученную в результате проведения проверки информацию</w:t>
      </w:r>
      <w:r w:rsidR="00194EAD" w:rsidRPr="00194EAD">
        <w:rPr>
          <w:rFonts w:ascii="Arial" w:hAnsi="Arial" w:cs="Arial"/>
          <w:sz w:val="24"/>
        </w:rPr>
        <w:t>,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составляющую государственную</w:t>
      </w:r>
      <w:r w:rsidR="00194EAD" w:rsidRPr="00194EAD">
        <w:rPr>
          <w:rFonts w:ascii="Arial" w:hAnsi="Arial" w:cs="Arial"/>
          <w:sz w:val="24"/>
        </w:rPr>
        <w:t>,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служебную</w:t>
      </w:r>
      <w:r w:rsidR="00194EAD" w:rsidRPr="00194EAD">
        <w:rPr>
          <w:rFonts w:ascii="Arial" w:hAnsi="Arial" w:cs="Arial"/>
          <w:sz w:val="24"/>
        </w:rPr>
        <w:t>,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иную охраняемую законом тайну;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</w:rPr>
        <w:t>превышать сроки проведения проверки</w:t>
      </w:r>
      <w:r w:rsidR="00194EAD" w:rsidRPr="00194EAD">
        <w:rPr>
          <w:rFonts w:ascii="Arial" w:hAnsi="Arial" w:cs="Arial"/>
          <w:sz w:val="24"/>
        </w:rPr>
        <w:t>,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установленные З</w:t>
      </w:r>
      <w:r w:rsidRPr="00194EAD">
        <w:rPr>
          <w:rFonts w:ascii="Arial" w:hAnsi="Arial" w:cs="Arial"/>
          <w:sz w:val="24"/>
          <w:szCs w:val="28"/>
        </w:rPr>
        <w:t>аконом Забайкальского края от 24 декабря 2010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года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№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453-ЗЗК «О ведомственном контроле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 подведомственных организациях исполнительных органов государственной власти Забайкальского края и органов местного самоуправления».</w:t>
      </w:r>
    </w:p>
    <w:p w:rsidR="00D207EC" w:rsidRPr="00194EAD" w:rsidRDefault="004F3B11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4.</w:t>
      </w:r>
      <w:r w:rsidR="00D207EC" w:rsidRPr="00194EAD">
        <w:rPr>
          <w:rFonts w:ascii="Arial" w:hAnsi="Arial" w:cs="Arial"/>
          <w:sz w:val="24"/>
          <w:szCs w:val="28"/>
        </w:rPr>
        <w:t>7. В случае воспрепятствования руководителем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 xml:space="preserve">его заместителем либо иным должностным лицом подведомственной организации проведению мероприятий по контролю </w:t>
      </w:r>
      <w:r w:rsidR="004A7C35" w:rsidRPr="00194EAD">
        <w:rPr>
          <w:rFonts w:ascii="Arial" w:hAnsi="Arial" w:cs="Arial"/>
          <w:sz w:val="24"/>
          <w:szCs w:val="28"/>
        </w:rPr>
        <w:t>лицо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4A7C35" w:rsidRPr="00194EAD">
        <w:rPr>
          <w:rFonts w:ascii="Arial" w:hAnsi="Arial" w:cs="Arial"/>
          <w:sz w:val="24"/>
          <w:szCs w:val="28"/>
        </w:rPr>
        <w:t>ответственное за проведение мероприятий по контролю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обязан</w:t>
      </w:r>
      <w:r w:rsidR="004A7C35" w:rsidRPr="00194EAD">
        <w:rPr>
          <w:rFonts w:ascii="Arial" w:hAnsi="Arial" w:cs="Arial"/>
          <w:sz w:val="24"/>
          <w:szCs w:val="28"/>
        </w:rPr>
        <w:t>о</w:t>
      </w:r>
      <w:r w:rsidR="00D207EC" w:rsidRPr="00194EAD">
        <w:rPr>
          <w:rFonts w:ascii="Arial" w:hAnsi="Arial" w:cs="Arial"/>
          <w:sz w:val="24"/>
          <w:szCs w:val="28"/>
        </w:rPr>
        <w:t xml:space="preserve"> составить акт об отказе в проведении мероприятий по контролю либо о не предоставлении документов и локальных нормативных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необходимых для проведения мероприятий по контролю.</w:t>
      </w:r>
    </w:p>
    <w:p w:rsidR="00D207EC" w:rsidRPr="00194EAD" w:rsidRDefault="004F3B11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4.</w:t>
      </w:r>
      <w:r w:rsidR="00D207EC" w:rsidRPr="00194EAD">
        <w:rPr>
          <w:rFonts w:ascii="Arial" w:hAnsi="Arial" w:cs="Arial"/>
          <w:sz w:val="24"/>
          <w:szCs w:val="28"/>
        </w:rPr>
        <w:t>8. Обращения граждан подлежат рассмотрению в соответствии с требованиями Федерального закона от 02 мая 2006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года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№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59-ФЗ «О порядке рассмотрения обращений граждан Российской Федерации». В частности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при установлении сроков проведения проверки необходимо учитывать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что письменное обращение граждан подлежит рассмотрению в течение 30 дней со дня его регистрации. Результаты проведения внеплановой проверки доводятся до сведения заявителя (</w:t>
      </w:r>
      <w:r w:rsidR="004A7C35" w:rsidRPr="00194EAD">
        <w:rPr>
          <w:rFonts w:ascii="Arial" w:hAnsi="Arial" w:cs="Arial"/>
          <w:sz w:val="24"/>
          <w:szCs w:val="28"/>
        </w:rPr>
        <w:t>заявител</w:t>
      </w:r>
      <w:r w:rsidR="00D207EC" w:rsidRPr="00194EAD">
        <w:rPr>
          <w:rFonts w:ascii="Arial" w:hAnsi="Arial" w:cs="Arial"/>
          <w:sz w:val="24"/>
          <w:szCs w:val="28"/>
        </w:rPr>
        <w:t>ей).</w:t>
      </w:r>
    </w:p>
    <w:p w:rsidR="0091506E" w:rsidRPr="00194EAD" w:rsidRDefault="0091506E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4.9. При осуществлении мероприятий по контролю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специалисты 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осуществляющие данные мероприятия руководствуются </w:t>
      </w:r>
      <w:r w:rsidR="00370E7B" w:rsidRPr="00194EAD">
        <w:rPr>
          <w:rFonts w:ascii="Arial" w:hAnsi="Arial" w:cs="Arial"/>
          <w:sz w:val="24"/>
          <w:szCs w:val="28"/>
        </w:rPr>
        <w:t>Методическими рекомендациями по осуществлению ведомственного контроля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370E7B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370E7B" w:rsidRPr="00194EAD">
        <w:rPr>
          <w:rFonts w:ascii="Arial" w:hAnsi="Arial" w:cs="Arial"/>
          <w:sz w:val="24"/>
          <w:szCs w:val="28"/>
        </w:rPr>
        <w:t>на территории муниципального района «Читинский район»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370E7B" w:rsidRPr="00194EAD">
        <w:rPr>
          <w:rFonts w:ascii="Arial" w:hAnsi="Arial" w:cs="Arial"/>
          <w:sz w:val="24"/>
          <w:szCs w:val="28"/>
        </w:rPr>
        <w:t>утвержденными распоряжением администрации муниципального района «Читинский район» от 17 апреля 2017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года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№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370E7B" w:rsidRPr="00194EAD">
        <w:rPr>
          <w:rFonts w:ascii="Arial" w:hAnsi="Arial" w:cs="Arial"/>
          <w:sz w:val="24"/>
          <w:szCs w:val="28"/>
        </w:rPr>
        <w:t>208-р.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eastAsiaTheme="minorHAnsi" w:hAnsi="Arial" w:cs="Arial"/>
          <w:sz w:val="24"/>
          <w:szCs w:val="28"/>
          <w:lang w:val="en-US" w:eastAsia="en-US"/>
        </w:rPr>
        <w:t>V</w:t>
      </w:r>
      <w:r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. </w:t>
      </w:r>
      <w:r w:rsidRPr="00194EAD">
        <w:rPr>
          <w:rFonts w:ascii="Arial" w:hAnsi="Arial" w:cs="Arial"/>
          <w:sz w:val="24"/>
          <w:szCs w:val="28"/>
        </w:rPr>
        <w:t>Сроки проведения проверок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</w:p>
    <w:p w:rsidR="00D207EC" w:rsidRPr="00194EAD" w:rsidRDefault="00740A08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194EAD">
        <w:rPr>
          <w:rFonts w:ascii="Arial" w:eastAsiaTheme="minorHAnsi" w:hAnsi="Arial" w:cs="Arial"/>
          <w:sz w:val="24"/>
          <w:szCs w:val="28"/>
          <w:lang w:eastAsia="en-US"/>
        </w:rPr>
        <w:t>5.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1. </w:t>
      </w:r>
      <w:r w:rsidR="00D207EC" w:rsidRPr="00194EAD">
        <w:rPr>
          <w:rFonts w:ascii="Arial" w:hAnsi="Arial" w:cs="Arial"/>
          <w:sz w:val="24"/>
          <w:szCs w:val="28"/>
        </w:rPr>
        <w:t>Срок проведения проверки не должен превышать двадцати рабочих дней. В исключительных случаях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связанных с необходимостью проведения специальных экспертиз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 xml:space="preserve">на основании мотивированного предложения </w:t>
      </w:r>
      <w:r w:rsidR="004A7C35" w:rsidRPr="00194EAD">
        <w:rPr>
          <w:rFonts w:ascii="Arial" w:hAnsi="Arial" w:cs="Arial"/>
          <w:sz w:val="24"/>
          <w:szCs w:val="28"/>
        </w:rPr>
        <w:t>лица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4A7C35" w:rsidRPr="00194EAD">
        <w:rPr>
          <w:rFonts w:ascii="Arial" w:hAnsi="Arial" w:cs="Arial"/>
          <w:sz w:val="24"/>
          <w:szCs w:val="28"/>
        </w:rPr>
        <w:t>ответственного за проведение мероприятий по контролю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 xml:space="preserve">срок проведения выездной плановой проверки может быть продлен </w:t>
      </w:r>
      <w:r w:rsidR="0091506E" w:rsidRPr="00194EAD">
        <w:rPr>
          <w:rFonts w:ascii="Arial" w:hAnsi="Arial" w:cs="Arial"/>
          <w:sz w:val="24"/>
          <w:szCs w:val="28"/>
        </w:rPr>
        <w:t>руководителем 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но не более чем на двадцать рабочих дней.</w:t>
      </w:r>
    </w:p>
    <w:p w:rsidR="00D207EC" w:rsidRPr="00194EAD" w:rsidRDefault="00740A08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eastAsiaTheme="minorHAnsi" w:hAnsi="Arial" w:cs="Arial"/>
          <w:sz w:val="24"/>
          <w:szCs w:val="28"/>
          <w:lang w:eastAsia="en-US"/>
        </w:rPr>
        <w:t>5.</w:t>
      </w:r>
      <w:r w:rsidR="00D207EC" w:rsidRPr="00194EAD">
        <w:rPr>
          <w:rFonts w:ascii="Arial" w:eastAsiaTheme="minorHAnsi" w:hAnsi="Arial" w:cs="Arial"/>
          <w:sz w:val="24"/>
          <w:szCs w:val="28"/>
          <w:lang w:eastAsia="en-US"/>
        </w:rPr>
        <w:t xml:space="preserve">2. </w:t>
      </w:r>
      <w:r w:rsidR="00D207EC" w:rsidRPr="00194EAD">
        <w:rPr>
          <w:rFonts w:ascii="Arial" w:hAnsi="Arial" w:cs="Arial"/>
          <w:sz w:val="24"/>
          <w:szCs w:val="28"/>
        </w:rPr>
        <w:t>Плановые проверки в отношении одной подведомственной организации проводятся не чаще одного раза в три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года</w:t>
      </w:r>
      <w:r w:rsidR="00D207EC" w:rsidRPr="00194EAD">
        <w:rPr>
          <w:rFonts w:ascii="Arial" w:hAnsi="Arial" w:cs="Arial"/>
          <w:sz w:val="24"/>
          <w:szCs w:val="28"/>
        </w:rPr>
        <w:t>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  <w:lang w:val="en-US"/>
        </w:rPr>
        <w:t>VI</w:t>
      </w:r>
      <w:r w:rsidRPr="00194EAD">
        <w:rPr>
          <w:rFonts w:ascii="Arial" w:hAnsi="Arial" w:cs="Arial"/>
          <w:sz w:val="24"/>
          <w:szCs w:val="28"/>
        </w:rPr>
        <w:t>. Особенности проведения проверок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740A08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lastRenderedPageBreak/>
        <w:t>6.</w:t>
      </w:r>
      <w:r w:rsidR="00D207EC" w:rsidRPr="00194EAD">
        <w:rPr>
          <w:rFonts w:ascii="Arial" w:hAnsi="Arial" w:cs="Arial"/>
          <w:sz w:val="24"/>
          <w:szCs w:val="28"/>
        </w:rPr>
        <w:t>1. При проведении проверки определяется соблюдение подведомственной организацией норм Трудового кодекса Российской Федерации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федерального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краевого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муниципального законодательства в сфере труда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в том числе отраслевых нормативных правовых актов и соглашений.</w:t>
      </w:r>
    </w:p>
    <w:p w:rsidR="00D207EC" w:rsidRPr="00194EAD" w:rsidRDefault="0033522D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6.2. </w:t>
      </w:r>
      <w:r w:rsidR="00D207EC" w:rsidRPr="00194EAD">
        <w:rPr>
          <w:rFonts w:ascii="Arial" w:hAnsi="Arial" w:cs="Arial"/>
          <w:sz w:val="24"/>
          <w:szCs w:val="28"/>
        </w:rPr>
        <w:t>Перечень правовых и локальных нормативных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документов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запрашиваемых при проведении мероприятий по контролю в подведомственных организациях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установлен в приложении 1</w:t>
      </w:r>
      <w:r w:rsidR="00370E7B" w:rsidRPr="00194EAD">
        <w:rPr>
          <w:rFonts w:ascii="Arial" w:hAnsi="Arial" w:cs="Arial"/>
          <w:sz w:val="24"/>
          <w:szCs w:val="28"/>
        </w:rPr>
        <w:t xml:space="preserve"> к настоящему Положению</w:t>
      </w:r>
      <w:r w:rsidR="00D207EC" w:rsidRPr="00194EAD">
        <w:rPr>
          <w:rFonts w:ascii="Arial" w:hAnsi="Arial" w:cs="Arial"/>
          <w:sz w:val="24"/>
          <w:szCs w:val="28"/>
        </w:rPr>
        <w:t>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Pr="00194EAD" w:rsidRDefault="00740A08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  <w:lang w:val="en-US"/>
        </w:rPr>
        <w:t>VII</w:t>
      </w:r>
      <w:r w:rsidR="00D207EC" w:rsidRPr="00194EAD">
        <w:rPr>
          <w:rFonts w:ascii="Arial" w:hAnsi="Arial" w:cs="Arial"/>
          <w:sz w:val="24"/>
          <w:szCs w:val="28"/>
        </w:rPr>
        <w:t>. Основные направления ведомственного контроля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Pr="00194EAD" w:rsidRDefault="00740A08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7.</w:t>
      </w:r>
      <w:r w:rsidR="00D207EC" w:rsidRPr="00194EAD">
        <w:rPr>
          <w:rFonts w:ascii="Arial" w:hAnsi="Arial" w:cs="Arial"/>
          <w:sz w:val="24"/>
          <w:szCs w:val="28"/>
        </w:rPr>
        <w:t>1. Основным направлением ведомственного контроля при проведении проверки является рассмотрение следующих вопросов: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социального партнерства в сфере труда;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трудового договора;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рабочего времени;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времени отдыха;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оплаты и нормирования труда;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соблюдения гарантий и компенсаций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предоставляемых работникам;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трудового распорядка и дисциплины труда;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охраны труда;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особенностей регулирования труда отдельных категорий работников;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рассмотрения и разрешения индивидуальных</w:t>
      </w:r>
      <w:r w:rsidR="00740A08" w:rsidRPr="00194EAD">
        <w:rPr>
          <w:rFonts w:ascii="Arial" w:hAnsi="Arial" w:cs="Arial"/>
          <w:sz w:val="24"/>
          <w:szCs w:val="28"/>
        </w:rPr>
        <w:t xml:space="preserve"> и коллективных трудовых споров;</w:t>
      </w:r>
    </w:p>
    <w:p w:rsidR="00740A08" w:rsidRPr="00194EAD" w:rsidRDefault="0091506E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аттестации</w:t>
      </w:r>
      <w:r w:rsidR="00740A08" w:rsidRPr="00194EAD">
        <w:rPr>
          <w:rFonts w:ascii="Arial" w:hAnsi="Arial" w:cs="Arial"/>
          <w:sz w:val="24"/>
          <w:szCs w:val="28"/>
        </w:rPr>
        <w:t xml:space="preserve"> работников.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Pr="00194EAD" w:rsidRDefault="00370E7B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32"/>
        </w:rPr>
      </w:pPr>
      <w:r w:rsidRPr="00194EAD">
        <w:rPr>
          <w:rFonts w:ascii="Arial" w:hAnsi="Arial" w:cs="Arial"/>
          <w:sz w:val="24"/>
          <w:szCs w:val="28"/>
          <w:lang w:val="en-US"/>
        </w:rPr>
        <w:t>VIII</w:t>
      </w:r>
      <w:r w:rsidR="00D207EC" w:rsidRPr="00194EAD">
        <w:rPr>
          <w:rFonts w:ascii="Arial" w:hAnsi="Arial" w:cs="Arial"/>
          <w:sz w:val="24"/>
          <w:szCs w:val="28"/>
        </w:rPr>
        <w:t>. Оформление результатов проверок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4EAD" w:rsidRDefault="00365505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8.1. </w:t>
      </w:r>
      <w:r w:rsidR="00D207EC" w:rsidRPr="00194EAD">
        <w:rPr>
          <w:rFonts w:ascii="Arial" w:hAnsi="Arial" w:cs="Arial"/>
          <w:sz w:val="24"/>
          <w:szCs w:val="28"/>
        </w:rPr>
        <w:t xml:space="preserve">По результатам проведения проверки </w:t>
      </w:r>
      <w:r w:rsidRPr="00194EAD">
        <w:rPr>
          <w:rFonts w:ascii="Arial" w:hAnsi="Arial" w:cs="Arial"/>
          <w:sz w:val="24"/>
          <w:szCs w:val="28"/>
        </w:rPr>
        <w:t>лицом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ответственн</w:t>
      </w:r>
      <w:r w:rsidR="00B16566" w:rsidRPr="00194EAD">
        <w:rPr>
          <w:rFonts w:ascii="Arial" w:hAnsi="Arial" w:cs="Arial"/>
          <w:sz w:val="24"/>
          <w:szCs w:val="28"/>
        </w:rPr>
        <w:t>ым</w:t>
      </w:r>
      <w:r w:rsidRPr="00194EAD">
        <w:rPr>
          <w:rFonts w:ascii="Arial" w:hAnsi="Arial" w:cs="Arial"/>
          <w:sz w:val="24"/>
          <w:szCs w:val="28"/>
        </w:rPr>
        <w:t xml:space="preserve"> за проведение мероприятий по контролю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составляется акт проверки в двух экземплярах (приложение 3</w:t>
      </w:r>
      <w:r w:rsidRPr="00194EAD">
        <w:rPr>
          <w:rFonts w:ascii="Arial" w:hAnsi="Arial" w:cs="Arial"/>
          <w:sz w:val="24"/>
          <w:szCs w:val="28"/>
        </w:rPr>
        <w:t xml:space="preserve"> к настоящему Положению</w:t>
      </w:r>
      <w:r w:rsidR="00D207EC" w:rsidRPr="00194EAD">
        <w:rPr>
          <w:rFonts w:ascii="Arial" w:hAnsi="Arial" w:cs="Arial"/>
          <w:sz w:val="24"/>
          <w:szCs w:val="28"/>
        </w:rPr>
        <w:t>).</w:t>
      </w:r>
    </w:p>
    <w:p w:rsidR="00D207EC" w:rsidRPr="00194EAD" w:rsidRDefault="00365505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8.2. </w:t>
      </w:r>
      <w:r w:rsidR="00D207EC" w:rsidRPr="00194EAD">
        <w:rPr>
          <w:rFonts w:ascii="Arial" w:hAnsi="Arial" w:cs="Arial"/>
          <w:sz w:val="24"/>
          <w:szCs w:val="28"/>
        </w:rPr>
        <w:t>В акте проверки указываются: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1) дата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время и место составления акта проверки;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2) наименование</w:t>
      </w:r>
      <w:r w:rsidR="007B2BB9" w:rsidRPr="00194EAD">
        <w:rPr>
          <w:rFonts w:ascii="Arial" w:hAnsi="Arial" w:cs="Arial"/>
          <w:sz w:val="24"/>
          <w:szCs w:val="28"/>
        </w:rPr>
        <w:t xml:space="preserve"> </w:t>
      </w:r>
      <w:r w:rsidR="00365505" w:rsidRPr="00194EAD">
        <w:rPr>
          <w:rFonts w:ascii="Arial" w:hAnsi="Arial" w:cs="Arial"/>
          <w:sz w:val="24"/>
          <w:szCs w:val="28"/>
        </w:rPr>
        <w:t>органа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проводившего проверку;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3) дата и номер </w:t>
      </w:r>
      <w:r w:rsidR="00365505" w:rsidRPr="00194EAD">
        <w:rPr>
          <w:rFonts w:ascii="Arial" w:hAnsi="Arial" w:cs="Arial"/>
          <w:sz w:val="24"/>
          <w:szCs w:val="28"/>
        </w:rPr>
        <w:t>распоряжения 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на основании которого проведена проверка;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4) фамилия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имя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отчество и должность </w:t>
      </w:r>
      <w:r w:rsidR="00365505" w:rsidRPr="00194EAD">
        <w:rPr>
          <w:rFonts w:ascii="Arial" w:hAnsi="Arial" w:cs="Arial"/>
          <w:sz w:val="24"/>
          <w:szCs w:val="28"/>
        </w:rPr>
        <w:t>специалистов</w:t>
      </w:r>
      <w:r w:rsidR="007B2BB9" w:rsidRPr="00194EAD">
        <w:rPr>
          <w:rFonts w:ascii="Arial" w:hAnsi="Arial" w:cs="Arial"/>
          <w:sz w:val="24"/>
          <w:szCs w:val="28"/>
        </w:rPr>
        <w:t xml:space="preserve"> </w:t>
      </w:r>
      <w:r w:rsidR="00365505" w:rsidRPr="00194EAD">
        <w:rPr>
          <w:rFonts w:ascii="Arial" w:hAnsi="Arial" w:cs="Arial"/>
          <w:sz w:val="24"/>
          <w:szCs w:val="28"/>
        </w:rPr>
        <w:t>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проводивш</w:t>
      </w:r>
      <w:r w:rsidR="00365505" w:rsidRPr="00194EAD">
        <w:rPr>
          <w:rFonts w:ascii="Arial" w:hAnsi="Arial" w:cs="Arial"/>
          <w:sz w:val="24"/>
          <w:szCs w:val="28"/>
        </w:rPr>
        <w:t>их</w:t>
      </w:r>
      <w:r w:rsidRPr="00194EAD">
        <w:rPr>
          <w:rFonts w:ascii="Arial" w:hAnsi="Arial" w:cs="Arial"/>
          <w:sz w:val="24"/>
          <w:szCs w:val="28"/>
        </w:rPr>
        <w:t xml:space="preserve"> проверку;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5) наименование и адрес проверяемой подведомственной организации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фамилия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имя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отчество и должность ее руководителя или уполномоченного им должностного лица;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6) дата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время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продолжительность и место проведения проверки;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7) сведения о результатах проведения проверки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в том числе о выявленных нарушениях обязательных требований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об их характере и о должностных лицах подведомственной организации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допустивших указанные нарушения;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8) 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а также сведения о внесении в журнал учета проверок записи о проведенной проверке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либо о невозможности внесения такой записи в связи с отсутствием у подведомственной организации указанного журнала;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9) подписи </w:t>
      </w:r>
      <w:r w:rsidR="007B2BB9" w:rsidRPr="00194EAD">
        <w:rPr>
          <w:rFonts w:ascii="Arial" w:hAnsi="Arial" w:cs="Arial"/>
          <w:sz w:val="24"/>
          <w:szCs w:val="28"/>
        </w:rPr>
        <w:t>специалистов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проводивших проверку;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10) сведения о сроке устранения каждого выявленного нарушения.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К акту проверки прилагаются (при наличии) экспертные заключения и иные связанные с результатами проверки документы или их копии.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Акт проверки оформляется непосредственно после ее завершения в двух экземплярах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 xml:space="preserve">один из которых с копиями приложений вручается руководителю </w:t>
      </w:r>
      <w:r w:rsidRPr="00194EAD">
        <w:rPr>
          <w:rFonts w:ascii="Arial" w:hAnsi="Arial" w:cs="Arial"/>
          <w:sz w:val="24"/>
          <w:szCs w:val="28"/>
        </w:rPr>
        <w:lastRenderedPageBreak/>
        <w:t>подведомственной организации или уполномоченному им должностному лицу под расписку об ознакомлении либо об отказе в ознакомлении с актом проверки. В случае отсутствия руководителя подведомственной организации или уполномоченного им должностного лица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а также в случае их отказа дать расписку об ознакомлении либо об отказе в ознакомлении с актом проверки этот акт направляется заказным почтовым отправлением с уведомлением о вручении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которое приобщается к экземпляру акта проверки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хранящемуся в деле уполномоченного органа.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I</w:t>
      </w:r>
      <w:r w:rsidR="00365505" w:rsidRPr="00194EAD">
        <w:rPr>
          <w:rFonts w:ascii="Arial" w:hAnsi="Arial" w:cs="Arial"/>
          <w:sz w:val="24"/>
          <w:szCs w:val="28"/>
          <w:lang w:val="en-US"/>
        </w:rPr>
        <w:t>X</w:t>
      </w:r>
      <w:r w:rsidRPr="00194EAD">
        <w:rPr>
          <w:rFonts w:ascii="Arial" w:hAnsi="Arial" w:cs="Arial"/>
          <w:sz w:val="24"/>
          <w:szCs w:val="28"/>
        </w:rPr>
        <w:t>. Устранение выявленных в ходе проверок нарушений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B16566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9.1. </w:t>
      </w:r>
      <w:r w:rsidR="00D207EC" w:rsidRPr="00194EAD">
        <w:rPr>
          <w:rFonts w:ascii="Arial" w:hAnsi="Arial" w:cs="Arial"/>
          <w:sz w:val="24"/>
          <w:szCs w:val="28"/>
        </w:rPr>
        <w:t>По результатам проведения проверки руководитель подведомственной организации обязан устранить выявленные нарушения в сроки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указанные в акте проверки.</w:t>
      </w:r>
    </w:p>
    <w:p w:rsidR="00D207EC" w:rsidRPr="00194EAD" w:rsidRDefault="00E90A00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9.2. </w:t>
      </w:r>
      <w:r w:rsidR="00D207EC" w:rsidRPr="00194EAD">
        <w:rPr>
          <w:rFonts w:ascii="Arial" w:hAnsi="Arial" w:cs="Arial"/>
          <w:sz w:val="24"/>
          <w:szCs w:val="28"/>
        </w:rPr>
        <w:t>В случае если по независящим от руководителя подведомственной организации причинам устранить выявленные нарушения в установленные сроки невозможно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 xml:space="preserve">руководитель подведомственной организации вправе обратиться с ходатайством о продлении срока по устранению конкретного нарушения к руководителю </w:t>
      </w:r>
      <w:r w:rsidRPr="00194EAD">
        <w:rPr>
          <w:rFonts w:ascii="Arial" w:hAnsi="Arial" w:cs="Arial"/>
          <w:sz w:val="24"/>
          <w:szCs w:val="28"/>
        </w:rPr>
        <w:t>администрации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который при условии отсутствия угрозы жизни и здоровью работников подведомственной организации вправе продлить указанный срок.</w:t>
      </w:r>
    </w:p>
    <w:p w:rsidR="00D207EC" w:rsidRPr="00194EAD" w:rsidRDefault="00E90A00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9.3. </w:t>
      </w:r>
      <w:r w:rsidR="00D207EC" w:rsidRPr="00194EAD">
        <w:rPr>
          <w:rFonts w:ascii="Arial" w:hAnsi="Arial" w:cs="Arial"/>
          <w:sz w:val="24"/>
          <w:szCs w:val="28"/>
        </w:rPr>
        <w:t xml:space="preserve">Отчеты (отчет) о принятых мерах по устранению выявленных нарушений и их предупреждению в дальнейшей деятельности представляются подведомственной организацией в </w:t>
      </w:r>
      <w:r w:rsidRPr="00194EAD">
        <w:rPr>
          <w:rFonts w:ascii="Arial" w:hAnsi="Arial" w:cs="Arial"/>
          <w:sz w:val="24"/>
          <w:szCs w:val="28"/>
        </w:rPr>
        <w:t xml:space="preserve">администрацию </w:t>
      </w:r>
      <w:r w:rsidR="00D207EC" w:rsidRPr="00194EAD">
        <w:rPr>
          <w:rFonts w:ascii="Arial" w:hAnsi="Arial" w:cs="Arial"/>
          <w:sz w:val="24"/>
          <w:szCs w:val="28"/>
        </w:rPr>
        <w:t>ежемесячно не позднее 10-го числа месяца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следующего за отчетным месяцем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до полного устранения указанных в акте нарушений.</w:t>
      </w:r>
    </w:p>
    <w:p w:rsidR="00D207EC" w:rsidRPr="00194EAD" w:rsidRDefault="00CB46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9.4. </w:t>
      </w:r>
      <w:r w:rsidR="00D207EC" w:rsidRPr="00194EAD">
        <w:rPr>
          <w:rFonts w:ascii="Arial" w:hAnsi="Arial" w:cs="Arial"/>
          <w:sz w:val="24"/>
          <w:szCs w:val="28"/>
        </w:rPr>
        <w:t>В случае не устранения нарушений в сроки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определенные в акте проверки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руководитель администрации</w:t>
      </w:r>
      <w:r w:rsidR="00D207EC" w:rsidRPr="00194EAD">
        <w:rPr>
          <w:rFonts w:ascii="Arial" w:hAnsi="Arial" w:cs="Arial"/>
          <w:sz w:val="24"/>
          <w:szCs w:val="28"/>
        </w:rPr>
        <w:t xml:space="preserve"> привлекает руководителя подведомственной организации к дисциплинарной ответственности или обращается в федеральный орган исполнительной власти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уполномоченный на проведение государственного надзора и контроля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в целях привлечения должностных лиц подведомственной организации к административной ответственности за нарушение законодательства о труде и охране труда в соответствии с федеральным законом.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  <w:lang w:val="en-US"/>
        </w:rPr>
        <w:t>X</w:t>
      </w:r>
      <w:r w:rsidRPr="00194EAD">
        <w:rPr>
          <w:rFonts w:ascii="Arial" w:hAnsi="Arial" w:cs="Arial"/>
          <w:sz w:val="24"/>
          <w:szCs w:val="28"/>
        </w:rPr>
        <w:t xml:space="preserve">. Обжалование действий (бездействия) </w:t>
      </w:r>
      <w:r w:rsidR="00E56E34" w:rsidRPr="00194EAD">
        <w:rPr>
          <w:rFonts w:ascii="Arial" w:hAnsi="Arial" w:cs="Arial"/>
          <w:sz w:val="24"/>
          <w:szCs w:val="28"/>
        </w:rPr>
        <w:t>специалистов</w:t>
      </w:r>
      <w:r w:rsidR="00194EAD" w:rsidRPr="00194EAD">
        <w:rPr>
          <w:rFonts w:ascii="Arial" w:hAnsi="Arial" w:cs="Arial"/>
          <w:sz w:val="24"/>
          <w:szCs w:val="28"/>
        </w:rPr>
        <w:t xml:space="preserve">, 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осуществляющ</w:t>
      </w:r>
      <w:r w:rsidR="00E56E34" w:rsidRPr="00194EAD">
        <w:rPr>
          <w:rFonts w:ascii="Arial" w:hAnsi="Arial" w:cs="Arial"/>
          <w:sz w:val="24"/>
          <w:szCs w:val="28"/>
        </w:rPr>
        <w:t>их</w:t>
      </w:r>
      <w:r w:rsidRPr="00194EAD">
        <w:rPr>
          <w:rFonts w:ascii="Arial" w:hAnsi="Arial" w:cs="Arial"/>
          <w:sz w:val="24"/>
          <w:szCs w:val="28"/>
        </w:rPr>
        <w:t xml:space="preserve"> проверку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Pr="00194EAD" w:rsidRDefault="00CB46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10.1. </w:t>
      </w:r>
      <w:r w:rsidR="00D207EC" w:rsidRPr="00194EAD">
        <w:rPr>
          <w:rFonts w:ascii="Arial" w:hAnsi="Arial" w:cs="Arial"/>
          <w:sz w:val="24"/>
          <w:szCs w:val="28"/>
        </w:rPr>
        <w:t xml:space="preserve">Обжалование действий (бездействия) </w:t>
      </w:r>
      <w:r w:rsidR="00E56E34" w:rsidRPr="00194EAD">
        <w:rPr>
          <w:rFonts w:ascii="Arial" w:hAnsi="Arial" w:cs="Arial"/>
          <w:sz w:val="24"/>
          <w:szCs w:val="28"/>
        </w:rPr>
        <w:t>специалистов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осуществляющих проверку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осуществляется на основании статьи 9 Закона Забайкальского края от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24 декабря 2010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года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194EAD" w:rsidRPr="00194EAD">
        <w:rPr>
          <w:rFonts w:ascii="Arial" w:hAnsi="Arial" w:cs="Arial"/>
          <w:sz w:val="24"/>
          <w:szCs w:val="28"/>
        </w:rPr>
        <w:t>№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453-ЗЗК «О ведомственном контроле за соблюдением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в подведомственных организациях исполнительных органов государственной власти Забайкальского края и органов местного самоуправления».</w:t>
      </w:r>
    </w:p>
    <w:p w:rsidR="00D207EC" w:rsidRPr="00194EAD" w:rsidRDefault="00CB46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10.2. </w:t>
      </w:r>
      <w:r w:rsidR="00D207EC" w:rsidRPr="00194EAD">
        <w:rPr>
          <w:rFonts w:ascii="Arial" w:hAnsi="Arial" w:cs="Arial"/>
          <w:sz w:val="24"/>
          <w:szCs w:val="28"/>
        </w:rPr>
        <w:t>Руководитель подведомственной организации либо его заместитель вправе обжаловать действия (бездействие) должностных лиц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нарушающих порядок и условия проведения ведомственного контроля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установленного действующим законодательством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руководителю администрации</w:t>
      </w:r>
      <w:r w:rsidR="00D207EC" w:rsidRPr="00194EAD">
        <w:rPr>
          <w:rFonts w:ascii="Arial" w:hAnsi="Arial" w:cs="Arial"/>
          <w:sz w:val="24"/>
          <w:szCs w:val="28"/>
        </w:rPr>
        <w:t xml:space="preserve"> либо его заместителю.</w:t>
      </w:r>
    </w:p>
    <w:p w:rsidR="00D207EC" w:rsidRPr="00194EAD" w:rsidRDefault="00CB46E7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10.3. </w:t>
      </w:r>
      <w:r w:rsidR="00D207EC" w:rsidRPr="00194EAD">
        <w:rPr>
          <w:rFonts w:ascii="Arial" w:hAnsi="Arial" w:cs="Arial"/>
          <w:sz w:val="24"/>
          <w:szCs w:val="28"/>
        </w:rPr>
        <w:t xml:space="preserve">При рассмотрении жалобы </w:t>
      </w:r>
      <w:r w:rsidRPr="00194EAD">
        <w:rPr>
          <w:rFonts w:ascii="Arial" w:hAnsi="Arial" w:cs="Arial"/>
          <w:sz w:val="24"/>
          <w:szCs w:val="28"/>
        </w:rPr>
        <w:t>руководитель администрации</w:t>
      </w:r>
      <w:r w:rsidR="00D207EC" w:rsidRPr="00194EAD">
        <w:rPr>
          <w:rFonts w:ascii="Arial" w:hAnsi="Arial" w:cs="Arial"/>
          <w:sz w:val="24"/>
          <w:szCs w:val="28"/>
        </w:rPr>
        <w:t xml:space="preserve"> либо его заместител</w:t>
      </w:r>
      <w:r w:rsidR="007F089E" w:rsidRPr="00194EAD">
        <w:rPr>
          <w:rFonts w:ascii="Arial" w:hAnsi="Arial" w:cs="Arial"/>
          <w:sz w:val="24"/>
          <w:szCs w:val="28"/>
        </w:rPr>
        <w:t>ь</w:t>
      </w:r>
      <w:r w:rsidR="00D207EC" w:rsidRPr="00194EAD">
        <w:rPr>
          <w:rFonts w:ascii="Arial" w:hAnsi="Arial" w:cs="Arial"/>
          <w:sz w:val="24"/>
          <w:szCs w:val="28"/>
        </w:rPr>
        <w:t xml:space="preserve"> принимают меры к установлению факта нарушений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 xml:space="preserve">допущенных </w:t>
      </w:r>
      <w:r w:rsidR="007F089E" w:rsidRPr="00194EAD">
        <w:rPr>
          <w:rFonts w:ascii="Arial" w:hAnsi="Arial" w:cs="Arial"/>
          <w:sz w:val="24"/>
          <w:szCs w:val="28"/>
        </w:rPr>
        <w:t>специалистами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осуществляющими мероприятия по контролю.</w:t>
      </w:r>
    </w:p>
    <w:p w:rsidR="00D207EC" w:rsidRPr="00194EAD" w:rsidRDefault="002C0D63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10.4. </w:t>
      </w:r>
      <w:r w:rsidR="00D207EC" w:rsidRPr="00194EAD">
        <w:rPr>
          <w:rFonts w:ascii="Arial" w:hAnsi="Arial" w:cs="Arial"/>
          <w:sz w:val="24"/>
          <w:szCs w:val="28"/>
        </w:rPr>
        <w:t xml:space="preserve">Обжалование действий (бездействия) </w:t>
      </w:r>
      <w:r w:rsidR="007F089E" w:rsidRPr="00194EAD">
        <w:rPr>
          <w:rFonts w:ascii="Arial" w:hAnsi="Arial" w:cs="Arial"/>
          <w:sz w:val="24"/>
          <w:szCs w:val="28"/>
        </w:rPr>
        <w:t>специалистов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нарушающих порядок и условия проведения ведомственного контроля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установленного действующим законодательством не исключает возможности обращения руководителя подведомственной организации либо его заместителя в суд.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Х</w:t>
      </w:r>
      <w:r w:rsidR="007F089E" w:rsidRPr="00194EAD">
        <w:rPr>
          <w:rFonts w:ascii="Arial" w:hAnsi="Arial" w:cs="Arial"/>
          <w:sz w:val="24"/>
          <w:szCs w:val="28"/>
          <w:lang w:val="en-US"/>
        </w:rPr>
        <w:t>I</w:t>
      </w:r>
      <w:r w:rsidRPr="00194EAD">
        <w:rPr>
          <w:rFonts w:ascii="Arial" w:hAnsi="Arial" w:cs="Arial"/>
          <w:sz w:val="24"/>
          <w:szCs w:val="28"/>
        </w:rPr>
        <w:t>. Учет мероприятий по контролю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Pr="00194EAD" w:rsidRDefault="002C0D63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lastRenderedPageBreak/>
        <w:t xml:space="preserve">11.1. </w:t>
      </w:r>
      <w:r w:rsidR="00D207EC" w:rsidRPr="00194EAD">
        <w:rPr>
          <w:rFonts w:ascii="Arial" w:hAnsi="Arial" w:cs="Arial"/>
          <w:sz w:val="24"/>
          <w:szCs w:val="28"/>
        </w:rPr>
        <w:t xml:space="preserve">Учет мероприятий по контролю осуществляется путем ведения журнала учета проводимых мероприятий по контролю (приложение </w:t>
      </w:r>
      <w:r w:rsidRPr="00194EAD">
        <w:rPr>
          <w:rFonts w:ascii="Arial" w:hAnsi="Arial" w:cs="Arial"/>
          <w:sz w:val="24"/>
          <w:szCs w:val="28"/>
        </w:rPr>
        <w:t>4 к настоящему Положению</w:t>
      </w:r>
      <w:r w:rsidR="00D207EC" w:rsidRPr="00194EAD">
        <w:rPr>
          <w:rFonts w:ascii="Arial" w:hAnsi="Arial" w:cs="Arial"/>
          <w:sz w:val="24"/>
          <w:szCs w:val="28"/>
        </w:rPr>
        <w:t>)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который должен быть прошит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 xml:space="preserve">пронумерован и заверен печатью </w:t>
      </w:r>
      <w:r w:rsidRPr="00194EAD">
        <w:rPr>
          <w:rFonts w:ascii="Arial" w:hAnsi="Arial" w:cs="Arial"/>
          <w:sz w:val="24"/>
          <w:szCs w:val="28"/>
        </w:rPr>
        <w:t>администрации</w:t>
      </w:r>
      <w:r w:rsidR="00D207EC" w:rsidRPr="00194EAD">
        <w:rPr>
          <w:rFonts w:ascii="Arial" w:hAnsi="Arial" w:cs="Arial"/>
          <w:sz w:val="24"/>
          <w:szCs w:val="28"/>
        </w:rPr>
        <w:t>.</w:t>
      </w:r>
    </w:p>
    <w:p w:rsidR="00D207EC" w:rsidRPr="00194EAD" w:rsidRDefault="002C0D63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11.2. </w:t>
      </w:r>
      <w:r w:rsidR="00D207EC" w:rsidRPr="00194EAD">
        <w:rPr>
          <w:rFonts w:ascii="Arial" w:hAnsi="Arial" w:cs="Arial"/>
          <w:sz w:val="24"/>
          <w:szCs w:val="28"/>
        </w:rPr>
        <w:t>Подведомственные организации самостоятельно ведут учет проводимых в отношении них мероприятий по контролю.</w:t>
      </w:r>
    </w:p>
    <w:p w:rsidR="00D207EC" w:rsidRPr="00194EAD" w:rsidRDefault="002C0D63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11.3. </w:t>
      </w:r>
      <w:r w:rsidR="00D207EC" w:rsidRPr="00194EAD">
        <w:rPr>
          <w:rFonts w:ascii="Arial" w:hAnsi="Arial" w:cs="Arial"/>
          <w:sz w:val="24"/>
          <w:szCs w:val="28"/>
        </w:rPr>
        <w:t>В случае отсутствия в подведомственной организации журнала учета проводимых мероприятий по контролю уполномоченным должностным лицом в Акте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оформленном по результатам проведения проверки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делается соответствующая запись.</w:t>
      </w:r>
    </w:p>
    <w:p w:rsidR="00D207EC" w:rsidRPr="00194EAD" w:rsidRDefault="002C0D63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11.4. </w:t>
      </w:r>
      <w:r w:rsidR="00D207EC" w:rsidRPr="00194EAD">
        <w:rPr>
          <w:rFonts w:ascii="Arial" w:hAnsi="Arial" w:cs="Arial"/>
          <w:sz w:val="24"/>
          <w:szCs w:val="28"/>
        </w:rPr>
        <w:t xml:space="preserve">Информация о результатах проведения мероприятий по контролю может использоваться </w:t>
      </w:r>
      <w:r w:rsidRPr="00194EAD">
        <w:rPr>
          <w:rFonts w:ascii="Arial" w:hAnsi="Arial" w:cs="Arial"/>
          <w:sz w:val="24"/>
          <w:szCs w:val="28"/>
        </w:rPr>
        <w:t>администрацией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профессиональными союзами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органом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координирующим осуществление указанного контроля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Правительством Забайкальского края на заседаниях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коллегиях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совещаниях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собраниях и др.</w:t>
      </w:r>
    </w:p>
    <w:p w:rsidR="00EB7625" w:rsidRDefault="002C0D63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11.5. </w:t>
      </w:r>
      <w:r w:rsidR="00D207EC" w:rsidRPr="00194EAD">
        <w:rPr>
          <w:rFonts w:ascii="Arial" w:hAnsi="Arial" w:cs="Arial"/>
          <w:sz w:val="24"/>
          <w:szCs w:val="28"/>
        </w:rPr>
        <w:t>Информация о результатах проведения мероприятий по контролю о состоянии соблюдения трудового законодательства и иных нормативных правовых актов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содержащих нормы трудового права</w:t>
      </w:r>
      <w:r w:rsidR="00194EAD" w:rsidRPr="00194EAD">
        <w:rPr>
          <w:rFonts w:ascii="Arial" w:hAnsi="Arial" w:cs="Arial"/>
          <w:sz w:val="24"/>
          <w:szCs w:val="28"/>
        </w:rPr>
        <w:t>,</w:t>
      </w:r>
      <w:r w:rsidR="00194EAD"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 xml:space="preserve">подведомственными </w:t>
      </w:r>
      <w:r w:rsidRPr="00194EAD">
        <w:rPr>
          <w:rFonts w:ascii="Arial" w:hAnsi="Arial" w:cs="Arial"/>
          <w:sz w:val="24"/>
          <w:szCs w:val="28"/>
        </w:rPr>
        <w:t xml:space="preserve">администрации </w:t>
      </w:r>
      <w:r w:rsidR="00D207EC" w:rsidRPr="00194EAD">
        <w:rPr>
          <w:rFonts w:ascii="Arial" w:hAnsi="Arial" w:cs="Arial"/>
          <w:sz w:val="24"/>
          <w:szCs w:val="28"/>
        </w:rPr>
        <w:t>организациями в рамках взаимодействия предоставляется в Министерство труда и социальной защиты населения Забайкальского края по запросу.</w:t>
      </w:r>
    </w:p>
    <w:p w:rsidR="00EB7625" w:rsidRDefault="00EB7625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7E5BB4" w:rsidRPr="00EB7625" w:rsidRDefault="00D207EC" w:rsidP="00EB7625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16"/>
        </w:rPr>
      </w:pPr>
      <w:r w:rsidRPr="00EB7625">
        <w:rPr>
          <w:rFonts w:ascii="Courier" w:hAnsi="Courier" w:cs="Arial"/>
          <w:sz w:val="24"/>
          <w:szCs w:val="24"/>
        </w:rPr>
        <w:lastRenderedPageBreak/>
        <w:t>Приложение</w:t>
      </w:r>
      <w:r w:rsidRPr="00EB7625">
        <w:rPr>
          <w:rFonts w:ascii="Courier" w:hAnsi="Courier" w:cs="Arial"/>
          <w:sz w:val="24"/>
          <w:szCs w:val="28"/>
        </w:rPr>
        <w:t xml:space="preserve"> </w:t>
      </w:r>
      <w:r w:rsidRPr="00EB7625">
        <w:rPr>
          <w:rFonts w:ascii="Courier" w:hAnsi="Courier" w:cs="Arial"/>
          <w:sz w:val="24"/>
          <w:szCs w:val="24"/>
        </w:rPr>
        <w:t>1</w:t>
      </w:r>
      <w:r w:rsidR="00EB7625" w:rsidRPr="00EB7625">
        <w:rPr>
          <w:rFonts w:ascii="Courier" w:hAnsi="Courier" w:cs="Arial"/>
          <w:sz w:val="24"/>
          <w:szCs w:val="28"/>
        </w:rPr>
        <w:t xml:space="preserve"> </w:t>
      </w:r>
      <w:r w:rsidR="007E5BB4" w:rsidRPr="00EB7625">
        <w:rPr>
          <w:rFonts w:ascii="Courier" w:hAnsi="Courier" w:cs="Arial"/>
          <w:sz w:val="24"/>
          <w:szCs w:val="24"/>
        </w:rPr>
        <w:t>к Положению по осуществлению ведомственного контроля за соблюдением трудового законодательства и иных нормативных правовых актов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="007E5BB4" w:rsidRPr="00EB7625">
        <w:rPr>
          <w:rFonts w:ascii="Courier" w:hAnsi="Courier" w:cs="Arial"/>
          <w:sz w:val="24"/>
          <w:szCs w:val="24"/>
        </w:rPr>
        <w:t>содержащих нормы трудового права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="007E5BB4" w:rsidRPr="00EB7625">
        <w:rPr>
          <w:rFonts w:ascii="Courier" w:hAnsi="Courier" w:cs="Arial"/>
          <w:sz w:val="24"/>
          <w:szCs w:val="24"/>
        </w:rPr>
        <w:t>в</w:t>
      </w:r>
      <w:r w:rsidR="00194EAD" w:rsidRPr="00EB7625">
        <w:rPr>
          <w:rFonts w:ascii="Courier" w:hAnsi="Courier" w:cs="Arial"/>
          <w:sz w:val="24"/>
          <w:szCs w:val="24"/>
        </w:rPr>
        <w:t xml:space="preserve"> </w:t>
      </w:r>
      <w:r w:rsidR="007E5BB4" w:rsidRPr="00EB7625">
        <w:rPr>
          <w:rFonts w:ascii="Courier" w:hAnsi="Courier" w:cs="Arial"/>
          <w:sz w:val="24"/>
          <w:szCs w:val="24"/>
        </w:rPr>
        <w:t>учреждениях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="007E5BB4" w:rsidRPr="00EB7625">
        <w:rPr>
          <w:rFonts w:ascii="Courier" w:hAnsi="Courier" w:cs="Arial"/>
          <w:sz w:val="24"/>
          <w:szCs w:val="24"/>
        </w:rPr>
        <w:t>подведомственных администрации муниципального района «Читинский район»</w:t>
      </w:r>
      <w:r w:rsidR="00EB7625" w:rsidRPr="00EB7625">
        <w:rPr>
          <w:rFonts w:ascii="Courier" w:hAnsi="Courier" w:cs="Arial"/>
          <w:sz w:val="24"/>
          <w:szCs w:val="24"/>
        </w:rPr>
        <w:t xml:space="preserve"> </w:t>
      </w:r>
    </w:p>
    <w:p w:rsidR="00EB7625" w:rsidRDefault="00EB7625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EB7625" w:rsidRDefault="00EB7625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Pr="00EB7625" w:rsidRDefault="00D207EC" w:rsidP="00EB7625">
      <w:pPr>
        <w:suppressAutoHyphens/>
        <w:autoSpaceDE w:val="0"/>
        <w:autoSpaceDN w:val="0"/>
        <w:adjustRightInd w:val="0"/>
        <w:ind w:right="-24"/>
        <w:jc w:val="center"/>
        <w:rPr>
          <w:rFonts w:ascii="Arial" w:hAnsi="Arial" w:cs="Arial"/>
          <w:b/>
          <w:sz w:val="30"/>
          <w:szCs w:val="30"/>
        </w:rPr>
      </w:pPr>
      <w:r w:rsidRPr="00EB7625">
        <w:rPr>
          <w:rFonts w:ascii="Arial" w:hAnsi="Arial" w:cs="Arial"/>
          <w:b/>
          <w:sz w:val="30"/>
          <w:szCs w:val="30"/>
        </w:rPr>
        <w:t>ПЕРЕЧЕНЬ</w:t>
      </w:r>
      <w:r w:rsidR="00EB7625" w:rsidRPr="00EB7625">
        <w:rPr>
          <w:rFonts w:ascii="Arial" w:hAnsi="Arial" w:cs="Arial"/>
          <w:b/>
          <w:sz w:val="30"/>
          <w:szCs w:val="30"/>
        </w:rPr>
        <w:t xml:space="preserve"> </w:t>
      </w:r>
      <w:r w:rsidRPr="00EB7625">
        <w:rPr>
          <w:rFonts w:ascii="Arial" w:hAnsi="Arial" w:cs="Arial"/>
          <w:b/>
          <w:sz w:val="30"/>
          <w:szCs w:val="30"/>
        </w:rPr>
        <w:t>правовых и локальных нормативных актов</w:t>
      </w:r>
      <w:r w:rsidR="00194EAD" w:rsidRPr="00EB7625">
        <w:rPr>
          <w:rFonts w:ascii="Arial" w:hAnsi="Arial" w:cs="Arial"/>
          <w:b/>
          <w:sz w:val="30"/>
          <w:szCs w:val="30"/>
        </w:rPr>
        <w:t xml:space="preserve">, </w:t>
      </w:r>
      <w:r w:rsidRPr="00EB7625">
        <w:rPr>
          <w:rFonts w:ascii="Arial" w:hAnsi="Arial" w:cs="Arial"/>
          <w:b/>
          <w:sz w:val="30"/>
          <w:szCs w:val="30"/>
        </w:rPr>
        <w:t>документов</w:t>
      </w:r>
      <w:r w:rsidR="00194EAD" w:rsidRPr="00EB7625">
        <w:rPr>
          <w:rFonts w:ascii="Arial" w:hAnsi="Arial" w:cs="Arial"/>
          <w:b/>
          <w:sz w:val="30"/>
          <w:szCs w:val="30"/>
        </w:rPr>
        <w:t xml:space="preserve">, </w:t>
      </w:r>
      <w:r w:rsidR="00EB7625" w:rsidRPr="00EB7625">
        <w:rPr>
          <w:rFonts w:ascii="Arial" w:hAnsi="Arial" w:cs="Arial"/>
          <w:b/>
          <w:sz w:val="30"/>
          <w:szCs w:val="30"/>
        </w:rPr>
        <w:t xml:space="preserve"> </w:t>
      </w:r>
      <w:r w:rsidRPr="00EB7625">
        <w:rPr>
          <w:rFonts w:ascii="Arial" w:hAnsi="Arial" w:cs="Arial"/>
          <w:b/>
          <w:sz w:val="30"/>
          <w:szCs w:val="30"/>
        </w:rPr>
        <w:t>запрашиваемых при проведении мероприятий по контролю</w:t>
      </w:r>
      <w:r w:rsidR="00EB7625" w:rsidRPr="00EB7625">
        <w:rPr>
          <w:rFonts w:ascii="Arial" w:hAnsi="Arial" w:cs="Arial"/>
          <w:b/>
          <w:sz w:val="30"/>
          <w:szCs w:val="30"/>
        </w:rPr>
        <w:t xml:space="preserve"> </w:t>
      </w:r>
      <w:r w:rsidRPr="00EB7625">
        <w:rPr>
          <w:rFonts w:ascii="Arial" w:hAnsi="Arial" w:cs="Arial"/>
          <w:b/>
          <w:sz w:val="30"/>
          <w:szCs w:val="30"/>
        </w:rPr>
        <w:t>в подведомственных организациях</w:t>
      </w:r>
    </w:p>
    <w:p w:rsidR="00D207EC" w:rsidRPr="00194EAD" w:rsidRDefault="00D207EC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16"/>
        </w:rPr>
      </w:pPr>
    </w:p>
    <w:p w:rsidR="00D207EC" w:rsidRPr="00194EAD" w:rsidRDefault="00717FEE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 xml:space="preserve">1. </w:t>
      </w:r>
      <w:r w:rsidR="00D207EC" w:rsidRPr="00194EAD">
        <w:rPr>
          <w:rFonts w:ascii="Arial" w:hAnsi="Arial" w:cs="Arial"/>
          <w:sz w:val="24"/>
          <w:szCs w:val="28"/>
        </w:rPr>
        <w:t>Коллективный договор;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правила внутреннего трудового распорядка;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локальные нормативные акты организации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содержащие нормы трудового права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устанавливающие обязательные требования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либо касающиеся трудовой функции работников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в том числе положения об оплате труда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премировании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компенсационных и стимулирующих выплатах;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штатное расписание;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график отпусков;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трудовые договоры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журнал регистрации трудовых договоров и изменений к ним;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6.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трудовые книжки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Книга учета движения трудовых книжек и вкладышей в них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Приходно-расходная книга по учету бланков трудовой книжки и вкладыша в нее;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7.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личные дела р</w:t>
      </w:r>
      <w:r w:rsidR="007E5BB4" w:rsidRPr="00194EAD">
        <w:rPr>
          <w:rFonts w:ascii="Arial" w:hAnsi="Arial" w:cs="Arial"/>
          <w:sz w:val="24"/>
          <w:szCs w:val="28"/>
        </w:rPr>
        <w:t>аботников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личные карточки работников (формы Т-2)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документы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определяющие трудовые обязанности работников;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8.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приказы по личному составу (о приеме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увольнении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переводе и т.д.);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9.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приказы об отпусках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командировках;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10.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приказы по основной деятельности;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11.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журналы регистрации приказов;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12.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табель учета рабочего времени;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13.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платежные документы;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14.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ведомости на выдачу заработной платы;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15.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расчетные листки;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16.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список несовершеннолетних работников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работников-инвалидов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беременных женщин и женщин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имеющих детей в возрасте до трех лет;</w:t>
      </w:r>
    </w:p>
    <w:p w:rsidR="00D207EC" w:rsidRP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17.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договоры о материальной ответственности;</w:t>
      </w:r>
    </w:p>
    <w:p w:rsidR="00194EAD" w:rsidRDefault="00194EAD" w:rsidP="00194EA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18.</w:t>
      </w:r>
      <w:r>
        <w:rPr>
          <w:rFonts w:ascii="Arial" w:hAnsi="Arial" w:cs="Arial"/>
          <w:sz w:val="24"/>
          <w:szCs w:val="28"/>
        </w:rPr>
        <w:t xml:space="preserve"> </w:t>
      </w:r>
      <w:r w:rsidR="00370E7B" w:rsidRPr="00194EAD">
        <w:rPr>
          <w:rFonts w:ascii="Arial" w:hAnsi="Arial" w:cs="Arial"/>
          <w:sz w:val="24"/>
          <w:szCs w:val="28"/>
        </w:rPr>
        <w:t>локальные нормативные акты и документы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70E7B" w:rsidRPr="00194EAD">
        <w:rPr>
          <w:rFonts w:ascii="Arial" w:hAnsi="Arial" w:cs="Arial"/>
          <w:sz w:val="24"/>
          <w:szCs w:val="28"/>
        </w:rPr>
        <w:t>подтверждающие соблюдение норм трудового законодательства в сфере обеспечения безопасных условий и охраны труда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194EAD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370E7B" w:rsidRPr="00194EAD">
        <w:rPr>
          <w:rFonts w:ascii="Arial" w:hAnsi="Arial" w:cs="Arial"/>
          <w:sz w:val="24"/>
          <w:szCs w:val="28"/>
        </w:rPr>
        <w:t>2 к настоящему Положению);</w:t>
      </w:r>
    </w:p>
    <w:p w:rsidR="00EB7625" w:rsidRDefault="00194EAD" w:rsidP="00EB7625">
      <w:pPr>
        <w:pBdr>
          <w:bottom w:val="single" w:sz="12" w:space="1" w:color="auto"/>
        </w:pBd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19.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иные локальные нормативные акты и документы</w:t>
      </w:r>
      <w:r w:rsidRPr="00194EA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7EC" w:rsidRPr="00194EAD">
        <w:rPr>
          <w:rFonts w:ascii="Arial" w:hAnsi="Arial" w:cs="Arial"/>
          <w:sz w:val="24"/>
          <w:szCs w:val="28"/>
        </w:rPr>
        <w:t>необходимые для проведения полной и всесторонней проверк</w:t>
      </w:r>
      <w:r w:rsidR="00701919" w:rsidRPr="00194EAD">
        <w:rPr>
          <w:rFonts w:ascii="Arial" w:hAnsi="Arial" w:cs="Arial"/>
          <w:sz w:val="24"/>
          <w:szCs w:val="28"/>
        </w:rPr>
        <w:t>и.</w:t>
      </w:r>
    </w:p>
    <w:p w:rsidR="00EB7625" w:rsidRDefault="00EB7625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7E5BB4" w:rsidRPr="00EB7625" w:rsidRDefault="00D207EC" w:rsidP="00EB7625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</w:rPr>
      </w:pPr>
      <w:r w:rsidRPr="00EB7625">
        <w:rPr>
          <w:rFonts w:ascii="Courier" w:hAnsi="Courier" w:cs="Arial"/>
          <w:sz w:val="24"/>
          <w:szCs w:val="24"/>
        </w:rPr>
        <w:lastRenderedPageBreak/>
        <w:t>Приложение 2</w:t>
      </w:r>
      <w:r w:rsidR="00EB7625" w:rsidRPr="00EB7625">
        <w:rPr>
          <w:rFonts w:ascii="Courier" w:hAnsi="Courier" w:cs="Arial"/>
          <w:sz w:val="24"/>
          <w:szCs w:val="24"/>
        </w:rPr>
        <w:t xml:space="preserve"> </w:t>
      </w:r>
      <w:r w:rsidR="007E5BB4" w:rsidRPr="00EB7625">
        <w:rPr>
          <w:rFonts w:ascii="Courier" w:hAnsi="Courier" w:cs="Arial"/>
          <w:sz w:val="24"/>
          <w:szCs w:val="24"/>
        </w:rPr>
        <w:t>к Положению по осуществлению ведомственного контроля за соблюдением трудового законодательства и иных нормативных правовых актов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="007E5BB4" w:rsidRPr="00EB7625">
        <w:rPr>
          <w:rFonts w:ascii="Courier" w:hAnsi="Courier" w:cs="Arial"/>
          <w:sz w:val="24"/>
          <w:szCs w:val="24"/>
        </w:rPr>
        <w:t>содержащих нормы трудового права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="007E5BB4" w:rsidRPr="00EB7625">
        <w:rPr>
          <w:rFonts w:ascii="Courier" w:hAnsi="Courier" w:cs="Arial"/>
          <w:sz w:val="24"/>
          <w:szCs w:val="24"/>
        </w:rPr>
        <w:t>в</w:t>
      </w:r>
      <w:r w:rsidR="00194EAD" w:rsidRPr="00EB7625">
        <w:rPr>
          <w:rFonts w:ascii="Courier" w:hAnsi="Courier" w:cs="Arial"/>
          <w:sz w:val="24"/>
          <w:szCs w:val="24"/>
        </w:rPr>
        <w:t xml:space="preserve"> </w:t>
      </w:r>
      <w:r w:rsidR="007E5BB4" w:rsidRPr="00EB7625">
        <w:rPr>
          <w:rFonts w:ascii="Courier" w:hAnsi="Courier" w:cs="Arial"/>
          <w:sz w:val="24"/>
          <w:szCs w:val="24"/>
        </w:rPr>
        <w:t>учреждениях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="007E5BB4" w:rsidRPr="00EB7625">
        <w:rPr>
          <w:rFonts w:ascii="Courier" w:hAnsi="Courier" w:cs="Arial"/>
          <w:sz w:val="24"/>
          <w:szCs w:val="24"/>
        </w:rPr>
        <w:t>подведомственных администрации муниципального района «Читинский район»</w:t>
      </w:r>
      <w:r w:rsidR="00EB7625" w:rsidRPr="00EB7625">
        <w:rPr>
          <w:rFonts w:ascii="Courier" w:hAnsi="Courier" w:cs="Arial"/>
          <w:sz w:val="24"/>
          <w:szCs w:val="24"/>
        </w:rPr>
        <w:t xml:space="preserve"> </w:t>
      </w:r>
    </w:p>
    <w:p w:rsidR="00EB7625" w:rsidRDefault="00EB7625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EB7625" w:rsidRDefault="00EB7625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Default="00717FEE" w:rsidP="00EB7625">
      <w:pPr>
        <w:suppressAutoHyphens/>
        <w:ind w:right="-24"/>
        <w:jc w:val="center"/>
        <w:rPr>
          <w:rFonts w:ascii="Arial" w:hAnsi="Arial" w:cs="Arial"/>
          <w:b/>
          <w:sz w:val="30"/>
          <w:szCs w:val="30"/>
        </w:rPr>
      </w:pPr>
      <w:r w:rsidRPr="00EB7625">
        <w:rPr>
          <w:rFonts w:ascii="Arial" w:hAnsi="Arial" w:cs="Arial"/>
          <w:b/>
          <w:sz w:val="30"/>
          <w:szCs w:val="30"/>
        </w:rPr>
        <w:t>Обязанности</w:t>
      </w:r>
      <w:r w:rsidR="00EB7625" w:rsidRPr="00EB7625">
        <w:rPr>
          <w:rFonts w:ascii="Arial" w:hAnsi="Arial" w:cs="Arial"/>
          <w:b/>
          <w:sz w:val="30"/>
          <w:szCs w:val="30"/>
        </w:rPr>
        <w:t xml:space="preserve"> </w:t>
      </w:r>
      <w:r w:rsidRPr="00EB7625">
        <w:rPr>
          <w:rFonts w:ascii="Arial" w:hAnsi="Arial" w:cs="Arial"/>
          <w:b/>
          <w:sz w:val="30"/>
          <w:szCs w:val="30"/>
        </w:rPr>
        <w:t>руководителя подведомственной организации</w:t>
      </w:r>
      <w:r w:rsidR="00EB7625" w:rsidRPr="00EB7625">
        <w:rPr>
          <w:rFonts w:ascii="Arial" w:hAnsi="Arial" w:cs="Arial"/>
          <w:b/>
          <w:sz w:val="30"/>
          <w:szCs w:val="30"/>
        </w:rPr>
        <w:t xml:space="preserve"> </w:t>
      </w:r>
      <w:r w:rsidRPr="00EB7625">
        <w:rPr>
          <w:rFonts w:ascii="Arial" w:hAnsi="Arial" w:cs="Arial"/>
          <w:b/>
          <w:sz w:val="30"/>
          <w:szCs w:val="30"/>
        </w:rPr>
        <w:t>по обеспечению безопасных условий и охраны труда</w:t>
      </w:r>
    </w:p>
    <w:p w:rsidR="00EB7625" w:rsidRDefault="00EB7625" w:rsidP="00EB7625">
      <w:pPr>
        <w:suppressAutoHyphens/>
        <w:ind w:right="-24"/>
        <w:jc w:val="center"/>
        <w:rPr>
          <w:rFonts w:ascii="Arial" w:hAnsi="Arial" w:cs="Arial"/>
          <w:b/>
          <w:sz w:val="30"/>
          <w:szCs w:val="30"/>
        </w:rPr>
      </w:pPr>
    </w:p>
    <w:p w:rsidR="00EB7625" w:rsidRPr="00EB7625" w:rsidRDefault="00EB7625" w:rsidP="00EB7625">
      <w:pPr>
        <w:suppressAutoHyphens/>
        <w:ind w:right="-2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6"/>
        <w:tblW w:w="5000" w:type="pct"/>
        <w:tblLook w:val="04A0"/>
      </w:tblPr>
      <w:tblGrid>
        <w:gridCol w:w="667"/>
        <w:gridCol w:w="3963"/>
        <w:gridCol w:w="6052"/>
      </w:tblGrid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194EAD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 xml:space="preserve"> № </w:t>
            </w:r>
            <w:r w:rsidR="00D207EC" w:rsidRPr="00EB7625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855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Основные обязанности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работодателя по обеспечению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безопасных условий и охраны труда</w:t>
            </w:r>
          </w:p>
        </w:tc>
        <w:tc>
          <w:tcPr>
            <w:tcW w:w="2833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Документы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запрашиваемые при проверке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содержание которых указывает на выполнение подведомственной организацией данной обязанности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855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Безопасность работников при эксплуатации зданий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сооружений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оборудования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осуществлении технологических процессов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а также применяемых в производстве инструментов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сырья и материалов</w:t>
            </w:r>
          </w:p>
        </w:tc>
        <w:tc>
          <w:tcPr>
            <w:tcW w:w="2833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приказ о создании службы охраны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возложении обязанностей</w:t>
            </w:r>
            <w:r w:rsidR="00194EAD" w:rsidRPr="00EB7625">
              <w:rPr>
                <w:rFonts w:ascii="Arial" w:hAnsi="Arial" w:cs="Arial"/>
                <w:sz w:val="24"/>
              </w:rPr>
              <w:t xml:space="preserve"> </w:t>
            </w:r>
            <w:r w:rsidRPr="00EB7625">
              <w:rPr>
                <w:rFonts w:ascii="Arial" w:hAnsi="Arial" w:cs="Arial"/>
                <w:sz w:val="24"/>
              </w:rPr>
              <w:t>инженера по охране труда на специалиста или заключение договора на проведение работ по охране труда;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приказ (распоряжение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положение) о распределении функций по обеспечению охраны труда между руководителями и специалистами;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соглашение по охране труда;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перечень работ и профессий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к которым предъявляются дополнительные (повышенные) требования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перечень работ повышенной опасности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 xml:space="preserve">при выполнении которых необходимо оформление наряда </w:t>
            </w:r>
            <w:r w:rsidR="00194EAD" w:rsidRPr="00EB7625">
              <w:rPr>
                <w:rFonts w:ascii="Arial" w:hAnsi="Arial" w:cs="Arial"/>
                <w:sz w:val="24"/>
              </w:rPr>
              <w:t>-</w:t>
            </w:r>
            <w:r w:rsidRPr="00EB7625">
              <w:rPr>
                <w:rFonts w:ascii="Arial" w:hAnsi="Arial" w:cs="Arial"/>
                <w:sz w:val="24"/>
              </w:rPr>
              <w:t xml:space="preserve"> допуска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утвержденный работодателем;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приказ о назначении ответственных за организацию и производство работ повышенной опасности;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журнал регистрации нарядов-допусков на производство работ повышенной опасности;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мероприятия по подготовке предприятия к работе в осенне-зимний период;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график планово-предупредительного ремонта оборудования;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паспорт на производственное здание и технический журнал по эксплуатации зданий и сооружений;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приказ о назначении комиссии по общему осмотру зданий и сооружений;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приказ о назначении ответственного за электрохозяйство.</w:t>
            </w:r>
            <w:r w:rsidR="00194EAD" w:rsidRPr="00EB762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 xml:space="preserve">2. </w:t>
            </w:r>
          </w:p>
        </w:tc>
        <w:tc>
          <w:tcPr>
            <w:tcW w:w="1855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 xml:space="preserve">Приобретение и выдача за счет собственных средств сертифицированных </w:t>
            </w:r>
            <w:r w:rsidRPr="00EB7625">
              <w:rPr>
                <w:rFonts w:ascii="Arial" w:hAnsi="Arial" w:cs="Arial"/>
                <w:sz w:val="24"/>
              </w:rPr>
              <w:lastRenderedPageBreak/>
              <w:t>специальной одежды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специальной обуви и других средств индивидуальной защиты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смывающих и обезвреживающих средств в соответствии с установленными нормами работникам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занятым на работах с вредными и (или) опасными условиями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а также на работах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выполняемых в особых температурных условиях или связанных с загрязнением</w:t>
            </w:r>
          </w:p>
        </w:tc>
        <w:tc>
          <w:tcPr>
            <w:tcW w:w="2833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lastRenderedPageBreak/>
              <w:t>- перечень бесплатно выдаваемой специальной одежды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специальной обуви и других средств индивидуальной защиты;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lastRenderedPageBreak/>
              <w:t>- личные карточки учета выдачи средств индивидуальной защиты работников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lastRenderedPageBreak/>
              <w:t xml:space="preserve">3. </w:t>
            </w:r>
          </w:p>
        </w:tc>
        <w:tc>
          <w:tcPr>
            <w:tcW w:w="1855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Обучение безопасным методам и приемам выполнения работ и оказанию первой помощи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пострадавшим на производстве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проведение инструктажа по охране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стажировки на рабочем месте и проверки знания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требований охраны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а также недопущение к работе лиц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не прошедших в установленном</w:t>
            </w:r>
            <w:r w:rsidR="00194EAD" w:rsidRPr="00EB7625">
              <w:rPr>
                <w:rFonts w:ascii="Arial" w:hAnsi="Arial" w:cs="Arial"/>
                <w:sz w:val="24"/>
              </w:rPr>
              <w:t xml:space="preserve"> </w:t>
            </w:r>
            <w:r w:rsidRPr="00EB7625">
              <w:rPr>
                <w:rFonts w:ascii="Arial" w:hAnsi="Arial" w:cs="Arial"/>
                <w:sz w:val="24"/>
              </w:rPr>
              <w:t>порядке обучение и инструктаж по охране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стажировку и проверку знаний требований охраны труда</w:t>
            </w:r>
          </w:p>
        </w:tc>
        <w:tc>
          <w:tcPr>
            <w:tcW w:w="2833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программа вводного инструктажа (перечень основных вопросов вводного инструктажа);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программа инструктажа на рабочем месте (перечень основных вопросов инструктажа на рабочем месте);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перечень должностей работников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освобожденных от первичного и повторного инструктажей на рабочем месте;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журналы регистрации вводного инструктажа и инструктажа на рабочем месте;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приказ о назначении комиссии по проверке знаний требований охраны труда;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протоколы проверки знаний требований охраны труда;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программа обучения руководителей и специалистов по вопросам охраны труда;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перечень должностей ИТР и электротехнологического персонала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которым необходимо иметь соответствующую квалификационную группу по электробезопасности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утвержденный руководителем предприятия;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перечень должностей и профессий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требующих присвоения 1 группы по электробезопасности;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журнал проверки знаний по технике безопасности у персонала с группой</w:t>
            </w:r>
            <w:r w:rsidR="00194EAD" w:rsidRPr="00EB7625">
              <w:rPr>
                <w:rFonts w:ascii="Arial" w:hAnsi="Arial" w:cs="Arial"/>
                <w:sz w:val="24"/>
              </w:rPr>
              <w:t xml:space="preserve"> </w:t>
            </w:r>
            <w:r w:rsidRPr="00EB7625">
              <w:rPr>
                <w:rFonts w:ascii="Arial" w:hAnsi="Arial" w:cs="Arial"/>
                <w:sz w:val="24"/>
              </w:rPr>
              <w:t>допуска по электробезопасности 1;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</w:t>
            </w:r>
            <w:r w:rsidR="00194EAD" w:rsidRPr="00EB7625">
              <w:rPr>
                <w:rFonts w:ascii="Arial" w:hAnsi="Arial" w:cs="Arial"/>
                <w:sz w:val="24"/>
              </w:rPr>
              <w:t xml:space="preserve"> </w:t>
            </w:r>
            <w:r w:rsidRPr="00EB7625">
              <w:rPr>
                <w:rFonts w:ascii="Arial" w:hAnsi="Arial" w:cs="Arial"/>
                <w:sz w:val="24"/>
              </w:rPr>
              <w:t>приказ о назначении комиссии по проверке знаний по электробезопасности.</w:t>
            </w:r>
          </w:p>
        </w:tc>
      </w:tr>
      <w:tr w:rsidR="00D207EC" w:rsidRPr="00EB7625" w:rsidTr="00EB7625">
        <w:trPr>
          <w:trHeight w:val="75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 xml:space="preserve">4. </w:t>
            </w:r>
          </w:p>
        </w:tc>
        <w:tc>
          <w:tcPr>
            <w:tcW w:w="1855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Разработка и утверждение правил</w:t>
            </w:r>
            <w:r w:rsidR="00194EAD" w:rsidRPr="00EB7625">
              <w:rPr>
                <w:rFonts w:ascii="Arial" w:hAnsi="Arial" w:cs="Arial"/>
                <w:sz w:val="24"/>
              </w:rPr>
              <w:t xml:space="preserve"> </w:t>
            </w:r>
            <w:r w:rsidRPr="00EB7625">
              <w:rPr>
                <w:rFonts w:ascii="Arial" w:hAnsi="Arial" w:cs="Arial"/>
                <w:sz w:val="24"/>
              </w:rPr>
              <w:t>и инструкций по охране труда для работников с учетом мнения</w:t>
            </w:r>
            <w:r w:rsidR="00194EAD" w:rsidRPr="00EB7625">
              <w:rPr>
                <w:rFonts w:ascii="Arial" w:hAnsi="Arial" w:cs="Arial"/>
                <w:sz w:val="24"/>
              </w:rPr>
              <w:t xml:space="preserve"> </w:t>
            </w:r>
            <w:r w:rsidRPr="00EB7625">
              <w:rPr>
                <w:rFonts w:ascii="Arial" w:hAnsi="Arial" w:cs="Arial"/>
                <w:sz w:val="24"/>
              </w:rPr>
              <w:t>выборного органа первичной</w:t>
            </w:r>
            <w:r w:rsidR="00194EAD" w:rsidRPr="00EB7625">
              <w:rPr>
                <w:rFonts w:ascii="Arial" w:hAnsi="Arial" w:cs="Arial"/>
                <w:sz w:val="24"/>
              </w:rPr>
              <w:t xml:space="preserve"> </w:t>
            </w:r>
            <w:r w:rsidRPr="00EB7625">
              <w:rPr>
                <w:rFonts w:ascii="Arial" w:hAnsi="Arial" w:cs="Arial"/>
                <w:sz w:val="24"/>
              </w:rPr>
              <w:t>профсоюзной организации или</w:t>
            </w:r>
            <w:r w:rsidR="00194EAD" w:rsidRPr="00EB7625">
              <w:rPr>
                <w:rFonts w:ascii="Arial" w:hAnsi="Arial" w:cs="Arial"/>
                <w:sz w:val="24"/>
              </w:rPr>
              <w:t xml:space="preserve"> </w:t>
            </w:r>
            <w:r w:rsidRPr="00EB7625">
              <w:rPr>
                <w:rFonts w:ascii="Arial" w:hAnsi="Arial" w:cs="Arial"/>
                <w:sz w:val="24"/>
              </w:rPr>
              <w:t>иного уполномоченного работниками органа в порядке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установленном статьей 372 ТК РФ для принятия локальных нормативных актов</w:t>
            </w:r>
          </w:p>
        </w:tc>
        <w:tc>
          <w:tcPr>
            <w:tcW w:w="2833" w:type="pct"/>
            <w:shd w:val="clear" w:color="auto" w:fill="auto"/>
          </w:tcPr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перечень инструкций по профессиям и на отдельные виды работ;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инструкции по охране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утвержденные работодателем и согласованные с профсоюзным или иным органом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уполномоченным работниками;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журнал учета инструкций по охране труда;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журнал выдачи инструкций по охране труда.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 xml:space="preserve">5. </w:t>
            </w:r>
          </w:p>
        </w:tc>
        <w:tc>
          <w:tcPr>
            <w:tcW w:w="1855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 xml:space="preserve">Проведение специальной оценки </w:t>
            </w:r>
            <w:r w:rsidRPr="00EB7625">
              <w:rPr>
                <w:sz w:val="24"/>
                <w:szCs w:val="24"/>
              </w:rPr>
              <w:lastRenderedPageBreak/>
              <w:t>условий труда.</w:t>
            </w:r>
          </w:p>
        </w:tc>
        <w:tc>
          <w:tcPr>
            <w:tcW w:w="2833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lastRenderedPageBreak/>
              <w:t xml:space="preserve">- материалы по проведению аттестации рабочих </w:t>
            </w:r>
            <w:r w:rsidRPr="00EB7625">
              <w:rPr>
                <w:rFonts w:ascii="Arial" w:hAnsi="Arial" w:cs="Arial"/>
                <w:sz w:val="24"/>
              </w:rPr>
              <w:lastRenderedPageBreak/>
              <w:t>мест по условиям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специальной оценки условий труда.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lastRenderedPageBreak/>
              <w:t xml:space="preserve">6. </w:t>
            </w:r>
          </w:p>
        </w:tc>
        <w:tc>
          <w:tcPr>
            <w:tcW w:w="1855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Организация проведения обязательных предварительных (при поступлении на работу) и периодических (в течение трудовой деятельности) медицинских осмотров (обследований)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обязательных психиатрических освидетельствований работников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внеочередных медицинских осмотров (обследований)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обязательных психиатрических освидетельствований работниковпо их просьбам в соответствии с медицинскими рекомендациями (недопущение работников к исполнению ими трудовых обязанностей без прохождения обязательных медицинских осмотров (обследований)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обязательных психиатрических освидетельствований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а также в случае медицинских противопоказаний)</w:t>
            </w:r>
          </w:p>
        </w:tc>
        <w:tc>
          <w:tcPr>
            <w:tcW w:w="2833" w:type="pct"/>
            <w:shd w:val="clear" w:color="auto" w:fill="auto"/>
          </w:tcPr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направления на медицинские осмотры поступающих на работу с вредными и опасными производственными факторами;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справки из медицинского учреждения о допуске к выполнению работ вновь принимаемого на работу;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списки подлежащих медицинским осмотрам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утвержденные работодателем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согласованные Управлением Роспотребнадзора;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заключительный акт о результатах медицинского обследования;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списки направляемых на психиатрическое освидетельствование;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медицинское заключение о допуске квыполнению работ.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 xml:space="preserve">7. </w:t>
            </w:r>
          </w:p>
        </w:tc>
        <w:tc>
          <w:tcPr>
            <w:tcW w:w="1855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Информирование работников об условиях и охране труда на рабочих местах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о риске повреждения здоровья и полагающихся им компенсациях и средствах индивидуальной защиты</w:t>
            </w:r>
          </w:p>
          <w:p w:rsidR="00D207EC" w:rsidRPr="00EB7625" w:rsidRDefault="00D207EC" w:rsidP="00EB76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3" w:type="pct"/>
            <w:shd w:val="clear" w:color="auto" w:fill="auto"/>
          </w:tcPr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перечень профессий и должностей с вредными условиями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которым рекомендуется выдача молока или компенсационная выплата;</w:t>
            </w:r>
          </w:p>
          <w:p w:rsidR="00194EAD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перечень профессий и должностей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занятых на работах с вредными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опасными условиями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на получение дополнительного отпуска и сокращенного рабочего дня;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перечень профессий и должностей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занятых на работах с вредными и опасными условиями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на получение льготной пенсии;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 xml:space="preserve">8. </w:t>
            </w:r>
          </w:p>
        </w:tc>
        <w:tc>
          <w:tcPr>
            <w:tcW w:w="1855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Расследование и учет в установленном Трудовым кодексом Российской Федерации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</w:t>
            </w:r>
          </w:p>
        </w:tc>
        <w:tc>
          <w:tcPr>
            <w:tcW w:w="2833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акты по форме Н-1 о несчастном случае на производстве;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журнал регистрации несчастных случаев на производстве;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акты о профессиональных заболеваний;</w:t>
            </w:r>
          </w:p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- материалы расследования несчастных случаев на производстве и профессиональных заболеваний.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 xml:space="preserve">9. </w:t>
            </w:r>
          </w:p>
        </w:tc>
        <w:tc>
          <w:tcPr>
            <w:tcW w:w="4688" w:type="pct"/>
            <w:gridSpan w:val="2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4688" w:type="pct"/>
            <w:gridSpan w:val="2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Выполнение предписаний должностных лиц федеральных органов исполнительной власти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уполномоченных на проведение государственного надзора и контроля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актов исполнительных органов государственной власти и муниципальных образований Забайкальского края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 xml:space="preserve">рассмотрение представлений органов общественного контроля </w:t>
            </w:r>
            <w:r w:rsidRPr="00EB7625">
              <w:rPr>
                <w:rFonts w:ascii="Arial" w:hAnsi="Arial" w:cs="Arial"/>
                <w:sz w:val="24"/>
              </w:rPr>
              <w:lastRenderedPageBreak/>
              <w:t>в установленные Трудовым кодексом Российской Федерации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иными федеральными законами сроки</w:t>
            </w:r>
          </w:p>
        </w:tc>
      </w:tr>
      <w:tr w:rsidR="00D207EC" w:rsidRPr="00EB7625" w:rsidTr="00EB7625">
        <w:trPr>
          <w:trHeight w:val="141"/>
        </w:trPr>
        <w:tc>
          <w:tcPr>
            <w:tcW w:w="312" w:type="pct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lastRenderedPageBreak/>
              <w:t>11.</w:t>
            </w:r>
          </w:p>
        </w:tc>
        <w:tc>
          <w:tcPr>
            <w:tcW w:w="4688" w:type="pct"/>
            <w:gridSpan w:val="2"/>
            <w:shd w:val="clear" w:color="auto" w:fill="auto"/>
          </w:tcPr>
          <w:p w:rsidR="00D207EC" w:rsidRPr="00EB7625" w:rsidRDefault="00D207EC" w:rsidP="00EB762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EB7625">
              <w:rPr>
                <w:rFonts w:ascii="Arial" w:hAnsi="Arial" w:cs="Arial"/>
                <w:sz w:val="24"/>
              </w:rPr>
              <w:t>Санитарно-бытовое и лечебно-профилактическое обслуживание работников в соответствии с требованиями охраны труда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а также доставка работников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заболевших на рабочем месте</w:t>
            </w:r>
            <w:r w:rsidR="00194EAD" w:rsidRPr="00EB7625">
              <w:rPr>
                <w:rFonts w:ascii="Arial" w:hAnsi="Arial" w:cs="Arial"/>
                <w:sz w:val="24"/>
              </w:rPr>
              <w:t xml:space="preserve">, </w:t>
            </w:r>
            <w:r w:rsidRPr="00EB7625">
              <w:rPr>
                <w:rFonts w:ascii="Arial" w:hAnsi="Arial" w:cs="Arial"/>
                <w:sz w:val="24"/>
              </w:rPr>
              <w:t>в медицинскую организацию в случае необходимости оказания им неотложной медицинской помощи.</w:t>
            </w:r>
          </w:p>
        </w:tc>
      </w:tr>
    </w:tbl>
    <w:p w:rsidR="00EB7625" w:rsidRDefault="00EB7625" w:rsidP="00194E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EB7625" w:rsidRDefault="00EB7625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D7A4E" w:rsidRPr="00EB7625" w:rsidRDefault="00D207EC" w:rsidP="00EB7625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28"/>
        </w:rPr>
      </w:pPr>
      <w:r w:rsidRPr="00EB7625">
        <w:rPr>
          <w:rFonts w:ascii="Courier" w:hAnsi="Courier" w:cs="Arial"/>
          <w:sz w:val="24"/>
          <w:szCs w:val="24"/>
        </w:rPr>
        <w:lastRenderedPageBreak/>
        <w:t>Приложение 3</w:t>
      </w:r>
      <w:r w:rsidR="00EB7625" w:rsidRPr="00EB7625">
        <w:rPr>
          <w:rFonts w:ascii="Courier" w:hAnsi="Courier" w:cs="Arial"/>
          <w:sz w:val="24"/>
          <w:szCs w:val="24"/>
        </w:rPr>
        <w:t xml:space="preserve"> </w:t>
      </w:r>
      <w:r w:rsidR="003D7A4E" w:rsidRPr="00EB7625">
        <w:rPr>
          <w:rFonts w:ascii="Courier" w:hAnsi="Courier" w:cs="Arial"/>
          <w:sz w:val="24"/>
          <w:szCs w:val="24"/>
        </w:rPr>
        <w:t>к Положению по осуществлению ведомственного контроля за соблюдением трудового законодательства и иных нормативных правовых актов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="003D7A4E" w:rsidRPr="00EB7625">
        <w:rPr>
          <w:rFonts w:ascii="Courier" w:hAnsi="Courier" w:cs="Arial"/>
          <w:sz w:val="24"/>
          <w:szCs w:val="24"/>
        </w:rPr>
        <w:t>содержащих нормы трудового права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="003D7A4E" w:rsidRPr="00EB7625">
        <w:rPr>
          <w:rFonts w:ascii="Courier" w:hAnsi="Courier" w:cs="Arial"/>
          <w:sz w:val="24"/>
          <w:szCs w:val="24"/>
        </w:rPr>
        <w:t>в</w:t>
      </w:r>
      <w:r w:rsidR="00194EAD" w:rsidRPr="00EB7625">
        <w:rPr>
          <w:rFonts w:ascii="Courier" w:hAnsi="Courier" w:cs="Arial"/>
          <w:sz w:val="24"/>
          <w:szCs w:val="24"/>
        </w:rPr>
        <w:t xml:space="preserve"> </w:t>
      </w:r>
      <w:r w:rsidR="003D7A4E" w:rsidRPr="00EB7625">
        <w:rPr>
          <w:rFonts w:ascii="Courier" w:hAnsi="Courier" w:cs="Arial"/>
          <w:sz w:val="24"/>
          <w:szCs w:val="24"/>
        </w:rPr>
        <w:t>учреждениях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="003D7A4E" w:rsidRPr="00EB7625">
        <w:rPr>
          <w:rFonts w:ascii="Courier" w:hAnsi="Courier" w:cs="Arial"/>
          <w:sz w:val="24"/>
          <w:szCs w:val="24"/>
        </w:rPr>
        <w:t>подведомственных администрации муниципального района «Читинский район»</w:t>
      </w:r>
      <w:r w:rsidR="00EB7625" w:rsidRPr="00EB7625">
        <w:rPr>
          <w:rFonts w:ascii="Courier" w:hAnsi="Courier" w:cs="Arial"/>
          <w:sz w:val="24"/>
          <w:szCs w:val="24"/>
        </w:rPr>
        <w:t xml:space="preserve"> </w:t>
      </w:r>
    </w:p>
    <w:p w:rsidR="00EB7625" w:rsidRDefault="00EB7625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B7625" w:rsidRDefault="00EB7625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АКТ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94EAD">
        <w:rPr>
          <w:rFonts w:ascii="Arial" w:hAnsi="Arial" w:cs="Arial"/>
          <w:sz w:val="24"/>
          <w:szCs w:val="28"/>
        </w:rPr>
        <w:t>о результатах проведения проверки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дата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время и место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="00194EAD" w:rsidRPr="00194EAD">
        <w:rPr>
          <w:rFonts w:ascii="Arial" w:hAnsi="Arial" w:cs="Arial"/>
          <w:sz w:val="24"/>
          <w:szCs w:val="24"/>
        </w:rPr>
        <w:t>№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акта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составления акта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Наименование органа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осуществляющего ведомственный контроль</w:t>
      </w:r>
      <w:r w:rsidRPr="00194EAD">
        <w:rPr>
          <w:rFonts w:ascii="Arial" w:hAnsi="Arial" w:cs="Arial"/>
          <w:sz w:val="24"/>
        </w:rPr>
        <w:t xml:space="preserve"> ____________________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Наименование подведомственной организации</w:t>
      </w:r>
      <w:r w:rsidRPr="00194EAD">
        <w:rPr>
          <w:rFonts w:ascii="Arial" w:hAnsi="Arial" w:cs="Arial"/>
          <w:sz w:val="24"/>
        </w:rPr>
        <w:t xml:space="preserve"> _____________________________________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Адрес подведомственной организации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Дата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="00717FEE" w:rsidRPr="00194EAD">
        <w:rPr>
          <w:rFonts w:ascii="Arial" w:hAnsi="Arial" w:cs="Arial"/>
          <w:sz w:val="24"/>
          <w:szCs w:val="24"/>
        </w:rPr>
        <w:t>номер распоряжения администрации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на основании которого проводятся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мероприятия по контролю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вид проверки</w:t>
      </w:r>
      <w:r w:rsidRPr="00194EAD">
        <w:rPr>
          <w:rFonts w:ascii="Arial" w:hAnsi="Arial" w:cs="Arial"/>
          <w:sz w:val="24"/>
        </w:rPr>
        <w:t xml:space="preserve"> ________________________________________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Фамилия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имя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отчество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должность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лица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(лиц)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проводившего(их)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мероприятия по контролю</w:t>
      </w:r>
      <w:r w:rsidRPr="00194EAD">
        <w:rPr>
          <w:rFonts w:ascii="Arial" w:hAnsi="Arial" w:cs="Arial"/>
          <w:sz w:val="24"/>
        </w:rPr>
        <w:t xml:space="preserve"> ___________________________________________________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Фамилия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имя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отчество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должность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представителя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подведомственной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организации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(должностного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лица)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присутствовавшего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при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проведении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 xml:space="preserve">мероприятий по контролю </w:t>
      </w:r>
      <w:r w:rsidRPr="00194EAD">
        <w:rPr>
          <w:rFonts w:ascii="Arial" w:hAnsi="Arial" w:cs="Arial"/>
          <w:sz w:val="24"/>
        </w:rPr>
        <w:t>____________________________________________________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Время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дата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начала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 окончания проведения мероприятий по контролю</w:t>
      </w:r>
      <w:r w:rsidR="00194EAD" w:rsidRPr="00194EAD">
        <w:rPr>
          <w:rFonts w:ascii="Arial" w:hAnsi="Arial" w:cs="Arial"/>
          <w:sz w:val="24"/>
          <w:szCs w:val="24"/>
        </w:rPr>
        <w:t xml:space="preserve">, 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место</w:t>
      </w:r>
      <w:r w:rsidRPr="00194EAD">
        <w:rPr>
          <w:rFonts w:ascii="Arial" w:hAnsi="Arial" w:cs="Arial"/>
          <w:sz w:val="24"/>
        </w:rPr>
        <w:t xml:space="preserve"> _________________________________________________________________________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 xml:space="preserve">Выявленные нарушения </w:t>
      </w:r>
      <w:r w:rsidRPr="00194EAD">
        <w:rPr>
          <w:rFonts w:ascii="Arial" w:hAnsi="Arial" w:cs="Arial"/>
          <w:sz w:val="24"/>
        </w:rPr>
        <w:t>_________________________________________________________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 xml:space="preserve">Сведения о выполнении/соблюдении отраслевого соглашения </w:t>
      </w:r>
      <w:r w:rsidRPr="00194EAD">
        <w:rPr>
          <w:rFonts w:ascii="Arial" w:hAnsi="Arial" w:cs="Arial"/>
          <w:sz w:val="24"/>
        </w:rPr>
        <w:t>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Сведения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соответствии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коллективного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договора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трудовому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законодательству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и/или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иным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нормативным правовым актам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содержащим нормы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трудового права &lt;1&gt;</w:t>
      </w:r>
      <w:r w:rsidRPr="00194EAD">
        <w:rPr>
          <w:rFonts w:ascii="Arial" w:hAnsi="Arial" w:cs="Arial"/>
          <w:sz w:val="24"/>
        </w:rPr>
        <w:t>_________________________________________________________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Локальные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нормативные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акты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организации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содержащие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нормы трудового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права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устанавливающие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обязательные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требования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либо касающиеся трудовой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функции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работников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рекомендуемые к признанию не действующими в связи с их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несоответствием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трудовому законодательству и/или иным нормативным правовым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актам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содержащим нормы трудового права &lt;1&gt;</w:t>
      </w:r>
      <w:r w:rsidRPr="00194EAD">
        <w:rPr>
          <w:rFonts w:ascii="Arial" w:hAnsi="Arial" w:cs="Arial"/>
          <w:sz w:val="24"/>
        </w:rPr>
        <w:t>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Локальные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нормативные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акты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организации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содержащие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нормы трудового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права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устанавливающие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обязательные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требования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либо касающиеся трудовой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функции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работников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рекомендуемые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для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пересмотра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внесения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в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них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соответствующих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изменений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в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связи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их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несоответствием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трудовому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lastRenderedPageBreak/>
        <w:t>законодательству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и/или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иным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нормативным правовым актам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содержащим нормы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трудового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права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а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также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содержанием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положений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ухудшающих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положение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работников по сравнению с действующим законодательством &lt;1&gt;</w:t>
      </w:r>
      <w:r w:rsidRPr="00194EAD">
        <w:rPr>
          <w:rFonts w:ascii="Arial" w:hAnsi="Arial" w:cs="Arial"/>
          <w:sz w:val="24"/>
        </w:rPr>
        <w:t>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Рекомендации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необходимости направления специалистов для прохождения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соответствующих курсов повышения квалификации или семинаров</w:t>
      </w:r>
      <w:r w:rsidRPr="00194EAD">
        <w:rPr>
          <w:rFonts w:ascii="Arial" w:hAnsi="Arial" w:cs="Arial"/>
          <w:sz w:val="24"/>
        </w:rPr>
        <w:t xml:space="preserve"> 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Необходимость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первоочередного проведения плановой проверки в отношении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данной подведомственной организации в следующем году &lt;2&gt;</w:t>
      </w:r>
      <w:r w:rsidRPr="00194EAD">
        <w:rPr>
          <w:rFonts w:ascii="Arial" w:hAnsi="Arial" w:cs="Arial"/>
          <w:sz w:val="24"/>
        </w:rPr>
        <w:t xml:space="preserve"> 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Наличие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в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подведомственной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организации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журнала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учета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проводимых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мероприятий по контролю</w:t>
      </w:r>
      <w:r w:rsidRPr="00194EAD">
        <w:rPr>
          <w:rFonts w:ascii="Arial" w:hAnsi="Arial" w:cs="Arial"/>
          <w:sz w:val="24"/>
        </w:rPr>
        <w:t xml:space="preserve"> _______________________________________________________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Срок для устранения выявленных нарушений</w:t>
      </w:r>
      <w:r w:rsidRPr="00194EAD">
        <w:rPr>
          <w:rFonts w:ascii="Arial" w:hAnsi="Arial" w:cs="Arial"/>
          <w:sz w:val="24"/>
        </w:rPr>
        <w:t xml:space="preserve"> _______________________________________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Настоящий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акт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составлен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в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2 экземплярах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имеющих равную юридическую</w:t>
      </w:r>
      <w:r w:rsidR="00AD7254" w:rsidRP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силу.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Подпись лица (лиц)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проводившего(их)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мероприятия по контролю</w:t>
      </w:r>
      <w:r w:rsidRPr="00194EAD">
        <w:rPr>
          <w:rFonts w:ascii="Arial" w:hAnsi="Arial" w:cs="Arial"/>
          <w:sz w:val="24"/>
        </w:rPr>
        <w:t>________________________________________________________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Дата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Подпись руководителя органа</w:t>
      </w:r>
      <w:r w:rsidR="00194EAD" w:rsidRPr="00194EAD">
        <w:rPr>
          <w:rFonts w:ascii="Arial" w:hAnsi="Arial" w:cs="Arial"/>
          <w:sz w:val="24"/>
          <w:szCs w:val="24"/>
        </w:rPr>
        <w:t xml:space="preserve">, 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осуществляющего ведомственный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контроль</w:t>
      </w:r>
      <w:r w:rsidR="00194EAD" w:rsidRPr="00194EAD">
        <w:rPr>
          <w:rFonts w:ascii="Arial" w:hAnsi="Arial" w:cs="Arial"/>
          <w:sz w:val="24"/>
          <w:szCs w:val="24"/>
        </w:rPr>
        <w:t>,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либо его заместителя</w:t>
      </w:r>
      <w:r w:rsidRPr="00194EAD">
        <w:rPr>
          <w:rFonts w:ascii="Arial" w:hAnsi="Arial" w:cs="Arial"/>
          <w:sz w:val="24"/>
        </w:rPr>
        <w:t>____________________________________________________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Дата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Подпись должностного лица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подведомственной организации</w:t>
      </w:r>
      <w:r w:rsidR="00194EAD" w:rsidRPr="00194EAD">
        <w:rPr>
          <w:rFonts w:ascii="Arial" w:hAnsi="Arial" w:cs="Arial"/>
          <w:sz w:val="24"/>
          <w:szCs w:val="24"/>
        </w:rPr>
        <w:t xml:space="preserve">, 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присутствовавшего при проведении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  <w:szCs w:val="24"/>
        </w:rPr>
        <w:t>мероприятий по контролю</w:t>
      </w:r>
      <w:r w:rsidRPr="00194EAD">
        <w:rPr>
          <w:rFonts w:ascii="Arial" w:hAnsi="Arial" w:cs="Arial"/>
          <w:sz w:val="24"/>
        </w:rPr>
        <w:t>________________________________________________________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Дата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С настоящим актом ознакомлен&lt;3&gt;: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Руководитель (заместитель)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подведомственной организации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__________________________________________ ____________________________________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(наименование)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(подпись)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(расшифровка подписи)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Дата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Экземпляр акта получил &lt;4&gt;: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Руководитель (заместитель)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подведомственной организации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____________________________ _______________ __________________________________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(наименование)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(подпись)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(расшифровка подписи)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Дата</w:t>
      </w:r>
    </w:p>
    <w:p w:rsidR="00D207EC" w:rsidRPr="00194EAD" w:rsidRDefault="00D207EC" w:rsidP="00194EAD">
      <w:pPr>
        <w:pStyle w:val="ConsPlusNonformat"/>
        <w:widowControl/>
        <w:pBdr>
          <w:bottom w:val="single" w:sz="12" w:space="1" w:color="auto"/>
        </w:pBd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&lt;1&gt; С указанием правовых оснований.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lastRenderedPageBreak/>
        <w:t>&lt;2&gt;Указывается при проведении внеплановой проверки.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&lt;3&gt;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В случае отказа руководителя подведомственной организации либо его заместителя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от ознакомления с актом уполномоченное должностное лицо вносит</w:t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соответствующую запись.</w:t>
      </w:r>
    </w:p>
    <w:p w:rsidR="00EB7625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4EAD">
        <w:rPr>
          <w:rFonts w:ascii="Arial" w:hAnsi="Arial" w:cs="Arial"/>
          <w:sz w:val="24"/>
          <w:szCs w:val="24"/>
        </w:rPr>
        <w:t>&lt;4&gt;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В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случае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отправления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по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почте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к</w:t>
      </w:r>
      <w:r w:rsidR="00194EAD">
        <w:rPr>
          <w:rFonts w:ascii="Arial" w:hAnsi="Arial" w:cs="Arial"/>
          <w:sz w:val="24"/>
          <w:szCs w:val="24"/>
        </w:rPr>
        <w:t xml:space="preserve"> </w:t>
      </w:r>
      <w:r w:rsidRPr="00194EAD">
        <w:rPr>
          <w:rFonts w:ascii="Arial" w:hAnsi="Arial" w:cs="Arial"/>
          <w:sz w:val="24"/>
          <w:szCs w:val="24"/>
        </w:rPr>
        <w:t>акту прикладывается почтовое уведомление о вручении.</w:t>
      </w:r>
    </w:p>
    <w:p w:rsidR="00EB7625" w:rsidRDefault="00EB762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207EC" w:rsidRPr="00194EAD" w:rsidRDefault="00D207EC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  <w:sectPr w:rsidR="00D207EC" w:rsidRPr="00194EAD" w:rsidSect="00194EAD">
          <w:headerReference w:type="default" r:id="rId7"/>
          <w:type w:val="continuous"/>
          <w:pgSz w:w="11906" w:h="16832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AD7254" w:rsidRPr="00EB7625" w:rsidRDefault="00AD7254" w:rsidP="00EB7625">
      <w:pPr>
        <w:pStyle w:val="ConsPlusNonformat"/>
        <w:widowControl/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EB7625">
        <w:rPr>
          <w:rFonts w:ascii="Courier" w:hAnsi="Courier" w:cs="Arial"/>
          <w:sz w:val="24"/>
          <w:szCs w:val="24"/>
        </w:rPr>
        <w:lastRenderedPageBreak/>
        <w:t>Приложение 4</w:t>
      </w:r>
      <w:r w:rsidR="00EB7625" w:rsidRPr="00EB7625">
        <w:rPr>
          <w:rFonts w:ascii="Courier" w:hAnsi="Courier" w:cs="Arial"/>
          <w:sz w:val="24"/>
          <w:szCs w:val="24"/>
        </w:rPr>
        <w:t xml:space="preserve"> </w:t>
      </w:r>
      <w:r w:rsidRPr="00EB7625">
        <w:rPr>
          <w:rFonts w:ascii="Courier" w:hAnsi="Courier" w:cs="Arial"/>
          <w:sz w:val="24"/>
          <w:szCs w:val="24"/>
        </w:rPr>
        <w:t>к Положению по осуществлению ведомственного контроля за соблюдением трудового законодательства и иных нормативных правовых актов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Pr="00EB7625">
        <w:rPr>
          <w:rFonts w:ascii="Courier" w:hAnsi="Courier" w:cs="Arial"/>
          <w:sz w:val="24"/>
          <w:szCs w:val="24"/>
        </w:rPr>
        <w:t>содержащих нормы трудового права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Pr="00EB7625">
        <w:rPr>
          <w:rFonts w:ascii="Courier" w:hAnsi="Courier" w:cs="Arial"/>
          <w:sz w:val="24"/>
          <w:szCs w:val="24"/>
        </w:rPr>
        <w:t>в</w:t>
      </w:r>
      <w:r w:rsidR="00194EAD" w:rsidRPr="00EB7625">
        <w:rPr>
          <w:rFonts w:ascii="Courier" w:hAnsi="Courier" w:cs="Arial"/>
          <w:sz w:val="24"/>
          <w:szCs w:val="24"/>
        </w:rPr>
        <w:t xml:space="preserve"> </w:t>
      </w:r>
      <w:r w:rsidRPr="00EB7625">
        <w:rPr>
          <w:rFonts w:ascii="Courier" w:hAnsi="Courier" w:cs="Arial"/>
          <w:sz w:val="24"/>
          <w:szCs w:val="24"/>
        </w:rPr>
        <w:t>учреждениях</w:t>
      </w:r>
      <w:r w:rsidR="00194EAD" w:rsidRPr="00EB7625">
        <w:rPr>
          <w:rFonts w:ascii="Courier" w:hAnsi="Courier" w:cs="Arial"/>
          <w:sz w:val="24"/>
          <w:szCs w:val="24"/>
        </w:rPr>
        <w:t xml:space="preserve">, </w:t>
      </w:r>
      <w:r w:rsidRPr="00EB7625">
        <w:rPr>
          <w:rFonts w:ascii="Courier" w:hAnsi="Courier" w:cs="Arial"/>
          <w:sz w:val="24"/>
          <w:szCs w:val="24"/>
        </w:rPr>
        <w:t>подведомственных администрации муниципального района «Читинский район»</w:t>
      </w:r>
      <w:r w:rsidR="00EB7625" w:rsidRPr="00EB7625">
        <w:rPr>
          <w:rFonts w:ascii="Courier" w:hAnsi="Courier" w:cs="Arial"/>
          <w:sz w:val="24"/>
          <w:szCs w:val="24"/>
        </w:rPr>
        <w:t xml:space="preserve"> </w:t>
      </w:r>
    </w:p>
    <w:p w:rsidR="00EB7625" w:rsidRDefault="00EB7625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207EC" w:rsidRDefault="00D207EC" w:rsidP="00EB7625">
      <w:pPr>
        <w:suppressAutoHyphens/>
        <w:autoSpaceDE w:val="0"/>
        <w:autoSpaceDN w:val="0"/>
        <w:adjustRightInd w:val="0"/>
        <w:ind w:right="-24"/>
        <w:jc w:val="center"/>
        <w:rPr>
          <w:rFonts w:ascii="Arial" w:hAnsi="Arial" w:cs="Arial"/>
          <w:b/>
          <w:sz w:val="30"/>
          <w:szCs w:val="30"/>
        </w:rPr>
      </w:pPr>
      <w:r w:rsidRPr="00EB7625">
        <w:rPr>
          <w:rFonts w:ascii="Arial" w:hAnsi="Arial" w:cs="Arial"/>
          <w:b/>
          <w:sz w:val="30"/>
          <w:szCs w:val="30"/>
        </w:rPr>
        <w:t>ЖУРНАЛ</w:t>
      </w:r>
      <w:r w:rsidR="00EB7625" w:rsidRPr="00EB7625">
        <w:rPr>
          <w:rFonts w:ascii="Arial" w:hAnsi="Arial" w:cs="Arial"/>
          <w:b/>
          <w:sz w:val="30"/>
          <w:szCs w:val="30"/>
        </w:rPr>
        <w:t xml:space="preserve"> </w:t>
      </w:r>
      <w:r w:rsidRPr="00EB7625">
        <w:rPr>
          <w:rFonts w:ascii="Arial" w:hAnsi="Arial" w:cs="Arial"/>
          <w:b/>
          <w:sz w:val="30"/>
          <w:szCs w:val="30"/>
        </w:rPr>
        <w:t>учета проводимых мероприятий по контролю за соблюдением трудового</w:t>
      </w:r>
      <w:r w:rsidR="00EB7625" w:rsidRPr="00EB7625">
        <w:rPr>
          <w:rFonts w:ascii="Arial" w:hAnsi="Arial" w:cs="Arial"/>
          <w:b/>
          <w:sz w:val="30"/>
          <w:szCs w:val="30"/>
        </w:rPr>
        <w:t xml:space="preserve"> </w:t>
      </w:r>
      <w:r w:rsidRPr="00EB7625">
        <w:rPr>
          <w:rFonts w:ascii="Arial" w:hAnsi="Arial" w:cs="Arial"/>
          <w:b/>
          <w:sz w:val="30"/>
          <w:szCs w:val="30"/>
        </w:rPr>
        <w:t>законодательства и иных нормативных правовых актов</w:t>
      </w:r>
      <w:r w:rsidR="00194EAD" w:rsidRPr="00EB7625">
        <w:rPr>
          <w:rFonts w:ascii="Arial" w:hAnsi="Arial" w:cs="Arial"/>
          <w:b/>
          <w:sz w:val="30"/>
          <w:szCs w:val="30"/>
        </w:rPr>
        <w:t xml:space="preserve">, </w:t>
      </w:r>
      <w:r w:rsidRPr="00EB7625">
        <w:rPr>
          <w:rFonts w:ascii="Arial" w:hAnsi="Arial" w:cs="Arial"/>
          <w:b/>
          <w:sz w:val="30"/>
          <w:szCs w:val="30"/>
        </w:rPr>
        <w:t>содержащих нормы трудового права</w:t>
      </w:r>
      <w:r w:rsidR="00194EAD" w:rsidRPr="00EB7625">
        <w:rPr>
          <w:rFonts w:ascii="Arial" w:hAnsi="Arial" w:cs="Arial"/>
          <w:b/>
          <w:sz w:val="30"/>
          <w:szCs w:val="30"/>
        </w:rPr>
        <w:t xml:space="preserve">, </w:t>
      </w:r>
      <w:r w:rsidR="00EB7625" w:rsidRPr="00EB7625">
        <w:rPr>
          <w:rFonts w:ascii="Arial" w:hAnsi="Arial" w:cs="Arial"/>
          <w:b/>
          <w:sz w:val="30"/>
          <w:szCs w:val="30"/>
        </w:rPr>
        <w:t xml:space="preserve"> </w:t>
      </w:r>
      <w:r w:rsidRPr="00EB7625">
        <w:rPr>
          <w:rFonts w:ascii="Arial" w:hAnsi="Arial" w:cs="Arial"/>
          <w:b/>
          <w:sz w:val="30"/>
          <w:szCs w:val="30"/>
        </w:rPr>
        <w:t xml:space="preserve">в отношении подведомственных </w:t>
      </w:r>
      <w:r w:rsidR="00AD7254" w:rsidRPr="00EB7625">
        <w:rPr>
          <w:rFonts w:ascii="Arial" w:hAnsi="Arial" w:cs="Arial"/>
          <w:b/>
          <w:sz w:val="30"/>
          <w:szCs w:val="30"/>
        </w:rPr>
        <w:t>администрации муниципального района «Читинский район» учреждений</w:t>
      </w:r>
    </w:p>
    <w:p w:rsidR="00EB7625" w:rsidRDefault="00EB7625" w:rsidP="00EB7625">
      <w:pPr>
        <w:suppressAutoHyphens/>
        <w:autoSpaceDE w:val="0"/>
        <w:autoSpaceDN w:val="0"/>
        <w:adjustRightInd w:val="0"/>
        <w:ind w:right="-24"/>
        <w:jc w:val="center"/>
        <w:rPr>
          <w:rFonts w:ascii="Arial" w:hAnsi="Arial" w:cs="Arial"/>
          <w:b/>
          <w:sz w:val="30"/>
          <w:szCs w:val="30"/>
        </w:rPr>
      </w:pPr>
    </w:p>
    <w:p w:rsidR="00EB7625" w:rsidRPr="00EB7625" w:rsidRDefault="00EB7625" w:rsidP="00EB7625">
      <w:pPr>
        <w:suppressAutoHyphens/>
        <w:autoSpaceDE w:val="0"/>
        <w:autoSpaceDN w:val="0"/>
        <w:adjustRightInd w:val="0"/>
        <w:ind w:right="-2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"/>
        <w:gridCol w:w="1216"/>
        <w:gridCol w:w="662"/>
        <w:gridCol w:w="544"/>
        <w:gridCol w:w="726"/>
        <w:gridCol w:w="544"/>
        <w:gridCol w:w="726"/>
        <w:gridCol w:w="987"/>
        <w:gridCol w:w="865"/>
        <w:gridCol w:w="977"/>
        <w:gridCol w:w="1106"/>
        <w:gridCol w:w="1134"/>
        <w:gridCol w:w="813"/>
      </w:tblGrid>
      <w:tr w:rsidR="00D207EC" w:rsidRPr="00EB7625" w:rsidTr="00EB7625">
        <w:trPr>
          <w:cantSplit/>
          <w:trHeight w:val="360"/>
        </w:trPr>
        <w:tc>
          <w:tcPr>
            <w:tcW w:w="175" w:type="pct"/>
            <w:vMerge w:val="restart"/>
            <w:shd w:val="clear" w:color="auto" w:fill="auto"/>
          </w:tcPr>
          <w:p w:rsidR="00D207EC" w:rsidRPr="00EB7625" w:rsidRDefault="00194EAD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 xml:space="preserve"> № </w:t>
            </w:r>
            <w:r w:rsidR="00D207EC" w:rsidRPr="00EB7625">
              <w:rPr>
                <w:sz w:val="24"/>
                <w:szCs w:val="24"/>
              </w:rPr>
              <w:t>п/п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Наименова-ние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подведомственной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Вид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проверки</w:t>
            </w:r>
          </w:p>
        </w:tc>
        <w:tc>
          <w:tcPr>
            <w:tcW w:w="1468" w:type="pct"/>
            <w:gridSpan w:val="4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Сроки проведения мероприятий по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контролю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Правовые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основания для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проведения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проверки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(План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распоряжение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обращение и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т.д.)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Сроки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проведения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предыдущей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проверки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ее вид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дата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составления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акта и</w:t>
            </w:r>
            <w:r w:rsidR="00194EAD" w:rsidRPr="00EB7625">
              <w:rPr>
                <w:sz w:val="24"/>
                <w:szCs w:val="24"/>
              </w:rPr>
              <w:t xml:space="preserve"> № </w:t>
            </w:r>
            <w:r w:rsidRPr="00EB7625">
              <w:rPr>
                <w:sz w:val="24"/>
                <w:szCs w:val="24"/>
              </w:rPr>
              <w:t>(**)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Дата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составления и</w:t>
            </w:r>
            <w:r w:rsidR="00194EAD" w:rsidRPr="00EB7625">
              <w:rPr>
                <w:sz w:val="24"/>
                <w:szCs w:val="24"/>
              </w:rPr>
              <w:t xml:space="preserve"> № </w:t>
            </w:r>
            <w:r w:rsidRPr="00EB7625">
              <w:rPr>
                <w:sz w:val="24"/>
                <w:szCs w:val="24"/>
              </w:rPr>
              <w:t>акта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оформленного по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результатам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проверки(***)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Уполномоченное (ые)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должностное (ые)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лицо(а)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Подписи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уполномоченного (ых)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должностного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(ых)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лица (лиц)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Подпись лица</w:t>
            </w:r>
            <w:r w:rsidR="00194EAD" w:rsidRPr="00EB7625">
              <w:rPr>
                <w:sz w:val="24"/>
                <w:szCs w:val="24"/>
              </w:rPr>
              <w:t xml:space="preserve">, </w:t>
            </w:r>
            <w:r w:rsidRPr="00EB7625">
              <w:rPr>
                <w:sz w:val="24"/>
                <w:szCs w:val="24"/>
              </w:rPr>
              <w:t>ответствен-ного за проведение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мероприят-ий по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контролю</w:t>
            </w:r>
          </w:p>
        </w:tc>
      </w:tr>
      <w:tr w:rsidR="00D207EC" w:rsidRPr="00EB7625" w:rsidTr="00EB7625">
        <w:trPr>
          <w:cantSplit/>
          <w:trHeight w:val="360"/>
        </w:trPr>
        <w:tc>
          <w:tcPr>
            <w:tcW w:w="175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в соответствии с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Планом(*)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фактически</w:t>
            </w:r>
          </w:p>
        </w:tc>
        <w:tc>
          <w:tcPr>
            <w:tcW w:w="463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207EC" w:rsidRPr="00EB7625" w:rsidTr="00EB7625">
        <w:trPr>
          <w:cantSplit/>
          <w:trHeight w:val="360"/>
        </w:trPr>
        <w:tc>
          <w:tcPr>
            <w:tcW w:w="175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дата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начала</w:t>
            </w:r>
          </w:p>
        </w:tc>
        <w:tc>
          <w:tcPr>
            <w:tcW w:w="428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дата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окончания</w:t>
            </w:r>
          </w:p>
        </w:tc>
        <w:tc>
          <w:tcPr>
            <w:tcW w:w="306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дата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начала</w:t>
            </w:r>
          </w:p>
        </w:tc>
        <w:tc>
          <w:tcPr>
            <w:tcW w:w="428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EB7625">
              <w:rPr>
                <w:sz w:val="24"/>
                <w:szCs w:val="24"/>
              </w:rPr>
              <w:t>дата</w:t>
            </w:r>
            <w:r w:rsidR="00194EAD" w:rsidRPr="00EB7625">
              <w:rPr>
                <w:sz w:val="24"/>
                <w:szCs w:val="24"/>
              </w:rPr>
              <w:t xml:space="preserve"> </w:t>
            </w:r>
            <w:r w:rsidRPr="00EB7625">
              <w:rPr>
                <w:sz w:val="24"/>
                <w:szCs w:val="24"/>
              </w:rPr>
              <w:t>окончания</w:t>
            </w:r>
          </w:p>
        </w:tc>
        <w:tc>
          <w:tcPr>
            <w:tcW w:w="463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207EC" w:rsidRPr="00EB7625" w:rsidTr="00EB7625">
        <w:trPr>
          <w:cantSplit/>
          <w:trHeight w:val="240"/>
        </w:trPr>
        <w:tc>
          <w:tcPr>
            <w:tcW w:w="175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D207EC" w:rsidRPr="00EB7625" w:rsidRDefault="00D207EC" w:rsidP="00EB762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194EAD" w:rsidRDefault="00194EAD" w:rsidP="00194EAD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D207EC" w:rsidRPr="00194EAD" w:rsidRDefault="00D207EC" w:rsidP="00194EAD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(*) Заполняется при проведении плановых проверок.</w:t>
      </w:r>
    </w:p>
    <w:p w:rsidR="00D207EC" w:rsidRPr="00194EAD" w:rsidRDefault="00D207EC" w:rsidP="00194EAD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(**)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В случае проведения внеплановой или повторной проверок необходимо также указать сроки проведения предыдущей плановой проверки.</w:t>
      </w:r>
    </w:p>
    <w:p w:rsidR="00D207EC" w:rsidRPr="00194EAD" w:rsidRDefault="00D207EC" w:rsidP="00194EAD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94EAD">
        <w:rPr>
          <w:rFonts w:ascii="Arial" w:hAnsi="Arial" w:cs="Arial"/>
          <w:sz w:val="24"/>
        </w:rPr>
        <w:t>(***)</w:t>
      </w:r>
      <w:r w:rsidR="00194EAD">
        <w:rPr>
          <w:rFonts w:ascii="Arial" w:hAnsi="Arial" w:cs="Arial"/>
          <w:sz w:val="24"/>
        </w:rPr>
        <w:t xml:space="preserve"> </w:t>
      </w:r>
      <w:r w:rsidRPr="00194EAD">
        <w:rPr>
          <w:rFonts w:ascii="Arial" w:hAnsi="Arial" w:cs="Arial"/>
          <w:sz w:val="24"/>
        </w:rPr>
        <w:t>Акты являются приложениями к данному журналу и хранятся вместе с ним.</w:t>
      </w:r>
    </w:p>
    <w:sectPr w:rsidR="00D207EC" w:rsidRPr="00194EAD" w:rsidSect="00194EAD">
      <w:type w:val="continuous"/>
      <w:pgSz w:w="11906" w:h="16832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A2" w:rsidRDefault="00377DA2" w:rsidP="00432C5B">
      <w:r>
        <w:separator/>
      </w:r>
    </w:p>
  </w:endnote>
  <w:endnote w:type="continuationSeparator" w:id="1">
    <w:p w:rsidR="00377DA2" w:rsidRDefault="00377DA2" w:rsidP="0043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A2" w:rsidRDefault="00377DA2" w:rsidP="00432C5B">
      <w:r>
        <w:separator/>
      </w:r>
    </w:p>
  </w:footnote>
  <w:footnote w:type="continuationSeparator" w:id="1">
    <w:p w:rsidR="00377DA2" w:rsidRDefault="00377DA2" w:rsidP="00432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AD" w:rsidRDefault="00194E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414"/>
    <w:multiLevelType w:val="hybridMultilevel"/>
    <w:tmpl w:val="A8C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6389"/>
    <w:multiLevelType w:val="multilevel"/>
    <w:tmpl w:val="57023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481DDC"/>
    <w:multiLevelType w:val="hybridMultilevel"/>
    <w:tmpl w:val="37C2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6479"/>
    <w:multiLevelType w:val="hybridMultilevel"/>
    <w:tmpl w:val="39A28432"/>
    <w:lvl w:ilvl="0" w:tplc="255A4E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BC1379"/>
    <w:multiLevelType w:val="hybridMultilevel"/>
    <w:tmpl w:val="53EA875E"/>
    <w:lvl w:ilvl="0" w:tplc="797026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7525E"/>
    <w:multiLevelType w:val="hybridMultilevel"/>
    <w:tmpl w:val="3D8226D0"/>
    <w:lvl w:ilvl="0" w:tplc="8C76FA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D3312"/>
    <w:multiLevelType w:val="hybridMultilevel"/>
    <w:tmpl w:val="E1CCE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F4EF3"/>
    <w:multiLevelType w:val="hybridMultilevel"/>
    <w:tmpl w:val="F8C410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F1143B"/>
    <w:multiLevelType w:val="hybridMultilevel"/>
    <w:tmpl w:val="5CF47216"/>
    <w:lvl w:ilvl="0" w:tplc="1242BE34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564"/>
    <w:rsid w:val="0002763D"/>
    <w:rsid w:val="00032F33"/>
    <w:rsid w:val="00072C2F"/>
    <w:rsid w:val="00083248"/>
    <w:rsid w:val="000C3DC7"/>
    <w:rsid w:val="00116F0A"/>
    <w:rsid w:val="00162E3F"/>
    <w:rsid w:val="00194EAD"/>
    <w:rsid w:val="001B718A"/>
    <w:rsid w:val="001C2AEF"/>
    <w:rsid w:val="001E0F1F"/>
    <w:rsid w:val="002028D5"/>
    <w:rsid w:val="0024054F"/>
    <w:rsid w:val="00284F5F"/>
    <w:rsid w:val="00292997"/>
    <w:rsid w:val="002C0D63"/>
    <w:rsid w:val="0033522D"/>
    <w:rsid w:val="00365505"/>
    <w:rsid w:val="00370E7B"/>
    <w:rsid w:val="00377DA2"/>
    <w:rsid w:val="00383D27"/>
    <w:rsid w:val="003A2BE7"/>
    <w:rsid w:val="003C67F4"/>
    <w:rsid w:val="003D7A4E"/>
    <w:rsid w:val="003E1AA7"/>
    <w:rsid w:val="003F2883"/>
    <w:rsid w:val="00423DB8"/>
    <w:rsid w:val="00432C5B"/>
    <w:rsid w:val="00450564"/>
    <w:rsid w:val="00481BCD"/>
    <w:rsid w:val="004A7C35"/>
    <w:rsid w:val="004F3B11"/>
    <w:rsid w:val="00505B34"/>
    <w:rsid w:val="005509EF"/>
    <w:rsid w:val="005A5BB8"/>
    <w:rsid w:val="005B731A"/>
    <w:rsid w:val="006C3FB5"/>
    <w:rsid w:val="006E3855"/>
    <w:rsid w:val="00701919"/>
    <w:rsid w:val="00717FEE"/>
    <w:rsid w:val="0072181D"/>
    <w:rsid w:val="00740A08"/>
    <w:rsid w:val="007B2BB9"/>
    <w:rsid w:val="007C3D14"/>
    <w:rsid w:val="007E5BB4"/>
    <w:rsid w:val="007F089E"/>
    <w:rsid w:val="007F6FFA"/>
    <w:rsid w:val="00830914"/>
    <w:rsid w:val="0090603F"/>
    <w:rsid w:val="0091506E"/>
    <w:rsid w:val="00917E16"/>
    <w:rsid w:val="00986661"/>
    <w:rsid w:val="009F0749"/>
    <w:rsid w:val="00A86FDF"/>
    <w:rsid w:val="00AD7254"/>
    <w:rsid w:val="00AF4975"/>
    <w:rsid w:val="00B16566"/>
    <w:rsid w:val="00B576FF"/>
    <w:rsid w:val="00B92DD8"/>
    <w:rsid w:val="00BE2A10"/>
    <w:rsid w:val="00BF755B"/>
    <w:rsid w:val="00C21852"/>
    <w:rsid w:val="00C56E01"/>
    <w:rsid w:val="00C62392"/>
    <w:rsid w:val="00CB46E7"/>
    <w:rsid w:val="00CB6B50"/>
    <w:rsid w:val="00D207EC"/>
    <w:rsid w:val="00D81EFA"/>
    <w:rsid w:val="00DC2BEC"/>
    <w:rsid w:val="00DF3747"/>
    <w:rsid w:val="00E21695"/>
    <w:rsid w:val="00E56E34"/>
    <w:rsid w:val="00E90A00"/>
    <w:rsid w:val="00EB7625"/>
    <w:rsid w:val="00EC5B31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0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0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2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207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207EC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D207EC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D207EC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D207EC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rmal (Web)"/>
    <w:basedOn w:val="a"/>
    <w:rsid w:val="00D207E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20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2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0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2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207E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207EC"/>
  </w:style>
  <w:style w:type="paragraph" w:customStyle="1" w:styleId="p12">
    <w:name w:val="p12"/>
    <w:basedOn w:val="a"/>
    <w:rsid w:val="00D207EC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D207EC"/>
  </w:style>
  <w:style w:type="paragraph" w:customStyle="1" w:styleId="p13">
    <w:name w:val="p13"/>
    <w:basedOn w:val="a"/>
    <w:rsid w:val="00D207E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D207EC"/>
  </w:style>
  <w:style w:type="character" w:customStyle="1" w:styleId="apple-converted-space">
    <w:name w:val="apple-converted-space"/>
    <w:basedOn w:val="a0"/>
    <w:rsid w:val="00D207EC"/>
  </w:style>
  <w:style w:type="paragraph" w:customStyle="1" w:styleId="p2">
    <w:name w:val="p2"/>
    <w:basedOn w:val="a"/>
    <w:rsid w:val="00D207EC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D207E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207EC"/>
    <w:rPr>
      <w:rFonts w:cs="Times New Roman"/>
      <w:b/>
      <w:bCs/>
    </w:rPr>
  </w:style>
  <w:style w:type="paragraph" w:customStyle="1" w:styleId="s10">
    <w:name w:val="s_1"/>
    <w:basedOn w:val="a"/>
    <w:rsid w:val="00383D2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83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18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BabkinaOV</dc:creator>
  <cp:lastModifiedBy>IT-13</cp:lastModifiedBy>
  <cp:revision>18</cp:revision>
  <cp:lastPrinted>2017-09-25T02:07:00Z</cp:lastPrinted>
  <dcterms:created xsi:type="dcterms:W3CDTF">2017-09-22T02:21:00Z</dcterms:created>
  <dcterms:modified xsi:type="dcterms:W3CDTF">2017-10-04T02:34:00Z</dcterms:modified>
</cp:coreProperties>
</file>