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67" w:rsidRPr="00E71677" w:rsidRDefault="000D1F67" w:rsidP="00E71677">
      <w:pPr>
        <w:jc w:val="center"/>
        <w:outlineLvl w:val="0"/>
        <w:rPr>
          <w:b/>
        </w:rPr>
      </w:pPr>
      <w:r>
        <w:rPr>
          <w:b/>
        </w:rPr>
        <w:t>Информация об</w:t>
      </w:r>
      <w:r w:rsidR="00E71677">
        <w:rPr>
          <w:b/>
        </w:rPr>
        <w:t xml:space="preserve"> </w:t>
      </w:r>
      <w:r>
        <w:rPr>
          <w:b/>
        </w:rPr>
        <w:t xml:space="preserve">осуществлении </w:t>
      </w:r>
      <w:proofErr w:type="gramStart"/>
      <w:r w:rsidRPr="004C5C83">
        <w:rPr>
          <w:b/>
        </w:rPr>
        <w:t>контроля</w:t>
      </w:r>
      <w:r w:rsidRPr="00F759E7">
        <w:rPr>
          <w:b/>
        </w:rPr>
        <w:t xml:space="preserve"> </w:t>
      </w:r>
      <w:r>
        <w:rPr>
          <w:b/>
        </w:rPr>
        <w:t xml:space="preserve"> за</w:t>
      </w:r>
      <w:proofErr w:type="gramEnd"/>
      <w:r>
        <w:rPr>
          <w:b/>
        </w:rPr>
        <w:t xml:space="preserve"> </w:t>
      </w:r>
      <w:r w:rsidRPr="004C5C83">
        <w:rPr>
          <w:b/>
        </w:rPr>
        <w:t>соблюдением Федерального закона от 05 апреля 2013 года № 44-ФЗ «О контрактной системе в сфере закупок товаров, работ, услуг для обес</w:t>
      </w:r>
      <w:r>
        <w:rPr>
          <w:b/>
        </w:rPr>
        <w:t>печения государственных и</w:t>
      </w:r>
      <w:r w:rsidRPr="00D8298A">
        <w:rPr>
          <w:b/>
        </w:rPr>
        <w:t xml:space="preserve"> </w:t>
      </w:r>
      <w:r w:rsidRPr="004C5C83">
        <w:rPr>
          <w:b/>
        </w:rPr>
        <w:t>муниципальных нужд»</w:t>
      </w:r>
      <w:r w:rsidRPr="002A395C">
        <w:rPr>
          <w:color w:val="000000"/>
        </w:rPr>
        <w:t xml:space="preserve"> </w:t>
      </w:r>
      <w:r>
        <w:rPr>
          <w:b/>
        </w:rPr>
        <w:t xml:space="preserve"> </w:t>
      </w:r>
      <w:r w:rsidRPr="002348E4">
        <w:rPr>
          <w:b/>
        </w:rPr>
        <w:t xml:space="preserve">администрации </w:t>
      </w:r>
      <w:r>
        <w:rPr>
          <w:b/>
        </w:rPr>
        <w:t xml:space="preserve">сельского </w:t>
      </w:r>
      <w:r w:rsidRPr="002348E4">
        <w:rPr>
          <w:b/>
        </w:rPr>
        <w:t xml:space="preserve">поселения </w:t>
      </w:r>
      <w:r w:rsidRPr="00D73344">
        <w:rPr>
          <w:b/>
          <w:color w:val="000000"/>
        </w:rPr>
        <w:t xml:space="preserve"> «</w:t>
      </w:r>
      <w:proofErr w:type="spellStart"/>
      <w:r w:rsidRPr="00D73344">
        <w:rPr>
          <w:b/>
          <w:color w:val="000000"/>
        </w:rPr>
        <w:t>Беклемишевское</w:t>
      </w:r>
      <w:proofErr w:type="spellEnd"/>
      <w:r w:rsidRPr="00D73344">
        <w:rPr>
          <w:b/>
          <w:color w:val="000000"/>
        </w:rPr>
        <w:t>»</w:t>
      </w:r>
    </w:p>
    <w:p w:rsidR="000D1F67" w:rsidRPr="00D73344" w:rsidRDefault="000D1F67" w:rsidP="000D1F67">
      <w:pPr>
        <w:rPr>
          <w:b/>
          <w:color w:val="000000"/>
        </w:rPr>
      </w:pPr>
    </w:p>
    <w:p w:rsidR="000D1F67" w:rsidRPr="008B61A1" w:rsidRDefault="000D1F67" w:rsidP="000D1F67">
      <w:pPr>
        <w:rPr>
          <w:color w:val="000000"/>
        </w:rPr>
      </w:pPr>
      <w:r w:rsidRPr="00D73344">
        <w:rPr>
          <w:color w:val="000000"/>
        </w:rPr>
        <w:t xml:space="preserve">       </w:t>
      </w:r>
      <w:r w:rsidRPr="000033E3">
        <w:rPr>
          <w:color w:val="000000"/>
        </w:rPr>
        <w:t xml:space="preserve"> 03 октября </w:t>
      </w:r>
      <w:r>
        <w:rPr>
          <w:color w:val="000000"/>
        </w:rPr>
        <w:t>2017</w:t>
      </w:r>
      <w:r w:rsidRPr="00D73344">
        <w:rPr>
          <w:color w:val="000000"/>
        </w:rPr>
        <w:t xml:space="preserve"> г.                                                                                   </w:t>
      </w:r>
      <w:r>
        <w:rPr>
          <w:color w:val="000000"/>
        </w:rPr>
        <w:t xml:space="preserve">             </w:t>
      </w:r>
      <w:r w:rsidRPr="00D73344">
        <w:rPr>
          <w:color w:val="000000"/>
        </w:rPr>
        <w:t xml:space="preserve">    г. Чита</w:t>
      </w:r>
    </w:p>
    <w:p w:rsidR="000D1F67" w:rsidRPr="00D73344" w:rsidRDefault="000D1F67" w:rsidP="000D1F67">
      <w:pPr>
        <w:jc w:val="center"/>
        <w:rPr>
          <w:b/>
        </w:rPr>
      </w:pPr>
      <w:r w:rsidRPr="00D73344">
        <w:rPr>
          <w:b/>
        </w:rPr>
        <w:t>I. Вводная часть</w:t>
      </w:r>
    </w:p>
    <w:p w:rsidR="000D1F67" w:rsidRPr="00D73344" w:rsidRDefault="000D1F67" w:rsidP="000D1F67">
      <w:pPr>
        <w:jc w:val="both"/>
      </w:pPr>
    </w:p>
    <w:p w:rsidR="000D1F67" w:rsidRPr="009621AE" w:rsidRDefault="000D1F67" w:rsidP="000D1F67">
      <w:pPr>
        <w:jc w:val="both"/>
      </w:pPr>
      <w:r w:rsidRPr="00D73344">
        <w:tab/>
      </w:r>
      <w:r w:rsidRPr="00D73344">
        <w:rPr>
          <w:b/>
          <w:i/>
        </w:rPr>
        <w:t>Наименование контролирующего органа</w:t>
      </w:r>
      <w:r w:rsidRPr="00D73344">
        <w:t>: Комитет по финансам администрации муниципа</w:t>
      </w:r>
      <w:r>
        <w:t>льного района «Читинский район»</w:t>
      </w:r>
      <w:r w:rsidRPr="009621AE">
        <w:t xml:space="preserve"> (далее –</w:t>
      </w:r>
      <w:r w:rsidRPr="00861D31">
        <w:t xml:space="preserve"> </w:t>
      </w:r>
      <w:r w:rsidRPr="009621AE">
        <w:t>Комитет)</w:t>
      </w:r>
      <w:r>
        <w:t>.</w:t>
      </w:r>
    </w:p>
    <w:p w:rsidR="000D1F67" w:rsidRPr="00861D31" w:rsidRDefault="000D1F67" w:rsidP="000D1F67">
      <w:pPr>
        <w:ind w:firstLine="708"/>
        <w:jc w:val="both"/>
      </w:pPr>
      <w:r w:rsidRPr="00D73344">
        <w:rPr>
          <w:i/>
        </w:rPr>
        <w:t xml:space="preserve"> </w:t>
      </w:r>
      <w:proofErr w:type="gramStart"/>
      <w:r w:rsidRPr="00D73344">
        <w:rPr>
          <w:b/>
          <w:i/>
        </w:rPr>
        <w:t>Дата и номер приказа о проведении проверки</w:t>
      </w:r>
      <w:r w:rsidRPr="00D73344">
        <w:t xml:space="preserve">: приказ </w:t>
      </w:r>
      <w:r>
        <w:t xml:space="preserve">Комитета </w:t>
      </w:r>
      <w:r w:rsidRPr="00D73344">
        <w:t xml:space="preserve">№ </w:t>
      </w:r>
      <w:r>
        <w:t>52</w:t>
      </w:r>
      <w:r w:rsidRPr="00D73344">
        <w:t xml:space="preserve"> </w:t>
      </w:r>
      <w:r>
        <w:t>- к.о. от 14 сентября  2017</w:t>
      </w:r>
      <w:r w:rsidRPr="00D73344">
        <w:t xml:space="preserve"> </w:t>
      </w:r>
      <w:r>
        <w:t>г.</w:t>
      </w:r>
      <w:proofErr w:type="gramEnd"/>
    </w:p>
    <w:p w:rsidR="000D1F67" w:rsidRPr="00D73344" w:rsidRDefault="000D1F67" w:rsidP="000D1F67">
      <w:pPr>
        <w:ind w:firstLine="708"/>
        <w:jc w:val="both"/>
      </w:pPr>
      <w:r w:rsidRPr="00D73344">
        <w:rPr>
          <w:b/>
          <w:i/>
        </w:rPr>
        <w:t>Основания проведения проверки</w:t>
      </w:r>
      <w:r w:rsidRPr="00D73344">
        <w:t>: план проведения плановых проверок на 2 полугодие 201</w:t>
      </w:r>
      <w:r w:rsidRPr="00F26F0A">
        <w:t>7</w:t>
      </w:r>
      <w:r>
        <w:t xml:space="preserve"> года, </w:t>
      </w:r>
      <w:r w:rsidRPr="00D73344">
        <w:t xml:space="preserve"> </w:t>
      </w:r>
      <w:r>
        <w:t>п. 3 ч. 3</w:t>
      </w:r>
      <w:r w:rsidRPr="00D73344">
        <w:t xml:space="preserve"> ст. 99 </w:t>
      </w:r>
      <w:r>
        <w:t xml:space="preserve"> </w:t>
      </w:r>
      <w:r w:rsidRPr="00D73344">
        <w:t>Федерального закона от 05.04.2013г. № 44-ФЗ «О контрактной системе в сфере закупок товаров, работ, услуг для обеспечения государ</w:t>
      </w:r>
      <w:r>
        <w:t>ственных и муниципальных нужд» (далее - закон № 44-ФЗ).</w:t>
      </w:r>
    </w:p>
    <w:p w:rsidR="000D1F67" w:rsidRPr="00D73344" w:rsidRDefault="000D1F67" w:rsidP="000D1F67">
      <w:pPr>
        <w:ind w:firstLine="708"/>
        <w:jc w:val="both"/>
        <w:rPr>
          <w:color w:val="000000"/>
        </w:rPr>
      </w:pPr>
      <w:r w:rsidRPr="00D73344">
        <w:rPr>
          <w:b/>
          <w:i/>
          <w:color w:val="000000"/>
        </w:rPr>
        <w:t>Цели проведения проверки</w:t>
      </w:r>
      <w:r w:rsidRPr="00D73344">
        <w:rPr>
          <w:b/>
          <w:color w:val="000000"/>
        </w:rPr>
        <w:t xml:space="preserve">: </w:t>
      </w:r>
      <w:r w:rsidRPr="00D73344">
        <w:t>предупреждение и выявление нарушений законодательства Российской Федерации  и иных нормативных правовых актов о контрактной системе</w:t>
      </w:r>
      <w:r w:rsidRPr="00D73344">
        <w:rPr>
          <w:color w:val="000000"/>
        </w:rPr>
        <w:t xml:space="preserve"> для муниципальных нужд.</w:t>
      </w:r>
    </w:p>
    <w:p w:rsidR="000D1F67" w:rsidRPr="00D73344" w:rsidRDefault="000D1F67" w:rsidP="000D1F67">
      <w:pPr>
        <w:ind w:firstLine="708"/>
        <w:jc w:val="both"/>
        <w:rPr>
          <w:color w:val="000000"/>
        </w:rPr>
      </w:pPr>
      <w:r w:rsidRPr="00D73344">
        <w:rPr>
          <w:b/>
          <w:i/>
          <w:color w:val="000000"/>
        </w:rPr>
        <w:t>Метод проверки</w:t>
      </w:r>
      <w:r w:rsidRPr="00D73344">
        <w:rPr>
          <w:color w:val="000000"/>
        </w:rPr>
        <w:t>: выездная плановая проверка</w:t>
      </w:r>
    </w:p>
    <w:p w:rsidR="000D1F67" w:rsidRPr="00D73344" w:rsidRDefault="000D1F67" w:rsidP="000D1F67">
      <w:pPr>
        <w:ind w:firstLine="708"/>
        <w:jc w:val="both"/>
        <w:rPr>
          <w:color w:val="000000"/>
        </w:rPr>
      </w:pPr>
      <w:r w:rsidRPr="00D73344">
        <w:rPr>
          <w:b/>
          <w:i/>
          <w:color w:val="000000"/>
        </w:rPr>
        <w:t>Способ проверки</w:t>
      </w:r>
      <w:r w:rsidRPr="00D73344">
        <w:rPr>
          <w:b/>
          <w:color w:val="000000"/>
        </w:rPr>
        <w:t>:</w:t>
      </w:r>
      <w:r w:rsidRPr="00D73344">
        <w:rPr>
          <w:color w:val="000000"/>
        </w:rPr>
        <w:t xml:space="preserve"> выборочный способ проверки</w:t>
      </w:r>
    </w:p>
    <w:p w:rsidR="000D1F67" w:rsidRPr="0030796C" w:rsidRDefault="000D1F67" w:rsidP="000D1F67">
      <w:pPr>
        <w:ind w:firstLine="708"/>
        <w:jc w:val="both"/>
      </w:pPr>
      <w:r w:rsidRPr="00D73344">
        <w:rPr>
          <w:b/>
          <w:i/>
        </w:rPr>
        <w:t>Срок проведения проверки</w:t>
      </w:r>
      <w:r>
        <w:t xml:space="preserve">: с </w:t>
      </w:r>
      <w:r w:rsidRPr="00F26F0A">
        <w:t>18.09.2017</w:t>
      </w:r>
      <w:r w:rsidRPr="0030796C">
        <w:t xml:space="preserve">г. </w:t>
      </w:r>
      <w:r>
        <w:t>по 03.10.2017г.</w:t>
      </w:r>
    </w:p>
    <w:p w:rsidR="000D1F67" w:rsidRPr="00D73344" w:rsidRDefault="000D1F67" w:rsidP="000D1F67">
      <w:pPr>
        <w:ind w:firstLine="708"/>
        <w:jc w:val="both"/>
      </w:pPr>
      <w:r w:rsidRPr="00D73344">
        <w:rPr>
          <w:b/>
          <w:i/>
        </w:rPr>
        <w:t>Период проверки</w:t>
      </w:r>
      <w:r w:rsidRPr="00D73344">
        <w:t>: 201</w:t>
      </w:r>
      <w:r>
        <w:t>6г., текущий период 2017 г.</w:t>
      </w:r>
    </w:p>
    <w:p w:rsidR="000D1F67" w:rsidRPr="00D73344" w:rsidRDefault="000D1F67" w:rsidP="000D1F67">
      <w:pPr>
        <w:ind w:firstLine="708"/>
        <w:jc w:val="both"/>
      </w:pPr>
      <w:r w:rsidRPr="00D73344">
        <w:rPr>
          <w:b/>
          <w:i/>
        </w:rPr>
        <w:t>Предмет проверки</w:t>
      </w:r>
      <w:r w:rsidRPr="00D73344">
        <w:rPr>
          <w:b/>
        </w:rPr>
        <w:t xml:space="preserve">: </w:t>
      </w:r>
      <w:r w:rsidRPr="00D73344">
        <w:t>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0D1F67" w:rsidRPr="00D73344" w:rsidRDefault="000D1F67" w:rsidP="000D1F67">
      <w:pPr>
        <w:ind w:firstLine="709"/>
        <w:jc w:val="both"/>
      </w:pPr>
      <w:proofErr w:type="gramStart"/>
      <w:r>
        <w:t>Проверка проводила комиссия</w:t>
      </w:r>
      <w:r w:rsidRPr="00D73344">
        <w:t xml:space="preserve"> в следующем составе: </w:t>
      </w:r>
      <w:r>
        <w:t xml:space="preserve">начальник КРО Комитета по финансам администрации муниципального района «Читинский район» </w:t>
      </w:r>
      <w:proofErr w:type="spellStart"/>
      <w:r>
        <w:t>Севостьянова</w:t>
      </w:r>
      <w:proofErr w:type="spellEnd"/>
      <w:r>
        <w:t xml:space="preserve"> Юлия Юрьевна, главный специалист КРО</w:t>
      </w:r>
      <w:r w:rsidRPr="00D73344">
        <w:t xml:space="preserve"> Комитета по финансам администрации муниципального райо</w:t>
      </w:r>
      <w:r>
        <w:t>на «Читинский район» Максимова</w:t>
      </w:r>
      <w:r w:rsidRPr="00D73344">
        <w:t xml:space="preserve"> Ириной Никола</w:t>
      </w:r>
      <w:r>
        <w:t xml:space="preserve">евна, главный специалист бухгалтерского </w:t>
      </w:r>
      <w:r w:rsidRPr="001817F4">
        <w:t xml:space="preserve">отдела </w:t>
      </w:r>
      <w:r>
        <w:t xml:space="preserve">учета и отчетности </w:t>
      </w:r>
      <w:r w:rsidRPr="001817F4">
        <w:t xml:space="preserve">Комитета по финансам администрации муниципального района «Читинский район» </w:t>
      </w:r>
      <w:r>
        <w:t xml:space="preserve">Гарипова Ксения </w:t>
      </w:r>
      <w:proofErr w:type="spellStart"/>
      <w:r>
        <w:t>Амировна</w:t>
      </w:r>
      <w:proofErr w:type="spellEnd"/>
      <w:r>
        <w:t>.</w:t>
      </w:r>
      <w:proofErr w:type="gramEnd"/>
    </w:p>
    <w:p w:rsidR="000D1F67" w:rsidRPr="00843947" w:rsidRDefault="000D1F67" w:rsidP="000D1F67">
      <w:pPr>
        <w:ind w:firstLine="708"/>
        <w:jc w:val="both"/>
        <w:rPr>
          <w:color w:val="000000"/>
        </w:rPr>
      </w:pPr>
      <w:r w:rsidRPr="00D73344">
        <w:rPr>
          <w:b/>
          <w:i/>
        </w:rPr>
        <w:t>Наи</w:t>
      </w:r>
      <w:r>
        <w:rPr>
          <w:b/>
          <w:i/>
        </w:rPr>
        <w:t>менование, юридический адрес</w:t>
      </w:r>
      <w:r w:rsidRPr="00D73344">
        <w:rPr>
          <w:b/>
          <w:i/>
        </w:rPr>
        <w:t xml:space="preserve"> субъекта проверки</w:t>
      </w:r>
      <w:r w:rsidRPr="00D73344">
        <w:rPr>
          <w:b/>
        </w:rPr>
        <w:t>:</w:t>
      </w:r>
      <w:r w:rsidRPr="00D73344">
        <w:rPr>
          <w:color w:val="000000"/>
        </w:rPr>
        <w:t xml:space="preserve"> 672516, Забайкальский край, с. Беклемишево, ул. </w:t>
      </w:r>
      <w:proofErr w:type="spellStart"/>
      <w:r w:rsidRPr="00D73344">
        <w:rPr>
          <w:color w:val="000000"/>
        </w:rPr>
        <w:t>Бурлова</w:t>
      </w:r>
      <w:proofErr w:type="spellEnd"/>
      <w:r w:rsidRPr="00D73344">
        <w:rPr>
          <w:color w:val="000000"/>
        </w:rPr>
        <w:t xml:space="preserve"> -12, </w:t>
      </w:r>
      <w:r>
        <w:rPr>
          <w:color w:val="000000"/>
        </w:rPr>
        <w:t xml:space="preserve"> </w:t>
      </w:r>
      <w:r w:rsidRPr="00D73344">
        <w:rPr>
          <w:b/>
          <w:i/>
        </w:rPr>
        <w:t>ИНН:</w:t>
      </w:r>
      <w:r w:rsidRPr="00D73344">
        <w:rPr>
          <w:b/>
        </w:rPr>
        <w:t xml:space="preserve"> </w:t>
      </w:r>
      <w:r w:rsidRPr="00D73344">
        <w:t>7524012461</w:t>
      </w:r>
      <w:r>
        <w:rPr>
          <w:color w:val="000000"/>
        </w:rPr>
        <w:t xml:space="preserve">., </w:t>
      </w:r>
      <w:r w:rsidRPr="00D73344">
        <w:rPr>
          <w:b/>
          <w:i/>
        </w:rPr>
        <w:t>телефон</w:t>
      </w:r>
      <w:r w:rsidRPr="00D73344">
        <w:t>: 8(3022) 37-41-64;</w:t>
      </w:r>
      <w:r w:rsidRPr="00D73344">
        <w:rPr>
          <w:color w:val="000000"/>
        </w:rPr>
        <w:t xml:space="preserve"> 37-42-42</w:t>
      </w:r>
      <w:r w:rsidRPr="009621AE">
        <w:rPr>
          <w:color w:val="000000"/>
        </w:rPr>
        <w:t>.</w:t>
      </w:r>
    </w:p>
    <w:p w:rsidR="000D1F67" w:rsidRPr="00D73344" w:rsidRDefault="000D1F67" w:rsidP="000D1F67">
      <w:pPr>
        <w:ind w:firstLine="708"/>
        <w:jc w:val="both"/>
        <w:rPr>
          <w:color w:val="000000"/>
        </w:rPr>
      </w:pPr>
      <w:r w:rsidRPr="00D73344">
        <w:rPr>
          <w:b/>
          <w:i/>
        </w:rPr>
        <w:t>Руководитель за проверяемый период</w:t>
      </w:r>
      <w:r w:rsidRPr="00D73344">
        <w:t xml:space="preserve">: </w:t>
      </w:r>
      <w:r>
        <w:t>и.о. главы</w:t>
      </w:r>
      <w:r w:rsidRPr="00D73344">
        <w:t xml:space="preserve"> сельского посе</w:t>
      </w:r>
      <w:r>
        <w:t>ления «</w:t>
      </w:r>
      <w:proofErr w:type="spellStart"/>
      <w:r>
        <w:t>Беклемишевское</w:t>
      </w:r>
      <w:proofErr w:type="spellEnd"/>
      <w:r>
        <w:t xml:space="preserve">» </w:t>
      </w:r>
      <w:proofErr w:type="spellStart"/>
      <w:r>
        <w:t>Гофунхай</w:t>
      </w:r>
      <w:proofErr w:type="spellEnd"/>
      <w:r>
        <w:t xml:space="preserve"> Кристина Михайловна.</w:t>
      </w:r>
    </w:p>
    <w:p w:rsidR="000D1F67" w:rsidRPr="00D73344" w:rsidRDefault="000D1F67" w:rsidP="000D1F67">
      <w:pPr>
        <w:ind w:firstLine="708"/>
        <w:jc w:val="both"/>
      </w:pPr>
      <w:r w:rsidRPr="00D73344">
        <w:t>Уведомление о проведении плановой проверки было направлено</w:t>
      </w:r>
      <w:r>
        <w:t xml:space="preserve"> 07.09.2017</w:t>
      </w:r>
      <w:r w:rsidRPr="00D73344">
        <w:t xml:space="preserve">г. </w:t>
      </w:r>
      <w:r>
        <w:t>и.о.</w:t>
      </w:r>
      <w:r w:rsidRPr="00597954">
        <w:t xml:space="preserve"> </w:t>
      </w:r>
      <w:r>
        <w:t>главы</w:t>
      </w:r>
      <w:r w:rsidRPr="00D73344">
        <w:t xml:space="preserve"> администрации сельского поселения «</w:t>
      </w:r>
      <w:proofErr w:type="spellStart"/>
      <w:r w:rsidRPr="00D73344">
        <w:t>Беклемишевское</w:t>
      </w:r>
      <w:proofErr w:type="spellEnd"/>
      <w:r w:rsidRPr="00D73344">
        <w:t>»</w:t>
      </w:r>
      <w:r>
        <w:t xml:space="preserve"> </w:t>
      </w:r>
      <w:proofErr w:type="spellStart"/>
      <w:r>
        <w:t>Гофунхай</w:t>
      </w:r>
      <w:proofErr w:type="spellEnd"/>
      <w:r>
        <w:t xml:space="preserve"> К.М.</w:t>
      </w:r>
    </w:p>
    <w:p w:rsidR="000D1F67" w:rsidRPr="00D73344" w:rsidRDefault="000D1F67" w:rsidP="000D1F67">
      <w:pPr>
        <w:tabs>
          <w:tab w:val="left" w:pos="2955"/>
          <w:tab w:val="center" w:pos="4819"/>
        </w:tabs>
        <w:rPr>
          <w:b/>
          <w:color w:val="000000"/>
        </w:rPr>
      </w:pPr>
    </w:p>
    <w:p w:rsidR="00F42526" w:rsidRPr="00F42526" w:rsidRDefault="00F42526" w:rsidP="00F42526">
      <w:pPr>
        <w:jc w:val="center"/>
        <w:rPr>
          <w:color w:val="000000"/>
        </w:rPr>
      </w:pPr>
      <w:r w:rsidRPr="00D73344">
        <w:rPr>
          <w:b/>
          <w:lang w:val="en-US"/>
        </w:rPr>
        <w:t>III</w:t>
      </w:r>
      <w:r w:rsidRPr="00D73344">
        <w:rPr>
          <w:b/>
        </w:rPr>
        <w:t>. Резолютивная часть</w:t>
      </w:r>
    </w:p>
    <w:p w:rsidR="00F42526" w:rsidRPr="00D73344" w:rsidRDefault="00F42526" w:rsidP="00F42526">
      <w:pPr>
        <w:tabs>
          <w:tab w:val="left" w:pos="3075"/>
          <w:tab w:val="center" w:pos="4960"/>
        </w:tabs>
        <w:jc w:val="center"/>
        <w:rPr>
          <w:b/>
        </w:rPr>
      </w:pPr>
      <w:r w:rsidRPr="00D73344">
        <w:rPr>
          <w:b/>
        </w:rPr>
        <w:t>Выводы комиссии</w:t>
      </w:r>
    </w:p>
    <w:p w:rsidR="00F42526" w:rsidRPr="00D73344" w:rsidRDefault="00F42526" w:rsidP="00F42526">
      <w:pPr>
        <w:jc w:val="both"/>
      </w:pPr>
    </w:p>
    <w:p w:rsidR="00F42526" w:rsidRPr="00D73344" w:rsidRDefault="00F42526" w:rsidP="00F42526">
      <w:pPr>
        <w:ind w:firstLine="708"/>
        <w:jc w:val="both"/>
      </w:pPr>
      <w:r>
        <w:t xml:space="preserve">  </w:t>
      </w:r>
      <w:r w:rsidRPr="00D73344">
        <w:t>В ходе выборочной плановой проверки соблюдения администрацией сельского поселения «</w:t>
      </w:r>
      <w:proofErr w:type="spellStart"/>
      <w:r w:rsidRPr="00D73344">
        <w:t>Беклемишевское</w:t>
      </w:r>
      <w:proofErr w:type="spellEnd"/>
      <w:r w:rsidRPr="00D73344">
        <w:t>» Федерального закона от 05 апреля 2013г. № 44-ФЗ «О контрактной системе в сфере закупок товаров, услуг для обеспечения государственных и муниципальных нужд» и иных нормативных правовых актов выявлено следующее:</w:t>
      </w:r>
    </w:p>
    <w:p w:rsidR="00F42526" w:rsidRPr="00581B9D" w:rsidRDefault="00F42526" w:rsidP="00F42526">
      <w:pPr>
        <w:ind w:firstLine="708"/>
        <w:jc w:val="both"/>
        <w:rPr>
          <w:i/>
          <w:color w:val="000000"/>
        </w:rPr>
      </w:pPr>
      <w:proofErr w:type="gramStart"/>
      <w:r>
        <w:rPr>
          <w:i/>
        </w:rPr>
        <w:t xml:space="preserve">- нарушение части 6 статьи 38, части 23 статьи 112 закона № 44-ФЗ  </w:t>
      </w:r>
      <w:r>
        <w:rPr>
          <w:color w:val="000000"/>
        </w:rPr>
        <w:t xml:space="preserve">контрактный управляющий с момента назначения на должность и в проверяемом периоде не имеет соответствующего образования в сфере закупок и не направлялся для получения соответствующего дополнительного профессионального образования или повышения квалификации в сфере закупок, что предусмотрено </w:t>
      </w:r>
      <w:r w:rsidRPr="00581B9D">
        <w:rPr>
          <w:i/>
          <w:color w:val="000000"/>
        </w:rPr>
        <w:t>п.2 ст. 9 закона № 44-ФЗ;</w:t>
      </w:r>
      <w:proofErr w:type="gramEnd"/>
    </w:p>
    <w:p w:rsidR="00F42526" w:rsidRPr="009131BB" w:rsidRDefault="00F42526" w:rsidP="00F42526">
      <w:pPr>
        <w:widowControl w:val="0"/>
        <w:tabs>
          <w:tab w:val="left" w:pos="567"/>
          <w:tab w:val="left" w:pos="709"/>
        </w:tabs>
        <w:ind w:firstLine="709"/>
        <w:jc w:val="both"/>
      </w:pPr>
      <w:r>
        <w:rPr>
          <w:i/>
        </w:rPr>
        <w:lastRenderedPageBreak/>
        <w:t xml:space="preserve">- </w:t>
      </w:r>
      <w:r w:rsidRPr="00E55FC9">
        <w:rPr>
          <w:i/>
        </w:rPr>
        <w:t xml:space="preserve">нарушение </w:t>
      </w:r>
      <w:proofErr w:type="spellStart"/>
      <w:r>
        <w:rPr>
          <w:i/>
        </w:rPr>
        <w:t>пп</w:t>
      </w:r>
      <w:proofErr w:type="spellEnd"/>
      <w:r>
        <w:rPr>
          <w:i/>
        </w:rPr>
        <w:t>. 4</w:t>
      </w:r>
      <w:r w:rsidRPr="00E55FC9">
        <w:rPr>
          <w:i/>
        </w:rPr>
        <w:t xml:space="preserve"> пункта</w:t>
      </w:r>
      <w:r w:rsidRPr="00E55FC9">
        <w:t xml:space="preserve"> 5, </w:t>
      </w:r>
      <w:r w:rsidRPr="00E55FC9">
        <w:rPr>
          <w:i/>
        </w:rPr>
        <w:t>6 приложения к Приказу № 182/7</w:t>
      </w:r>
      <w:r w:rsidRPr="00E55FC9">
        <w:t xml:space="preserve">  не вносились  изменения в первоначальный план-график на 2017 год, размещенный на официальном сайте, обоснование внесения изменений в плане-графике не отражено. Администрацией в ЕИС на официальном сайте размещена недостоверная информация в плане-графике на 2017 год. В плане-графике на 2017 год осуществление закупок по п. 4 ст. 93 закона № 44-ФЗ не </w:t>
      </w:r>
      <w:proofErr w:type="gramStart"/>
      <w:r w:rsidRPr="00E55FC9">
        <w:t>предусмотрены</w:t>
      </w:r>
      <w:proofErr w:type="gramEnd"/>
      <w:r>
        <w:t>.</w:t>
      </w:r>
      <w:r w:rsidRPr="00E55FC9">
        <w:rPr>
          <w:i/>
        </w:rPr>
        <w:t xml:space="preserve"> </w:t>
      </w:r>
      <w:r w:rsidRPr="0020735A">
        <w:t>Таким образом, вышеуказанные нарушения,</w:t>
      </w:r>
      <w:r w:rsidRPr="0020735A">
        <w:rPr>
          <w:b/>
        </w:rPr>
        <w:t xml:space="preserve"> </w:t>
      </w:r>
      <w:r w:rsidRPr="0020735A">
        <w:t xml:space="preserve">в свою очередь, приводят </w:t>
      </w:r>
      <w:r w:rsidRPr="0020735A">
        <w:rPr>
          <w:i/>
        </w:rPr>
        <w:t>к нарушению принципа открытости и прозрачности, установленного статьей 7 Федерального закона № 44-ФЗ</w:t>
      </w:r>
      <w:r>
        <w:rPr>
          <w:i/>
        </w:rPr>
        <w:t>;</w:t>
      </w:r>
    </w:p>
    <w:p w:rsidR="00F42526" w:rsidRPr="00A9745B" w:rsidRDefault="00F42526" w:rsidP="00F42526">
      <w:pPr>
        <w:ind w:firstLine="708"/>
        <w:jc w:val="both"/>
      </w:pPr>
      <w:proofErr w:type="gramStart"/>
      <w:r w:rsidRPr="00333EE5">
        <w:rPr>
          <w:i/>
        </w:rPr>
        <w:t>-</w:t>
      </w:r>
      <w:r>
        <w:rPr>
          <w:i/>
        </w:rPr>
        <w:t xml:space="preserve"> </w:t>
      </w:r>
      <w:r w:rsidRPr="003E0252">
        <w:rPr>
          <w:i/>
        </w:rPr>
        <w:t>нарушение статьи 72</w:t>
      </w:r>
      <w:r>
        <w:rPr>
          <w:i/>
        </w:rPr>
        <w:t xml:space="preserve">, п. 3 ст. 219 </w:t>
      </w:r>
      <w:r w:rsidRPr="003E0252">
        <w:rPr>
          <w:i/>
        </w:rPr>
        <w:t xml:space="preserve"> БК</w:t>
      </w:r>
      <w:r>
        <w:rPr>
          <w:b/>
        </w:rPr>
        <w:t xml:space="preserve"> </w:t>
      </w:r>
      <w:r w:rsidRPr="00DD375F">
        <w:rPr>
          <w:i/>
        </w:rPr>
        <w:t>РФ</w:t>
      </w:r>
      <w:r w:rsidRPr="00DD375F">
        <w:rPr>
          <w:i/>
          <w:sz w:val="28"/>
          <w:szCs w:val="28"/>
        </w:rPr>
        <w:t xml:space="preserve"> </w:t>
      </w:r>
      <w:r w:rsidRPr="00613330">
        <w:t xml:space="preserve">закупки, которые планируется осуществлять </w:t>
      </w:r>
      <w:r w:rsidRPr="00DD375F">
        <w:rPr>
          <w:i/>
        </w:rPr>
        <w:t>в соответствии с пунктом 4 части 1 статьи 93 Федерального закона № 44-ФЗ</w:t>
      </w:r>
      <w:r w:rsidRPr="00613330">
        <w:t xml:space="preserve"> в столбцах 1, 9 и 13 плана-графика одной строкой по каждому коду бюджетной классификации в размере </w:t>
      </w:r>
      <w:r>
        <w:t xml:space="preserve">совокупного </w:t>
      </w:r>
      <w:r w:rsidRPr="00613330">
        <w:t xml:space="preserve">годового объема денежных средств, </w:t>
      </w:r>
      <w:r>
        <w:t>администрацией</w:t>
      </w:r>
      <w:r w:rsidRPr="00613330">
        <w:t xml:space="preserve"> осуществлялись не в</w:t>
      </w:r>
      <w:r>
        <w:t xml:space="preserve"> соответствии с планом-графиком</w:t>
      </w:r>
      <w:r w:rsidRPr="00333EE5">
        <w:t>;</w:t>
      </w:r>
      <w:proofErr w:type="gramEnd"/>
    </w:p>
    <w:p w:rsidR="00F42526" w:rsidRPr="00C03220" w:rsidRDefault="00F42526" w:rsidP="00F42526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bCs/>
          <w:i/>
        </w:rPr>
        <w:t xml:space="preserve">   -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нарушение части 4 статьи </w:t>
      </w:r>
      <w:r w:rsidRPr="00C03220">
        <w:rPr>
          <w:rFonts w:ascii="Times New Roman" w:hAnsi="Times New Roman" w:cs="Times New Roman"/>
          <w:bCs/>
          <w:i/>
          <w:sz w:val="24"/>
          <w:szCs w:val="24"/>
        </w:rPr>
        <w:t xml:space="preserve"> 30 закона № 44-ФЗ</w:t>
      </w:r>
      <w:r w:rsidRPr="00C03220">
        <w:rPr>
          <w:rFonts w:ascii="Times New Roman" w:hAnsi="Times New Roman" w:cs="Times New Roman"/>
          <w:bCs/>
          <w:sz w:val="24"/>
          <w:szCs w:val="24"/>
        </w:rPr>
        <w:t xml:space="preserve"> заказчиком составлен и утвержден  отчет 25.03.2016г., а  размещен  отчет в ЕИС на официальном сайте  31.08.2017г., т.е. с нарушением срока, что является административным правонарушением (</w:t>
      </w:r>
      <w:proofErr w:type="gramStart"/>
      <w:r w:rsidRPr="00C03220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C03220">
        <w:rPr>
          <w:rFonts w:ascii="Times New Roman" w:hAnsi="Times New Roman" w:cs="Times New Roman"/>
          <w:bCs/>
          <w:sz w:val="24"/>
          <w:szCs w:val="24"/>
        </w:rPr>
        <w:t xml:space="preserve">. 1.3 ст. 7.30 </w:t>
      </w:r>
      <w:proofErr w:type="spellStart"/>
      <w:r w:rsidRPr="00C03220">
        <w:rPr>
          <w:rFonts w:ascii="Times New Roman" w:hAnsi="Times New Roman" w:cs="Times New Roman"/>
          <w:bCs/>
          <w:sz w:val="24"/>
          <w:szCs w:val="24"/>
        </w:rPr>
        <w:t>КоАП</w:t>
      </w:r>
      <w:proofErr w:type="spellEnd"/>
      <w:r w:rsidRPr="00C03220">
        <w:rPr>
          <w:rFonts w:ascii="Times New Roman" w:hAnsi="Times New Roman" w:cs="Times New Roman"/>
          <w:bCs/>
          <w:sz w:val="24"/>
          <w:szCs w:val="24"/>
        </w:rPr>
        <w:t xml:space="preserve"> РФ)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42526" w:rsidRDefault="00F42526" w:rsidP="00F42526">
      <w:pPr>
        <w:tabs>
          <w:tab w:val="left" w:pos="851"/>
          <w:tab w:val="left" w:pos="900"/>
        </w:tabs>
        <w:autoSpaceDE w:val="0"/>
        <w:autoSpaceDN w:val="0"/>
        <w:adjustRightInd w:val="0"/>
        <w:jc w:val="both"/>
        <w:outlineLvl w:val="0"/>
      </w:pPr>
      <w:r>
        <w:rPr>
          <w:i/>
        </w:rPr>
        <w:tab/>
        <w:t>-  нарушение части 2 статьи</w:t>
      </w:r>
      <w:r w:rsidRPr="005A5A03">
        <w:rPr>
          <w:i/>
        </w:rPr>
        <w:t xml:space="preserve"> 34 закона № 44-ФЗ </w:t>
      </w:r>
      <w:r>
        <w:t xml:space="preserve"> в заключенном договоре с ООО «</w:t>
      </w:r>
      <w:proofErr w:type="spellStart"/>
      <w:r>
        <w:t>Чупток</w:t>
      </w:r>
      <w:proofErr w:type="spellEnd"/>
      <w:r>
        <w:t xml:space="preserve">» на поставку нефтепродуктов  </w:t>
      </w:r>
      <w:r w:rsidRPr="005A5A03">
        <w:t>не содержат</w:t>
      </w:r>
      <w:r>
        <w:t>ся</w:t>
      </w:r>
      <w:r w:rsidRPr="005A5A03">
        <w:t xml:space="preserve"> условия о том, что цена контракта (договора) является твёрдой и определяется на весь срок </w:t>
      </w:r>
      <w:r>
        <w:t>исполнения контракта (договора);</w:t>
      </w:r>
    </w:p>
    <w:p w:rsidR="00F42526" w:rsidRPr="00A174D2" w:rsidRDefault="00F42526" w:rsidP="00F42526">
      <w:pPr>
        <w:tabs>
          <w:tab w:val="left" w:pos="851"/>
          <w:tab w:val="left" w:pos="900"/>
        </w:tabs>
        <w:autoSpaceDE w:val="0"/>
        <w:autoSpaceDN w:val="0"/>
        <w:adjustRightInd w:val="0"/>
        <w:jc w:val="both"/>
        <w:outlineLvl w:val="0"/>
      </w:pPr>
      <w:r>
        <w:tab/>
        <w:t>-</w:t>
      </w:r>
      <w:r w:rsidRPr="00A9745B">
        <w:rPr>
          <w:i/>
        </w:rPr>
        <w:t xml:space="preserve"> </w:t>
      </w:r>
      <w:r w:rsidRPr="00A174D2">
        <w:rPr>
          <w:i/>
        </w:rPr>
        <w:t>нарушение п. 1 ст. 424 ГК РФ, ч. 2 ст. 34 закона №</w:t>
      </w:r>
      <w:r>
        <w:t xml:space="preserve"> </w:t>
      </w:r>
      <w:r w:rsidRPr="00A174D2">
        <w:rPr>
          <w:i/>
        </w:rPr>
        <w:t>44-ФЗ</w:t>
      </w:r>
      <w:r>
        <w:t xml:space="preserve"> при заключении муниципального контракта </w:t>
      </w:r>
      <w:r w:rsidRPr="00CB5633">
        <w:t>на отпуск и потребление тепловой энергии в горячей воде</w:t>
      </w:r>
      <w:r>
        <w:t>, не указана цена контракта,  и что</w:t>
      </w:r>
      <w:r w:rsidRPr="00DC50CE">
        <w:t xml:space="preserve"> </w:t>
      </w:r>
      <w:r>
        <w:t>цена контракта является твердой и определяется на весь срок исполнения контракта;</w:t>
      </w:r>
    </w:p>
    <w:p w:rsidR="00F42526" w:rsidRPr="00A9745B" w:rsidRDefault="00F42526" w:rsidP="00F42526">
      <w:pPr>
        <w:pStyle w:val="1"/>
        <w:suppressAutoHyphens w:val="0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rFonts w:eastAsia="Calibri"/>
          <w:i/>
          <w:lang w:val="ru-RU"/>
        </w:rPr>
        <w:t xml:space="preserve">- </w:t>
      </w:r>
      <w:r w:rsidRPr="00A9745B">
        <w:rPr>
          <w:rFonts w:eastAsia="Calibri"/>
          <w:i/>
          <w:lang w:val="ru-RU"/>
        </w:rPr>
        <w:t>нарушение п. 9 ст. 94 закона № 44-ФЗ и Постановления № 1093</w:t>
      </w:r>
      <w:r w:rsidRPr="00A9745B">
        <w:rPr>
          <w:rFonts w:eastAsia="Calibri"/>
          <w:lang w:val="ru-RU"/>
        </w:rPr>
        <w:t xml:space="preserve"> отчет об исполнении договора на поставку электроэнергии и  муниципального контракта на отпуск и потребление тепловой энергии в горячей воде, заказчиком не размещался, что является административным правонаруше</w:t>
      </w:r>
      <w:r>
        <w:rPr>
          <w:rFonts w:eastAsia="Calibri"/>
          <w:lang w:val="ru-RU"/>
        </w:rPr>
        <w:t>нием (</w:t>
      </w:r>
      <w:proofErr w:type="gramStart"/>
      <w:r>
        <w:rPr>
          <w:rFonts w:eastAsia="Calibri"/>
          <w:lang w:val="ru-RU"/>
        </w:rPr>
        <w:t>ч</w:t>
      </w:r>
      <w:proofErr w:type="gramEnd"/>
      <w:r>
        <w:rPr>
          <w:rFonts w:eastAsia="Calibri"/>
          <w:lang w:val="ru-RU"/>
        </w:rPr>
        <w:t xml:space="preserve">. 3 ст. 7.30 </w:t>
      </w:r>
      <w:proofErr w:type="spellStart"/>
      <w:r>
        <w:rPr>
          <w:rFonts w:eastAsia="Calibri"/>
          <w:lang w:val="ru-RU"/>
        </w:rPr>
        <w:t>КоАП</w:t>
      </w:r>
      <w:proofErr w:type="spellEnd"/>
      <w:r>
        <w:rPr>
          <w:rFonts w:eastAsia="Calibri"/>
          <w:lang w:val="ru-RU"/>
        </w:rPr>
        <w:t xml:space="preserve"> РФ);</w:t>
      </w:r>
    </w:p>
    <w:p w:rsidR="00F42526" w:rsidRDefault="00F42526" w:rsidP="00F42526">
      <w:pPr>
        <w:ind w:firstLine="708"/>
        <w:jc w:val="both"/>
        <w:rPr>
          <w:rFonts w:eastAsia="Calibri"/>
          <w:lang w:eastAsia="en-US"/>
        </w:rPr>
      </w:pPr>
      <w:r>
        <w:rPr>
          <w:i/>
        </w:rPr>
        <w:t xml:space="preserve">- </w:t>
      </w:r>
      <w:r w:rsidRPr="00576D11">
        <w:rPr>
          <w:i/>
        </w:rPr>
        <w:t>нарушение части 3 статьи 103 закона № 44-ФЗ</w:t>
      </w:r>
      <w:r>
        <w:t xml:space="preserve"> в управление федерального казначейства по Забайкальскому краю была направлена информация о заключенном договоре энергоснабжения № 010533 от 01.01.2017г. с нарушением установленного закона срока, что является административным правонарушением </w:t>
      </w:r>
      <w:proofErr w:type="gramStart"/>
      <w:r>
        <w:t xml:space="preserve">( </w:t>
      </w:r>
      <w:proofErr w:type="gramEnd"/>
      <w:r>
        <w:t xml:space="preserve">ч. 1.3 ст. 7.30 </w:t>
      </w:r>
      <w:proofErr w:type="spellStart"/>
      <w:r>
        <w:t>КоАП</w:t>
      </w:r>
      <w:proofErr w:type="spellEnd"/>
      <w:r>
        <w:t xml:space="preserve"> РФ);</w:t>
      </w:r>
    </w:p>
    <w:p w:rsidR="00F42526" w:rsidRPr="00EF0B8C" w:rsidRDefault="00F42526" w:rsidP="00F42526">
      <w:pPr>
        <w:ind w:firstLine="708"/>
        <w:jc w:val="both"/>
        <w:rPr>
          <w:rFonts w:eastAsia="Calibri"/>
          <w:lang w:eastAsia="en-US"/>
        </w:rPr>
      </w:pPr>
      <w:r>
        <w:rPr>
          <w:i/>
        </w:rPr>
        <w:t xml:space="preserve">- </w:t>
      </w:r>
      <w:r w:rsidRPr="004755CF">
        <w:rPr>
          <w:i/>
        </w:rPr>
        <w:t xml:space="preserve">нарушение </w:t>
      </w:r>
      <w:proofErr w:type="gramStart"/>
      <w:r w:rsidRPr="004755CF">
        <w:rPr>
          <w:i/>
        </w:rPr>
        <w:t>ч</w:t>
      </w:r>
      <w:proofErr w:type="gramEnd"/>
      <w:r w:rsidRPr="004755CF">
        <w:rPr>
          <w:i/>
        </w:rPr>
        <w:t>. 1 ст. 103 закона № 44-ФЗ</w:t>
      </w:r>
      <w:r>
        <w:t xml:space="preserve"> заказчиком не включена  информация по муниципальному контракту </w:t>
      </w:r>
      <w:r>
        <w:rPr>
          <w:rFonts w:eastAsia="Calibri"/>
          <w:lang w:eastAsia="en-US"/>
        </w:rPr>
        <w:t xml:space="preserve">на отпуск и потребление тепловой энергии в горячей воде в реестр контрактов в установленные законом сроки, что является административным правонарушением (ч. 2 ст. 7.31 </w:t>
      </w:r>
      <w:proofErr w:type="spellStart"/>
      <w:r>
        <w:rPr>
          <w:rFonts w:eastAsia="Calibri"/>
          <w:lang w:eastAsia="en-US"/>
        </w:rPr>
        <w:t>КоАП</w:t>
      </w:r>
      <w:proofErr w:type="spellEnd"/>
      <w:r>
        <w:rPr>
          <w:rFonts w:eastAsia="Calibri"/>
          <w:lang w:eastAsia="en-US"/>
        </w:rPr>
        <w:t xml:space="preserve"> РФ);</w:t>
      </w:r>
    </w:p>
    <w:p w:rsidR="00F42526" w:rsidRPr="00757E91" w:rsidRDefault="00F42526" w:rsidP="00F42526">
      <w:pPr>
        <w:widowControl w:val="0"/>
        <w:tabs>
          <w:tab w:val="left" w:pos="3165"/>
        </w:tabs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986A3C">
        <w:rPr>
          <w:i/>
        </w:rPr>
        <w:t xml:space="preserve">нарушение </w:t>
      </w:r>
      <w:r>
        <w:t>администрацией условий п. 3.2 муниципального контракта</w:t>
      </w:r>
      <w:r w:rsidRPr="00891771">
        <w:t xml:space="preserve"> </w:t>
      </w:r>
      <w:r w:rsidRPr="00CB5633">
        <w:t>на отпуск и потребление тепловой энергии в горячей воде</w:t>
      </w:r>
      <w:r>
        <w:t xml:space="preserve"> в части сроков оплаты за оказанную услугу в установленный срок.</w:t>
      </w:r>
    </w:p>
    <w:p w:rsidR="00F42526" w:rsidRPr="005A5A03" w:rsidRDefault="00F42526" w:rsidP="00F42526">
      <w:pPr>
        <w:pStyle w:val="1"/>
        <w:suppressAutoHyphens w:val="0"/>
        <w:autoSpaceDE w:val="0"/>
        <w:autoSpaceDN w:val="0"/>
        <w:adjustRightInd w:val="0"/>
        <w:ind w:left="0" w:firstLine="708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 xml:space="preserve">    </w:t>
      </w:r>
      <w:r w:rsidRPr="00D73344">
        <w:rPr>
          <w:rFonts w:cs="Times New Roman"/>
          <w:lang w:val="ru-RU" w:eastAsia="ru-RU"/>
        </w:rPr>
        <w:t>В целях недопущения в дальнейшем анало</w:t>
      </w:r>
      <w:r>
        <w:rPr>
          <w:rFonts w:cs="Times New Roman"/>
          <w:lang w:val="ru-RU" w:eastAsia="ru-RU"/>
        </w:rPr>
        <w:t>гичных нарушений рекомендуется за</w:t>
      </w:r>
      <w:r w:rsidRPr="00D73344">
        <w:rPr>
          <w:rFonts w:cs="Times New Roman"/>
          <w:lang w:val="ru-RU" w:eastAsia="ru-RU"/>
        </w:rPr>
        <w:t>казчику принять следующие меры:</w:t>
      </w:r>
    </w:p>
    <w:p w:rsidR="00F42526" w:rsidRPr="00ED0544" w:rsidRDefault="00F42526" w:rsidP="00F42526">
      <w:pPr>
        <w:jc w:val="both"/>
      </w:pPr>
      <w:r w:rsidRPr="00D73344">
        <w:rPr>
          <w:b/>
        </w:rPr>
        <w:tab/>
      </w:r>
      <w:r>
        <w:t xml:space="preserve"> -</w:t>
      </w:r>
      <w:r w:rsidRPr="00C86DF2">
        <w:t xml:space="preserve"> </w:t>
      </w:r>
      <w:r>
        <w:t>в</w:t>
      </w:r>
      <w:r w:rsidRPr="00D86F82">
        <w:t xml:space="preserve"> цел</w:t>
      </w:r>
      <w:r>
        <w:t>ях исполнения требований части 6 статьи 38, части 23 статьи 112 з</w:t>
      </w:r>
      <w:r w:rsidRPr="00D86F82">
        <w:t>акона № 44-ФЗ</w:t>
      </w:r>
      <w:r>
        <w:t xml:space="preserve"> направить на </w:t>
      </w:r>
      <w:r w:rsidRPr="00D86F82">
        <w:t>о</w:t>
      </w:r>
      <w:r>
        <w:t>бучение специалиста  а</w:t>
      </w:r>
      <w:r w:rsidRPr="00D86F82">
        <w:t>дминистрации поселения, который непосредственно исполняет обязанности по осуществлению закупок</w:t>
      </w:r>
      <w:r>
        <w:rPr>
          <w:bCs/>
        </w:rPr>
        <w:t xml:space="preserve"> и </w:t>
      </w:r>
      <w:r>
        <w:t>не имеет</w:t>
      </w:r>
      <w:r w:rsidRPr="00D86F82">
        <w:t xml:space="preserve"> повышение квалификации в сфере закупок</w:t>
      </w:r>
      <w:r>
        <w:t>;</w:t>
      </w:r>
    </w:p>
    <w:p w:rsidR="00F42526" w:rsidRDefault="00F42526" w:rsidP="00F42526">
      <w:pPr>
        <w:ind w:firstLine="708"/>
        <w:jc w:val="both"/>
      </w:pPr>
      <w:r>
        <w:t xml:space="preserve">  - при организации закупок строго руководствоваться положениями Федерального закона от 05.04.2013г. № 44-ФЗ, Бюджетным кодексом Российской Федерации и другими нормативно-правовыми актами.</w:t>
      </w:r>
    </w:p>
    <w:p w:rsidR="00F42526" w:rsidRPr="00005669" w:rsidRDefault="00F42526" w:rsidP="00F42526">
      <w:pPr>
        <w:ind w:firstLine="708"/>
        <w:jc w:val="both"/>
      </w:pPr>
      <w:r>
        <w:t xml:space="preserve">      Д</w:t>
      </w:r>
      <w:r w:rsidRPr="00CA0279">
        <w:t>ля</w:t>
      </w:r>
      <w:r>
        <w:t xml:space="preserve"> устранения выявленных в ходе проверки нарушений комиссия считает необходимым выдать заказчику обязательное для исполнения предписание об устранении нарушений. </w:t>
      </w:r>
    </w:p>
    <w:p w:rsidR="00F42526" w:rsidRPr="008B61A1" w:rsidRDefault="00F42526" w:rsidP="00F42526"/>
    <w:p w:rsidR="00F42526" w:rsidRPr="00581B9D" w:rsidRDefault="00F42526" w:rsidP="00F42526"/>
    <w:p w:rsidR="00F42526" w:rsidRPr="008E4195" w:rsidRDefault="00F42526" w:rsidP="00F42526">
      <w:r>
        <w:t xml:space="preserve">Начальник КРО </w:t>
      </w:r>
      <w:r w:rsidRPr="008E4195">
        <w:t xml:space="preserve"> </w:t>
      </w:r>
      <w:r w:rsidRPr="001817F4">
        <w:t xml:space="preserve">Комитета по финансам                                      </w:t>
      </w:r>
    </w:p>
    <w:p w:rsidR="00F42526" w:rsidRPr="001817F4" w:rsidRDefault="00F42526" w:rsidP="00F42526">
      <w:r w:rsidRPr="001817F4">
        <w:t>администрации  МР</w:t>
      </w:r>
      <w:r>
        <w:t xml:space="preserve"> </w:t>
      </w:r>
      <w:r w:rsidRPr="001817F4">
        <w:t xml:space="preserve">«Читинский район»                                   </w:t>
      </w:r>
      <w:r>
        <w:t xml:space="preserve">               Ю.Ю. </w:t>
      </w:r>
      <w:proofErr w:type="spellStart"/>
      <w:r>
        <w:t>Севостьянова</w:t>
      </w:r>
      <w:proofErr w:type="spellEnd"/>
      <w:r w:rsidRPr="001817F4">
        <w:t xml:space="preserve">                           </w:t>
      </w:r>
    </w:p>
    <w:p w:rsidR="00F42526" w:rsidRPr="008E4195" w:rsidRDefault="00F42526" w:rsidP="00F42526">
      <w:r w:rsidRPr="001817F4">
        <w:t xml:space="preserve">                                                                              </w:t>
      </w:r>
    </w:p>
    <w:p w:rsidR="00F42526" w:rsidRPr="008E4195" w:rsidRDefault="00F42526" w:rsidP="00F42526">
      <w:r w:rsidRPr="001817F4">
        <w:t>Главный специалист КРО</w:t>
      </w:r>
      <w:r>
        <w:t xml:space="preserve"> </w:t>
      </w:r>
      <w:r w:rsidRPr="001817F4">
        <w:t xml:space="preserve">Комитета по финансам                                       </w:t>
      </w:r>
      <w:r>
        <w:t xml:space="preserve"> </w:t>
      </w:r>
    </w:p>
    <w:p w:rsidR="00F42526" w:rsidRPr="008E4195" w:rsidRDefault="00F42526" w:rsidP="00F42526">
      <w:r w:rsidRPr="001817F4">
        <w:t xml:space="preserve">администрации  </w:t>
      </w:r>
      <w:r>
        <w:t xml:space="preserve">МР </w:t>
      </w:r>
      <w:r w:rsidRPr="001817F4">
        <w:t xml:space="preserve">«Читинский район» </w:t>
      </w:r>
      <w:r>
        <w:t xml:space="preserve">                 </w:t>
      </w:r>
      <w:r w:rsidRPr="001817F4">
        <w:t xml:space="preserve">                                 </w:t>
      </w:r>
      <w:r>
        <w:t xml:space="preserve">    И.Н. Максимова</w:t>
      </w:r>
      <w:r w:rsidRPr="001817F4">
        <w:t xml:space="preserve">                            </w:t>
      </w:r>
    </w:p>
    <w:p w:rsidR="00F42526" w:rsidRPr="001817F4" w:rsidRDefault="00F42526" w:rsidP="00F42526">
      <w:pPr>
        <w:ind w:firstLine="708"/>
        <w:jc w:val="right"/>
      </w:pPr>
      <w:r w:rsidRPr="001817F4">
        <w:t xml:space="preserve">                       </w:t>
      </w:r>
    </w:p>
    <w:p w:rsidR="00F42526" w:rsidRDefault="00F42526" w:rsidP="00F42526">
      <w:r w:rsidRPr="001817F4">
        <w:t>Главный специалист</w:t>
      </w:r>
      <w:r>
        <w:t xml:space="preserve"> </w:t>
      </w:r>
      <w:r w:rsidRPr="001817F4">
        <w:t xml:space="preserve"> отдела</w:t>
      </w:r>
      <w:r>
        <w:t xml:space="preserve"> бухгалтерского</w:t>
      </w:r>
    </w:p>
    <w:p w:rsidR="00F42526" w:rsidRDefault="00F42526" w:rsidP="00F42526">
      <w:r>
        <w:t xml:space="preserve">учета и отчетности </w:t>
      </w:r>
      <w:r w:rsidRPr="001817F4">
        <w:t xml:space="preserve">Комитета по финансам </w:t>
      </w:r>
    </w:p>
    <w:p w:rsidR="00F42526" w:rsidRPr="00005669" w:rsidRDefault="00F42526" w:rsidP="00F42526">
      <w:r>
        <w:t xml:space="preserve">администрации МР  </w:t>
      </w:r>
      <w:r w:rsidRPr="001817F4">
        <w:t>«Читинский ра</w:t>
      </w:r>
      <w:r>
        <w:t>йона»                                                     К</w:t>
      </w:r>
      <w:proofErr w:type="gramStart"/>
      <w:r>
        <w:t xml:space="preserve"> .</w:t>
      </w:r>
      <w:proofErr w:type="gramEnd"/>
      <w:r>
        <w:t xml:space="preserve">А. Гарипова                                     </w:t>
      </w:r>
    </w:p>
    <w:p w:rsidR="00F42526" w:rsidRDefault="00F42526" w:rsidP="00F42526">
      <w:pPr>
        <w:rPr>
          <w:i/>
        </w:rPr>
      </w:pPr>
    </w:p>
    <w:p w:rsidR="00F42526" w:rsidRDefault="00F42526" w:rsidP="00F42526">
      <w:pPr>
        <w:rPr>
          <w:i/>
        </w:rPr>
      </w:pPr>
    </w:p>
    <w:p w:rsidR="00F42526" w:rsidRDefault="00F42526" w:rsidP="00F42526">
      <w:pPr>
        <w:rPr>
          <w:i/>
        </w:rPr>
      </w:pPr>
    </w:p>
    <w:p w:rsidR="00F42526" w:rsidRDefault="00F42526" w:rsidP="00F42526">
      <w:pPr>
        <w:rPr>
          <w:i/>
        </w:rPr>
      </w:pPr>
    </w:p>
    <w:p w:rsidR="009B1EDF" w:rsidRDefault="009B1EDF"/>
    <w:sectPr w:rsidR="009B1EDF" w:rsidSect="009B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67"/>
    <w:rsid w:val="000D1F67"/>
    <w:rsid w:val="003B0C8C"/>
    <w:rsid w:val="005E7429"/>
    <w:rsid w:val="006846AC"/>
    <w:rsid w:val="006A3BC2"/>
    <w:rsid w:val="00980A8F"/>
    <w:rsid w:val="009B1EDF"/>
    <w:rsid w:val="00B776E8"/>
    <w:rsid w:val="00BF6ED0"/>
    <w:rsid w:val="00E71677"/>
    <w:rsid w:val="00F4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67"/>
    <w:rPr>
      <w:rFonts w:eastAsia="Times New Roman"/>
      <w:spacing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2526"/>
    <w:pPr>
      <w:autoSpaceDE w:val="0"/>
      <w:autoSpaceDN w:val="0"/>
      <w:adjustRightInd w:val="0"/>
      <w:ind w:firstLine="720"/>
    </w:pPr>
    <w:rPr>
      <w:rFonts w:ascii="Arial" w:eastAsia="Times New Roman" w:hAnsi="Arial" w:cs="Arial"/>
      <w:spacing w:val="0"/>
      <w:sz w:val="20"/>
      <w:szCs w:val="20"/>
    </w:rPr>
  </w:style>
  <w:style w:type="paragraph" w:customStyle="1" w:styleId="1">
    <w:name w:val="Абзац списка1"/>
    <w:basedOn w:val="a"/>
    <w:rsid w:val="00F42526"/>
    <w:pPr>
      <w:widowControl w:val="0"/>
      <w:suppressAutoHyphens/>
      <w:ind w:left="720"/>
      <w:contextualSpacing/>
    </w:pPr>
    <w:rPr>
      <w:rFonts w:cs="Tahoma"/>
      <w:color w:val="000000"/>
      <w:lang w:val="en-US" w:eastAsia="en-US"/>
    </w:rPr>
  </w:style>
  <w:style w:type="character" w:customStyle="1" w:styleId="ConsPlusNormal0">
    <w:name w:val="ConsPlusNormal Знак"/>
    <w:link w:val="ConsPlusNormal"/>
    <w:locked/>
    <w:rsid w:val="00F42526"/>
    <w:rPr>
      <w:rFonts w:ascii="Arial" w:eastAsia="Times New Roman" w:hAnsi="Arial" w:cs="Arial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75BC-DFC4-428E-8D09-032AAA3B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2017-10-03T05:39:00Z</dcterms:created>
  <dcterms:modified xsi:type="dcterms:W3CDTF">2017-10-03T07:16:00Z</dcterms:modified>
</cp:coreProperties>
</file>