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BC" w:rsidRDefault="007E6FBC" w:rsidP="007E6FBC">
      <w:pPr>
        <w:widowControl w:val="0"/>
        <w:tabs>
          <w:tab w:val="left" w:pos="8535"/>
        </w:tabs>
        <w:snapToGrid w:val="0"/>
        <w:spacing w:after="0" w:line="216" w:lineRule="auto"/>
        <w:ind w:right="-8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№1</w:t>
      </w:r>
    </w:p>
    <w:p w:rsidR="007E6FBC" w:rsidRDefault="007E6FBC" w:rsidP="007E6FBC">
      <w:pPr>
        <w:widowControl w:val="0"/>
        <w:snapToGrid w:val="0"/>
        <w:spacing w:after="0" w:line="216" w:lineRule="auto"/>
        <w:ind w:right="-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FBC" w:rsidRDefault="007E6FBC" w:rsidP="007E6FBC">
      <w:pPr>
        <w:widowControl w:val="0"/>
        <w:snapToGrid w:val="0"/>
        <w:spacing w:after="0" w:line="216" w:lineRule="auto"/>
        <w:ind w:right="-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АРЕНДЫ ЗЕМЕЛЬНОГО УЧАСТКА №</w:t>
      </w:r>
    </w:p>
    <w:p w:rsidR="007E6FBC" w:rsidRDefault="007E6FBC" w:rsidP="007E6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FBC" w:rsidRDefault="007E6FBC" w:rsidP="007E6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г.Чита                                                                                                     _____________2017 года</w:t>
      </w:r>
    </w:p>
    <w:p w:rsidR="007E6FBC" w:rsidRDefault="007E6FBC" w:rsidP="007E6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FBC" w:rsidRDefault="007E6FBC" w:rsidP="007E6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район «Читинский район», в лице руководителя администрации муниципального района «Читинский район»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Эпова Андрея Александровича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действующего на основании Устава и прав по должности, от имени которого действует на основании доверенности № 270 от 02.08.2017г. заместитель начальника Управления градостроительства и земельных отношений администрации муниципального района «Читинский район» Чернобук Артем Борисович, в соответствии со статьей 39.11, 39.12 Земельного кодекса Российской Федерации, на основании результатов аукциона по продаже права на заключение договора аренды земельного участка (протокол №  проведения открытого аукциона по продаже права на заключения договора аренды земельного участка от ____________ 2017г.), именуемый в дальнейшем </w:t>
      </w:r>
      <w:r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Арендодатель»с одной 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стороны, и ___________________________име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нуемый(ая) в дальнейшем «АРЕНДАТОР», с другой стороны, заключили настоящий договор о  (далее – Договор) о нижеследующем:</w:t>
      </w:r>
    </w:p>
    <w:p w:rsidR="007E6FBC" w:rsidRDefault="007E6FBC" w:rsidP="007E6F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FBC" w:rsidRDefault="007E6FBC" w:rsidP="007E6FBC">
      <w:pPr>
        <w:widowControl w:val="0"/>
        <w:snapToGrid w:val="0"/>
        <w:spacing w:after="0" w:line="254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1.Предмет Договора</w:t>
      </w:r>
    </w:p>
    <w:p w:rsidR="007E6FBC" w:rsidRDefault="007E6FBC" w:rsidP="007E6FBC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АРЕНДОДАТЕЛЬ предоставляет АРЕНДАТОРУ в аренду земельный участок, общей площадью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2000 кв.м.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именуемый в дальнейшем УЧАСТОК.</w:t>
      </w:r>
    </w:p>
    <w:p w:rsidR="007E6FBC" w:rsidRDefault="007E6FBC" w:rsidP="007E6FB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Границы УЧАСТКА закреплены в натуре и обозначены поворотными точками на прилагаемом к договору кадастровом плане земельного участка.</w:t>
      </w:r>
    </w:p>
    <w:p w:rsidR="007E6FBC" w:rsidRDefault="007E6FBC" w:rsidP="007E6F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 Кадастровый номер УЧАСТКА 75:22:350105:43.</w:t>
      </w:r>
    </w:p>
    <w:p w:rsidR="007E6FBC" w:rsidRDefault="007E6FBC" w:rsidP="007E6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  УЧАСТОК предоставляется: для строительства здания материально технического снабжения.</w:t>
      </w:r>
    </w:p>
    <w:p w:rsidR="007E6FBC" w:rsidRDefault="007E6FBC" w:rsidP="007E6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1.5.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УЧАСТОК относится к категории земель: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земли населенных пунктов.</w:t>
      </w:r>
    </w:p>
    <w:p w:rsidR="007E6FBC" w:rsidRDefault="007E6FBC" w:rsidP="007E6FBC">
      <w:pPr>
        <w:widowControl w:val="0"/>
        <w:tabs>
          <w:tab w:val="left" w:pos="10206"/>
        </w:tabs>
        <w:snapToGrid w:val="0"/>
        <w:spacing w:after="0" w:line="254" w:lineRule="auto"/>
        <w:ind w:right="-8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Местоположение УЧАСТКА: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Забайкальский край, Читинский район, с. Домна, ул. Станционная, 7.</w:t>
      </w:r>
    </w:p>
    <w:p w:rsidR="007E6FBC" w:rsidRDefault="007E6FBC" w:rsidP="007E6FBC">
      <w:pPr>
        <w:widowControl w:val="0"/>
        <w:tabs>
          <w:tab w:val="left" w:pos="10206"/>
        </w:tabs>
        <w:snapToGrid w:val="0"/>
        <w:spacing w:after="0" w:line="254" w:lineRule="auto"/>
        <w:ind w:right="-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1.7. Настоящий договор аренды одновременно является актом приема-передачи земельного участка.</w:t>
      </w:r>
    </w:p>
    <w:p w:rsidR="007E6FBC" w:rsidRDefault="007E6FBC" w:rsidP="007E6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 Срок Договора</w:t>
      </w:r>
    </w:p>
    <w:p w:rsidR="007E6FBC" w:rsidRDefault="007E6FBC" w:rsidP="007E6F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 Договор заключается на три года и распространяет свое действие на отношения сторон, возникшие с ______________________</w:t>
      </w:r>
    </w:p>
    <w:p w:rsidR="007E6FBC" w:rsidRDefault="007E6FBC" w:rsidP="007E6F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 Договор заключенный на срок более одного года, вступает в силу с момента государственной регистрации в Управлении Федеральной службы государственной регистрации кадастра и картографии по Забайкальскому краю.</w:t>
      </w:r>
    </w:p>
    <w:p w:rsidR="007E6FBC" w:rsidRDefault="007E6FBC" w:rsidP="007E6F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FBC" w:rsidRDefault="007E6FBC" w:rsidP="007E6FBC">
      <w:pPr>
        <w:widowControl w:val="0"/>
        <w:tabs>
          <w:tab w:val="left" w:pos="10206"/>
        </w:tabs>
        <w:snapToGrid w:val="0"/>
        <w:spacing w:after="0" w:line="254" w:lineRule="auto"/>
        <w:ind w:right="-8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Арендная плата. Порядок начисления и расчетов</w:t>
      </w:r>
    </w:p>
    <w:p w:rsidR="007E6FBC" w:rsidRDefault="007E6FBC" w:rsidP="007E6FB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Размер ежегодной арендной платы за земельный участок, сформированный по результатам аукциона и составляет _____________________________________.</w:t>
      </w:r>
    </w:p>
    <w:p w:rsidR="007E6FBC" w:rsidRDefault="007E6FBC" w:rsidP="007E6F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Арендная  плата  по настоящему  договору вносится  «Арендатором» на следующие  реквизиты  ИНН  7524000811  КПП 753601001 Получатель: УФК  по Забайкальскому краю (Администрация муниципального района «Читинский район» л/с 04913003030)  ГРКЦ ГУ Банка  России по Забайкальскому краю г. Чита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р/сч 40101810200000010001   БИК 047601001 КБК 901 111 05013 10 0000 120   ОКТМО 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76650420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арендная  плата по договору №________ от  __________2017 г.</w:t>
      </w:r>
    </w:p>
    <w:p w:rsidR="007E6FBC" w:rsidRDefault="007E6FBC" w:rsidP="007E6F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FBC" w:rsidRDefault="007E6FBC" w:rsidP="007E6FB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 Арендная плата вносится на указанные в п. 3.2. реквизиты равными долями: до 15 марта, 15 июня, 15 сентября, 15 декабря текущего года–юридические лица;</w:t>
      </w:r>
    </w:p>
    <w:p w:rsidR="007E6FBC" w:rsidRDefault="007E6FBC" w:rsidP="007E6FB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Арендная плата вносится на указанные в п. 3.2. реквизиты: до 15 сентября текущего года – физические лица.</w:t>
      </w:r>
    </w:p>
    <w:p w:rsidR="007E6FBC" w:rsidRDefault="007E6FBC" w:rsidP="007E6FBC">
      <w:pPr>
        <w:spacing w:after="0" w:line="216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FBC" w:rsidRDefault="007E6FBC" w:rsidP="007E6F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4. Права и обязанности АРЕНДОДАТЕЛЯ</w:t>
      </w:r>
    </w:p>
    <w:p w:rsidR="007E6FBC" w:rsidRDefault="007E6FBC" w:rsidP="007E6FBC">
      <w:pPr>
        <w:spacing w:after="0" w:line="218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 АРЕНДОДАТЕЛЬ имеет право:</w:t>
      </w:r>
    </w:p>
    <w:p w:rsidR="007E6FBC" w:rsidRDefault="007E6FBC" w:rsidP="007E6FBC">
      <w:pPr>
        <w:spacing w:after="0" w:line="218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требовать от АРЕНДАТОРА своевременного предоставления установленных законодательством сведений о состоянии и использовании земель;</w:t>
      </w:r>
    </w:p>
    <w:p w:rsidR="007E6FBC" w:rsidRDefault="007E6FBC" w:rsidP="007E6FBC">
      <w:pPr>
        <w:spacing w:after="0" w:line="218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расторгнуть действие Договора с АРЕНДАТОРОМ в случаях: неуплаты арендных платежей более чем 2-х раз, не целевого использования земельного участка и нарушения других условий Договора;</w:t>
      </w:r>
    </w:p>
    <w:p w:rsidR="007E6FBC" w:rsidRDefault="007E6FBC" w:rsidP="007E6FBC">
      <w:pPr>
        <w:spacing w:after="0" w:line="218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беспрепятственно посещать и обследовать УЧАСТОК на предмет использования его по целевому назначению.</w:t>
      </w:r>
    </w:p>
    <w:p w:rsidR="007E6FBC" w:rsidRDefault="007E6FBC" w:rsidP="007E6FBC">
      <w:pPr>
        <w:spacing w:after="0" w:line="218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 АРЕНДОДАТЕЛЬ обязан:</w:t>
      </w:r>
    </w:p>
    <w:p w:rsidR="007E6FBC" w:rsidRDefault="007E6FBC" w:rsidP="007E6F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выполнять в полном объеме все условия Договора.</w:t>
      </w:r>
    </w:p>
    <w:p w:rsidR="007E6FBC" w:rsidRDefault="007E6FBC" w:rsidP="007E6F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FBC" w:rsidRDefault="007E6FBC" w:rsidP="007E6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Права и обязанности АРЕНДАТОРА </w:t>
      </w:r>
    </w:p>
    <w:p w:rsidR="007E6FBC" w:rsidRDefault="007E6FBC" w:rsidP="007E6F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5.1. АРЕНДАТОР имеет право:</w:t>
      </w:r>
    </w:p>
    <w:p w:rsidR="007E6FBC" w:rsidRDefault="007E6FBC" w:rsidP="007E6F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использовать УЧАСТОК на условиях, установленных Договором;</w:t>
      </w:r>
    </w:p>
    <w:p w:rsidR="007E6FBC" w:rsidRDefault="007E6FBC" w:rsidP="007E6F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сдавать УЧАСТОК в субаренду письменно уведомив АРЕНДОДАТЕЛЯ;</w:t>
      </w:r>
    </w:p>
    <w:p w:rsidR="007E6FBC" w:rsidRDefault="007E6FBC" w:rsidP="007E6FBC">
      <w:pPr>
        <w:spacing w:after="0" w:line="21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проводить работы на УЧАСТКЕ при наличии утвержденного в установленном порядке проекта;</w:t>
      </w:r>
    </w:p>
    <w:p w:rsidR="007E6FBC" w:rsidRDefault="007E6FBC" w:rsidP="007E6FBC">
      <w:pPr>
        <w:spacing w:after="0" w:line="21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5.2. АРЕНДАТОР обязан:</w:t>
      </w:r>
    </w:p>
    <w:p w:rsidR="007E6FBC" w:rsidRDefault="007E6FBC" w:rsidP="007E6F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выполнять в полном объеме все условия Договора;</w:t>
      </w:r>
    </w:p>
    <w:p w:rsidR="007E6FBC" w:rsidRDefault="007E6FBC" w:rsidP="007E6F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б) использовать УЧАСТОК в соответствии с целью и условиями его предоставления;</w:t>
      </w:r>
    </w:p>
    <w:p w:rsidR="007E6FBC" w:rsidRDefault="007E6FBC" w:rsidP="007E6F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своевременно и в полном объеме вносить арендную плату;</w:t>
      </w:r>
    </w:p>
    <w:p w:rsidR="007E6FBC" w:rsidRDefault="007E6FBC" w:rsidP="007E6FBC">
      <w:pPr>
        <w:spacing w:after="0" w:line="21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 предоставлять АРЕНДОДАТЕЛЮ ежегодно (физические лица), ежеквартально (юридические лица) копии платежных документов, подтверждающих оплату арендной платы по настоящему договору;</w:t>
      </w:r>
    </w:p>
    <w:p w:rsidR="007E6FBC" w:rsidRDefault="007E6FBC" w:rsidP="007E6FBC">
      <w:pPr>
        <w:spacing w:after="0" w:line="21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обеспечить АРЕНДОДАТЕЛЮ (его законным представителям), представителям органа государственного контроля беспрепятственный доступ на УЧАСТОК по их требованию. </w:t>
      </w:r>
    </w:p>
    <w:p w:rsidR="007E6FBC" w:rsidRDefault="007E6FBC" w:rsidP="007E6F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е) в случае изменения адреса или иных реквизитов, в десятидневный срок письменно направлять АРЕНДОДАТЕЛЮ уведомление об этом;</w:t>
      </w:r>
    </w:p>
    <w:p w:rsidR="007E6FBC" w:rsidRDefault="007E6FBC" w:rsidP="007E6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ж) после подписания Договора и изменений к нему произвести его (их) государственную регистрацию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Управлении Федеральной службы государственной регистрации, кадастра и картографии по Забайкальскому краю в двухмесячный срок.</w:t>
      </w:r>
    </w:p>
    <w:p w:rsidR="007E6FBC" w:rsidRDefault="007E6FBC" w:rsidP="007E6FB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з) после государственной регистрации Договора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Управлении Федеральной службы государственной регистрации, кадастра и картографии по Забайкальскому краю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предоставить в трехдневный срок один экземпляр Договора АРЕНДАТОРУ;</w:t>
      </w:r>
    </w:p>
    <w:p w:rsidR="007E6FBC" w:rsidRDefault="007E6FBC" w:rsidP="007E6F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и) письменно сообщить АРЕНДОДАТЕЛЮ не позднее, чем за 3(три) месяца о предстоящем освобождении УЧАСТКА как в связи с окончанием действия Договора, так и при досрочном его освобождении;</w:t>
      </w:r>
    </w:p>
    <w:p w:rsidR="007E6FBC" w:rsidRDefault="007E6FBC" w:rsidP="007E6F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к) не допускать действий, приводящих к ухудшению экологической обстановки на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lastRenderedPageBreak/>
        <w:t>арендуемом земельном УЧАСТКЕ и прилегающих к нему территориях, а также выполнять работы по благоустройству УЧАСТКА;</w:t>
      </w:r>
    </w:p>
    <w:p w:rsidR="007E6FBC" w:rsidRDefault="007E6FBC" w:rsidP="007E6F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7E6FBC" w:rsidRDefault="007E6FBC" w:rsidP="007E6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Ответственность Сторон Договора </w:t>
      </w:r>
    </w:p>
    <w:p w:rsidR="007E6FBC" w:rsidRDefault="007E6FBC" w:rsidP="007E6F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6.1. За нарушение условий настоящего договора Стороны несут ответственность, предусмотренную законодательством Российской Федерации.  </w:t>
      </w:r>
    </w:p>
    <w:p w:rsidR="007E6FBC" w:rsidRDefault="007E6FBC" w:rsidP="007E6F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В случае не внесения АРЕНДАТОРОМ арендной платы в сроки, установленные настоящим Договором, начисляются пени в размере 1/300  ставки рефинансирования Центрального банка РФ на сумму долга за каждый календарный день просрочки. </w:t>
      </w:r>
    </w:p>
    <w:p w:rsidR="007E6FBC" w:rsidRDefault="007E6FBC" w:rsidP="007E6FBC">
      <w:pPr>
        <w:spacing w:after="0" w:line="21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6.3. При расторжении настоящего договора по инициативе АРЕНДОДАТЕЛЯ с АРЕНДАТОРА взыскивается ущерб, связанный с ухудшением качественного состояния порчей земельного участка (при условии их наличия).</w:t>
      </w:r>
    </w:p>
    <w:p w:rsidR="007E6FBC" w:rsidRDefault="007E6FBC" w:rsidP="007E6FBC">
      <w:pPr>
        <w:widowControl w:val="0"/>
        <w:spacing w:after="0" w:line="218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7E6FBC" w:rsidRDefault="007E6FBC" w:rsidP="007E6FBC">
      <w:pPr>
        <w:widowControl w:val="0"/>
        <w:spacing w:after="0" w:line="218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7. Изменение, расторжение и прекращение Договора</w:t>
      </w:r>
    </w:p>
    <w:p w:rsidR="007E6FBC" w:rsidRDefault="007E6FBC" w:rsidP="007E6FBC">
      <w:pPr>
        <w:widowControl w:val="0"/>
        <w:spacing w:after="0" w:line="218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7.1. Вносимые дополнения и изменения в Договор рассматриваются сторонами в двухнедельный срок и оформляются дополнительным соглашением.</w:t>
      </w:r>
    </w:p>
    <w:p w:rsidR="007E6FBC" w:rsidRDefault="007E6FBC" w:rsidP="007E6F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7.2. АРЕНДОДАТЕЛЬ в праве требовать досрочного расторжения Договора в случаях, предусмотренных гражданским законодательством и ст.46 ЗК РФ 2001 года и в случаях, указанных в подпункте б)  пункта 4.1. настоящего  договора.</w:t>
      </w:r>
    </w:p>
    <w:p w:rsidR="007E6FBC" w:rsidRDefault="007E6FBC" w:rsidP="007E6F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7.3. АРЕНДАТОР может в любое время расторгнуть договор по своему желанию, направив АРЕНДОДАТЕЛЮ письменное уведомление о его расторжении. В этом случае настоящий договор считается расторгнутым по истечении одного месяца со дня получения АРЕНДОДАТЕЛЕМ письменного уведомления о расторжении настоящего договора.</w:t>
      </w:r>
    </w:p>
    <w:p w:rsidR="007E6FBC" w:rsidRDefault="007E6FBC" w:rsidP="007E6FBC">
      <w:pPr>
        <w:widowControl w:val="0"/>
        <w:spacing w:after="0" w:line="218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7.4. При прекращении или расторжении Договора АРЕНДАТОР обязан возвратить АРЕНДОДАТЕЛЮ УЧАСТОК в состоянии и качестве не хуже первоначального. </w:t>
      </w:r>
    </w:p>
    <w:p w:rsidR="007E6FBC" w:rsidRDefault="007E6FBC" w:rsidP="007E6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6FBC" w:rsidRDefault="007E6FBC" w:rsidP="007E6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Порядок разрешения споров между сторонами</w:t>
      </w:r>
    </w:p>
    <w:p w:rsidR="007E6FBC" w:rsidRDefault="007E6FBC" w:rsidP="007E6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6FBC" w:rsidRDefault="007E6FBC" w:rsidP="007E6F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8.1. Споры, возникающие в рамках настоящего Договора, разрешаются путем переговоров. При не достижении согласия между сторонами, споры разрешаются в соответствии с законодательством Российской Федерации.</w:t>
      </w:r>
    </w:p>
    <w:p w:rsidR="007E6FBC" w:rsidRDefault="007E6FBC" w:rsidP="007E6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6FBC" w:rsidRDefault="007E6FBC" w:rsidP="007E6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Согласование связи между сторонами</w:t>
      </w:r>
    </w:p>
    <w:p w:rsidR="007E6FBC" w:rsidRDefault="007E6FBC" w:rsidP="007E6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6FBC" w:rsidRDefault="007E6FBC" w:rsidP="007E6FBC">
      <w:pPr>
        <w:spacing w:after="0" w:line="27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9.1. В течение 10 дней после заключения настоящего договора стороны сообщают друг другу спосо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бы связи с лицами ответственными за исполнение условий договора.</w:t>
      </w:r>
    </w:p>
    <w:p w:rsidR="007E6FBC" w:rsidRDefault="007E6FBC" w:rsidP="007E6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6FBC" w:rsidRDefault="007E6FBC" w:rsidP="007E6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Особые условия Договора</w:t>
      </w:r>
    </w:p>
    <w:p w:rsidR="007E6FBC" w:rsidRDefault="007E6FBC" w:rsidP="007E6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6FBC" w:rsidRDefault="007E6FBC" w:rsidP="007E6F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10.1. Договор субаренды подлежит государственной регистрации в Управлении Федеральной службы государственной регистрации, кадастра и картографии по Забайкальскому краю для последующего учета.</w:t>
      </w:r>
    </w:p>
    <w:p w:rsidR="007E6FBC" w:rsidRDefault="007E6FBC" w:rsidP="007E6F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10.2. Срок действия договора субаренды не может превышать срок действия Договора.</w:t>
      </w:r>
    </w:p>
    <w:p w:rsidR="007E6FBC" w:rsidRDefault="007E6FBC" w:rsidP="007E6F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10.3. При досрочном расторжении Договора договор субаренды земельного участка прекращает свое действие.</w:t>
      </w:r>
    </w:p>
    <w:p w:rsidR="007E6FBC" w:rsidRDefault="007E6FBC" w:rsidP="007E6F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10.4. Расходы по государственной регистрации Договора, а также изменений и дополнений к нему возлагаются на АРЕНДАТОРА.  </w:t>
      </w:r>
    </w:p>
    <w:p w:rsidR="007E6FBC" w:rsidRDefault="007E6FBC" w:rsidP="007E6F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10.5. Настоящий договор составлен и подписан в 3-х экземплярах, которые хранятся у АРЕНДАТОРА, АРЕНДОДАТЕЛЯ и в Управлении  Федеральной  службы государственной регистрации, кадастра и картографии по Забайкальскому краю.</w:t>
      </w:r>
    </w:p>
    <w:p w:rsidR="007E6FBC" w:rsidRDefault="007E6FBC" w:rsidP="007E6F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13. Реквизиты сторон:</w:t>
      </w:r>
    </w:p>
    <w:p w:rsidR="007E6FBC" w:rsidRDefault="007E6FBC" w:rsidP="007E6FBC">
      <w:pPr>
        <w:widowControl w:val="0"/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7E6FBC" w:rsidRDefault="007E6FBC" w:rsidP="007E6F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Арендодатель:                                     Арендатор:</w:t>
      </w:r>
    </w:p>
    <w:p w:rsidR="007E6FBC" w:rsidRDefault="007E6FBC" w:rsidP="007E6FB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район</w:t>
      </w:r>
    </w:p>
    <w:p w:rsidR="007E6FBC" w:rsidRDefault="007E6FBC" w:rsidP="007E6FB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«Читинский район».</w:t>
      </w:r>
    </w:p>
    <w:p w:rsidR="007E6FBC" w:rsidRDefault="007E6FBC" w:rsidP="007E6FB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 г. Чита, Ленина,157</w:t>
      </w:r>
    </w:p>
    <w:p w:rsidR="007E6FBC" w:rsidRDefault="007E6FBC" w:rsidP="007E6FB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FBC" w:rsidRDefault="007E6FBC" w:rsidP="007E6FB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FBC" w:rsidRDefault="007E6FBC" w:rsidP="007E6FB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начальника Управления </w:t>
      </w:r>
    </w:p>
    <w:p w:rsidR="007E6FBC" w:rsidRDefault="007E6FBC" w:rsidP="007E6FB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Градостроительства и земельных отношений </w:t>
      </w:r>
    </w:p>
    <w:p w:rsidR="007E6FBC" w:rsidRDefault="007E6FBC" w:rsidP="007E6FB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муниципальногорайона </w:t>
      </w:r>
    </w:p>
    <w:p w:rsidR="007E6FBC" w:rsidRDefault="007E6FBC" w:rsidP="007E6FB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«Читинский  район»</w:t>
      </w:r>
    </w:p>
    <w:p w:rsidR="007E6FBC" w:rsidRDefault="007E6FBC" w:rsidP="007E6FB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FBC" w:rsidRDefault="007E6FBC" w:rsidP="007E6F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6FBC" w:rsidRDefault="007E6FBC" w:rsidP="007E6F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6FBC" w:rsidRDefault="007E6FBC" w:rsidP="007E6F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6FBC" w:rsidRDefault="007E6FBC" w:rsidP="007E6FB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_________________А.Б. Чернобук                             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______________________________________</w:t>
      </w:r>
    </w:p>
    <w:p w:rsidR="007E6FBC" w:rsidRDefault="007E6FBC" w:rsidP="007E6FB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(подпись, ФИО)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  <w:t xml:space="preserve">                                                                                                                  (подпись, ФИО)</w:t>
      </w:r>
    </w:p>
    <w:p w:rsidR="007E6FBC" w:rsidRDefault="007E6FBC" w:rsidP="007E6FB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FBC" w:rsidRDefault="007E6FBC" w:rsidP="007E6FB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FBC" w:rsidRDefault="007E6FBC" w:rsidP="007E6FBC">
      <w:pPr>
        <w:rPr>
          <w:sz w:val="26"/>
          <w:szCs w:val="26"/>
        </w:rPr>
      </w:pPr>
    </w:p>
    <w:p w:rsidR="001B1F6F" w:rsidRPr="007E6FBC" w:rsidRDefault="001B1F6F" w:rsidP="007E6FBC">
      <w:pPr>
        <w:rPr>
          <w:szCs w:val="26"/>
        </w:rPr>
      </w:pPr>
    </w:p>
    <w:sectPr w:rsidR="001B1F6F" w:rsidRPr="007E6FBC" w:rsidSect="00337845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6D8" w:rsidRDefault="00CC06D8" w:rsidP="00C52A1E">
      <w:pPr>
        <w:spacing w:after="0" w:line="240" w:lineRule="auto"/>
      </w:pPr>
      <w:r>
        <w:separator/>
      </w:r>
    </w:p>
  </w:endnote>
  <w:endnote w:type="continuationSeparator" w:id="1">
    <w:p w:rsidR="00CC06D8" w:rsidRDefault="00CC06D8" w:rsidP="00C5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6D8" w:rsidRDefault="00CC06D8" w:rsidP="00C52A1E">
      <w:pPr>
        <w:spacing w:after="0" w:line="240" w:lineRule="auto"/>
      </w:pPr>
      <w:r>
        <w:separator/>
      </w:r>
    </w:p>
  </w:footnote>
  <w:footnote w:type="continuationSeparator" w:id="1">
    <w:p w:rsidR="00CC06D8" w:rsidRDefault="00CC06D8" w:rsidP="00C52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B6"/>
    <w:rsid w:val="00016405"/>
    <w:rsid w:val="00030F0E"/>
    <w:rsid w:val="0003436A"/>
    <w:rsid w:val="0003631D"/>
    <w:rsid w:val="00085977"/>
    <w:rsid w:val="000C166A"/>
    <w:rsid w:val="000E30A2"/>
    <w:rsid w:val="000E31F5"/>
    <w:rsid w:val="001158DD"/>
    <w:rsid w:val="0014163E"/>
    <w:rsid w:val="00191DA7"/>
    <w:rsid w:val="00197380"/>
    <w:rsid w:val="001B1F6F"/>
    <w:rsid w:val="001C0D99"/>
    <w:rsid w:val="001C7825"/>
    <w:rsid w:val="00240D17"/>
    <w:rsid w:val="00254F57"/>
    <w:rsid w:val="002661F2"/>
    <w:rsid w:val="00276F63"/>
    <w:rsid w:val="00287D90"/>
    <w:rsid w:val="002B0544"/>
    <w:rsid w:val="002B3E3B"/>
    <w:rsid w:val="002B7AAF"/>
    <w:rsid w:val="002F40A7"/>
    <w:rsid w:val="003232C7"/>
    <w:rsid w:val="00334190"/>
    <w:rsid w:val="0033669C"/>
    <w:rsid w:val="00337845"/>
    <w:rsid w:val="00340032"/>
    <w:rsid w:val="00356C97"/>
    <w:rsid w:val="00357AB6"/>
    <w:rsid w:val="00365754"/>
    <w:rsid w:val="003734B6"/>
    <w:rsid w:val="00421362"/>
    <w:rsid w:val="00445351"/>
    <w:rsid w:val="004A4471"/>
    <w:rsid w:val="004B631F"/>
    <w:rsid w:val="004D7460"/>
    <w:rsid w:val="004E66BB"/>
    <w:rsid w:val="004E787C"/>
    <w:rsid w:val="00533DC3"/>
    <w:rsid w:val="005453A8"/>
    <w:rsid w:val="00545698"/>
    <w:rsid w:val="00584AF3"/>
    <w:rsid w:val="00597887"/>
    <w:rsid w:val="005B4E56"/>
    <w:rsid w:val="005C0653"/>
    <w:rsid w:val="005D6EE6"/>
    <w:rsid w:val="005F5446"/>
    <w:rsid w:val="00647057"/>
    <w:rsid w:val="006514C0"/>
    <w:rsid w:val="006B4195"/>
    <w:rsid w:val="006D7203"/>
    <w:rsid w:val="0071135F"/>
    <w:rsid w:val="00733CB6"/>
    <w:rsid w:val="00754C6F"/>
    <w:rsid w:val="00755540"/>
    <w:rsid w:val="00763460"/>
    <w:rsid w:val="00774F46"/>
    <w:rsid w:val="00786A34"/>
    <w:rsid w:val="007D53B9"/>
    <w:rsid w:val="007E6FBC"/>
    <w:rsid w:val="00832EC5"/>
    <w:rsid w:val="00840273"/>
    <w:rsid w:val="00840651"/>
    <w:rsid w:val="00850175"/>
    <w:rsid w:val="008523ED"/>
    <w:rsid w:val="00876415"/>
    <w:rsid w:val="00883AC5"/>
    <w:rsid w:val="008E1595"/>
    <w:rsid w:val="008F2324"/>
    <w:rsid w:val="009161FA"/>
    <w:rsid w:val="00937F8C"/>
    <w:rsid w:val="00947AD3"/>
    <w:rsid w:val="00974238"/>
    <w:rsid w:val="009779DA"/>
    <w:rsid w:val="009B064A"/>
    <w:rsid w:val="009B0CD8"/>
    <w:rsid w:val="009E66FA"/>
    <w:rsid w:val="00A05F93"/>
    <w:rsid w:val="00A86D61"/>
    <w:rsid w:val="00AA1A29"/>
    <w:rsid w:val="00AB30DD"/>
    <w:rsid w:val="00AB49AF"/>
    <w:rsid w:val="00AC7FA9"/>
    <w:rsid w:val="00AD2533"/>
    <w:rsid w:val="00AF6818"/>
    <w:rsid w:val="00B03B05"/>
    <w:rsid w:val="00B26801"/>
    <w:rsid w:val="00B57389"/>
    <w:rsid w:val="00B97CBC"/>
    <w:rsid w:val="00BA3EAD"/>
    <w:rsid w:val="00BB3F64"/>
    <w:rsid w:val="00BF6E64"/>
    <w:rsid w:val="00C52A1E"/>
    <w:rsid w:val="00C93EC2"/>
    <w:rsid w:val="00C96466"/>
    <w:rsid w:val="00CC06D8"/>
    <w:rsid w:val="00D12975"/>
    <w:rsid w:val="00D14277"/>
    <w:rsid w:val="00D2206B"/>
    <w:rsid w:val="00D61BF0"/>
    <w:rsid w:val="00D97C0F"/>
    <w:rsid w:val="00DA1279"/>
    <w:rsid w:val="00DA28DF"/>
    <w:rsid w:val="00DA5143"/>
    <w:rsid w:val="00DC3E8B"/>
    <w:rsid w:val="00E113A8"/>
    <w:rsid w:val="00E11A9F"/>
    <w:rsid w:val="00E13E7E"/>
    <w:rsid w:val="00E1470A"/>
    <w:rsid w:val="00E16665"/>
    <w:rsid w:val="00E16EE9"/>
    <w:rsid w:val="00E1748C"/>
    <w:rsid w:val="00E30CA1"/>
    <w:rsid w:val="00E64DFF"/>
    <w:rsid w:val="00E6751E"/>
    <w:rsid w:val="00E74BC7"/>
    <w:rsid w:val="00E763F0"/>
    <w:rsid w:val="00EA4976"/>
    <w:rsid w:val="00EC37F0"/>
    <w:rsid w:val="00ED7C55"/>
    <w:rsid w:val="00EF1896"/>
    <w:rsid w:val="00F102AE"/>
    <w:rsid w:val="00F2664F"/>
    <w:rsid w:val="00F31B86"/>
    <w:rsid w:val="00F3560C"/>
    <w:rsid w:val="00F62F88"/>
    <w:rsid w:val="00F75093"/>
    <w:rsid w:val="00F751EB"/>
    <w:rsid w:val="00F80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4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3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A1E"/>
  </w:style>
  <w:style w:type="paragraph" w:styleId="a7">
    <w:name w:val="footer"/>
    <w:basedOn w:val="a"/>
    <w:link w:val="a8"/>
    <w:uiPriority w:val="99"/>
    <w:unhideWhenUsed/>
    <w:rsid w:val="00C5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4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3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A1E"/>
  </w:style>
  <w:style w:type="paragraph" w:styleId="a7">
    <w:name w:val="footer"/>
    <w:basedOn w:val="a"/>
    <w:link w:val="a8"/>
    <w:uiPriority w:val="99"/>
    <w:unhideWhenUsed/>
    <w:rsid w:val="00C5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9C50-BA24-40BF-B84F-820CD87A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 отдел</dc:creator>
  <cp:lastModifiedBy>Putinceva</cp:lastModifiedBy>
  <cp:revision>32</cp:revision>
  <cp:lastPrinted>2016-04-21T02:15:00Z</cp:lastPrinted>
  <dcterms:created xsi:type="dcterms:W3CDTF">2014-02-17T11:53:00Z</dcterms:created>
  <dcterms:modified xsi:type="dcterms:W3CDTF">2017-10-06T02:09:00Z</dcterms:modified>
</cp:coreProperties>
</file>