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2" w:rsidRDefault="00A30DE2" w:rsidP="00287719">
      <w:pPr>
        <w:autoSpaceDN w:val="0"/>
        <w:jc w:val="right"/>
        <w:rPr>
          <w:sz w:val="18"/>
          <w:szCs w:val="18"/>
        </w:rPr>
      </w:pPr>
    </w:p>
    <w:p w:rsidR="00ED6B36" w:rsidRPr="00F122A4" w:rsidRDefault="00ED6B36" w:rsidP="00ED6B36">
      <w:pPr>
        <w:jc w:val="center"/>
        <w:rPr>
          <w:b/>
          <w:szCs w:val="22"/>
        </w:rPr>
      </w:pPr>
      <w:r w:rsidRPr="00F122A4">
        <w:rPr>
          <w:b/>
          <w:szCs w:val="22"/>
        </w:rPr>
        <w:t>ИНФОРМАЦИОННОЕ СООБЩЕНИЕ</w:t>
      </w:r>
    </w:p>
    <w:p w:rsidR="00ED6B36" w:rsidRPr="00F122A4" w:rsidRDefault="00ED6B36" w:rsidP="00ED6B36">
      <w:pPr>
        <w:jc w:val="center"/>
        <w:rPr>
          <w:szCs w:val="22"/>
        </w:rPr>
      </w:pPr>
      <w:r w:rsidRPr="00F122A4">
        <w:rPr>
          <w:szCs w:val="22"/>
        </w:rPr>
        <w:t>об итогах открытого аукциона по продаж</w:t>
      </w:r>
      <w:r w:rsidR="00245D58" w:rsidRPr="00F122A4">
        <w:rPr>
          <w:szCs w:val="22"/>
        </w:rPr>
        <w:t>е</w:t>
      </w:r>
      <w:r w:rsidRPr="00F122A4">
        <w:rPr>
          <w:szCs w:val="22"/>
        </w:rPr>
        <w:t xml:space="preserve"> объект</w:t>
      </w:r>
      <w:r w:rsidR="00245D58" w:rsidRPr="00F122A4">
        <w:rPr>
          <w:szCs w:val="22"/>
        </w:rPr>
        <w:t>ов</w:t>
      </w:r>
      <w:r w:rsidRPr="00F122A4">
        <w:rPr>
          <w:szCs w:val="22"/>
        </w:rPr>
        <w:t xml:space="preserve"> собственности </w:t>
      </w:r>
    </w:p>
    <w:p w:rsidR="00ED6B36" w:rsidRPr="00F122A4" w:rsidRDefault="00ED6B36" w:rsidP="00ED6B36">
      <w:pPr>
        <w:jc w:val="center"/>
        <w:rPr>
          <w:szCs w:val="22"/>
        </w:rPr>
      </w:pPr>
      <w:r w:rsidRPr="00F122A4">
        <w:rPr>
          <w:szCs w:val="22"/>
        </w:rPr>
        <w:t>муниципального района «Читинский район»</w:t>
      </w:r>
    </w:p>
    <w:p w:rsidR="00ED6B36" w:rsidRPr="00F122A4" w:rsidRDefault="00ED6B36" w:rsidP="00ED6B36">
      <w:pPr>
        <w:jc w:val="center"/>
        <w:rPr>
          <w:sz w:val="28"/>
        </w:rPr>
      </w:pPr>
    </w:p>
    <w:p w:rsidR="00ED6B36" w:rsidRPr="00F122A4" w:rsidRDefault="00ED6B36" w:rsidP="00ED6B36">
      <w:pPr>
        <w:jc w:val="center"/>
        <w:rPr>
          <w:sz w:val="28"/>
        </w:rPr>
      </w:pPr>
    </w:p>
    <w:p w:rsidR="00ED6B36" w:rsidRPr="00F122A4" w:rsidRDefault="00ED6B36" w:rsidP="00ED6B36">
      <w:pPr>
        <w:jc w:val="both"/>
        <w:rPr>
          <w:szCs w:val="22"/>
        </w:rPr>
      </w:pPr>
      <w:r w:rsidRPr="00F122A4">
        <w:rPr>
          <w:szCs w:val="22"/>
        </w:rPr>
        <w:t xml:space="preserve">         </w:t>
      </w:r>
      <w:r w:rsidRPr="00F122A4">
        <w:rPr>
          <w:b/>
          <w:szCs w:val="22"/>
        </w:rPr>
        <w:t xml:space="preserve">Администрация муниципального района «Читинский район» </w:t>
      </w:r>
      <w:r w:rsidRPr="00F122A4">
        <w:rPr>
          <w:szCs w:val="22"/>
        </w:rPr>
        <w:t>сообщает об итогах открытого аукциона по продаже объект</w:t>
      </w:r>
      <w:r w:rsidR="00245D58" w:rsidRPr="00F122A4">
        <w:rPr>
          <w:szCs w:val="22"/>
        </w:rPr>
        <w:t>ов</w:t>
      </w:r>
      <w:r w:rsidRPr="00F122A4">
        <w:rPr>
          <w:szCs w:val="22"/>
        </w:rPr>
        <w:t xml:space="preserve"> собственности муниципального района «Читинский район»:</w:t>
      </w:r>
    </w:p>
    <w:p w:rsidR="00513DC9" w:rsidRPr="00513DC9" w:rsidRDefault="00513DC9" w:rsidP="00513DC9">
      <w:pPr>
        <w:jc w:val="both"/>
        <w:rPr>
          <w:b/>
        </w:rPr>
      </w:pPr>
      <w:r w:rsidRPr="00513DC9">
        <w:rPr>
          <w:b/>
        </w:rPr>
        <w:t>Лот № 1:</w:t>
      </w:r>
    </w:p>
    <w:p w:rsidR="00B8341F" w:rsidRDefault="00B8341F" w:rsidP="00F30E5D">
      <w:pPr>
        <w:tabs>
          <w:tab w:val="left" w:pos="9000"/>
        </w:tabs>
        <w:jc w:val="both"/>
      </w:pPr>
      <w:r w:rsidRPr="00B8341F">
        <w:t xml:space="preserve">– сооружение – железнодорожная ветка «Северная», протяженностью – 82 м., расположенная по адресу: Забайкальский край, Читинский район, </w:t>
      </w:r>
      <w:proofErr w:type="spellStart"/>
      <w:r w:rsidRPr="00B8341F">
        <w:t>пгт</w:t>
      </w:r>
      <w:proofErr w:type="spellEnd"/>
      <w:r w:rsidRPr="00B8341F">
        <w:t>. Атамановка, от знака ГПНП ГК 3+89.02 до упора ПК</w:t>
      </w:r>
      <w:proofErr w:type="gramStart"/>
      <w:r w:rsidRPr="00B8341F">
        <w:t>4</w:t>
      </w:r>
      <w:proofErr w:type="gramEnd"/>
      <w:r w:rsidRPr="00B8341F">
        <w:t xml:space="preserve">+71,02 и земельный участок с кадастровым номером 75:22:272801:475, общей площадью – 10026 кв. м., расположенный по адресу: Забайкальский край, Читинский район, </w:t>
      </w:r>
      <w:proofErr w:type="spellStart"/>
      <w:r w:rsidRPr="00B8341F">
        <w:t>пгт</w:t>
      </w:r>
      <w:proofErr w:type="spellEnd"/>
      <w:r w:rsidRPr="00B8341F">
        <w:t xml:space="preserve">. Атамановка, ул. Связи, 40-е.  </w:t>
      </w:r>
    </w:p>
    <w:p w:rsidR="00F30E5D" w:rsidRDefault="00F30E5D" w:rsidP="00F30E5D">
      <w:pPr>
        <w:tabs>
          <w:tab w:val="left" w:pos="9000"/>
        </w:tabs>
        <w:jc w:val="both"/>
      </w:pPr>
      <w:r w:rsidRPr="00844691">
        <w:t xml:space="preserve">         </w:t>
      </w:r>
      <w:r w:rsidR="00B8341F" w:rsidRPr="00B8341F">
        <w:t xml:space="preserve">Начальная цена  продажи  </w:t>
      </w:r>
      <w:proofErr w:type="gramStart"/>
      <w:r w:rsidR="00B8341F" w:rsidRPr="00B8341F">
        <w:t>согласно  отчета</w:t>
      </w:r>
      <w:proofErr w:type="gramEnd"/>
      <w:r w:rsidR="00B8341F" w:rsidRPr="00B8341F">
        <w:t xml:space="preserve"> от 12.07.2017 г. № 193-2017  –  1 799 000, 00 (один миллион семьсот девяносто девять тысяч  рублей) 00 копеек.</w:t>
      </w:r>
      <w:bookmarkStart w:id="0" w:name="_GoBack"/>
      <w:bookmarkEnd w:id="0"/>
    </w:p>
    <w:p w:rsidR="00513DC9" w:rsidRPr="00513DC9" w:rsidRDefault="00513DC9" w:rsidP="00513DC9">
      <w:pPr>
        <w:tabs>
          <w:tab w:val="num" w:pos="0"/>
        </w:tabs>
        <w:ind w:right="-5"/>
        <w:jc w:val="both"/>
        <w:rPr>
          <w:rFonts w:eastAsia="Calibri"/>
          <w:szCs w:val="22"/>
        </w:rPr>
      </w:pPr>
      <w:r w:rsidRPr="00F122A4">
        <w:rPr>
          <w:rFonts w:eastAsia="Calibri"/>
          <w:szCs w:val="22"/>
        </w:rPr>
        <w:t xml:space="preserve">         До окончания указанного в информационном сообщении срока подачи заявок</w:t>
      </w:r>
      <w:r w:rsidRPr="00F122A4">
        <w:rPr>
          <w:rFonts w:eastAsia="Calibri"/>
          <w:b/>
          <w:szCs w:val="22"/>
        </w:rPr>
        <w:t xml:space="preserve"> </w:t>
      </w:r>
      <w:r w:rsidRPr="00F122A4">
        <w:rPr>
          <w:rFonts w:eastAsia="Calibri"/>
          <w:szCs w:val="22"/>
        </w:rPr>
        <w:t xml:space="preserve">на участие в открытом аукционе </w:t>
      </w:r>
      <w:r w:rsidR="00834C2B">
        <w:rPr>
          <w:rFonts w:eastAsia="Calibri"/>
          <w:szCs w:val="22"/>
        </w:rPr>
        <w:t>29</w:t>
      </w:r>
      <w:r w:rsidRPr="00F122A4">
        <w:rPr>
          <w:rFonts w:eastAsia="Calibri"/>
          <w:szCs w:val="22"/>
        </w:rPr>
        <w:t xml:space="preserve"> </w:t>
      </w:r>
      <w:r w:rsidR="00834C2B">
        <w:rPr>
          <w:rFonts w:eastAsia="Calibri"/>
          <w:szCs w:val="22"/>
        </w:rPr>
        <w:t>сентября</w:t>
      </w:r>
      <w:r w:rsidR="00F30E5D">
        <w:rPr>
          <w:rFonts w:eastAsia="Calibri"/>
          <w:szCs w:val="22"/>
        </w:rPr>
        <w:t xml:space="preserve"> 2017 г. 16 часов 45</w:t>
      </w:r>
      <w:r w:rsidRPr="00F122A4">
        <w:rPr>
          <w:rFonts w:eastAsia="Calibri"/>
          <w:szCs w:val="22"/>
        </w:rPr>
        <w:t xml:space="preserve"> мин. (местного времени) было представлено:</w:t>
      </w:r>
    </w:p>
    <w:p w:rsidR="00513DC9" w:rsidRPr="00F122A4" w:rsidRDefault="00513DC9" w:rsidP="00513DC9">
      <w:pPr>
        <w:tabs>
          <w:tab w:val="num" w:pos="0"/>
        </w:tabs>
        <w:ind w:right="-5"/>
        <w:jc w:val="both"/>
        <w:rPr>
          <w:rFonts w:eastAsia="Calibri"/>
          <w:szCs w:val="22"/>
        </w:rPr>
      </w:pPr>
      <w:r w:rsidRPr="00F122A4">
        <w:rPr>
          <w:rFonts w:eastAsia="Calibri"/>
          <w:b/>
          <w:szCs w:val="22"/>
        </w:rPr>
        <w:t>Лот № 1:</w:t>
      </w:r>
      <w:r>
        <w:rPr>
          <w:rFonts w:eastAsia="Calibri"/>
          <w:szCs w:val="22"/>
        </w:rPr>
        <w:t xml:space="preserve"> 2 (две) заявки</w:t>
      </w:r>
      <w:r w:rsidRPr="00513DC9">
        <w:rPr>
          <w:szCs w:val="22"/>
        </w:rPr>
        <w:t xml:space="preserve"> </w:t>
      </w:r>
      <w:r w:rsidRPr="00F122A4">
        <w:rPr>
          <w:szCs w:val="22"/>
        </w:rPr>
        <w:t>на бумажном носителе, допущены к участию и</w:t>
      </w:r>
      <w:r w:rsidRPr="00F122A4">
        <w:rPr>
          <w:rFonts w:eastAsia="Calibri"/>
          <w:szCs w:val="22"/>
        </w:rPr>
        <w:t xml:space="preserve"> признаны участниками аукциона следующие претенденты, подавшие заявки на участие в открытом аукционе:</w:t>
      </w:r>
    </w:p>
    <w:p w:rsidR="00513DC9" w:rsidRPr="00F122A4" w:rsidRDefault="00513DC9" w:rsidP="00513DC9">
      <w:pPr>
        <w:tabs>
          <w:tab w:val="num" w:pos="0"/>
        </w:tabs>
        <w:ind w:right="-5"/>
        <w:jc w:val="both"/>
        <w:rPr>
          <w:rFonts w:eastAsia="Calibr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486"/>
      </w:tblGrid>
      <w:tr w:rsidR="00513DC9" w:rsidRPr="00F122A4" w:rsidTr="004D3D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C9" w:rsidRPr="00F122A4" w:rsidRDefault="00513DC9" w:rsidP="004D3D29">
            <w:pPr>
              <w:tabs>
                <w:tab w:val="num" w:pos="0"/>
              </w:tabs>
              <w:autoSpaceDN w:val="0"/>
              <w:spacing w:line="276" w:lineRule="auto"/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 w:rsidRPr="00F122A4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F122A4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F122A4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C9" w:rsidRPr="00F122A4" w:rsidRDefault="00513DC9" w:rsidP="004D3D29">
            <w:pPr>
              <w:tabs>
                <w:tab w:val="num" w:pos="0"/>
              </w:tabs>
              <w:autoSpaceDN w:val="0"/>
              <w:spacing w:line="276" w:lineRule="auto"/>
              <w:ind w:right="-5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proofErr w:type="gramStart"/>
            <w:r w:rsidRPr="00F122A4">
              <w:rPr>
                <w:rFonts w:eastAsia="Calibri"/>
                <w:szCs w:val="22"/>
                <w:lang w:eastAsia="en-US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</w:tr>
      <w:tr w:rsidR="00513DC9" w:rsidRPr="00F122A4" w:rsidTr="004D3D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9" w:rsidRPr="00F122A4" w:rsidRDefault="00513DC9" w:rsidP="004D3D29">
            <w:pPr>
              <w:tabs>
                <w:tab w:val="num" w:pos="0"/>
              </w:tabs>
              <w:autoSpaceDN w:val="0"/>
              <w:spacing w:line="276" w:lineRule="auto"/>
              <w:ind w:right="-5"/>
              <w:jc w:val="center"/>
              <w:rPr>
                <w:rFonts w:eastAsia="Calibri"/>
                <w:szCs w:val="22"/>
                <w:lang w:eastAsia="en-US"/>
              </w:rPr>
            </w:pPr>
            <w:r w:rsidRPr="00F122A4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9" w:rsidRPr="00C30F12" w:rsidRDefault="00834C2B" w:rsidP="004D3D29">
            <w:pPr>
              <w:tabs>
                <w:tab w:val="num" w:pos="0"/>
              </w:tabs>
              <w:ind w:right="-5"/>
              <w:jc w:val="center"/>
            </w:pPr>
            <w:r>
              <w:t>Перфильев Алексей Анатольевич</w:t>
            </w:r>
          </w:p>
        </w:tc>
      </w:tr>
      <w:tr w:rsidR="00513DC9" w:rsidRPr="00F122A4" w:rsidTr="004D3D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9" w:rsidRPr="00F122A4" w:rsidRDefault="00513DC9" w:rsidP="004D3D29">
            <w:pPr>
              <w:tabs>
                <w:tab w:val="num" w:pos="0"/>
              </w:tabs>
              <w:autoSpaceDN w:val="0"/>
              <w:spacing w:line="276" w:lineRule="auto"/>
              <w:ind w:right="-5"/>
              <w:jc w:val="center"/>
              <w:rPr>
                <w:rFonts w:eastAsia="Calibri"/>
                <w:szCs w:val="22"/>
                <w:lang w:eastAsia="en-US"/>
              </w:rPr>
            </w:pPr>
            <w:r w:rsidRPr="00F122A4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9" w:rsidRPr="00036282" w:rsidRDefault="00834C2B" w:rsidP="004D3D29">
            <w:pPr>
              <w:tabs>
                <w:tab w:val="num" w:pos="0"/>
              </w:tabs>
              <w:ind w:right="-5"/>
              <w:jc w:val="center"/>
            </w:pPr>
            <w:r w:rsidRPr="00834C2B">
              <w:t>Общество с ограниченной ответственностью «Управля</w:t>
            </w:r>
            <w:r>
              <w:t>ющая компания «Ритм-Атамановка»</w:t>
            </w:r>
          </w:p>
        </w:tc>
      </w:tr>
    </w:tbl>
    <w:p w:rsidR="00513DC9" w:rsidRPr="00F122A4" w:rsidRDefault="00513DC9" w:rsidP="00513DC9">
      <w:pPr>
        <w:tabs>
          <w:tab w:val="num" w:pos="0"/>
        </w:tabs>
        <w:ind w:right="-5"/>
        <w:jc w:val="both"/>
        <w:rPr>
          <w:szCs w:val="22"/>
        </w:rPr>
      </w:pPr>
    </w:p>
    <w:p w:rsidR="00513DC9" w:rsidRDefault="00513DC9" w:rsidP="00513DC9">
      <w:pPr>
        <w:jc w:val="both"/>
        <w:rPr>
          <w:szCs w:val="23"/>
        </w:rPr>
      </w:pPr>
      <w:r w:rsidRPr="00F122A4">
        <w:rPr>
          <w:szCs w:val="23"/>
        </w:rPr>
        <w:t xml:space="preserve">        </w:t>
      </w:r>
      <w:r w:rsidRPr="00F122A4">
        <w:rPr>
          <w:b/>
          <w:szCs w:val="23"/>
        </w:rPr>
        <w:t xml:space="preserve">Дата, время и место проведения торгов (Лот № </w:t>
      </w:r>
      <w:r>
        <w:rPr>
          <w:b/>
          <w:szCs w:val="23"/>
        </w:rPr>
        <w:t>1</w:t>
      </w:r>
      <w:r w:rsidRPr="00F122A4">
        <w:rPr>
          <w:b/>
          <w:szCs w:val="23"/>
        </w:rPr>
        <w:t>):</w:t>
      </w:r>
      <w:r w:rsidR="000E4342">
        <w:rPr>
          <w:szCs w:val="23"/>
        </w:rPr>
        <w:t xml:space="preserve"> 05.10</w:t>
      </w:r>
      <w:r w:rsidR="00F30E5D">
        <w:rPr>
          <w:szCs w:val="23"/>
        </w:rPr>
        <w:t>.2017 г., в 15</w:t>
      </w:r>
      <w:r>
        <w:rPr>
          <w:szCs w:val="23"/>
        </w:rPr>
        <w:t>-00 часов (местного времени), по адресу: Забайкальский край, г. Чита, ул. Ленина, д. 157, 2 этаж, кабинет № 23.</w:t>
      </w:r>
    </w:p>
    <w:p w:rsidR="00513DC9" w:rsidRPr="00F122A4" w:rsidRDefault="00513DC9" w:rsidP="00513DC9">
      <w:pPr>
        <w:jc w:val="both"/>
        <w:rPr>
          <w:szCs w:val="23"/>
        </w:rPr>
      </w:pPr>
    </w:p>
    <w:p w:rsidR="00513DC9" w:rsidRDefault="00513DC9" w:rsidP="00513DC9">
      <w:pPr>
        <w:jc w:val="both"/>
        <w:rPr>
          <w:szCs w:val="23"/>
        </w:rPr>
      </w:pPr>
      <w:r w:rsidRPr="00F122A4">
        <w:rPr>
          <w:b/>
          <w:szCs w:val="23"/>
        </w:rPr>
        <w:t xml:space="preserve">        Цена сделки приватизации (Лот № </w:t>
      </w:r>
      <w:r>
        <w:rPr>
          <w:b/>
          <w:szCs w:val="23"/>
        </w:rPr>
        <w:t>1</w:t>
      </w:r>
      <w:r w:rsidRPr="00F122A4">
        <w:rPr>
          <w:b/>
          <w:szCs w:val="23"/>
        </w:rPr>
        <w:t>)</w:t>
      </w:r>
      <w:r>
        <w:rPr>
          <w:b/>
          <w:szCs w:val="23"/>
        </w:rPr>
        <w:t xml:space="preserve">: </w:t>
      </w:r>
      <w:r w:rsidR="000E4342">
        <w:t>1 799 000, 00 (один миллион семьсот девяносто девять тысяч  рублей) 00 копеек</w:t>
      </w:r>
    </w:p>
    <w:p w:rsidR="00513DC9" w:rsidRDefault="00513DC9" w:rsidP="00513DC9">
      <w:pPr>
        <w:jc w:val="both"/>
        <w:rPr>
          <w:szCs w:val="23"/>
        </w:rPr>
      </w:pPr>
      <w:r w:rsidRPr="00CA18CE">
        <w:rPr>
          <w:b/>
          <w:szCs w:val="23"/>
        </w:rPr>
        <w:t xml:space="preserve">        Имя физического лица или наименование юридического лица - участника продажи, который сделал предпоследнее предложение о цене имущества в ходе продажи</w:t>
      </w:r>
      <w:proofErr w:type="gramStart"/>
      <w:r w:rsidRPr="00CA18CE">
        <w:rPr>
          <w:b/>
          <w:szCs w:val="23"/>
        </w:rPr>
        <w:t>:</w:t>
      </w:r>
      <w:r>
        <w:rPr>
          <w:szCs w:val="23"/>
        </w:rPr>
        <w:t xml:space="preserve"> -.</w:t>
      </w:r>
      <w:proofErr w:type="gramEnd"/>
    </w:p>
    <w:p w:rsidR="00513DC9" w:rsidRDefault="00513DC9" w:rsidP="00513DC9">
      <w:pPr>
        <w:jc w:val="both"/>
        <w:rPr>
          <w:szCs w:val="23"/>
        </w:rPr>
      </w:pPr>
    </w:p>
    <w:p w:rsidR="00513DC9" w:rsidRPr="00F122A4" w:rsidRDefault="00513DC9" w:rsidP="00513DC9">
      <w:pPr>
        <w:jc w:val="both"/>
        <w:rPr>
          <w:b/>
          <w:szCs w:val="22"/>
        </w:rPr>
      </w:pPr>
      <w:r>
        <w:rPr>
          <w:szCs w:val="23"/>
        </w:rPr>
        <w:t xml:space="preserve">        </w:t>
      </w:r>
      <w:r w:rsidRPr="00CA18CE">
        <w:rPr>
          <w:b/>
          <w:szCs w:val="23"/>
        </w:rPr>
        <w:t>Имя физического лица или юридического лица - победителя торгов:</w:t>
      </w:r>
      <w:r>
        <w:rPr>
          <w:szCs w:val="23"/>
        </w:rPr>
        <w:t xml:space="preserve"> </w:t>
      </w:r>
      <w:r w:rsidR="000E4342" w:rsidRPr="000E4342">
        <w:rPr>
          <w:szCs w:val="23"/>
        </w:rPr>
        <w:t>Перфильев Алексей Анатольевич</w:t>
      </w:r>
    </w:p>
    <w:p w:rsidR="00513DC9" w:rsidRPr="00F122A4" w:rsidRDefault="00513DC9" w:rsidP="00513DC9">
      <w:pPr>
        <w:tabs>
          <w:tab w:val="left" w:pos="9000"/>
        </w:tabs>
        <w:jc w:val="both"/>
        <w:rPr>
          <w:szCs w:val="22"/>
        </w:rPr>
      </w:pPr>
    </w:p>
    <w:p w:rsidR="00513DC9" w:rsidRPr="00F122A4" w:rsidRDefault="00513DC9" w:rsidP="00513DC9">
      <w:pPr>
        <w:rPr>
          <w:sz w:val="28"/>
        </w:rPr>
      </w:pPr>
    </w:p>
    <w:p w:rsidR="00513DC9" w:rsidRPr="00A65997" w:rsidRDefault="00513DC9" w:rsidP="00513DC9">
      <w:pPr>
        <w:overflowPunct w:val="0"/>
        <w:autoSpaceDE w:val="0"/>
        <w:autoSpaceDN w:val="0"/>
        <w:adjustRightInd w:val="0"/>
      </w:pPr>
    </w:p>
    <w:p w:rsidR="00513DC9" w:rsidRPr="00A65997" w:rsidRDefault="00513DC9" w:rsidP="00513DC9">
      <w:pPr>
        <w:overflowPunct w:val="0"/>
        <w:autoSpaceDE w:val="0"/>
        <w:autoSpaceDN w:val="0"/>
        <w:adjustRightInd w:val="0"/>
      </w:pPr>
    </w:p>
    <w:p w:rsidR="00513DC9" w:rsidRPr="00A65997" w:rsidRDefault="00513DC9" w:rsidP="00513DC9">
      <w:pPr>
        <w:overflowPunct w:val="0"/>
        <w:autoSpaceDE w:val="0"/>
        <w:autoSpaceDN w:val="0"/>
        <w:adjustRightInd w:val="0"/>
      </w:pPr>
    </w:p>
    <w:p w:rsidR="00513DC9" w:rsidRPr="00A65997" w:rsidRDefault="00513DC9" w:rsidP="00513DC9">
      <w:pPr>
        <w:overflowPunct w:val="0"/>
        <w:autoSpaceDE w:val="0"/>
        <w:autoSpaceDN w:val="0"/>
        <w:adjustRightInd w:val="0"/>
      </w:pPr>
    </w:p>
    <w:p w:rsidR="00513DC9" w:rsidRPr="00A65997" w:rsidRDefault="00513DC9" w:rsidP="00513DC9">
      <w:pPr>
        <w:overflowPunct w:val="0"/>
        <w:autoSpaceDE w:val="0"/>
        <w:autoSpaceDN w:val="0"/>
        <w:adjustRightInd w:val="0"/>
      </w:pPr>
    </w:p>
    <w:p w:rsidR="00513DC9" w:rsidRPr="00A65997" w:rsidRDefault="00513DC9" w:rsidP="00513DC9">
      <w:pPr>
        <w:overflowPunct w:val="0"/>
        <w:autoSpaceDE w:val="0"/>
        <w:autoSpaceDN w:val="0"/>
        <w:adjustRightInd w:val="0"/>
      </w:pPr>
    </w:p>
    <w:p w:rsidR="00513DC9" w:rsidRPr="00A65997" w:rsidRDefault="00513DC9" w:rsidP="00513DC9">
      <w:pPr>
        <w:overflowPunct w:val="0"/>
        <w:autoSpaceDE w:val="0"/>
        <w:autoSpaceDN w:val="0"/>
        <w:adjustRightInd w:val="0"/>
      </w:pPr>
    </w:p>
    <w:p w:rsidR="00ED6B36" w:rsidRPr="00F122A4" w:rsidRDefault="00ED6B36" w:rsidP="00ED6B36">
      <w:pPr>
        <w:rPr>
          <w:sz w:val="28"/>
        </w:rPr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Default="00A65997" w:rsidP="00546102">
      <w:pPr>
        <w:autoSpaceDN w:val="0"/>
        <w:rPr>
          <w:sz w:val="18"/>
          <w:szCs w:val="18"/>
        </w:rPr>
      </w:pPr>
    </w:p>
    <w:sectPr w:rsidR="00A65997" w:rsidSect="00A30DE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E3" w:rsidRDefault="008C2AE3" w:rsidP="00EA2228">
      <w:r>
        <w:separator/>
      </w:r>
    </w:p>
  </w:endnote>
  <w:endnote w:type="continuationSeparator" w:id="0">
    <w:p w:rsidR="008C2AE3" w:rsidRDefault="008C2AE3" w:rsidP="00E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E3" w:rsidRDefault="008C2AE3" w:rsidP="00EA2228">
      <w:r>
        <w:separator/>
      </w:r>
    </w:p>
  </w:footnote>
  <w:footnote w:type="continuationSeparator" w:id="0">
    <w:p w:rsidR="008C2AE3" w:rsidRDefault="008C2AE3" w:rsidP="00EA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75"/>
    <w:multiLevelType w:val="hybridMultilevel"/>
    <w:tmpl w:val="452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76073"/>
    <w:multiLevelType w:val="hybridMultilevel"/>
    <w:tmpl w:val="0FF0B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6890"/>
    <w:multiLevelType w:val="multilevel"/>
    <w:tmpl w:val="E7204A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6"/>
    <w:rsid w:val="00010AD3"/>
    <w:rsid w:val="00012540"/>
    <w:rsid w:val="000247C4"/>
    <w:rsid w:val="000305B3"/>
    <w:rsid w:val="0003383F"/>
    <w:rsid w:val="000424DF"/>
    <w:rsid w:val="00057145"/>
    <w:rsid w:val="00082ACF"/>
    <w:rsid w:val="0009631F"/>
    <w:rsid w:val="000A775C"/>
    <w:rsid w:val="000D0566"/>
    <w:rsid w:val="000D37F7"/>
    <w:rsid w:val="000D4475"/>
    <w:rsid w:val="000D7D26"/>
    <w:rsid w:val="000E4342"/>
    <w:rsid w:val="0010580E"/>
    <w:rsid w:val="00145367"/>
    <w:rsid w:val="00154F46"/>
    <w:rsid w:val="001771E5"/>
    <w:rsid w:val="0019661A"/>
    <w:rsid w:val="001A20B1"/>
    <w:rsid w:val="00210953"/>
    <w:rsid w:val="00223BD8"/>
    <w:rsid w:val="00243363"/>
    <w:rsid w:val="00245D58"/>
    <w:rsid w:val="0026246C"/>
    <w:rsid w:val="0027370D"/>
    <w:rsid w:val="00287719"/>
    <w:rsid w:val="00293C0B"/>
    <w:rsid w:val="002A780E"/>
    <w:rsid w:val="002B0469"/>
    <w:rsid w:val="002B4EF4"/>
    <w:rsid w:val="002B6D58"/>
    <w:rsid w:val="002C2E0D"/>
    <w:rsid w:val="002C79EB"/>
    <w:rsid w:val="002E3B6A"/>
    <w:rsid w:val="0030511B"/>
    <w:rsid w:val="00312895"/>
    <w:rsid w:val="0031673D"/>
    <w:rsid w:val="003445EF"/>
    <w:rsid w:val="003A2F33"/>
    <w:rsid w:val="003A52D3"/>
    <w:rsid w:val="003B4267"/>
    <w:rsid w:val="003D2592"/>
    <w:rsid w:val="003D7F7E"/>
    <w:rsid w:val="00405169"/>
    <w:rsid w:val="00441E14"/>
    <w:rsid w:val="00453AF4"/>
    <w:rsid w:val="004B2CD0"/>
    <w:rsid w:val="004D7A68"/>
    <w:rsid w:val="004E254C"/>
    <w:rsid w:val="004F4547"/>
    <w:rsid w:val="00513DC9"/>
    <w:rsid w:val="00521DCE"/>
    <w:rsid w:val="0054123B"/>
    <w:rsid w:val="00546102"/>
    <w:rsid w:val="00547124"/>
    <w:rsid w:val="005661EA"/>
    <w:rsid w:val="0058216C"/>
    <w:rsid w:val="00584EEA"/>
    <w:rsid w:val="005D671F"/>
    <w:rsid w:val="005F4DC7"/>
    <w:rsid w:val="005F5F20"/>
    <w:rsid w:val="00615789"/>
    <w:rsid w:val="00623713"/>
    <w:rsid w:val="006269A5"/>
    <w:rsid w:val="0067481F"/>
    <w:rsid w:val="0067484B"/>
    <w:rsid w:val="006A75DB"/>
    <w:rsid w:val="006D3C46"/>
    <w:rsid w:val="006D752A"/>
    <w:rsid w:val="006E5B63"/>
    <w:rsid w:val="006F0890"/>
    <w:rsid w:val="006F6528"/>
    <w:rsid w:val="00703801"/>
    <w:rsid w:val="00705417"/>
    <w:rsid w:val="00720967"/>
    <w:rsid w:val="007309FC"/>
    <w:rsid w:val="00734703"/>
    <w:rsid w:val="00736F59"/>
    <w:rsid w:val="007419D5"/>
    <w:rsid w:val="0075168E"/>
    <w:rsid w:val="00757560"/>
    <w:rsid w:val="00777281"/>
    <w:rsid w:val="007815ED"/>
    <w:rsid w:val="007A343E"/>
    <w:rsid w:val="007A5436"/>
    <w:rsid w:val="007A6952"/>
    <w:rsid w:val="007B1C54"/>
    <w:rsid w:val="007B7B87"/>
    <w:rsid w:val="00801183"/>
    <w:rsid w:val="00834C2B"/>
    <w:rsid w:val="00847F65"/>
    <w:rsid w:val="00855A3B"/>
    <w:rsid w:val="00855F9B"/>
    <w:rsid w:val="00861F0F"/>
    <w:rsid w:val="008935EE"/>
    <w:rsid w:val="008C2AE3"/>
    <w:rsid w:val="008E6006"/>
    <w:rsid w:val="00923764"/>
    <w:rsid w:val="00934D6F"/>
    <w:rsid w:val="00961119"/>
    <w:rsid w:val="009C2897"/>
    <w:rsid w:val="009C5261"/>
    <w:rsid w:val="009C6AF5"/>
    <w:rsid w:val="009D0ED2"/>
    <w:rsid w:val="009E04AC"/>
    <w:rsid w:val="00A30DE2"/>
    <w:rsid w:val="00A41098"/>
    <w:rsid w:val="00A55605"/>
    <w:rsid w:val="00A65997"/>
    <w:rsid w:val="00A75377"/>
    <w:rsid w:val="00A76127"/>
    <w:rsid w:val="00A86E9F"/>
    <w:rsid w:val="00AC459F"/>
    <w:rsid w:val="00B059E8"/>
    <w:rsid w:val="00B458E9"/>
    <w:rsid w:val="00B46848"/>
    <w:rsid w:val="00B47943"/>
    <w:rsid w:val="00B61055"/>
    <w:rsid w:val="00B61F16"/>
    <w:rsid w:val="00B63C53"/>
    <w:rsid w:val="00B758F2"/>
    <w:rsid w:val="00B8341F"/>
    <w:rsid w:val="00BB0F69"/>
    <w:rsid w:val="00BB7B74"/>
    <w:rsid w:val="00BE172C"/>
    <w:rsid w:val="00BE185B"/>
    <w:rsid w:val="00BE4543"/>
    <w:rsid w:val="00BF1EEB"/>
    <w:rsid w:val="00C16C38"/>
    <w:rsid w:val="00C30ACD"/>
    <w:rsid w:val="00C34B86"/>
    <w:rsid w:val="00C42BF0"/>
    <w:rsid w:val="00C471C7"/>
    <w:rsid w:val="00C50023"/>
    <w:rsid w:val="00C61D68"/>
    <w:rsid w:val="00C63A2C"/>
    <w:rsid w:val="00CA1510"/>
    <w:rsid w:val="00CA18CE"/>
    <w:rsid w:val="00CB63C9"/>
    <w:rsid w:val="00CC2194"/>
    <w:rsid w:val="00CF3E52"/>
    <w:rsid w:val="00D100A7"/>
    <w:rsid w:val="00D13E10"/>
    <w:rsid w:val="00D17888"/>
    <w:rsid w:val="00D17F94"/>
    <w:rsid w:val="00D2403B"/>
    <w:rsid w:val="00D34DAC"/>
    <w:rsid w:val="00D52177"/>
    <w:rsid w:val="00D54D49"/>
    <w:rsid w:val="00D61F13"/>
    <w:rsid w:val="00D62C38"/>
    <w:rsid w:val="00D63914"/>
    <w:rsid w:val="00D65234"/>
    <w:rsid w:val="00D7331C"/>
    <w:rsid w:val="00D75DD8"/>
    <w:rsid w:val="00D84017"/>
    <w:rsid w:val="00DB21A6"/>
    <w:rsid w:val="00DB2374"/>
    <w:rsid w:val="00DB2FE4"/>
    <w:rsid w:val="00DB3D0F"/>
    <w:rsid w:val="00DC5E1D"/>
    <w:rsid w:val="00DE1A14"/>
    <w:rsid w:val="00DE74DB"/>
    <w:rsid w:val="00DF2D0A"/>
    <w:rsid w:val="00E21F0A"/>
    <w:rsid w:val="00E34484"/>
    <w:rsid w:val="00E415B0"/>
    <w:rsid w:val="00E43F7B"/>
    <w:rsid w:val="00E47A7B"/>
    <w:rsid w:val="00E5549B"/>
    <w:rsid w:val="00E67087"/>
    <w:rsid w:val="00E70872"/>
    <w:rsid w:val="00EA2228"/>
    <w:rsid w:val="00EA52D8"/>
    <w:rsid w:val="00EA7C40"/>
    <w:rsid w:val="00ED6B36"/>
    <w:rsid w:val="00F0567C"/>
    <w:rsid w:val="00F064C4"/>
    <w:rsid w:val="00F122A4"/>
    <w:rsid w:val="00F24A81"/>
    <w:rsid w:val="00F30E5D"/>
    <w:rsid w:val="00F51CF1"/>
    <w:rsid w:val="00F57A55"/>
    <w:rsid w:val="00F91015"/>
    <w:rsid w:val="00F97E10"/>
    <w:rsid w:val="00FA5E61"/>
    <w:rsid w:val="00FE1814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3530-7DEC-444A-A89D-2C64B383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2017-05-10T02:58:00Z</cp:lastPrinted>
  <dcterms:created xsi:type="dcterms:W3CDTF">2012-11-22T05:40:00Z</dcterms:created>
  <dcterms:modified xsi:type="dcterms:W3CDTF">2017-10-06T04:16:00Z</dcterms:modified>
</cp:coreProperties>
</file>