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72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89E578" wp14:editId="7B34E95B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МУНИЦИПАЛЬНЫЙ РАЙОН «ЧИТИНСКИЙ РАЙОН»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СЕЛЬСКОГО ПОСЕЛЕНИЯ «ЛЕСНИНСКОЕ»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ЧЕТВЁРТОГО СОЗЫВА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6272F" w:rsidRPr="00D6272F" w:rsidRDefault="007F24E8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 октября</w:t>
      </w:r>
      <w:r w:rsidR="00D6272F"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2017 года </w:t>
      </w:r>
      <w:r w:rsidR="00D6272F"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6272F"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82</w:t>
      </w:r>
      <w:bookmarkStart w:id="0" w:name="_GoBack"/>
      <w:bookmarkEnd w:id="0"/>
    </w:p>
    <w:p w:rsidR="00D6272F" w:rsidRPr="00D6272F" w:rsidRDefault="00D6272F" w:rsidP="00D62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72F">
        <w:rPr>
          <w:rFonts w:ascii="Times New Roman" w:eastAsia="Times New Roman" w:hAnsi="Times New Roman" w:cs="Times New Roman"/>
          <w:sz w:val="25"/>
          <w:szCs w:val="25"/>
          <w:lang w:eastAsia="ru-RU"/>
        </w:rPr>
        <w:t>п. Лесной городок</w:t>
      </w:r>
    </w:p>
    <w:p w:rsidR="00D6272F" w:rsidRDefault="00D6272F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6272F" w:rsidRDefault="00D6272F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7155790"/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«Леснинское»</w:t>
      </w:r>
    </w:p>
    <w:p w:rsidR="004A084E" w:rsidRDefault="004A084E" w:rsidP="004A084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10.02.2014 № 120</w:t>
      </w:r>
    </w:p>
    <w:bookmarkEnd w:id="1"/>
    <w:p w:rsidR="004A084E" w:rsidRDefault="004A084E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стать</w:t>
      </w:r>
      <w:r w:rsidR="0041714D">
        <w:rPr>
          <w:rFonts w:ascii="Times New Roman" w:hAnsi="Times New Roman" w:cs="Times New Roman"/>
          <w:sz w:val="28"/>
          <w:szCs w:val="28"/>
        </w:rPr>
        <w:t>ей</w:t>
      </w:r>
      <w:r w:rsidRP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41714D">
        <w:rPr>
          <w:rFonts w:ascii="Times New Roman" w:hAnsi="Times New Roman" w:cs="Times New Roman"/>
          <w:sz w:val="28"/>
          <w:szCs w:val="28"/>
        </w:rPr>
        <w:t>387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5B3839">
        <w:rPr>
          <w:rFonts w:ascii="Times New Roman" w:hAnsi="Times New Roman" w:cs="Times New Roman"/>
          <w:sz w:val="28"/>
          <w:szCs w:val="28"/>
        </w:rPr>
        <w:t>,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5B3839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B3839">
        <w:rPr>
          <w:rFonts w:ascii="Times New Roman" w:hAnsi="Times New Roman" w:cs="Times New Roman"/>
          <w:sz w:val="28"/>
          <w:szCs w:val="28"/>
        </w:rPr>
        <w:t>Леснинское</w:t>
      </w:r>
      <w:r w:rsidRPr="00DF3B64"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5B3839">
        <w:rPr>
          <w:rFonts w:ascii="Times New Roman" w:hAnsi="Times New Roman" w:cs="Times New Roman"/>
          <w:sz w:val="28"/>
          <w:szCs w:val="28"/>
        </w:rPr>
        <w:t>сельского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B3839">
        <w:rPr>
          <w:rFonts w:ascii="Times New Roman" w:hAnsi="Times New Roman" w:cs="Times New Roman"/>
          <w:sz w:val="28"/>
          <w:szCs w:val="28"/>
        </w:rPr>
        <w:t>Леснинское</w:t>
      </w:r>
      <w:r w:rsidRPr="00DF3B64">
        <w:rPr>
          <w:rFonts w:ascii="Times New Roman" w:hAnsi="Times New Roman" w:cs="Times New Roman"/>
          <w:sz w:val="28"/>
          <w:szCs w:val="28"/>
        </w:rPr>
        <w:t>»</w:t>
      </w:r>
    </w:p>
    <w:p w:rsidR="0041714D" w:rsidRPr="005B3839" w:rsidRDefault="0041714D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16"/>
          <w:szCs w:val="16"/>
          <w:lang w:eastAsia="en-US"/>
        </w:rPr>
      </w:pPr>
    </w:p>
    <w:p w:rsidR="00DF3B64" w:rsidRPr="00DF3B64" w:rsidRDefault="00DF3B64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 w:rsidRPr="00DF3B64">
        <w:rPr>
          <w:rFonts w:eastAsiaTheme="minorHAnsi"/>
          <w:sz w:val="28"/>
          <w:szCs w:val="28"/>
          <w:lang w:eastAsia="en-US"/>
        </w:rPr>
        <w:t>решил:</w:t>
      </w:r>
    </w:p>
    <w:p w:rsidR="00DF3B64" w:rsidRPr="005B3839" w:rsidRDefault="00DF3B64" w:rsidP="00DF3B64">
      <w:pPr>
        <w:jc w:val="both"/>
        <w:rPr>
          <w:sz w:val="16"/>
          <w:szCs w:val="16"/>
        </w:rPr>
      </w:pPr>
    </w:p>
    <w:p w:rsidR="00DF3B64" w:rsidRDefault="009048B2" w:rsidP="00DF3B64">
      <w:pPr>
        <w:pStyle w:val="a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 xml:space="preserve">Внести в </w:t>
      </w:r>
      <w:r w:rsidR="00DF3B64" w:rsidRPr="008B34F7">
        <w:rPr>
          <w:rFonts w:eastAsiaTheme="minorHAnsi"/>
          <w:sz w:val="28"/>
          <w:szCs w:val="28"/>
          <w:lang w:eastAsia="en-US"/>
        </w:rPr>
        <w:t>решени</w:t>
      </w:r>
      <w:r w:rsidR="00DF3B64">
        <w:rPr>
          <w:rFonts w:eastAsiaTheme="minorHAnsi"/>
          <w:sz w:val="28"/>
          <w:szCs w:val="28"/>
          <w:lang w:eastAsia="en-US"/>
        </w:rPr>
        <w:t>е</w:t>
      </w:r>
      <w:r w:rsidR="00DF3B64" w:rsidRPr="008B34F7"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 xml:space="preserve">Совета </w:t>
      </w:r>
      <w:r w:rsidR="005B3839">
        <w:rPr>
          <w:rFonts w:eastAsiaTheme="minorHAnsi"/>
          <w:sz w:val="28"/>
          <w:szCs w:val="28"/>
          <w:lang w:eastAsia="en-US"/>
        </w:rPr>
        <w:t>сельского</w:t>
      </w:r>
      <w:r w:rsidR="00DF3B64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5B3839">
        <w:rPr>
          <w:rFonts w:eastAsiaTheme="minorHAnsi"/>
          <w:sz w:val="28"/>
          <w:szCs w:val="28"/>
          <w:lang w:eastAsia="en-US"/>
        </w:rPr>
        <w:t>Леснинское</w:t>
      </w:r>
      <w:r w:rsidR="00DF3B64">
        <w:rPr>
          <w:rFonts w:eastAsiaTheme="minorHAnsi"/>
          <w:sz w:val="28"/>
          <w:szCs w:val="28"/>
          <w:lang w:eastAsia="en-US"/>
        </w:rPr>
        <w:t xml:space="preserve">» от </w:t>
      </w:r>
      <w:r w:rsidR="004C284D">
        <w:rPr>
          <w:rFonts w:eastAsiaTheme="minorHAnsi"/>
          <w:sz w:val="28"/>
          <w:szCs w:val="28"/>
          <w:lang w:eastAsia="en-US"/>
        </w:rPr>
        <w:t>10.02.</w:t>
      </w:r>
      <w:r w:rsidR="00DF3B64">
        <w:rPr>
          <w:rFonts w:eastAsiaTheme="minorHAnsi"/>
          <w:sz w:val="28"/>
          <w:szCs w:val="28"/>
          <w:lang w:eastAsia="en-US"/>
        </w:rPr>
        <w:t>201</w:t>
      </w:r>
      <w:r w:rsidR="004C284D">
        <w:rPr>
          <w:rFonts w:eastAsiaTheme="minorHAnsi"/>
          <w:sz w:val="28"/>
          <w:szCs w:val="28"/>
          <w:lang w:eastAsia="en-US"/>
        </w:rPr>
        <w:t>4</w:t>
      </w:r>
      <w:r w:rsidR="00DF3B64">
        <w:rPr>
          <w:rFonts w:eastAsiaTheme="minorHAnsi"/>
          <w:sz w:val="28"/>
          <w:szCs w:val="28"/>
          <w:lang w:eastAsia="en-US"/>
        </w:rPr>
        <w:t xml:space="preserve"> года № </w:t>
      </w:r>
      <w:r w:rsidR="004C284D">
        <w:rPr>
          <w:rFonts w:eastAsiaTheme="minorHAnsi"/>
          <w:sz w:val="28"/>
          <w:szCs w:val="28"/>
          <w:lang w:eastAsia="en-US"/>
        </w:rPr>
        <w:t>120</w:t>
      </w:r>
      <w:r w:rsidR="00DF3B64" w:rsidRPr="008B34F7">
        <w:rPr>
          <w:rFonts w:eastAsiaTheme="minorHAnsi"/>
          <w:sz w:val="28"/>
          <w:szCs w:val="28"/>
          <w:lang w:eastAsia="en-US"/>
        </w:rPr>
        <w:t xml:space="preserve"> 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«Об установлении </w:t>
      </w:r>
      <w:r w:rsidR="0041714D" w:rsidRPr="004C284D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налога на территории </w:t>
      </w:r>
      <w:r w:rsidR="004C284D" w:rsidRPr="004C284D">
        <w:rPr>
          <w:rFonts w:eastAsiaTheme="minorHAnsi"/>
          <w:sz w:val="28"/>
          <w:szCs w:val="28"/>
          <w:lang w:eastAsia="en-US"/>
        </w:rPr>
        <w:t>сельского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4C284D" w:rsidRPr="004C284D">
        <w:rPr>
          <w:rFonts w:eastAsiaTheme="minorHAnsi"/>
          <w:sz w:val="28"/>
          <w:szCs w:val="28"/>
          <w:lang w:eastAsia="en-US"/>
        </w:rPr>
        <w:t>Леснинское»</w:t>
      </w:r>
      <w:r w:rsidR="00267B2B">
        <w:rPr>
          <w:rFonts w:eastAsiaTheme="minorHAnsi"/>
          <w:sz w:val="28"/>
          <w:szCs w:val="28"/>
          <w:lang w:eastAsia="en-US"/>
        </w:rPr>
        <w:t xml:space="preserve"> (в редакции решения от 27.11.2017 № 147)</w:t>
      </w:r>
      <w:r w:rsidR="00DF3B64" w:rsidRPr="004C284D">
        <w:rPr>
          <w:rFonts w:eastAsiaTheme="minorHAnsi"/>
          <w:sz w:val="28"/>
          <w:szCs w:val="28"/>
          <w:lang w:eastAsia="en-US"/>
        </w:rPr>
        <w:t xml:space="preserve"> </w:t>
      </w:r>
      <w:r w:rsidR="00DF3B6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F3B64" w:rsidRDefault="00DF3B64" w:rsidP="002C0E36">
      <w:pPr>
        <w:pStyle w:val="a5"/>
        <w:numPr>
          <w:ilvl w:val="1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пункт </w:t>
      </w:r>
      <w:r w:rsidR="00DB59D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41714D" w:rsidRPr="00FA0B43" w:rsidRDefault="00DB59DA" w:rsidP="0041714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41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следующие </w:t>
      </w:r>
      <w:r w:rsidR="0041714D" w:rsidRPr="00FA0B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налоговые ставки в </w:t>
      </w:r>
      <w:r w:rsidR="0041714D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участков: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6742E0">
        <w:rPr>
          <w:color w:val="000000"/>
          <w:sz w:val="28"/>
          <w:szCs w:val="28"/>
        </w:rPr>
        <w:t xml:space="preserve">0,1 процента в отношении земельных участков, предназначенных для размещения объектов образования, физической культуры и спорта, культуры </w:t>
      </w:r>
      <w:r w:rsidRPr="00B667E8">
        <w:rPr>
          <w:color w:val="000000"/>
          <w:sz w:val="28"/>
          <w:szCs w:val="28"/>
        </w:rPr>
        <w:t>и искусства;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sz w:val="28"/>
          <w:szCs w:val="28"/>
        </w:rPr>
        <w:t>0,3 процента в отношении земельных участков: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1714D" w:rsidRPr="00B667E8" w:rsidRDefault="00DB59DA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color w:val="000000"/>
          <w:sz w:val="28"/>
          <w:szCs w:val="28"/>
        </w:rPr>
        <w:lastRenderedPageBreak/>
        <w:t>0,5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667E8">
        <w:rPr>
          <w:color w:val="000000"/>
          <w:sz w:val="28"/>
          <w:szCs w:val="28"/>
        </w:rPr>
        <w:t>0,8 процента в отношении земельных участков, предназначенных: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торговли, общественного питания, бытового обслуживания, гостиниц;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рекреационного и лечебно-оздоровительного назначения;</w:t>
      </w:r>
    </w:p>
    <w:p w:rsidR="0041714D" w:rsidRPr="00B667E8" w:rsidRDefault="0041714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гаражей и автостоянок;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667E8">
        <w:rPr>
          <w:sz w:val="28"/>
          <w:szCs w:val="28"/>
        </w:rPr>
        <w:t>1,5 процента в отношении прочих земельных участков.».</w:t>
      </w:r>
    </w:p>
    <w:p w:rsidR="00960442" w:rsidRPr="00B667E8" w:rsidRDefault="00960442" w:rsidP="009E349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667E8">
        <w:rPr>
          <w:rFonts w:eastAsiaTheme="minorHAnsi"/>
          <w:sz w:val="28"/>
          <w:szCs w:val="28"/>
        </w:rPr>
        <w:t xml:space="preserve">Изложить пункт </w:t>
      </w:r>
      <w:r w:rsidR="006E531A">
        <w:rPr>
          <w:rFonts w:eastAsiaTheme="minorHAnsi"/>
          <w:sz w:val="28"/>
          <w:szCs w:val="28"/>
        </w:rPr>
        <w:t>3</w:t>
      </w:r>
      <w:r w:rsidRPr="00B667E8">
        <w:rPr>
          <w:rFonts w:eastAsiaTheme="minorHAnsi"/>
          <w:sz w:val="28"/>
          <w:szCs w:val="28"/>
        </w:rPr>
        <w:t xml:space="preserve"> в новой редакции:</w:t>
      </w:r>
    </w:p>
    <w:p w:rsidR="0041714D" w:rsidRPr="00B667E8" w:rsidRDefault="006E531A" w:rsidP="009E349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960442" w:rsidRPr="00B667E8">
        <w:rPr>
          <w:rFonts w:ascii="Times New Roman" w:hAnsi="Times New Roman" w:cs="Times New Roman"/>
          <w:sz w:val="28"/>
          <w:szCs w:val="28"/>
        </w:rPr>
        <w:t xml:space="preserve">. </w:t>
      </w:r>
      <w:r w:rsidR="00281B7B" w:rsidRPr="00B667E8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281B7B" w:rsidRPr="00B667E8" w:rsidRDefault="00281B7B" w:rsidP="009E3499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hAnsi="Times New Roman" w:cs="Times New Roman"/>
          <w:sz w:val="28"/>
          <w:szCs w:val="28"/>
        </w:rPr>
        <w:t xml:space="preserve">Отчетным периодом 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числа месяца, следующего за истекшим отчетным периодом.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</w:t>
      </w:r>
      <w:r w:rsidR="009E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в срок не позднее 15 февраля года, следующего за истекшим налоговым периодом.</w:t>
      </w:r>
    </w:p>
    <w:p w:rsidR="00B667E8" w:rsidRDefault="00B667E8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- физическими лицами налог подлежит уплате в срок не позднее 1 декабря года, следующего за истекшим налоговым периодом.». </w:t>
      </w:r>
    </w:p>
    <w:p w:rsidR="009E3499" w:rsidRP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sz w:val="28"/>
          <w:szCs w:val="28"/>
        </w:rPr>
        <w:t>О</w:t>
      </w:r>
      <w:r w:rsidR="006E531A">
        <w:rPr>
          <w:sz w:val="28"/>
          <w:szCs w:val="28"/>
        </w:rPr>
        <w:t>фициально о</w:t>
      </w:r>
      <w:r w:rsidRPr="009E3499">
        <w:rPr>
          <w:sz w:val="28"/>
          <w:szCs w:val="28"/>
        </w:rPr>
        <w:t xml:space="preserve">бнародовать настоящее решение </w:t>
      </w:r>
      <w:r w:rsidRPr="009E3499">
        <w:rPr>
          <w:color w:val="000000"/>
          <w:sz w:val="28"/>
          <w:szCs w:val="28"/>
          <w:highlight w:val="white"/>
        </w:rPr>
        <w:t>в порядке, установленном Уставом</w:t>
      </w:r>
      <w:r w:rsidRPr="009E3499">
        <w:rPr>
          <w:color w:val="000000"/>
          <w:sz w:val="28"/>
          <w:szCs w:val="28"/>
        </w:rPr>
        <w:t xml:space="preserve"> </w:t>
      </w:r>
      <w:r w:rsidR="006E531A">
        <w:rPr>
          <w:sz w:val="28"/>
          <w:szCs w:val="28"/>
        </w:rPr>
        <w:t>сельского</w:t>
      </w:r>
      <w:r w:rsidRPr="009E3499">
        <w:rPr>
          <w:sz w:val="28"/>
          <w:szCs w:val="28"/>
        </w:rPr>
        <w:t xml:space="preserve"> поселения «</w:t>
      </w:r>
      <w:r w:rsidR="006E531A">
        <w:rPr>
          <w:sz w:val="28"/>
          <w:szCs w:val="28"/>
        </w:rPr>
        <w:t>Леснинское</w:t>
      </w:r>
      <w:r w:rsidRPr="009E3499">
        <w:rPr>
          <w:sz w:val="28"/>
          <w:szCs w:val="28"/>
        </w:rPr>
        <w:t>».</w:t>
      </w: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31A" w:rsidRPr="006E531A" w:rsidRDefault="006E531A" w:rsidP="006E53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31A">
        <w:rPr>
          <w:rFonts w:ascii="Times New Roman" w:hAnsi="Times New Roman" w:cs="Times New Roman"/>
          <w:sz w:val="28"/>
          <w:szCs w:val="28"/>
        </w:rPr>
        <w:t>Глава сельского поселения «Леснинское»</w:t>
      </w:r>
      <w:r w:rsidRPr="006E531A">
        <w:rPr>
          <w:rFonts w:ascii="Times New Roman" w:hAnsi="Times New Roman" w:cs="Times New Roman"/>
          <w:sz w:val="28"/>
          <w:szCs w:val="28"/>
        </w:rPr>
        <w:tab/>
      </w:r>
      <w:r w:rsidRPr="006E531A">
        <w:rPr>
          <w:rFonts w:ascii="Times New Roman" w:hAnsi="Times New Roman" w:cs="Times New Roman"/>
          <w:sz w:val="28"/>
          <w:szCs w:val="28"/>
        </w:rPr>
        <w:tab/>
        <w:t>Г.В. Немеров</w:t>
      </w:r>
    </w:p>
    <w:p w:rsidR="009E3499" w:rsidRPr="009E3499" w:rsidRDefault="009E3499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2C0E36" w:rsidRPr="002C0E36" w:rsidRDefault="002C0E36" w:rsidP="009E3499">
      <w:pPr>
        <w:tabs>
          <w:tab w:val="left" w:pos="0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</w:p>
    <w:p w:rsidR="00343CF8" w:rsidRDefault="00343CF8"/>
    <w:sectPr w:rsidR="00343CF8" w:rsidSect="00A90FE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BC4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16654586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1"/>
    <w:rsid w:val="00267B2B"/>
    <w:rsid w:val="00281B7B"/>
    <w:rsid w:val="002C0E36"/>
    <w:rsid w:val="00343CF8"/>
    <w:rsid w:val="0041714D"/>
    <w:rsid w:val="004A084E"/>
    <w:rsid w:val="004C284D"/>
    <w:rsid w:val="00531AA7"/>
    <w:rsid w:val="005B3839"/>
    <w:rsid w:val="005F3DB3"/>
    <w:rsid w:val="006E531A"/>
    <w:rsid w:val="007F24E8"/>
    <w:rsid w:val="009048B2"/>
    <w:rsid w:val="00960442"/>
    <w:rsid w:val="009E3499"/>
    <w:rsid w:val="009E6AD7"/>
    <w:rsid w:val="00A90FE2"/>
    <w:rsid w:val="00AA165F"/>
    <w:rsid w:val="00B667E8"/>
    <w:rsid w:val="00BE5FE7"/>
    <w:rsid w:val="00C041A1"/>
    <w:rsid w:val="00D6272F"/>
    <w:rsid w:val="00DB59DA"/>
    <w:rsid w:val="00DC342B"/>
    <w:rsid w:val="00DF3B64"/>
    <w:rsid w:val="00EB24B1"/>
    <w:rsid w:val="00F44FCD"/>
    <w:rsid w:val="00F50E4B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4BF2"/>
  <w15:docId w15:val="{024E9875-503D-4587-9C48-7A9A19B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6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Немеров</cp:lastModifiedBy>
  <cp:revision>2</cp:revision>
  <cp:lastPrinted>2017-10-30T10:46:00Z</cp:lastPrinted>
  <dcterms:created xsi:type="dcterms:W3CDTF">2017-11-02T09:10:00Z</dcterms:created>
  <dcterms:modified xsi:type="dcterms:W3CDTF">2017-11-02T09:10:00Z</dcterms:modified>
</cp:coreProperties>
</file>