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4" w:rsidRPr="000D7A74" w:rsidRDefault="000D7A74" w:rsidP="000D7A74">
      <w:pPr>
        <w:jc w:val="center"/>
        <w:rPr>
          <w:rFonts w:ascii="Calibri" w:eastAsia="Times New Roman" w:hAnsi="Calibri" w:cs="Calibri"/>
          <w:noProof/>
          <w:lang w:eastAsia="ru-RU"/>
        </w:rPr>
      </w:pPr>
      <w:r w:rsidRPr="000D7A7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168A2D3A" wp14:editId="4DF5D539">
            <wp:extent cx="781050" cy="714375"/>
            <wp:effectExtent l="0" t="0" r="0" b="9525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74" w:rsidRPr="000D7A74" w:rsidRDefault="000D7A74" w:rsidP="000D7A74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A74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0D7A74" w:rsidRPr="000D7A74" w:rsidRDefault="000D7A74" w:rsidP="000D7A74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A7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0D7A74" w:rsidRPr="000D7A74" w:rsidRDefault="000D7A74" w:rsidP="000D7A74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A74" w:rsidRPr="000D7A74" w:rsidRDefault="000D7A74" w:rsidP="000D7A74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A7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D7A74" w:rsidRPr="000D7A74" w:rsidRDefault="000D7A74" w:rsidP="000D7A7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«21» июня 2018  года                                                                                  №7</w:t>
      </w:r>
    </w:p>
    <w:p w:rsidR="000D7A74" w:rsidRPr="000D7A74" w:rsidRDefault="000D7A74" w:rsidP="000D7A7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</w:p>
    <w:p w:rsidR="000D7A74" w:rsidRPr="000D7A74" w:rsidRDefault="000D7A74" w:rsidP="000D7A7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7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 соответствии с пунктом 2 статьи  46  Закона Забайкальского края «О муниципальных выборах в Забайкальском крае», в целях установления </w:t>
      </w:r>
      <w:r w:rsidRPr="000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район»,</w:t>
      </w:r>
      <w:r w:rsidRPr="000D7A7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0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«Читинский район»</w:t>
      </w:r>
    </w:p>
    <w:p w:rsidR="000D7A74" w:rsidRPr="000D7A74" w:rsidRDefault="000D7A74" w:rsidP="000D7A74">
      <w:pPr>
        <w:spacing w:after="1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7A74">
        <w:rPr>
          <w:rFonts w:ascii="Times New Roman" w:eastAsia="Calibri" w:hAnsi="Times New Roman" w:cs="Times New Roman"/>
          <w:b/>
          <w:i/>
          <w:sz w:val="28"/>
          <w:szCs w:val="28"/>
        </w:rPr>
        <w:t>постановляет:</w:t>
      </w:r>
    </w:p>
    <w:p w:rsidR="000D7A74" w:rsidRPr="000D7A74" w:rsidRDefault="000D7A74" w:rsidP="000D7A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A7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количество подписей, необходимых для регистрации кандидата в депутаты</w:t>
      </w:r>
      <w:r w:rsidRPr="000D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«Читинский район» по единому пропорциональному округу</w:t>
      </w:r>
      <w:r w:rsidRPr="000D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247.</w:t>
      </w:r>
    </w:p>
    <w:p w:rsidR="000D7A74" w:rsidRPr="000D7A74" w:rsidRDefault="000D7A74" w:rsidP="000D7A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Установить максимальное количество </w:t>
      </w:r>
      <w:r w:rsidRPr="000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подписей, необходимых для регистрации кандидата в депутаты</w:t>
      </w:r>
      <w:r w:rsidRPr="000D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«Читинский район»  по единому пропорциональному избирательному округу</w:t>
      </w:r>
      <w:r w:rsidRPr="000D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272.</w:t>
      </w:r>
    </w:p>
    <w:p w:rsidR="000D7A74" w:rsidRPr="000D7A74" w:rsidRDefault="000D7A74" w:rsidP="000D7A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7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 Установить количество подписей, необходимых для регистрации кандидата в депутаты</w:t>
      </w:r>
      <w:r w:rsidRPr="000D7A7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0D7A7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Совета муниципального района «Читинский район» и максимальное количество подписей по одномандатным избирательным округам:</w:t>
      </w:r>
    </w:p>
    <w:p w:rsidR="000D7A74" w:rsidRPr="000D7A74" w:rsidRDefault="000D7A74" w:rsidP="000D7A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74" w:rsidRPr="000D7A74" w:rsidRDefault="000D7A74" w:rsidP="000D7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74" w:rsidRPr="000D7A74" w:rsidRDefault="000D7A74" w:rsidP="000D7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4472"/>
        <w:gridCol w:w="2104"/>
        <w:gridCol w:w="1983"/>
      </w:tblGrid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Номер округа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Наименование округа</w:t>
            </w:r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Количество необходимых для регистрации подписей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Максимальное количество подписей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1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Маккавеевский</w:t>
            </w:r>
            <w:proofErr w:type="spellEnd"/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21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25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Новинский</w:t>
            </w:r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20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24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3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Кручининский</w:t>
            </w:r>
            <w:proofErr w:type="spellEnd"/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21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25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4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Атамановский</w:t>
            </w:r>
            <w:proofErr w:type="spellEnd"/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Восточный</w:t>
            </w:r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18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22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5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Атамановский</w:t>
            </w:r>
            <w:proofErr w:type="spellEnd"/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Центральный</w:t>
            </w:r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21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25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6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Елизаветинский</w:t>
            </w:r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19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23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7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Засопкинский</w:t>
            </w:r>
            <w:proofErr w:type="spellEnd"/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18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22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8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Смоленский</w:t>
            </w:r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19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23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9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Верх-Читинский</w:t>
            </w:r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20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24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10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Домнинский</w:t>
            </w:r>
            <w:proofErr w:type="spellEnd"/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20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24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11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Ингодинский</w:t>
            </w:r>
            <w:proofErr w:type="spellEnd"/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19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23</w:t>
            </w:r>
          </w:p>
        </w:tc>
      </w:tr>
      <w:tr w:rsidR="000D7A74" w:rsidRPr="000D7A74" w:rsidTr="0099264F">
        <w:tc>
          <w:tcPr>
            <w:tcW w:w="959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12</w:t>
            </w:r>
          </w:p>
        </w:tc>
        <w:tc>
          <w:tcPr>
            <w:tcW w:w="467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Яблоновский</w:t>
            </w:r>
          </w:p>
        </w:tc>
        <w:tc>
          <w:tcPr>
            <w:tcW w:w="2126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21</w:t>
            </w:r>
          </w:p>
        </w:tc>
        <w:tc>
          <w:tcPr>
            <w:tcW w:w="1808" w:type="dxa"/>
          </w:tcPr>
          <w:p w:rsidR="000D7A74" w:rsidRPr="000D7A74" w:rsidRDefault="000D7A74" w:rsidP="000D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D7A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25</w:t>
            </w:r>
          </w:p>
        </w:tc>
      </w:tr>
    </w:tbl>
    <w:p w:rsidR="000D7A74" w:rsidRPr="000D7A74" w:rsidRDefault="000D7A74" w:rsidP="000D7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0D7A74" w:rsidRPr="000D7A74" w:rsidRDefault="000D7A74" w:rsidP="000D7A74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A74" w:rsidRPr="000D7A74" w:rsidRDefault="000D7A74" w:rsidP="000D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0D7A74" w:rsidRPr="000D7A74" w:rsidRDefault="000D7A74" w:rsidP="000D7A74">
      <w:pPr>
        <w:spacing w:after="0"/>
        <w:ind w:left="1068" w:firstLine="348"/>
        <w:rPr>
          <w:rFonts w:ascii="Times New Roman" w:eastAsia="Calibri" w:hAnsi="Times New Roman" w:cs="Times New Roman"/>
          <w:sz w:val="28"/>
          <w:szCs w:val="28"/>
        </w:rPr>
      </w:pPr>
      <w:r w:rsidRPr="000D7A74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0D7A74" w:rsidRPr="000D7A74" w:rsidRDefault="000D7A74" w:rsidP="000D7A74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7A74">
        <w:rPr>
          <w:rFonts w:ascii="Times New Roman" w:eastAsia="Calibri" w:hAnsi="Times New Roman" w:cs="Times New Roman"/>
          <w:sz w:val="28"/>
          <w:szCs w:val="28"/>
        </w:rPr>
        <w:t xml:space="preserve">     избирательной комиссии                                                   Павлова Л.П. </w:t>
      </w:r>
    </w:p>
    <w:p w:rsidR="000D7A74" w:rsidRPr="000D7A74" w:rsidRDefault="000D7A74" w:rsidP="000D7A74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7A74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D7A74" w:rsidRPr="000D7A74" w:rsidRDefault="000D7A74" w:rsidP="000D7A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A74" w:rsidRPr="000D7A74" w:rsidRDefault="000D7A74" w:rsidP="000D7A74">
      <w:pPr>
        <w:spacing w:after="0"/>
        <w:ind w:left="106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A74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0D7A74" w:rsidRPr="000D7A74" w:rsidRDefault="000D7A74" w:rsidP="000D7A7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A74">
        <w:rPr>
          <w:rFonts w:ascii="Times New Roman" w:eastAsia="Calibri" w:hAnsi="Times New Roman" w:cs="Times New Roman"/>
          <w:sz w:val="28"/>
          <w:szCs w:val="28"/>
        </w:rPr>
        <w:t xml:space="preserve">      избирательной комиссии                                                 Голобокова О.А.</w:t>
      </w:r>
    </w:p>
    <w:p w:rsidR="000D7A74" w:rsidRPr="000D7A74" w:rsidRDefault="000D7A74" w:rsidP="000D7A74">
      <w:pP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3850A7" w:rsidRDefault="003850A7">
      <w:bookmarkStart w:id="0" w:name="_GoBack"/>
      <w:bookmarkEnd w:id="0"/>
    </w:p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6"/>
    <w:rsid w:val="00002679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D7A74"/>
    <w:rsid w:val="000E4AC8"/>
    <w:rsid w:val="000E4C1F"/>
    <w:rsid w:val="000F4082"/>
    <w:rsid w:val="000F6255"/>
    <w:rsid w:val="000F7E6E"/>
    <w:rsid w:val="00103B0E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40D4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3486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6450"/>
    <w:rsid w:val="00C67458"/>
    <w:rsid w:val="00C73655"/>
    <w:rsid w:val="00C73B84"/>
    <w:rsid w:val="00C81941"/>
    <w:rsid w:val="00C84E3B"/>
    <w:rsid w:val="00C85596"/>
    <w:rsid w:val="00C90A8D"/>
    <w:rsid w:val="00CA17B3"/>
    <w:rsid w:val="00CA5573"/>
    <w:rsid w:val="00CB6946"/>
    <w:rsid w:val="00CC3A7C"/>
    <w:rsid w:val="00CE1B55"/>
    <w:rsid w:val="00CE24D9"/>
    <w:rsid w:val="00CE7FD1"/>
    <w:rsid w:val="00CF3947"/>
    <w:rsid w:val="00D0298F"/>
    <w:rsid w:val="00D1169F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2018-07-12T05:32:00Z</dcterms:created>
  <dcterms:modified xsi:type="dcterms:W3CDTF">2018-07-12T05:33:00Z</dcterms:modified>
</cp:coreProperties>
</file>