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B3" w:rsidRDefault="00D000B3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000B3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8" cy="71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B3" w:rsidRDefault="00D000B3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7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</w:t>
      </w: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7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РАЙОНА</w:t>
      </w: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7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«ЧИТИНСКИЙ РАЙОН»</w:t>
      </w: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27D5D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en-US"/>
        </w:rPr>
        <w:t>РЕШЕНИЕ</w:t>
      </w:r>
    </w:p>
    <w:p w:rsidR="00127D5D" w:rsidRPr="00AD7573" w:rsidRDefault="00C27221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D7573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en-US"/>
        </w:rPr>
        <w:t>22 февраля 201</w:t>
      </w:r>
      <w:r w:rsidR="00BE25D8" w:rsidRPr="00AD7573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en-US"/>
        </w:rPr>
        <w:t>9</w:t>
      </w:r>
      <w:r w:rsidRPr="00AD7573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en-US"/>
        </w:rPr>
        <w:t xml:space="preserve"> </w:t>
      </w:r>
      <w:r w:rsidR="00127D5D" w:rsidRPr="00AD75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                                                    </w:t>
      </w:r>
      <w:r w:rsidR="00071539" w:rsidRPr="00AD75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</w:t>
      </w:r>
      <w:r w:rsidR="005C0F4F" w:rsidRPr="00AD75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="00071539" w:rsidRPr="00AD75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="00127D5D" w:rsidRPr="00AD75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</w:t>
      </w:r>
      <w:r w:rsidR="00AD75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54</w:t>
      </w:r>
    </w:p>
    <w:p w:rsidR="00127D5D" w:rsidRPr="00AD7573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127D5D" w:rsidRPr="00AD7573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D75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Чита</w:t>
      </w:r>
    </w:p>
    <w:p w:rsidR="00127D5D" w:rsidRPr="00AD7573" w:rsidRDefault="00127D5D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en-US"/>
        </w:rPr>
      </w:pPr>
    </w:p>
    <w:p w:rsidR="00AD7573" w:rsidRPr="00AD7573" w:rsidRDefault="00AD7573" w:rsidP="00AD7573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73">
        <w:rPr>
          <w:rFonts w:ascii="Times New Roman" w:hAnsi="Times New Roman" w:cs="Times New Roman"/>
          <w:b/>
          <w:sz w:val="28"/>
          <w:szCs w:val="28"/>
        </w:rPr>
        <w:t>О рассмотрение отчета о деятельности Контрольно-счетной палаты муниципального района «Читинский район» за 2018 год.</w:t>
      </w:r>
    </w:p>
    <w:p w:rsidR="00AD7573" w:rsidRPr="00AD7573" w:rsidRDefault="00AD7573" w:rsidP="00AD7573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D757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</w:t>
      </w:r>
    </w:p>
    <w:p w:rsidR="00AD7573" w:rsidRPr="00AD7573" w:rsidRDefault="00AD7573" w:rsidP="00AD7573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D757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В соответствии с пунктом 2 статьи 20 Положения о Контрольно-счетной палате  муниципального района «Читинский район», утвержденного Решением Совета муниципального района «Читинский район» № 56 от 11.02.2014г. Совет муниципального района «Читинский район»</w:t>
      </w:r>
    </w:p>
    <w:p w:rsidR="00AD7573" w:rsidRPr="00AD7573" w:rsidRDefault="00AD7573" w:rsidP="00AD7573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D757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AD7573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решил:</w:t>
      </w:r>
    </w:p>
    <w:p w:rsidR="00AD7573" w:rsidRPr="00AD7573" w:rsidRDefault="00AD7573" w:rsidP="00AD7573">
      <w:pPr>
        <w:pStyle w:val="a6"/>
        <w:spacing w:before="120"/>
        <w:ind w:firstLine="708"/>
        <w:rPr>
          <w:sz w:val="28"/>
          <w:szCs w:val="28"/>
        </w:rPr>
      </w:pPr>
      <w:r w:rsidRPr="00AD7573">
        <w:rPr>
          <w:sz w:val="28"/>
          <w:szCs w:val="28"/>
        </w:rPr>
        <w:t>1. Отчет о деятельности Контрольно-счетной палаты муниципального района «Читинский район» за 2018 год принять к сведению</w:t>
      </w:r>
      <w:r>
        <w:rPr>
          <w:sz w:val="28"/>
          <w:szCs w:val="28"/>
        </w:rPr>
        <w:t xml:space="preserve"> (прилагается)</w:t>
      </w:r>
    </w:p>
    <w:p w:rsidR="00AD7573" w:rsidRPr="00AD7573" w:rsidRDefault="00AD7573" w:rsidP="00AD7573">
      <w:pPr>
        <w:pStyle w:val="a6"/>
        <w:spacing w:before="120"/>
        <w:ind w:firstLine="708"/>
        <w:rPr>
          <w:sz w:val="28"/>
          <w:szCs w:val="28"/>
        </w:rPr>
      </w:pPr>
      <w:r w:rsidRPr="00AD7573">
        <w:rPr>
          <w:sz w:val="28"/>
          <w:szCs w:val="28"/>
        </w:rPr>
        <w:t xml:space="preserve">2. Указанный отчет опубликовать в средствах массовой информации и разместить в сети Интернет на официальном сайте Администрации муниципального района «Читинский район». </w:t>
      </w:r>
    </w:p>
    <w:p w:rsidR="00AD7573" w:rsidRPr="00AD7573" w:rsidRDefault="00AD7573" w:rsidP="00AD7573">
      <w:pPr>
        <w:pStyle w:val="a8"/>
        <w:spacing w:before="120"/>
        <w:jc w:val="both"/>
        <w:rPr>
          <w:rFonts w:ascii="Times New Roman" w:hAnsi="Times New Roman"/>
          <w:sz w:val="28"/>
          <w:szCs w:val="28"/>
        </w:rPr>
      </w:pPr>
      <w:r w:rsidRPr="00AD7573">
        <w:rPr>
          <w:rFonts w:ascii="Times New Roman" w:hAnsi="Times New Roman"/>
          <w:sz w:val="28"/>
          <w:szCs w:val="28"/>
        </w:rPr>
        <w:t xml:space="preserve">         </w:t>
      </w:r>
      <w:r w:rsidRPr="00AD7573">
        <w:rPr>
          <w:rFonts w:ascii="Times New Roman" w:hAnsi="Times New Roman"/>
          <w:sz w:val="28"/>
          <w:szCs w:val="28"/>
        </w:rPr>
        <w:tab/>
        <w:t xml:space="preserve">3. Настоящее решение вступает в силу с момента его принятия. </w:t>
      </w:r>
    </w:p>
    <w:p w:rsidR="00AD7573" w:rsidRPr="00AD7573" w:rsidRDefault="00AD7573" w:rsidP="00AD7573">
      <w:pPr>
        <w:shd w:val="clear" w:color="auto" w:fill="FFFFFF"/>
        <w:tabs>
          <w:tab w:val="left" w:pos="163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AD7573" w:rsidRPr="00AD7573" w:rsidRDefault="00AD7573" w:rsidP="00AD7573">
      <w:pPr>
        <w:shd w:val="clear" w:color="auto" w:fill="FFFFFF"/>
        <w:tabs>
          <w:tab w:val="left" w:pos="4972"/>
        </w:tabs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AD7573">
        <w:rPr>
          <w:rFonts w:ascii="Times New Roman" w:hAnsi="Times New Roman" w:cs="Times New Roman"/>
          <w:spacing w:val="-2"/>
          <w:sz w:val="28"/>
          <w:szCs w:val="28"/>
        </w:rPr>
        <w:t xml:space="preserve">      Глава муниципального района     </w:t>
      </w:r>
    </w:p>
    <w:p w:rsidR="00AD7573" w:rsidRPr="00AD7573" w:rsidRDefault="00AD7573" w:rsidP="00AD7573">
      <w:pPr>
        <w:shd w:val="clear" w:color="auto" w:fill="FFFFFF"/>
        <w:tabs>
          <w:tab w:val="left" w:pos="4972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AD7573">
        <w:rPr>
          <w:rFonts w:ascii="Times New Roman" w:hAnsi="Times New Roman" w:cs="Times New Roman"/>
          <w:spacing w:val="-2"/>
          <w:sz w:val="28"/>
          <w:szCs w:val="28"/>
        </w:rPr>
        <w:t xml:space="preserve">      «Читинский район»                                                 </w:t>
      </w:r>
      <w:r w:rsidRPr="00AD7573">
        <w:rPr>
          <w:rFonts w:ascii="Times New Roman" w:hAnsi="Times New Roman" w:cs="Times New Roman"/>
          <w:sz w:val="28"/>
          <w:szCs w:val="28"/>
        </w:rPr>
        <w:tab/>
      </w:r>
      <w:r w:rsidRPr="00AD7573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В.А. Захаров</w:t>
      </w:r>
    </w:p>
    <w:p w:rsidR="00AD7573" w:rsidRPr="00AD7573" w:rsidRDefault="00AD7573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</w:pPr>
    </w:p>
    <w:p w:rsidR="00AD7573" w:rsidRPr="00AD7573" w:rsidRDefault="00AD7573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</w:pPr>
    </w:p>
    <w:p w:rsidR="00AD7573" w:rsidRDefault="00AD7573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</w:pPr>
    </w:p>
    <w:p w:rsidR="00AD7573" w:rsidRDefault="00AD7573" w:rsidP="00127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127D5D" w:rsidRPr="00127D5D" w:rsidRDefault="00127D5D" w:rsidP="00127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43C6B" w:rsidRDefault="00043C6B"/>
    <w:sectPr w:rsidR="00043C6B" w:rsidSect="00B0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230B"/>
    <w:multiLevelType w:val="hybridMultilevel"/>
    <w:tmpl w:val="9E84BDF0"/>
    <w:lvl w:ilvl="0" w:tplc="8ADEE8E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D5D"/>
    <w:rsid w:val="00043C6B"/>
    <w:rsid w:val="00071539"/>
    <w:rsid w:val="00127D5D"/>
    <w:rsid w:val="001934E2"/>
    <w:rsid w:val="001A2C08"/>
    <w:rsid w:val="00414435"/>
    <w:rsid w:val="004546B0"/>
    <w:rsid w:val="004C694C"/>
    <w:rsid w:val="005C0F4F"/>
    <w:rsid w:val="008F38DC"/>
    <w:rsid w:val="009E614C"/>
    <w:rsid w:val="009F0E0D"/>
    <w:rsid w:val="00A02BE0"/>
    <w:rsid w:val="00A92436"/>
    <w:rsid w:val="00AD7573"/>
    <w:rsid w:val="00B00BCB"/>
    <w:rsid w:val="00B95CB3"/>
    <w:rsid w:val="00BE25D8"/>
    <w:rsid w:val="00C27221"/>
    <w:rsid w:val="00C34557"/>
    <w:rsid w:val="00CA67FB"/>
    <w:rsid w:val="00D000B3"/>
    <w:rsid w:val="00E15F3E"/>
    <w:rsid w:val="00E807D7"/>
    <w:rsid w:val="00E96B3A"/>
    <w:rsid w:val="00F3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D75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AD7573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uiPriority w:val="1"/>
    <w:qFormat/>
    <w:rsid w:val="00AD7573"/>
    <w:pPr>
      <w:spacing w:after="0" w:line="240" w:lineRule="auto"/>
    </w:pPr>
    <w:rPr>
      <w:rFonts w:ascii="Arial" w:eastAsia="Calibri" w:hAnsi="Arial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9</cp:revision>
  <cp:lastPrinted>2018-02-26T00:34:00Z</cp:lastPrinted>
  <dcterms:created xsi:type="dcterms:W3CDTF">2019-02-19T00:19:00Z</dcterms:created>
  <dcterms:modified xsi:type="dcterms:W3CDTF">2019-02-25T08:43:00Z</dcterms:modified>
</cp:coreProperties>
</file>