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55" w:rsidRPr="00B11455" w:rsidRDefault="00B11455" w:rsidP="00B11455">
      <w:pPr>
        <w:pStyle w:val="a3"/>
        <w:suppressAutoHyphens/>
        <w:rPr>
          <w:rFonts w:ascii="Arial" w:hAnsi="Arial" w:cs="Arial"/>
          <w:sz w:val="24"/>
          <w:szCs w:val="36"/>
        </w:rPr>
      </w:pPr>
      <w:r w:rsidRPr="00B11455">
        <w:rPr>
          <w:rFonts w:ascii="Arial" w:hAnsi="Arial" w:cs="Arial"/>
          <w:sz w:val="32"/>
          <w:szCs w:val="36"/>
        </w:rPr>
        <w:t>АДМИНИСТРАЦИЯ МУНИЦИПАЛЬНОГО РАЙОНА «ЧИТИНСКИЙ РАЙОН»</w:t>
      </w:r>
    </w:p>
    <w:p w:rsidR="00493C99" w:rsidRPr="00B11455" w:rsidRDefault="00493C99" w:rsidP="00B11455">
      <w:pPr>
        <w:pStyle w:val="a3"/>
        <w:suppressAutoHyphens/>
        <w:rPr>
          <w:rFonts w:ascii="Arial" w:hAnsi="Arial" w:cs="Arial"/>
          <w:b w:val="0"/>
          <w:sz w:val="24"/>
          <w:szCs w:val="36"/>
        </w:rPr>
      </w:pPr>
    </w:p>
    <w:p w:rsidR="00B11455" w:rsidRPr="00B11455" w:rsidRDefault="00B11455" w:rsidP="00B11455">
      <w:pPr>
        <w:pStyle w:val="a3"/>
        <w:suppressAutoHyphens/>
        <w:rPr>
          <w:rFonts w:ascii="Arial" w:hAnsi="Arial" w:cs="Arial"/>
          <w:sz w:val="32"/>
          <w:szCs w:val="36"/>
        </w:rPr>
      </w:pPr>
      <w:r w:rsidRPr="00B11455">
        <w:rPr>
          <w:rFonts w:ascii="Arial" w:hAnsi="Arial" w:cs="Arial"/>
          <w:sz w:val="32"/>
          <w:szCs w:val="36"/>
        </w:rPr>
        <w:t>ПОСТАНОВЛЕНИЕ</w:t>
      </w:r>
    </w:p>
    <w:p w:rsidR="00493C99" w:rsidRDefault="00493C99" w:rsidP="00B11455">
      <w:pPr>
        <w:pStyle w:val="a3"/>
        <w:suppressAutoHyphens/>
        <w:rPr>
          <w:rFonts w:ascii="Arial" w:hAnsi="Arial" w:cs="Arial"/>
          <w:b w:val="0"/>
          <w:sz w:val="24"/>
          <w:szCs w:val="36"/>
        </w:rPr>
      </w:pPr>
    </w:p>
    <w:p w:rsidR="00B11455" w:rsidRPr="00B11455" w:rsidRDefault="00B11455" w:rsidP="00B11455">
      <w:pPr>
        <w:pStyle w:val="a3"/>
        <w:suppressAutoHyphens/>
        <w:rPr>
          <w:rFonts w:ascii="Arial" w:hAnsi="Arial" w:cs="Arial"/>
          <w:b w:val="0"/>
          <w:sz w:val="24"/>
          <w:szCs w:val="36"/>
        </w:rPr>
      </w:pPr>
    </w:p>
    <w:p w:rsidR="00493C99" w:rsidRPr="00B11455" w:rsidRDefault="00A406CC" w:rsidP="00B11455">
      <w:pPr>
        <w:suppressAutoHyphens/>
        <w:jc w:val="center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05 июня</w:t>
      </w:r>
      <w:r w:rsidR="00493C99" w:rsidRPr="00B11455">
        <w:rPr>
          <w:rFonts w:ascii="Arial" w:hAnsi="Arial" w:cs="Arial"/>
          <w:szCs w:val="28"/>
        </w:rPr>
        <w:t xml:space="preserve"> 2019</w:t>
      </w:r>
      <w:r w:rsidR="00B11455">
        <w:rPr>
          <w:rFonts w:ascii="Arial" w:hAnsi="Arial" w:cs="Arial"/>
          <w:szCs w:val="28"/>
        </w:rPr>
        <w:t xml:space="preserve"> </w:t>
      </w:r>
      <w:r w:rsidR="00493C99" w:rsidRPr="00B11455">
        <w:rPr>
          <w:rFonts w:ascii="Arial" w:hAnsi="Arial" w:cs="Arial"/>
          <w:szCs w:val="28"/>
        </w:rPr>
        <w:t>г</w:t>
      </w:r>
      <w:r w:rsidR="00B11455">
        <w:rPr>
          <w:rFonts w:ascii="Arial" w:hAnsi="Arial" w:cs="Arial"/>
          <w:szCs w:val="28"/>
        </w:rPr>
        <w:t>ода</w:t>
      </w:r>
      <w:r w:rsidR="00B11455">
        <w:rPr>
          <w:rFonts w:ascii="Arial" w:hAnsi="Arial" w:cs="Arial"/>
          <w:szCs w:val="28"/>
        </w:rPr>
        <w:tab/>
      </w:r>
      <w:r w:rsidR="00B11455">
        <w:rPr>
          <w:rFonts w:ascii="Arial" w:hAnsi="Arial" w:cs="Arial"/>
          <w:szCs w:val="28"/>
        </w:rPr>
        <w:tab/>
      </w:r>
      <w:r w:rsidR="00B11455">
        <w:rPr>
          <w:rFonts w:ascii="Arial" w:hAnsi="Arial" w:cs="Arial"/>
          <w:szCs w:val="28"/>
        </w:rPr>
        <w:tab/>
      </w:r>
      <w:r w:rsidR="00B11455">
        <w:rPr>
          <w:rFonts w:ascii="Arial" w:hAnsi="Arial" w:cs="Arial"/>
          <w:szCs w:val="28"/>
        </w:rPr>
        <w:tab/>
      </w:r>
      <w:r w:rsidR="00B11455">
        <w:rPr>
          <w:rFonts w:ascii="Arial" w:hAnsi="Arial" w:cs="Arial"/>
          <w:szCs w:val="28"/>
        </w:rPr>
        <w:tab/>
      </w:r>
      <w:r w:rsidR="00B11455">
        <w:rPr>
          <w:rFonts w:ascii="Arial" w:hAnsi="Arial" w:cs="Arial"/>
          <w:szCs w:val="28"/>
        </w:rPr>
        <w:tab/>
      </w:r>
      <w:r w:rsidR="00B11455">
        <w:rPr>
          <w:rFonts w:ascii="Arial" w:hAnsi="Arial" w:cs="Arial"/>
          <w:szCs w:val="28"/>
        </w:rPr>
        <w:tab/>
      </w:r>
      <w:r w:rsidR="00B11455">
        <w:rPr>
          <w:rFonts w:ascii="Arial" w:hAnsi="Arial" w:cs="Arial"/>
          <w:szCs w:val="28"/>
        </w:rPr>
        <w:tab/>
      </w:r>
      <w:r w:rsidR="00B11455">
        <w:rPr>
          <w:rFonts w:ascii="Arial" w:hAnsi="Arial" w:cs="Arial"/>
          <w:szCs w:val="28"/>
        </w:rPr>
        <w:tab/>
      </w:r>
      <w:r w:rsidR="00B11455">
        <w:rPr>
          <w:rFonts w:ascii="Arial" w:hAnsi="Arial" w:cs="Arial"/>
          <w:szCs w:val="28"/>
        </w:rPr>
        <w:tab/>
      </w:r>
      <w:r w:rsidR="00B11455" w:rsidRPr="00B11455">
        <w:rPr>
          <w:rFonts w:ascii="Arial" w:hAnsi="Arial" w:cs="Arial"/>
          <w:szCs w:val="28"/>
        </w:rPr>
        <w:t>№</w:t>
      </w:r>
      <w:r w:rsidR="00B11455"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1-НПА</w:t>
      </w:r>
    </w:p>
    <w:p w:rsidR="00493C99" w:rsidRDefault="00493C99" w:rsidP="00B11455">
      <w:pPr>
        <w:suppressAutoHyphens/>
        <w:jc w:val="center"/>
        <w:rPr>
          <w:rFonts w:ascii="Arial" w:hAnsi="Arial" w:cs="Arial"/>
          <w:bCs/>
          <w:szCs w:val="28"/>
        </w:rPr>
      </w:pPr>
    </w:p>
    <w:p w:rsidR="00B11455" w:rsidRPr="00B11455" w:rsidRDefault="00B11455" w:rsidP="00B11455">
      <w:pPr>
        <w:suppressAutoHyphens/>
        <w:jc w:val="center"/>
        <w:rPr>
          <w:rFonts w:ascii="Arial" w:hAnsi="Arial" w:cs="Arial"/>
          <w:bCs/>
          <w:szCs w:val="28"/>
        </w:rPr>
      </w:pPr>
    </w:p>
    <w:p w:rsidR="00493C99" w:rsidRPr="00B11455" w:rsidRDefault="00493C99" w:rsidP="00B11455">
      <w:pPr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B11455">
        <w:rPr>
          <w:rFonts w:ascii="Arial" w:hAnsi="Arial" w:cs="Arial"/>
          <w:b/>
          <w:bCs/>
          <w:sz w:val="32"/>
          <w:szCs w:val="28"/>
        </w:rPr>
        <w:t>О внесении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район «Читинский район»</w:t>
      </w:r>
    </w:p>
    <w:p w:rsidR="00493C99" w:rsidRDefault="00493C99" w:rsidP="00B1145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B11455" w:rsidRDefault="00493C99" w:rsidP="00B1145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В соответствии с Федеральным законом от 26 декабря 2008</w:t>
      </w:r>
      <w:r w:rsidR="00B11455">
        <w:rPr>
          <w:rFonts w:ascii="Arial" w:hAnsi="Arial" w:cs="Arial"/>
          <w:szCs w:val="28"/>
        </w:rPr>
        <w:t xml:space="preserve"> </w:t>
      </w:r>
      <w:r w:rsidR="00B11455" w:rsidRPr="00B11455">
        <w:rPr>
          <w:rFonts w:ascii="Arial" w:hAnsi="Arial" w:cs="Arial"/>
          <w:szCs w:val="28"/>
        </w:rPr>
        <w:t>года</w:t>
      </w:r>
      <w:r w:rsidR="00B11455">
        <w:rPr>
          <w:rFonts w:ascii="Arial" w:hAnsi="Arial" w:cs="Arial"/>
          <w:szCs w:val="28"/>
        </w:rPr>
        <w:t xml:space="preserve"> </w:t>
      </w:r>
      <w:r w:rsidR="00B11455" w:rsidRPr="00B11455">
        <w:rPr>
          <w:rFonts w:ascii="Arial" w:hAnsi="Arial" w:cs="Arial"/>
          <w:szCs w:val="28"/>
        </w:rPr>
        <w:t>№</w:t>
      </w:r>
      <w:r w:rsidR="00B11455"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11455" w:rsidRPr="00B11455">
        <w:rPr>
          <w:rFonts w:ascii="Arial" w:hAnsi="Arial" w:cs="Arial"/>
          <w:szCs w:val="28"/>
        </w:rPr>
        <w:t>,</w:t>
      </w:r>
      <w:r w:rsidR="00B11455"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Федеральным законом от 28 декабря 2009</w:t>
      </w:r>
      <w:r w:rsidR="00B11455">
        <w:rPr>
          <w:rFonts w:ascii="Arial" w:hAnsi="Arial" w:cs="Arial"/>
          <w:szCs w:val="28"/>
        </w:rPr>
        <w:t xml:space="preserve"> </w:t>
      </w:r>
      <w:r w:rsidR="00B11455" w:rsidRPr="00B11455">
        <w:rPr>
          <w:rFonts w:ascii="Arial" w:hAnsi="Arial" w:cs="Arial"/>
          <w:szCs w:val="28"/>
        </w:rPr>
        <w:t>года</w:t>
      </w:r>
      <w:r w:rsidR="00B11455">
        <w:rPr>
          <w:rFonts w:ascii="Arial" w:hAnsi="Arial" w:cs="Arial"/>
          <w:szCs w:val="28"/>
        </w:rPr>
        <w:t xml:space="preserve"> </w:t>
      </w:r>
      <w:r w:rsidR="00B11455" w:rsidRPr="00B11455">
        <w:rPr>
          <w:rFonts w:ascii="Arial" w:hAnsi="Arial" w:cs="Arial"/>
          <w:szCs w:val="28"/>
        </w:rPr>
        <w:t>№</w:t>
      </w:r>
      <w:r w:rsidR="00B11455"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381-ФЗ «Об основах государственного регулирования торговой деятельности в Российской Федерации» администрация муниципального района «Читинский район»</w:t>
      </w:r>
    </w:p>
    <w:p w:rsidR="00493C99" w:rsidRPr="00B11455" w:rsidRDefault="00493C99" w:rsidP="00B1145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постановляет:</w:t>
      </w:r>
    </w:p>
    <w:p w:rsidR="00493C99" w:rsidRPr="00B11455" w:rsidRDefault="00493C99" w:rsidP="00B1145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493C99" w:rsidRPr="00B11455" w:rsidRDefault="00493C99" w:rsidP="00B1145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 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район «Читинский район»</w:t>
      </w:r>
      <w:r w:rsidR="00B11455" w:rsidRPr="00B11455">
        <w:rPr>
          <w:rFonts w:ascii="Arial" w:hAnsi="Arial" w:cs="Arial"/>
          <w:szCs w:val="28"/>
        </w:rPr>
        <w:t>,</w:t>
      </w:r>
      <w:r w:rsidR="00B11455"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утвержденный постановлением администрации муниципальног</w:t>
      </w:r>
      <w:r w:rsidR="003B113C" w:rsidRPr="00B11455">
        <w:rPr>
          <w:rFonts w:ascii="Arial" w:hAnsi="Arial" w:cs="Arial"/>
          <w:szCs w:val="28"/>
        </w:rPr>
        <w:t>о района «Читинский район» от 01 апреля 2015</w:t>
      </w:r>
      <w:r w:rsidR="00B11455">
        <w:rPr>
          <w:rFonts w:ascii="Arial" w:hAnsi="Arial" w:cs="Arial"/>
          <w:szCs w:val="28"/>
        </w:rPr>
        <w:t xml:space="preserve"> </w:t>
      </w:r>
      <w:r w:rsidR="00B11455" w:rsidRPr="00B11455">
        <w:rPr>
          <w:rFonts w:ascii="Arial" w:hAnsi="Arial" w:cs="Arial"/>
          <w:szCs w:val="28"/>
        </w:rPr>
        <w:t>года</w:t>
      </w:r>
      <w:r w:rsidR="00B11455">
        <w:rPr>
          <w:rFonts w:ascii="Arial" w:hAnsi="Arial" w:cs="Arial"/>
          <w:szCs w:val="28"/>
        </w:rPr>
        <w:t xml:space="preserve"> </w:t>
      </w:r>
      <w:r w:rsidR="00B11455" w:rsidRPr="00B11455">
        <w:rPr>
          <w:rFonts w:ascii="Arial" w:hAnsi="Arial" w:cs="Arial"/>
          <w:szCs w:val="28"/>
        </w:rPr>
        <w:t>№</w:t>
      </w:r>
      <w:r w:rsidR="00B11455">
        <w:rPr>
          <w:rFonts w:ascii="Arial" w:hAnsi="Arial" w:cs="Arial"/>
          <w:szCs w:val="28"/>
        </w:rPr>
        <w:t xml:space="preserve"> </w:t>
      </w:r>
      <w:r w:rsidR="003B113C" w:rsidRPr="00B11455">
        <w:rPr>
          <w:rFonts w:ascii="Arial" w:hAnsi="Arial" w:cs="Arial"/>
          <w:szCs w:val="28"/>
        </w:rPr>
        <w:t>818</w:t>
      </w:r>
      <w:r w:rsidR="00B11455" w:rsidRPr="00B11455">
        <w:rPr>
          <w:rFonts w:ascii="Arial" w:hAnsi="Arial" w:cs="Arial"/>
          <w:szCs w:val="28"/>
        </w:rPr>
        <w:t>,</w:t>
      </w:r>
      <w:r w:rsidR="00B11455"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новой редакции (прилагается).</w:t>
      </w:r>
    </w:p>
    <w:p w:rsidR="00B11455" w:rsidRDefault="00E4697C" w:rsidP="00B1145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2. Считать утратившим силу постановление администрации муниципального района «Читинский район» от 01 апреля 2015</w:t>
      </w:r>
      <w:r w:rsidR="00B11455">
        <w:rPr>
          <w:rFonts w:ascii="Arial" w:hAnsi="Arial" w:cs="Arial"/>
          <w:szCs w:val="28"/>
        </w:rPr>
        <w:t xml:space="preserve"> </w:t>
      </w:r>
      <w:r w:rsidR="00B11455" w:rsidRPr="00B11455">
        <w:rPr>
          <w:rFonts w:ascii="Arial" w:hAnsi="Arial" w:cs="Arial"/>
          <w:szCs w:val="28"/>
        </w:rPr>
        <w:t>года</w:t>
      </w:r>
      <w:r w:rsidR="00B11455">
        <w:rPr>
          <w:rFonts w:ascii="Arial" w:hAnsi="Arial" w:cs="Arial"/>
          <w:szCs w:val="28"/>
        </w:rPr>
        <w:t xml:space="preserve"> </w:t>
      </w:r>
      <w:r w:rsidR="00B11455" w:rsidRPr="00B11455">
        <w:rPr>
          <w:rFonts w:ascii="Arial" w:hAnsi="Arial" w:cs="Arial"/>
          <w:szCs w:val="28"/>
        </w:rPr>
        <w:t>№</w:t>
      </w:r>
      <w:r w:rsidR="00B11455"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818.</w:t>
      </w:r>
    </w:p>
    <w:p w:rsidR="00493C99" w:rsidRPr="00B11455" w:rsidRDefault="00493C99" w:rsidP="00B1145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2. Настоящее распоряжения опубликовать на официальном сайте муниципального района «Читинский район» в информационно-телекоммуникационной сети «Интернет».</w:t>
      </w:r>
    </w:p>
    <w:p w:rsidR="00493C99" w:rsidRPr="00B11455" w:rsidRDefault="00493C99" w:rsidP="00B1145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493C99" w:rsidRPr="00B11455" w:rsidRDefault="00493C99" w:rsidP="00B1145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493C99" w:rsidRPr="00B11455" w:rsidRDefault="00493C99" w:rsidP="00B1145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B11455" w:rsidRPr="00B11455" w:rsidRDefault="00686D7D" w:rsidP="00B11455">
      <w:pPr>
        <w:suppressAutoHyphens/>
        <w:jc w:val="both"/>
        <w:rPr>
          <w:rFonts w:ascii="Arial" w:hAnsi="Arial" w:cs="Arial"/>
          <w:bCs/>
          <w:szCs w:val="28"/>
        </w:rPr>
      </w:pPr>
      <w:r w:rsidRPr="00B11455">
        <w:rPr>
          <w:rFonts w:ascii="Arial" w:hAnsi="Arial" w:cs="Arial"/>
          <w:bCs/>
          <w:szCs w:val="28"/>
        </w:rPr>
        <w:t>И.о. главы</w:t>
      </w:r>
      <w:r w:rsidR="00493C99" w:rsidRPr="00B11455">
        <w:rPr>
          <w:rFonts w:ascii="Arial" w:hAnsi="Arial" w:cs="Arial"/>
          <w:bCs/>
          <w:szCs w:val="28"/>
        </w:rPr>
        <w:t xml:space="preserve"> муниципального района</w:t>
      </w:r>
      <w:r w:rsidR="00B11455" w:rsidRPr="00B11455">
        <w:rPr>
          <w:rFonts w:ascii="Arial" w:hAnsi="Arial" w:cs="Arial"/>
          <w:bCs/>
          <w:szCs w:val="28"/>
        </w:rPr>
        <w:t xml:space="preserve"> «</w:t>
      </w:r>
      <w:r w:rsidR="00493C99" w:rsidRPr="00B11455">
        <w:rPr>
          <w:rFonts w:ascii="Arial" w:hAnsi="Arial" w:cs="Arial"/>
          <w:bCs/>
          <w:szCs w:val="28"/>
        </w:rPr>
        <w:t>Читинский район»</w:t>
      </w:r>
      <w:r w:rsidR="00B11455">
        <w:rPr>
          <w:rFonts w:ascii="Arial" w:hAnsi="Arial" w:cs="Arial"/>
          <w:bCs/>
          <w:szCs w:val="28"/>
        </w:rPr>
        <w:tab/>
      </w:r>
      <w:r w:rsidR="00B11455">
        <w:rPr>
          <w:rFonts w:ascii="Arial" w:hAnsi="Arial" w:cs="Arial"/>
          <w:bCs/>
          <w:szCs w:val="28"/>
        </w:rPr>
        <w:tab/>
      </w:r>
      <w:r w:rsidR="00B11455">
        <w:rPr>
          <w:rFonts w:ascii="Arial" w:hAnsi="Arial" w:cs="Arial"/>
          <w:bCs/>
          <w:szCs w:val="28"/>
        </w:rPr>
        <w:tab/>
      </w:r>
      <w:r w:rsidR="00B11455">
        <w:rPr>
          <w:rFonts w:ascii="Arial" w:hAnsi="Arial" w:cs="Arial"/>
          <w:bCs/>
          <w:szCs w:val="28"/>
        </w:rPr>
        <w:tab/>
      </w:r>
      <w:r w:rsidRPr="00B11455">
        <w:rPr>
          <w:rFonts w:ascii="Arial" w:hAnsi="Arial" w:cs="Arial"/>
          <w:bCs/>
          <w:szCs w:val="28"/>
        </w:rPr>
        <w:t>В.А. Холмогоров</w: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B11455">
        <w:rPr>
          <w:rFonts w:ascii="Arial" w:hAnsi="Arial" w:cs="Arial"/>
          <w:bCs/>
          <w:szCs w:val="28"/>
        </w:rPr>
        <w:br w:type="page"/>
      </w:r>
    </w:p>
    <w:p w:rsidR="00B11455" w:rsidRP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Cs w:val="30"/>
        </w:rPr>
      </w:pPr>
      <w:r w:rsidRPr="00B11455">
        <w:rPr>
          <w:rFonts w:ascii="Courier" w:hAnsi="Courier" w:cs="Arial"/>
          <w:szCs w:val="28"/>
        </w:rPr>
        <w:lastRenderedPageBreak/>
        <w:t xml:space="preserve">УТВЕРЖЕН постановлением администрации муниципального района «Читинский район» от «05» июня 2019 года № 1-НПА </w:t>
      </w:r>
    </w:p>
    <w:p w:rsid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30"/>
        </w:rPr>
      </w:pPr>
    </w:p>
    <w:p w:rsid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30"/>
        </w:rPr>
      </w:pPr>
    </w:p>
    <w:p w:rsidR="00B11455" w:rsidRP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0"/>
        </w:rPr>
      </w:pPr>
      <w:r w:rsidRPr="00B11455">
        <w:rPr>
          <w:rFonts w:ascii="Arial" w:hAnsi="Arial" w:cs="Arial"/>
          <w:b/>
          <w:sz w:val="32"/>
          <w:szCs w:val="30"/>
        </w:rPr>
        <w:t>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район «Читинский район»</w:t>
      </w:r>
    </w:p>
    <w:p w:rsidR="00B11455" w:rsidRDefault="00B11455" w:rsidP="00B1145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B11455">
        <w:rPr>
          <w:rFonts w:ascii="Arial" w:hAnsi="Arial" w:cs="Arial"/>
          <w:bCs/>
          <w:szCs w:val="28"/>
        </w:rPr>
        <w:t>1.Общие положения</w: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1.1. Административный регламент осуществления муниципального контроля в области торговой деятельности на территории муниципального района «Читинский район» (далее - административный регламент) разработан в целях повышения эффективности и качества исполнения муниципальной функции,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определяет требования к порядку проведения проверок при осуществлении муниципального контроля в области торговой деятельности,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определяет сроки и последовательность действий (административных процедур) при проведении проверок,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порядок обжалования действий (бездействий) и решений должностных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принимаемых в ходе проведения проверок при осуществлении полномочий по муниципальному контролю.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1.2. Наименование муниципальной функции: «Осуществление муниципального контроля в области торговой деятельности на территории муниципального района «Читинский район» (далее - муниципальный контроль).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1.3. Органом местного самоуправления,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осуществляющим муниципальный контроль в области торговой деятельности является администрация муниципального района «Читинский район».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1.3.1. Уполномоченным органом администрации муниципального района «Читинский район» по осуществлению муниципального контроля является отдел экономики и развития предпринимательства Управления экономики и имущества администрации муниципального района «Читинский район» (далее - Отдел).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1.4. Перечень нормативных правовых актов,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регулирующих проведение муниципального контроля: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Федеральный закон от 26 декабря 2008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документа опубликован в изданиях «Российская газета»,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266,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30.12.2008 г.,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«Собрание законодательства РФ»,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29.12.2008 г.,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52 (часть 1),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статья 6249,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«Парламентская газета»,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90,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31.12.2008 г.);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Федеральный закон от 28 декабря 2009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381-ФЗ «Об основах государственного регулирования торговой деятельности в Российской Федерации» (первоначальный текст документа опубликован в изданиях «Российская газета»,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253,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30.12.2009 г.,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«Собрание законодательства РФ»,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04.01.2010 г.,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статья 2);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постановление Правительства Российской Федерации от 30 июня 2010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(первоначальный текст документа опубликован в издании «Собрание законодательства РФ»,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12.07.2010 г.,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28,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статья 3706);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постановление Правительства Российской Федерации от 10 февраля 2017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166 «Об утверждении Правил составления и направления предостережения о недопустимости нарушения обязательных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подачи юридическим лицом,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индивидуальным предпринимателем возражений на такое предостережение и их рассмотрения,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 xml:space="preserve">уведомления об исполнении такого предостережения» (первоначальный текст документа был опубликован в изданиях официальный интернет-портал правовой </w:t>
      </w:r>
      <w:r w:rsidRPr="00B11455">
        <w:rPr>
          <w:rFonts w:ascii="Arial" w:hAnsi="Arial" w:cs="Arial"/>
          <w:szCs w:val="28"/>
        </w:rPr>
        <w:lastRenderedPageBreak/>
        <w:t>информации http://www.pravo.gov.ru,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14.02.2017 г.,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«Собрание законодательства РФ»,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20.02.2017 г.,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8,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статья 1239);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приказ Генерального прокурора Российской Федерации от 27 марта 2009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93 «О реализации Федерального закона от 26 декабря 2008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документа опубликован в издании «Законность»,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5,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2009 г.);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приказ Министерства экономического развития Российской Федерации от 30 апреля 2009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документа был опубликован в издании «Российская газета»,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85,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14.05.2009 г.);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постановление Правительства Российской Федерации от 29 сентября 2010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772 «Об утверждении Правил включения нестационарных торговых объектов,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расположенных на земельных участках,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зданиях,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строениях и сооружениях,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находящихся в государственной собственности,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схему размещения нестационарных торговых объектов»;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приказ Министерства экономического развития Забайкальского края от 22 сентября 2010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115-од «Об установлении порядка разработки и утверждения органами местного самоуправления схем размещения нестационарных торговых объектов».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1.5. Предмет муниципального контроля - соблюдение юридическими лицами и индивидуальными предпринимателями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установленных муниципальными правовыми актами при размещении нестационарных торговых объектов (далее - объектов торговли) на территории муниципального района «Читинский район» (размещение объекта в соответствии с утвержденной схемой размещения нестационарных торговых объектов),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исполнение предписаний отдела экономики и развития предпринимательства Управления экономики и имущества администрации муниципального района «Читинский район» (далее - должностные лица Отдела).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1.6. Должностными лицами,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осуществляющими мероприятия по муниципальному контролю,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являются специалисты Отдела).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Конкретные должностные лица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которые осуществляют муниципальный контроль,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определяются распоряжением администрации муниципального района «Читинский район» о проведении проверки (далее - распоряжение о проведении проверки).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1.7. Проверка может быть плановой и внеплановой. Проверки проводятся в форме документарной проверки и (или) выездной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1.8. Права и обязанности должностных лиц Отдела при осуществлении муниципального контроля.</w:t>
      </w:r>
    </w:p>
    <w:p w:rsid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1.8.1. При осуществлении муниципального контроля должностные лица Отдела имеют право:</w:t>
      </w:r>
    </w:p>
    <w:p w:rsid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запрашивать и получать на основании мотивированных письменных запросов из органов местного самоуправления,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 юридических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индивидуальных предпринимателей,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осуществляющих торговую деятельность,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информацию и документы,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необходимые для проведения проверки по соблюдению требований к размещению нестационарных торговых объектов на земельных участках,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зданиях,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строениях,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сооружениях,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находящихся в государственной или муниципальной собственности в соответствии с утверждённой схемой размещения нестационарных торговых объектов на территории муниципального района «Читинский район»;</w:t>
      </w:r>
    </w:p>
    <w:p w:rsid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беспрепятственно по предъявлению служебного удостоверения и копии распоряжения о проведении проверки посещать объекты проверки и прилегающие к ним территории,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проводить их обследования,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проверять соответствие местонахождения нестационарных торговых объектов адресам,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указанным в документах,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подтверждающих фактическое местонахождение;</w:t>
      </w:r>
    </w:p>
    <w:p w:rsid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осуществлять фото- и видеосъёмку во время проведения проверок;</w:t>
      </w:r>
    </w:p>
    <w:p w:rsid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lastRenderedPageBreak/>
        <w:t>выдавать субъектам проверок предписания об устранении выявленных нарушений обязательных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 проведении мероприятий по обеспечению соблюдения обязательных требований;</w:t>
      </w:r>
    </w:p>
    <w:p w:rsid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принимать меры по контролю за устранением выявленных нарушений,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их предупреждению;</w:t>
      </w:r>
    </w:p>
    <w:p w:rsid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направлять в уполномоченный орган материалы,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связанные с нарушениями обязательных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неисполнением предписаний Отдела;</w:t>
      </w:r>
    </w:p>
    <w:p w:rsid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обращаться в Отдел министерства внутренних по Читинскому району за содействием в предотвращении или пресечении действий,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препятствующих осуществлению муниципального контроля в области торговой деятельности.</w:t>
      </w:r>
    </w:p>
    <w:p w:rsidR="00B11455" w:rsidRP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1.8.2. Должностные лица Отдела при исполнении муниципального контроля обязаны:</w:t>
      </w:r>
    </w:p>
    <w:p w:rsidR="00B11455" w:rsidRP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своевременно и в полной мере исполнять в соответствии с законодательством Российской Федерации полномочия по предупреждению,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выявлению и пресечению нарушений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установленных муниципальными правовыми актами;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соблюдать законодательство Российской Федерации,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права и законные интересы юридических лиц и индивидуальных предпринимателей,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проверка которых проводится;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проводить проверку на основании распоряжения о проведении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проводить проверку только во время исполнения служебных обязанностей,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выездную проверку только при предъявлении служебных удостоверений,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копии распоряжения о проведении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случае,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предусмотренном частью 5 статьи 10 Федерального закона от 26 декабря 2008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Федерального закона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294-ФЗ),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копии документа о согласовании проведения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не препятствовать руководителю,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иному должностному лицу или уполномоченному представителю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индивидуальному предпринимателю,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уполномоченному представителю присутствовать при проведении проверки и давать разъяснения по вопросам,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относящимся к предмету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предоставлять руководителю,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иному должностному лицу или уполномоченному представителю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индивидуальному предпринимателю,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уполномоченному представителю,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присутствующим при проведении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информацию и документы,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относящиеся к предмету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знакомить руководителя,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иное должностное лицо или уполномоченного представителя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уполномоченного представителя с результатами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учитывать при определении мер,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принимаемых по фактам выявленных нарушений,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соответствие указанных мер тяжести нарушений,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их потенциальной опасности для жизни,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здоровья людей,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для животных,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растений,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окружающей среды,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объектов культурного наследия (памятников истории и культуры) народов Российской Федерации,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музейных предметов и музейных коллекций,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включенных в состав Музейного фонда Российской Федерации,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особо ценных,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том числе уникальных,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документов Архивного фонда Российской Федерации,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документов,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имеющих особое историческое,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научное,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культурное значение,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входящих в состав национального библиотечного фонда,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безопасности государства,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для возникновения чрезвычайных ситуаций природного и техногенного характера,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не допускать необоснованное ограничение прав и законных интересов граждан,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том числе индивидуальных предпринимателей,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юридических лиц;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доказывать обоснованность своих действий при их обжаловании юридическими лицами или индивидуальными предпринимателями в порядке,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установленном законодательством Российской Федерации;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соблюдать сроки проведения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установленные настоящим административным регламентом;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не требовать от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 документы и иные сведения,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представление которых не предусмотрено законодательством Российской Федерации;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lastRenderedPageBreak/>
        <w:t>перед началом проведения выездной проверки по просьбе руководителя,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иного должностного лица или уполномоченного представителя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уполномоченного представителя ознакомить их с положениями административного регламента,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соответствии с которым проводится проверка;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осуществлять запись о проведённой проверке в журнале учёта проверок по типовой форме,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установленной Приказом Министерства экономического развития Российской Федерации от 30 апреля 2009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Федерального закона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141-ФЗ).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При проведении проверок должностные лица Отдела должны соблюдать ограничения,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установленные статьей 15 Федерального закона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294-ФЗ.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1.9. Права и обязанности юридических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индивидуальных предпринимателей,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отношении которых осуществляются мероприятия муниципального контроля.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1.9.1. Руководитель,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иное должностное лицо или уполномоченный представитель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индивидуальный предприниматель,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уполномоченный представитель при проведении проверки имеют право: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непосредственно присутствовать при проведении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давать объяснения по вопросам,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относящимся к предмету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получать от должностных лиц Отдела информацию,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которая относится к предмету проверки и предоставление которой предусмотрено Федеральным законом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294-ФЗ;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знакомиться с результатами проверки и указывать в акте проверки о своем ознакомлении с результатами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согласии или несогласии с ними,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с отдельными действиями должностных лиц Отдела;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обжаловать действия (бездействие) должностных лиц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повлекшие за собой нарушение прав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 при проведении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административном и (или) судебном порядке в соответствии с законодательством Российской Федерации;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1.9.2. Юридические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индивидуальные предприниматели обязаны: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обеспечить присутствие руководителей,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иных должностных лиц или уполномоченных представителей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давать разъяснения по вопросам,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относящимся к предмету проверки;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обеспечить беспрепятственный проход и проезд должностного лица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осуществляющего проверку к месту проведения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представить должностному лицу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осуществляющему муниципальный контроль,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возможность ознакомиться с документами,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связанными с осуществлением муниципального контроля,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случае,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если выездной проверки не предшествовало проведение документарной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в установленные сроки устранить выявленные при осуществлении муниципального контроля нарушения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установленных муниципальными правовыми актами муниципального района «Читинский район».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1.9.3. Юридические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индивидуальные предприниматели вправе вести журнал учёта проверок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 xml:space="preserve">индивидуального предпринимателя проводимых органами муниципального контроля по </w:t>
      </w:r>
      <w:hyperlink r:id="rId4" w:history="1">
        <w:r w:rsidRPr="00B11455">
          <w:rPr>
            <w:rStyle w:val="a7"/>
            <w:rFonts w:ascii="Arial" w:hAnsi="Arial" w:cs="Arial"/>
            <w:color w:val="auto"/>
            <w:szCs w:val="28"/>
            <w:u w:val="none"/>
          </w:rPr>
          <w:t>форме</w:t>
        </w:r>
      </w:hyperlink>
      <w:r w:rsidRPr="00B11455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установленной Федеральным законом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141-ФЗ.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1.10. Ответственность за нарушение законодательства в сфере проверок: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при проведении проверок юридические лица обязаны обеспечить присутствие руководителей,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 xml:space="preserve">ответственных за организацию и проведение </w:t>
      </w:r>
      <w:r w:rsidRPr="00B11455">
        <w:rPr>
          <w:rFonts w:ascii="Arial" w:hAnsi="Arial" w:cs="Arial"/>
          <w:szCs w:val="28"/>
        </w:rPr>
        <w:lastRenderedPageBreak/>
        <w:t>мероприятий по выполнению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установленных муниципальными правовыми актами;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юридические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их руководители,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иные должностные лица или уполномоченные представители юридических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индивидуальные предприниматели,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их уполномоченные представители,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допустившие нарушение Федерального закона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294-ФЗ,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необоснованно препятствующие проведению проверок,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уклоняющиеся от проведения проверок и (или) не исполняющие в установленный срок предписаний органов муниципального контроля об устранении выявленных нарушений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установленных муниципальными правовыми актами,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несут ответственность в соответствии с законодательством Российской Федерации.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1.11. Результатом осуществления муниципального контроля являются: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1.11.1. Выявление и принятие мер по устранению нарушений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установленных муниципальными правовыми актами или установление факта отсутствия нарушений.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1.11.2. Составление акта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1.11.3. В случае выявленных нарушений должностные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проводившие проверку: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выдают предписания субъекту проверки об устранении выявленных нарушений с указанием сроков их устранения;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осуществляют подготовку и направляют материалы проверки в соответствующие контрольно-надзорные органы в случае выявления нарушений субъектом проверки обязательных требований нормативных правовых актов Российской Федерации,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контроль за соблюдением которых не входит в компетенцию Отдела.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2. Требования к порядку исполнения муниципального контроля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2.1. Порядок информирования о проведении муниципального контроля: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2.1.1. Адрес (местонахождение) и график (режим) работы Отдела: местонахождение (почтовый адрес): 672002,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Забайкальский край,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г. Чита,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ул. Ленина,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157.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Телефоны: 8(3022) 35-67-61.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 xml:space="preserve">Адрес электронной почты: </w:t>
      </w:r>
      <w:r w:rsidRPr="00B11455">
        <w:rPr>
          <w:rFonts w:ascii="Arial" w:hAnsi="Arial" w:cs="Arial"/>
          <w:szCs w:val="28"/>
          <w:lang w:val="en-US"/>
        </w:rPr>
        <w:t>e</w:t>
      </w:r>
      <w:r w:rsidRPr="00B11455">
        <w:rPr>
          <w:rFonts w:ascii="Arial" w:hAnsi="Arial" w:cs="Arial"/>
          <w:szCs w:val="28"/>
        </w:rPr>
        <w:t>356761@yandex.ru.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График (режим) работы: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- понедельник - четверг - с 08.45 до 18.00 часов;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- пятница - с 08.45 до 16.45 часов;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- перерыв - с 13.00 до 14.00 часов;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- выходные дни: суббота,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воскресенье.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2.1.2. Информирование о правилах исполнения муниципальной функции осуществляется в виде индивидуального и публичного информирования в форме: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устного информирования;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публичного информирования;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письменного информирования.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Индивидуальное устное информирование осуществляется при обращении заинтересованных лиц за информацией лично или по телефону.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Индивидуальное устное информирование каждого заинтересованного лица осуществляется не более 10 минут.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Индивидуальное информирование в письменной форме осуществляется посредством направления письменного ответа на обращение,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посредством почтового отправления,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по электронной почте.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Публичное информирование включает в себя размещение информации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 xml:space="preserve">об исполнении муниципальной функции на информационных стендах в здании администрации муниципального района «Читинский район» и на официальном сайте муниципального района «Читинский район» - </w:t>
      </w:r>
      <w:proofErr w:type="spellStart"/>
      <w:r w:rsidRPr="00B11455">
        <w:rPr>
          <w:rFonts w:ascii="Arial" w:hAnsi="Arial" w:cs="Arial"/>
          <w:szCs w:val="28"/>
        </w:rPr>
        <w:t>читинск.забайкальскийкрай.рф</w:t>
      </w:r>
      <w:proofErr w:type="spellEnd"/>
      <w:r w:rsidRPr="00B11455">
        <w:rPr>
          <w:rFonts w:ascii="Arial" w:hAnsi="Arial" w:cs="Arial"/>
          <w:szCs w:val="28"/>
        </w:rPr>
        <w:t xml:space="preserve"> в информационно-телекоммуникационной сети «Интернет» (далее - сеть Интернет).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2.2. Срок исполнения муниципальной функции (с даты начала проверки до даты составления акта проверки) не может превышать 30 (тридцать) календарных дней.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lastRenderedPageBreak/>
        <w:t>3. Состав,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последовательность и сроки выполнения административных процедур (действий),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требования к порядку их выполнения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3.1. Муниципальная функция включает в себя следующие административные процедуры: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планирование проверок соблюдения законодательства в области торговой деятельности;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подготовка к проведению проверки соблюдения законодательства в области торговой деятельности;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уведомление о проведении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проведение проверки соблюдения законодательства в области торговой деятельности и оформление её результатов.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Исполнение муниципальной функции осуществляется в соответствии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 блок-схемой (приложение к административному регламенту).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 Планирование проверок соблюдения законодательства в области торговой деятельности.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3.2.1. Проверки могут быть плановыми и внеплановыми.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3.2.2. Основанием для начала выполнения административной процедуры по плановым проверкам является истечение трёх лет со дня: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а) государственной регистрации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б) окончания проведения последней плановой проверки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3.2.3. Планирование плановых проверок соблюдения законодательства в области торговой деятельности включает в себя подготовку,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согласование и утверждение плана проведения плановых проверок юридических лиц и индивидуальных предпринимателей муниципального района «Читинский район» в области торговой деятельности (далее - План),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которое осуществляется в порядке,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предусмотренном статьей 9 Федерального закона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294-ФЗ.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Дата проведения плановых проверок устанавливаются в Плане для каждой проверки отдельно.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3.2.4. Плановые проверки проводятся не чаще,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чем один раз в три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3.2.5. Подготовку проекта Плана осуществляет начальник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в его отсутствие ведущий специалист Отдела в течение 30 рабочих дней.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3.2.6. Проект Плана в срок до 01 сентября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предшествующему году проведения проверок,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направляется Отделом в Прокуратуру Читинского района в порядке,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установленном постановлением Правительством Российской Федерации от 30 июня 2010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489. Орган прокуратуры согласовывает План в течение 52 календарных дней.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3.2.8. План утверждается постановлением администрации муниципального района «Читинский район» в срок до 01 ноября текущего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 в течение 2 рабочих дней.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3.2.9. Плановая проверка проводится в форме документарной проверки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 (или) выездной проверки в порядке,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установленном Федеральным законом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294-ФЗ и настоящим административным регламентом.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3.2.10. Отдел обеспечивает размещение Плана на официальном сайте муниципального района «Читинский район» - вкладка муниципальный контроль,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закладка муниципальный контроль в области торговой деятельности в течение 1 рабочего дня.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3.2.11. Основанием для проведения внеплановых проверок является: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1) истечение срока исполнения юридическим лицом,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индивидуальным предпринимателем ранее выданного предписания об устранении выявленного нарушения обязательных требований и (или)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установленных муниципальными правовыми актами;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2) поступление в органы муниципального контроля обращений и заявлений граждан,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юридических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индивидуальных предпринимателей,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информации от органов государственной власти,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органов местного самоуправления,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из средств массовой информации о следующих фактах: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lastRenderedPageBreak/>
        <w:t>а) возникновение угрозы причинения вреда жизни,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здоровью граждан,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вреда животным,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растениям,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окружающей среде,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безопасности государства,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угрозы чрезвычайных ситуаций природного и техногенного характера;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б) причинение вреда жизни,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здоровью граждан,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вреда животным,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растениям,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окружающей среде,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безопасности государства,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возникновение чрезвычайных ситуаций природного и техногенного характера.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3.2.12. Обращения и заявления,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 позволяющие установить лицо,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обратившееся в Отдел,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обращения и заявления,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 содержащие сведений о фактах,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указанных в пункте 3.2.11. настоящего административного регламента не могут служить основанием для проведения внеплановой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3.2.13. При наличии оснований предусмотренных пунктом 3.2.11 планирование внеплановой проверки осуществляется в течение 1 рабочего дня.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3.2.14. Срок выполнения настоящей административной процедуры составляет 85 (восемьдесят пять) рабочих дней.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3.2.15. Результатом исполнения административной процедуры является размещение на официальном сайте муниципального района «Читинский район» Плана.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 Подготовка к проведению проверки соблюдения законодательства в области торговой деятельности.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3.3.1. Основанием начала выполнения административной процедуры является наличие утверждённого Плана.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3.3.2. Для подготовки к проведению проверки в течение 3 рабочих дней издаётся распоряжение о проведении плановой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которое оформляется по форме,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установленной Приказом Министерства экономического развития Российской Федерации от 30 апреля 2009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141.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3.3.3. В распоряжении о проведении плановой проверки указываются: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1) наименование органа муниципального контроля;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2) наименование юридического лица или фамилия,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имя,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отчество индивидуального предпринимателя,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осуществляющих торговую деятельность на объектах проверки муниципального контроля,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проверка которых проводится,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места нахождения юридических лиц (их филиалов,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представительств,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обособленных структурных подразделений) или места жительства индивидуальных предпринимателей и места фактического осуществления ими торговой деятельности;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3) фамилия,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имя,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отчество,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должность должностного лица или должностных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уполномоченных на проведение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привлекаемых к проведению проверки экспертов,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представителей экспертных организаций,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представителей администраций городских и сельских поселений муниципального района «Читинский район»;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4) цели,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задачи,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предмет проверки и срок ее проведения;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5) правовые основания проведения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том числе подлежащие проверке обязательные требования и требования,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установленные муниципальными правовыми актами;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6) сроки проведения и перечень мероприятий по контролю,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необходимых для достижения целей и задач проведения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7) перечень административных регламентов по осуществлению муниципального контроля;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8) перечень документов,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представление которых юридическим лицом,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индивидуальным предпринимателем,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необходимо для достижения целей и задач проведения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9) даты начала и окончания проведения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3.3.4. В случае если имеют место основания,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предусмотренные подпунктом 3.2.11. настоящего административного регламента,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издаётся распоряжение администрации муниципального района «Читинский район» о проведении внеплановой проверки в течение 1 рабочего дня.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3.3.5. Плановые и внеплановые проверки могут быть документарными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 выездными.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3.3.6. Выездная проверка проводится в случае,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если при документарной проверке не представляется возможным: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lastRenderedPageBreak/>
        <w:t>1) удостовериться в полноте и достоверности сведений,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содержащихся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имеющихся документах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2) оценить соответствие деятельности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 обязательным требованиям или требованиям,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установленным муниципальными правовыми актами,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без проведения соответствующего мероприятия по муниципальному контролю.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3.3.7. В случае если объектом проверки являются юридические лица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 индивидуальные предприниматели,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относящиеся в соответствии с законодательством Российской Федерации к субъектам малого предпринимательства,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готовится проект распоряжения администрации муниципального района «Читинский район» о проведении внеплановой выездной проверки по наличию оснований,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предусмотренных подпунктами а) и б) пункта 3.2.11. настоящего административного регламента.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3.3.8. Для проведения внеплановой выездной проверки Отдел направляет в течение одного рабочего дня заявления о согласовании проведения внеплановой выездной проверки в Прокуратуру Читинского района.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3.3.9. По результатам рассмотрения заявления о согласовании проведения внеплановой выездной проверки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 и прилагаемых к нему документов не позднее чем в течение рабочего дня,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следующего за днем их поступления,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3.3.10.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Ответственным за выполнение данной административной процедуры является начальник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в его отсутствие ведущий специалист Отдела.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3.3.11. Срок выполнения административной процедуры составляет 3 (три) рабочих дня.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3.3.12. Результатом выполнения административной процедуры является издание распоряжения о проведении плановой или внеплановой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подписанный руководителем администрации муниципального района «Читинский район» либо лицом,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замещающим на период его отсутствия.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3.4. Уведомление о проведении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3.4.1. Основанием для начала выполнения административной процедуры является распоряжение о проведении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3.4.2. Не позднее,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чем за три рабочих дня до начала проведения проверки должностное лицо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ответственное за проведение проверки направляет уведомление с копией распоряжения о проведении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котором указывается необходимость присутствия представителя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 проведении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 указанием даты и времени. Уведомление направляется в течение 1 рабочего дня по почте с уведомлением о вручении либо иным доступным способом.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3.4.3. О проведении внеплановой проверки юридическое лицо,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индивидуальный предприниматель,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уведомляется не менее чем за двадцать четыре часа до начала её проведения,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либо иным доступным способом.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3.4.4. В случае если в результате деятельности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 причинён или причиняется вред жизни,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здоровью граждан,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безопасности государства,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предварительное уведомление юридических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индивидуальных предпринимателей о начале проведения внеплановой выездной проверки не требуется.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3.4.5. Уведомление органов прокуратуры о проведении внеплановой выездной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 требующей предварительного согласования,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направляется в течение 1 рабочего дня со дня издания распоряжения о проведении внеплановой выездной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3.4.6.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Ответственным лицом за исполнение данной административной процедуры является начальник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в его отсутствие ведущий специалист Отдела.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3.4.7. Срок подготовки уведомления о проведении проверки составляет 1 (один) рабочий день.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lastRenderedPageBreak/>
        <w:t>3.4.8. Результатом выполнения административной процедуры является уведомление юридических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индивидуальных предпринимателей о проведении плановой или внеплановой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 Проведение проверки соблюдения законодательства в области торговой деятельности и оформления её результатов.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3.5.1. Основанием начала выполнения административной процедуры является распоряжение о проведении проверки.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3.5.2. Проверка проводится в сроки,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указанные в распоряжении о проведении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3.5.3. В процессе проведения документарной проверки должностное лицо Отдела анализирует и проверяет сведения,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содержащиеся в документах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устанавливающих их организационно-правовую форму,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права и обязанности,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правоустанавливающие и удостоверяющие право документы,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том числе акты предыдущих проверок и иные документы о результатах,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осуществленных в отношении этих юридических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индивидуальных предпринимателей проверок.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3.5.4. В случае если достоверность сведений,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содержащихся в документах,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вызывает обоснованные сомнения либо эти сведения не позволяют оценить исполнение юридическим лицом,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индивидуальным предпринимателем требований законодательства Российской Федерации,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должностное лицо направляет в адрес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3.5.5. В случае если в ходе проведения документарной проверки должностным лицом Отдела выявлены ошибки и (или) противоречия в представленных юридическим лицом,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индивидуальным предпринимателем документах либо несоответствие сведений,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содержащихся в этих документах,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сведениям,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содержащимся в имеющихся у Отдела документах и (или) полученным в ходе осуществления контрольных мероприятий,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информация об этом направляется юридическому лицу,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3.5.6. При проведении документарной проверки должностное лицо не вправе требовать у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 сведения и документы,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 относящиеся к предмету документарной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3.5.7. В течение десяти рабочих дней со дня получения мотивированного запроса юридическое лицо либо индивидуальный предприниматель обязаны направить в Отдел указанные в запросе документы.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3.5.8. Указанные в запросе документы представляются в виде копий,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заверенных печатью (при её наличии) и подписью индивидуального предпринимателя,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уполномоченного представителя,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руководителя,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иного должностного лица юридического лица.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Не допускается требовать нотариального удостоверения копий документов,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за исключением случаев,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прямо предусмотренных законодательством Российской Федерации.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Представленные документы подлежат регистрации в администрации муниципального района «Читинский район» в соответствии с Инструкцией по делопроизводству в администрации муниципального района «Читинский район»,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 дальнейшему анализу.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3.5.9. В случае если при рассмотрении представленных пояснений и документов либо при отсутствии пояснений,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будут установлены признаки нарушения обязательных требований или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установленных муниципальными правовыми актами,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Отдел вправе провести выездную проверку.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3.5.10. Основанием для проведения выездной проверки является распоряжение о проведении выездной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3.5.11. Выездная проверка начинается с предъявления служебного удостоверения должностным лицом (ми),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проводящим проверку.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3.5.12. Должностное лицо (а),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проводящее проверку знакомит руководителя или иного должностного лица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 xml:space="preserve">его </w:t>
      </w:r>
      <w:r w:rsidRPr="00B11455">
        <w:rPr>
          <w:rFonts w:ascii="Arial" w:hAnsi="Arial" w:cs="Arial"/>
          <w:szCs w:val="28"/>
        </w:rPr>
        <w:lastRenderedPageBreak/>
        <w:t>уполномоченного представителя с распоряжением о проведении выездной проверки и с полномочиями проводящих выездную проверку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с целями,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задачами,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основаниями проведения выездной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видами и объёмом мероприятий по контролю,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составом экспертов,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представителями экспертных организаций,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привлекаемых к выездной проверке,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со сроками и с условиями её проведения.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3.5.13. Должностное лицо (а),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проводящее проверку имеет право: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а) посещать (при предъявлении служебного удостоверения) в установленном порядке объекты проверки на предмет соблюдения законодательства в области торговой деятельности;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б) составлять по результатам проверок акт проверки соблюдения юридическими лицами и индивидуальными предпринимателями обязательных требований или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установленных муниципальными правовыми актами,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 форме,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установленной приказом Министерства экономического развития Российской Федерации от 30.04.2009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141.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3.5.14. По результатам проведённой проверки составляется акт проверки юридического лица или индивидуального предпринимателя (далее - акт проверки) в двух экземплярах. В акте делается запись о наличии или отсутствии нарушений законодательства в области торговой деятельности,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указываются: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1) дата,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время и место его составления;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2) наименование органа муниципального контроля;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3) дата и номер приказа,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на основании которого проведена проверка;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4) фамилия,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имя,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отчество и должности должностного лица или должностных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проводивших проверку;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5) наименование проверяемого юридического лица или фамилия,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имя,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отчество индивидуального предпринимателя,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фамилия,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имя,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отчество,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должность представителя юридического лица или представителя индивидуального предпринимателя,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присутствовавших при проведении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6) дата,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время,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продолжительность и место проведения проверки;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7) сведения о результатах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том числе о выявленных нарушениях обязательных требований и требований,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установленных муниципальными правовыми актами,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об их характере и о лицах,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допустивших указанные нарушения;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8) сведения об ознакомлении или отказе в ознакомлении с актом проверки руководителя,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иного должностного лица или уполномоченного представителя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уполномоченного представителя,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присутствовавших при проведении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 наличии их подписей или об отказе от совершения подписи,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 указанного журнала.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3.5.15. В целях укрепления доказательной базы и подтверждения достоверности,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полученных в ходе проверки сведений и в случае выявления достаточных данных,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указывающих на наличие события нарушения законодательства в области торговой деятельности к акту прилагаются следующие документы: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1) объяснения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на которых возлагается ответственность за совершение нарушений,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 другие документы или их копии,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имеющие отношение к проверке;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2) иная информация,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подтверждающая или опровергающая наличие нарушения в области торговой деятельности.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3.5.16. Акт проверки оформляется непосредственно после её завершения в двух экземплярах,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один из которых с копиями приложений вручается руководителю,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иному должностному лицу или уполномоченному представителю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индивидуальному предпринимателю,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уполномоченному представителю с записью об ознакомлении,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либо об отказе в ознакомлении с актом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В случае выявленных нарушений должностные лица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проводившие проверку,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выдают предписание об устранении выявленных нарушений с указанием сроков их устранения в последний день проведения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lastRenderedPageBreak/>
        <w:t>В случае отсутствия руководителя,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иного должностного лица или уполномоченного представителя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уполномоченного представителя,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случае отказа проверяемого лица произвести запись об ознакомлении,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либо об отказе в ознакомлении с актом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акте делается соответствующая отметка и акт направляется заказным почтовым отправлением с уведомлением о вручении,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которое приобщается к экземпляру акта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хранящемуся в материалах проверки в Отделе.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В случае если для составления акта проверки необходимо получить заключения по результатам проведённых исследований,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испытаний,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специальных расследований,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экспертиз,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акт проверки составляется в срок,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 превышающий трёх рабочих дней после завершения мероприятий по проверке,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 вручается руководителю,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иному должностному лицу или уполномоченному представителю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индивидуальному предпринимателю,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уполномоченному представителю под расписку либо направляется заказным почтовым отправлением с уведомлением о вручении.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3.5.17. Копия акта проверки в течение 5 рабочих дней после проведения проверки направляется в прокуратуру Читинского района,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если ранее было получено решение о проведении внеплановой выездной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3.5.18. Ответственным за проведение и оформление проверок является начальник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в его отсутствие ведущий специалист Отдела.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3.5.19. Срок выполнения административной процедуры не может превышать двадцать рабочих дней с начала проведения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 xml:space="preserve">3.5.19.1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B11455">
        <w:rPr>
          <w:rFonts w:ascii="Arial" w:hAnsi="Arial" w:cs="Arial"/>
          <w:szCs w:val="28"/>
        </w:rPr>
        <w:t>микропредприятия</w:t>
      </w:r>
      <w:proofErr w:type="spellEnd"/>
      <w:r w:rsidRPr="00B11455">
        <w:rPr>
          <w:rFonts w:ascii="Arial" w:hAnsi="Arial" w:cs="Arial"/>
          <w:szCs w:val="28"/>
        </w:rPr>
        <w:t xml:space="preserve"> в год;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3.5.19.2 в исключительных случаях,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связанных с необходимостью проведения сложных и (или) длительных исследований,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испытаний,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специальных экспертиз и расследований на основании мотивированных предложений должностных лиц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проводящих выездную плановую проверку,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срок проведения выездной плановой проверки может быть продлён распоряжением администрации муниципального района «Читинский район»,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но не более чем пятьдесят часов для малого предприятия и пятнадцать часов для микро предприятия в год с мотивированным обоснованием причин продления срока.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3.5.20. Результатом выполнения административной процедуры является составленный акт проверки и подписанный руководителем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иным должностным лицом,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индивидуальным предпринимателем либо его уполномоченным представителем.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4. Порядок и формы контроля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4.1. Текущий контроль за соблюдением последовательности действий,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определенных административными процедурами по исполнению муниципальной функции,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осуществляет начальник Управления экономики и имущества администрации муниципального района «Читинский район» (далее - Управление).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4.2. Должностные лица (начальник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ведущий специалист),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ответственные за осуществление муниципальной функции,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несут персональную ответственность за решения и действия (бездействие),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принимаемые и осуществляемые в ходе исполнения муниципальной функции.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Персональная ответственность должностных лиц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ответственных за осуществление муниципального контроля,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закрепляется в должностной инструкции в соответствии с требованиями законодательства.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4.3.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Для целей текущего контроля используются служебная документация,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устная и письменная информация,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обращения юридических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индивидуальных предпринимателей,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акты прокурорского реагирования,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решения судов,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вступившие в законную силу.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lastRenderedPageBreak/>
        <w:t>Текущий контроль осуществляется путем проведения должностными лицами,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ответственным за организацию работы по исполнению муниципальной функции,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проверок соблюдения и исполнения специалистами Отдела положений административного регламента,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иных нормативных правовых актов Российской Федерации.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4.4. Контроль за полнотой и качеством исполнения муниципальной функции включает в себя проведение проверок,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выявление нарушений прав юридических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индивидуальных предпринимателей,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области торговой деятельности,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рассмотрение,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принятие решений и подготовку ответов на обращения юридических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индивидуальных предпринимателей,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содержащих жалобы на действия (бездействие) должностных лиц.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 Досудебный (внесудебный) порядок обжалования решений и действий (бездействия) органа,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исполняющего муниципальную функцию по осуществлению муниципального контроля,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их должностных лиц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5.1. Руководитель,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иное должностное лицо или уполномоченный представитель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индивидуальный предприниматель,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уполномоченный представитель вправе обжаловать действия (бездействие) комитета,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должностных лиц комитета,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повлекшие за собой нарушение прав представителей юридического лица (индивидуального предпринимателя) при проведении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административном и (или) судебном порядке в соответствии с законодательством Российской Федерации.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5.2. Предметом досудебного обжалования являются действия (бездействие)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должностных лиц Отдела,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повлекшие за собой нарушение предусмотренных законодательством прав юридических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индивидуальных предпринимателей при проведении проверки,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результаты проверки.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5.3. Жалоба подается в письменной форме,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том числе при личном приеме заявителя,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электронной форме в орган,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осуществляющий муниципальный контроль: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Главе администрации муниципального района «Читинский район»: г. Чита,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ул. Ленина,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д. 157,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кабинет 25,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телефон: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(3022) 32-00-24,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  <w:lang w:val="en-US"/>
        </w:rPr>
        <w:t>e</w:t>
      </w:r>
      <w:r w:rsidRPr="00B11455">
        <w:rPr>
          <w:rFonts w:ascii="Arial" w:hAnsi="Arial" w:cs="Arial"/>
          <w:szCs w:val="28"/>
        </w:rPr>
        <w:t>-</w:t>
      </w:r>
      <w:r w:rsidRPr="00B11455">
        <w:rPr>
          <w:rFonts w:ascii="Arial" w:hAnsi="Arial" w:cs="Arial"/>
          <w:szCs w:val="28"/>
          <w:lang w:val="en-US"/>
        </w:rPr>
        <w:t>mail</w:t>
      </w:r>
      <w:r w:rsidRPr="00B11455">
        <w:rPr>
          <w:rFonts w:ascii="Arial" w:hAnsi="Arial" w:cs="Arial"/>
          <w:szCs w:val="28"/>
        </w:rPr>
        <w:t xml:space="preserve">: </w:t>
      </w:r>
      <w:hyperlink r:id="rId5" w:history="1">
        <w:r w:rsidRPr="00B11455">
          <w:rPr>
            <w:rStyle w:val="a7"/>
            <w:rFonts w:ascii="Arial" w:hAnsi="Arial" w:cs="Arial"/>
            <w:color w:val="auto"/>
            <w:szCs w:val="28"/>
            <w:u w:val="none"/>
          </w:rPr>
          <w:t>adm320091@yandex.ru</w:t>
        </w:r>
      </w:hyperlink>
      <w:r w:rsidRPr="00B11455">
        <w:rPr>
          <w:rFonts w:ascii="Arial" w:hAnsi="Arial" w:cs="Arial"/>
          <w:szCs w:val="28"/>
        </w:rPr>
        <w:t>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5.4. В случае если жалоба подана в орган,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компетенцию которого не входит принятие решения по жалобе в соответствии с требованиями пункта 5.3. настоящего административного регламента,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юридическое лицо,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индивидуального предпринимателя о перенаправлении жалобы.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5.5. Жалоба должна содержать: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5.5.1. Наименование органа,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осуществляющего муниципальный контроль,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должностного лица органа,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осуществляющего муниципальный контроль,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решения и действия (бездействие) которых обжалуются.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5.5.2. Фамилию,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имя,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отчество (при наличии),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сведения о месте жительства заявителя - индивидуального предпринимателя либо наименование,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сведения о месте нахождения заявителя - юридического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номер (номера) контактного телефона,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адрес (адреса) электронной почты (при наличии) и почтовый адрес,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 которым должен быть направлен ответ.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5.5.3. Наименование,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сведения о месте нахождения заявителя - юридического лица (индивидуального предпринимателя),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номер (номера) контактного телефона,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адрес (адреса) электронной почты (при наличии) и почтовый адрес,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 которым должен быть направлен ответ;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5.5.4. Сведения об обжалуемых решениях и действиях (бездействии) комитета,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должностного лица комитета.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5.5.5. Доводы,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на основании которых юридическое лицо,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индивидуальный предприниматель не согласен с решением и действием (бездействием) органа,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исполняющего муниципальную функцию,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должностного лица.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 xml:space="preserve">При наличии возможности установить отсутствующие в жалобе сведения о заявителе (по указанному в жалобе номеру телефона или электронному почтовому адресу) </w:t>
      </w:r>
      <w:r w:rsidRPr="00B11455">
        <w:rPr>
          <w:rFonts w:ascii="Arial" w:hAnsi="Arial" w:cs="Arial"/>
          <w:szCs w:val="28"/>
        </w:rPr>
        <w:lastRenderedPageBreak/>
        <w:t>должностное лицо,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на исполнении которого поступила жалоба,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приостанавливает рассмотрение жалобы до момента получения им недостающих сведений о заявителе.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5.6. В случае если жалоба подается через представителя заявителя,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также представляется документ,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подтверждающий полномочия на осуществление действий от имени заявителя. В качестве документа,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подтверждающего полномочия на осуществление действий от имени заявителя,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может быть представлена: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5.6.1. Оформленная в соответствии с законодательством Российской Федерации доверенность (для индивидуальных предпринимателей).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5.6.2. Оформленная в соответствии с законодательством Российской Федерации доверенность,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5.6.3. Копия решения о назначении или об избрании либо приказа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 назначении физического лица на должность,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соответствии с которым такое физическое лицо обладает правом действовать от имени заявителя без доверенности.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5.7. Прием жалоб в письменной форме осуществляется администрацией муниципального района «Читинский район» в соответствии с графиком работы.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Жалоба в письменной форме может быть направлена по почте.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В случае подачи жалобы при личном приеме Заявитель представляет документ,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удостоверяющий его личность в соответствии с законодательством Российской Федерации.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5.8. В электронной форме жалоба может быть подана Заявителем посредством официального сайта муниципального района «Читинский район» в информационно-телекоммуникационной сети Интернет.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5.9. При подаче жалобы в электронном виде документы,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указанные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пункте 5.6 настоящего административного регламента,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могут быть представлены в форме электронных документов,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подписанных электронной подписью,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вид которой предусмотрен законодательством Российской Федерации,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 этом документ,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удостоверяющий личность заявителя,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 требуется.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5.10. Заявитель имеет право на получение информации и документов,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необходимых для обоснования и рассмотрения жалобы: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5.10.1. Предоставлять дополнительные документы и материалы,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либо обращаться с просьбой об их истребовании.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5.10.2. Получать информацию о порядке обжалования решений и действий (бездействия) органа,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исполняющего муниципальную функцию,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должностных лиц.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5.10.3. Получать консультации о порядке обжалования решений и действий (бездействия) органа,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исполняющего муниципальную функцию,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должностных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том числе по телефону,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электронной почте,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 личном приеме.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5.11. В администрации муниципального района «Читинский район» определяются уполномоченные на рассмотрение жалоб должностные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которые обеспечивают: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5.11.1. Прием и рассмотрение жалоб в соответствии с требованиями настоящего административного регламента.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5.11.2. Направление жалоб в уполномоченный на их рассмотрение орган,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соответствии с пунктом 5.4. настоящего административного регламента.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5.12. Администрация муниципального района «Читинский район» обеспечивает: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5.12.1. Оснащение мест приема жалоб.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5.12.2. Информирование заявителей о порядке обжалования решений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 действий (бездействия) органа,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исполняющего муниципальную функцию,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должностных лиц посредством размещения информации на стендах в администрации муниципального района «Читинский район»,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на официальном сайте муниципального района «Читинский район».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5.12.3. Консультирование заявителей о порядке обжалования решений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 действий (бездействия) органа,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исполняющего муниципальную функцию,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их должностных лиц,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том числе по телефону,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электронной почте,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 личном приёме.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5.13. Жалоба,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поступившая в администрацию муниципального района «Читинский район»,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подлежит регистрации не позднее следующего рабочего дня со дня её поступления. Жалоба рассматривается в течение 30 календарных дней со дня её регистрации,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 xml:space="preserve">если </w:t>
      </w:r>
      <w:r w:rsidRPr="00B11455">
        <w:rPr>
          <w:rFonts w:ascii="Arial" w:hAnsi="Arial" w:cs="Arial"/>
          <w:szCs w:val="28"/>
        </w:rPr>
        <w:lastRenderedPageBreak/>
        <w:t>более короткие сроки рассмотрения жалобы не установлены муниципальными правовыми актами муниципального района «Читинский район».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В случае обжалования отказа администрации муниципального района «Читинский район»,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её регистрации.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5.14. По результатам рассмотрения жалобы администрация муниципального района «Читинский район» принимает одно из следующих решений: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5.14.1. Об удовлетворении жалобы,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том числе в форме отмены принятого решения,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исправления допущенных Отделом опечаток и ошибок в выданных в результате исполнения муниципальной функции документах.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5.14.2. Об отказе в удовлетворении жалобы.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Указанное решение принимается в форме письменного мотивированного ответа.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При удовлетворении жалобы администрация муниципального района «Читинский район» принимает исчерпывающие меры по устранению выявленных нарушений.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5.15. Ответ по результатам рассмотрения жалобы направляется заявителю не позднее дня,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следующего за днем принятия решения,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письменной форме,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по желанию Заявителя,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электронной форме.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5.16.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ответе по результатам рассмотрения жалобы указываются: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а) наименование органа,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исполняющего муниципальную функцию,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рассмотревшего жалобу,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должность,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фамилия,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имя,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отчество его должностного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принявшего решение по жалобе;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б) номер,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дата,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место принятия решения,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включая сведения о должностном лице,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решение или действие (бездействие) которого обжалуется;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в) фамилия,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имя,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отчество (при наличии) или наименование заявителя;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г) основания для принятия решения по жалобе;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proofErr w:type="spellStart"/>
      <w:r w:rsidRPr="00B11455">
        <w:rPr>
          <w:rFonts w:ascii="Arial" w:hAnsi="Arial" w:cs="Arial"/>
          <w:szCs w:val="28"/>
        </w:rPr>
        <w:t>д</w:t>
      </w:r>
      <w:proofErr w:type="spellEnd"/>
      <w:r w:rsidRPr="00B11455">
        <w:rPr>
          <w:rFonts w:ascii="Arial" w:hAnsi="Arial" w:cs="Arial"/>
          <w:szCs w:val="28"/>
        </w:rPr>
        <w:t>) принятое по жалобе решение;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е) в случае признания жалобы обоснованной - сроки устранения выявленных нарушений;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ж) сведения о порядке обжалования принятого по жалобе решения.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муниципального района «Читинский район».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По желанию заявителя ответ по результатам рассмотрения жалобы может быть представлен не позднее дня,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следующего за днем принятия решения,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форме электронного документа,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подписанного электронной подписью уполномоченного на рассмотрение жалобы должностного лица и (или) уполномоченного на рассмотрение жалобы органа,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вид которой установлен законодательством Российской Федерации.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5.18. Администрация муниципального района «Читинский район» отказывает в удовлетворении жалобы в следующих случаях: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5.18.1. Наличие вступившего в законную силу решения суда,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арбитражного суда по жалобе о том же предмете и по тем же основаниям.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5.18.2. Подача жалобы лицом,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полномочия которого не подтверждены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в порядке,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установленном законодательством Российской Федерации.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5.18.3. Наличие решения по жалобе,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принятого ранее в соответствии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с требованиями настоящего порядка в отношении того же заявителя и по тому же предмету жалобы.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5.19. Администрация муниципального района «Читинский район» вправе оставить жалобу без ответа в следующих случаях: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5.19.1. Наличие в жалобе нецензурных либо оскорбительных выражений,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угроз жизни,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здоровью и имуществу должностного лица,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а также членов его семьи.</w:t>
      </w:r>
    </w:p>
    <w:p w:rsidR="00B11455" w:rsidRP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5.19.2. Отсутствие возможности прочитать какую-либо часть текста жалобы,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фамилию,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имя,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отчество (при наличии) и (или) почтовый адрес заявителя,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указанные в жалобе.</w:t>
      </w:r>
    </w:p>
    <w:p w:rsidR="00B11455" w:rsidRDefault="00B11455" w:rsidP="00B11455">
      <w:pPr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B11455">
        <w:rPr>
          <w:rFonts w:ascii="Arial" w:hAnsi="Arial" w:cs="Arial"/>
          <w:szCs w:val="28"/>
        </w:rPr>
        <w:t>5.19.3. Решение,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принятое по итогам рассмотрения жалобы,</w:t>
      </w:r>
      <w:r>
        <w:rPr>
          <w:rFonts w:ascii="Arial" w:hAnsi="Arial" w:cs="Arial"/>
          <w:szCs w:val="28"/>
        </w:rPr>
        <w:t xml:space="preserve"> </w:t>
      </w:r>
      <w:r w:rsidRPr="00B11455">
        <w:rPr>
          <w:rFonts w:ascii="Arial" w:hAnsi="Arial" w:cs="Arial"/>
          <w:szCs w:val="28"/>
        </w:rPr>
        <w:t>может быть обжаловано заявителем в судебном порядке.</w:t>
      </w:r>
    </w:p>
    <w:p w:rsidR="00B11455" w:rsidRDefault="00B11455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br w:type="page"/>
      </w:r>
    </w:p>
    <w:p w:rsidR="00B11455" w:rsidRP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</w:rPr>
      </w:pPr>
      <w:r w:rsidRPr="00B11455">
        <w:rPr>
          <w:rFonts w:ascii="Courier" w:hAnsi="Courier" w:cs="Arial"/>
        </w:rPr>
        <w:lastRenderedPageBreak/>
        <w:t xml:space="preserve">ПРИЛОЖЕНИЕ к административному регламенту, утвержденному постановлением администрации муниципального района «Читинский район» от 05.06.2019 №1-НПА </w:t>
      </w:r>
    </w:p>
    <w:p w:rsid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B11455">
        <w:rPr>
          <w:rFonts w:ascii="Arial" w:hAnsi="Arial" w:cs="Arial"/>
          <w:b/>
          <w:sz w:val="32"/>
        </w:rPr>
        <w:t>Блок-схема</w:t>
      </w:r>
    </w:p>
    <w:p w:rsidR="00B11455" w:rsidRP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B11455">
        <w:rPr>
          <w:rFonts w:ascii="Arial" w:hAnsi="Arial" w:cs="Arial"/>
          <w:b/>
          <w:sz w:val="32"/>
        </w:rPr>
        <w:t>исполнения муниципальной функции по осуществлению муниципального</w:t>
      </w:r>
      <w:r>
        <w:rPr>
          <w:rFonts w:ascii="Arial" w:hAnsi="Arial" w:cs="Arial"/>
          <w:b/>
          <w:sz w:val="32"/>
        </w:rPr>
        <w:t xml:space="preserve"> </w:t>
      </w:r>
      <w:r w:rsidRPr="00B11455">
        <w:rPr>
          <w:rFonts w:ascii="Arial" w:hAnsi="Arial" w:cs="Arial"/>
          <w:b/>
          <w:sz w:val="32"/>
        </w:rPr>
        <w:t>контроля в области торговой деятельности</w:t>
      </w:r>
    </w:p>
    <w:p w:rsidR="00B11455" w:rsidRP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26" style="position:absolute;left:0;text-align:left;margin-left:46.35pt;margin-top:10.25pt;width:410pt;height:36pt;z-index:251660288">
            <v:textbox style="mso-next-textbox:#_x0000_s1026">
              <w:txbxContent>
                <w:p w:rsidR="00B11455" w:rsidRDefault="00B11455" w:rsidP="00B11455">
                  <w:pPr>
                    <w:jc w:val="center"/>
                  </w:pPr>
                  <w:r w:rsidRPr="00D63A37">
                    <w:t>Планирование проверок соблюдения законодательства в области торговой деятельности</w:t>
                  </w:r>
                </w:p>
                <w:p w:rsidR="00B11455" w:rsidRPr="00D63A37" w:rsidRDefault="00B11455" w:rsidP="00B11455">
                  <w:pPr>
                    <w:jc w:val="center"/>
                  </w:pPr>
                  <w:r w:rsidRPr="00D63A37">
                    <w:t xml:space="preserve"> (85 рабочих дней)</w:t>
                  </w:r>
                </w:p>
              </w:txbxContent>
            </v:textbox>
          </v:rect>
        </w:pict>
      </w:r>
      <w:r w:rsidRPr="00B11455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8.35pt;margin-top:265.25pt;width:0;height:25.5pt;z-index:251667456" o:connectortype="straight">
            <v:stroke endarrow="block"/>
          </v:shape>
        </w:pict>
      </w:r>
      <w:r w:rsidRPr="00B11455">
        <w:rPr>
          <w:rFonts w:ascii="Arial" w:hAnsi="Arial" w:cs="Arial"/>
          <w:noProof/>
        </w:rPr>
        <w:pict>
          <v:shape id="_x0000_s1032" type="#_x0000_t32" style="position:absolute;left:0;text-align:left;margin-left:251.6pt;margin-top:188pt;width:0;height:23.25pt;z-index:251666432" o:connectortype="straight">
            <v:stroke endarrow="block"/>
          </v:shape>
        </w:pict>
      </w:r>
      <w:r w:rsidRPr="00B11455">
        <w:rPr>
          <w:rFonts w:ascii="Arial" w:hAnsi="Arial" w:cs="Arial"/>
          <w:noProof/>
        </w:rPr>
        <w:pict>
          <v:shape id="_x0000_s1031" type="#_x0000_t32" style="position:absolute;left:0;text-align:left;margin-left:251.6pt;margin-top:107.75pt;width:0;height:24pt;z-index:251665408" o:connectortype="straight">
            <v:stroke endarrow="block"/>
          </v:shape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27" style="position:absolute;left:0;text-align:left;margin-left:101.55pt;margin-top:13.75pt;width:305.75pt;height:62.35pt;z-index:251661312">
            <v:textbox style="mso-next-textbox:#_x0000_s1027">
              <w:txbxContent>
                <w:p w:rsidR="00B11455" w:rsidRDefault="00B11455" w:rsidP="00B11455">
                  <w:pPr>
                    <w:jc w:val="center"/>
                  </w:pPr>
                  <w:r>
                    <w:t>Подготовка плана проведения плановых проверок юридических лиц и индивидуальных предпринимателей</w:t>
                  </w:r>
                </w:p>
                <w:p w:rsidR="00B11455" w:rsidRPr="00D63A37" w:rsidRDefault="00B11455" w:rsidP="00B11455">
                  <w:pPr>
                    <w:jc w:val="center"/>
                  </w:pPr>
                  <w:r>
                    <w:t>(30 календарных дней)</w:t>
                  </w:r>
                </w:p>
              </w:txbxContent>
            </v:textbox>
          </v:rect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30" style="position:absolute;left:0;text-align:left;margin-left:106.85pt;margin-top:11.05pt;width:291.7pt;height:56.25pt;z-index:251664384">
            <v:textbox style="mso-next-textbox:#_x0000_s1030">
              <w:txbxContent>
                <w:p w:rsidR="00B11455" w:rsidRDefault="00B11455" w:rsidP="00B11455">
                  <w:pPr>
                    <w:jc w:val="center"/>
                  </w:pPr>
                  <w:r>
                    <w:t>Согласование плана проведения плановых проверок юридических лиц и индивидуальных предпринимателей с органами прокуратуры</w:t>
                  </w:r>
                </w:p>
                <w:p w:rsidR="00B11455" w:rsidRPr="00C4244A" w:rsidRDefault="00B11455" w:rsidP="00B11455">
                  <w:pPr>
                    <w:jc w:val="center"/>
                  </w:pPr>
                  <w:r>
                    <w:t>(52 календарных дня)</w:t>
                  </w:r>
                </w:p>
              </w:txbxContent>
            </v:textbox>
          </v:rect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29" style="position:absolute;left:0;text-align:left;margin-left:118.6pt;margin-top:.85pt;width:266.5pt;height:54pt;z-index:251663360">
            <v:textbox style="mso-next-textbox:#_x0000_s1029">
              <w:txbxContent>
                <w:p w:rsidR="00B11455" w:rsidRPr="00C4244A" w:rsidRDefault="00B11455" w:rsidP="00B11455">
                  <w:pPr>
                    <w:jc w:val="center"/>
                  </w:pPr>
                  <w:r>
                    <w:t xml:space="preserve">Утверждение плана проведения плановых проверок юридических лиц и индивидуальных предпринимателей руководителем </w:t>
                  </w:r>
                  <w:r w:rsidRPr="00C40A20">
                    <w:t>администраци</w:t>
                  </w:r>
                  <w:r>
                    <w:t>и</w:t>
                  </w:r>
                  <w:r w:rsidRPr="00C40A20">
                    <w:t xml:space="preserve"> муниципального района «Читинский район»</w:t>
                  </w:r>
                  <w:r>
                    <w:t xml:space="preserve"> (2 рабочих дня)</w:t>
                  </w:r>
                </w:p>
              </w:txbxContent>
            </v:textbox>
          </v:rect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Default="00B11455" w:rsidP="00B11455">
      <w:pPr>
        <w:tabs>
          <w:tab w:val="left" w:pos="3300"/>
        </w:tabs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28" style="position:absolute;left:0;text-align:left;margin-left:130.85pt;margin-top:4.45pt;width:251.25pt;height:56.95pt;z-index:251662336">
            <v:textbox style="mso-next-textbox:#_x0000_s1028">
              <w:txbxContent>
                <w:p w:rsidR="00B11455" w:rsidRPr="001B6FE7" w:rsidRDefault="00B11455" w:rsidP="00B11455">
                  <w:pPr>
                    <w:jc w:val="center"/>
                  </w:pPr>
                  <w:r>
                    <w:t>Размещение плана проведения плановых проверок юридических лиц и индивидуальных предпринимателей на сайте (1 рабочий день)</w:t>
                  </w:r>
                </w:p>
              </w:txbxContent>
            </v:textbox>
          </v:rect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34" style="position:absolute;left:0;text-align:left;margin-left:98.55pt;margin-top:3.8pt;width:327.6pt;height:55.1pt;z-index:251668480">
            <v:textbox style="mso-next-textbox:#_x0000_s1034">
              <w:txbxContent>
                <w:p w:rsidR="00B11455" w:rsidRPr="0005598D" w:rsidRDefault="00B11455" w:rsidP="00B11455">
                  <w:pPr>
                    <w:jc w:val="center"/>
                  </w:pPr>
                  <w:r>
                    <w:t>Подготовка к проведению проверки соблюдения законодательства в области торговой деятельности (3 рабочих дня)</w:t>
                  </w:r>
                </w:p>
              </w:txbxContent>
            </v:textbox>
          </v:rect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35" style="position:absolute;left:0;text-align:left;margin-left:-14.65pt;margin-top:11.1pt;width:243pt;height:68.4pt;z-index:251669504">
            <v:textbox style="mso-next-textbox:#_x0000_s1035">
              <w:txbxContent>
                <w:p w:rsidR="00B11455" w:rsidRPr="0005598D" w:rsidRDefault="00B11455" w:rsidP="00B11455">
                  <w:r>
                    <w:t>Издание приказа о проведении плановой проверки юридических лиц и индивидуальных предпринимателей (3 рабочих дня)</w:t>
                  </w:r>
                </w:p>
              </w:txbxContent>
            </v:textbox>
          </v:rect>
        </w:pict>
      </w:r>
      <w:r w:rsidRPr="00B11455">
        <w:rPr>
          <w:rFonts w:ascii="Arial" w:hAnsi="Arial" w:cs="Arial"/>
          <w:noProof/>
        </w:rPr>
        <w:pict>
          <v:rect id="_x0000_s1036" style="position:absolute;left:0;text-align:left;margin-left:258.35pt;margin-top:11.1pt;width:202.5pt;height:68.4pt;z-index:251670528">
            <v:textbox style="mso-next-textbox:#_x0000_s1036">
              <w:txbxContent>
                <w:p w:rsidR="00B11455" w:rsidRPr="0005598D" w:rsidRDefault="00B11455" w:rsidP="00B11455">
                  <w:pPr>
                    <w:jc w:val="center"/>
                  </w:pPr>
                  <w:r>
                    <w:t>Издание приказа о проведении внеплановой проверки юридических лиц и индивидуальных предпринимателей по основаниям, предусмотренным в пункте 3.2.11. административного регламента</w:t>
                  </w:r>
                </w:p>
              </w:txbxContent>
            </v:textbox>
          </v:rect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shape id="_x0000_s1038" type="#_x0000_t32" style="position:absolute;left:0;text-align:left;margin-left:376.15pt;margin-top:10.5pt;width:0;height:24.95pt;z-index:251672576" o:connectortype="straight">
            <v:stroke endarrow="block"/>
          </v:shape>
        </w:pict>
      </w:r>
      <w:r w:rsidRPr="00B11455">
        <w:rPr>
          <w:rFonts w:ascii="Arial" w:hAnsi="Arial" w:cs="Arial"/>
          <w:noProof/>
        </w:rPr>
        <w:pict>
          <v:shape id="_x0000_s1039" type="#_x0000_t32" style="position:absolute;left:0;text-align:left;margin-left:10.1pt;margin-top:.3pt;width:0;height:73.8pt;z-index:251673600" o:connectortype="straight">
            <v:stroke endarrow="block"/>
          </v:shape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37" style="position:absolute;left:0;text-align:left;margin-left:251.6pt;margin-top:8.5pt;width:217.15pt;height:57pt;z-index:251671552">
            <v:textbox style="mso-next-textbox:#_x0000_s1037">
              <w:txbxContent>
                <w:p w:rsidR="00B11455" w:rsidRPr="0005598D" w:rsidRDefault="00B11455" w:rsidP="00B11455">
                  <w:r>
                    <w:t>Заявление о согласовании проведения внеплановой выездной проверки с органами прокуратуры (1 рабочий день)</w:t>
                  </w:r>
                </w:p>
              </w:txbxContent>
            </v:textbox>
          </v:rect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Default="00B11455" w:rsidP="00B11455">
      <w:pPr>
        <w:tabs>
          <w:tab w:val="left" w:pos="2794"/>
        </w:tabs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lastRenderedPageBreak/>
        <w:pict>
          <v:shape id="_x0000_s1042" type="#_x0000_t32" style="position:absolute;left:0;text-align:left;margin-left:401.1pt;margin-top:5.25pt;width:.05pt;height:22.95pt;z-index:251676672" o:connectortype="straight">
            <v:stroke endarrow="block"/>
          </v:shape>
        </w:pict>
      </w:r>
      <w:r w:rsidRPr="00B11455">
        <w:rPr>
          <w:rFonts w:ascii="Arial" w:hAnsi="Arial" w:cs="Arial"/>
          <w:noProof/>
        </w:rPr>
        <w:pict>
          <v:shape id="_x0000_s1041" type="#_x0000_t32" style="position:absolute;left:0;text-align:left;margin-left:192.6pt;margin-top:5.25pt;width:0;height:21.85pt;z-index:251675648" o:connectortype="straight">
            <v:stroke endarrow="block"/>
          </v:shape>
        </w:pict>
      </w:r>
      <w:r w:rsidRPr="00B11455">
        <w:rPr>
          <w:rFonts w:ascii="Arial" w:hAnsi="Arial" w:cs="Arial"/>
          <w:noProof/>
        </w:rPr>
        <w:pict>
          <v:shape id="_x0000_s1040" type="#_x0000_t32" style="position:absolute;left:0;text-align:left;margin-left:29.6pt;margin-top:8.7pt;width:0;height:139.95pt;z-index:251674624" o:connectortype="straight">
            <v:stroke endarrow="block"/>
          </v:shape>
        </w:pict>
      </w:r>
    </w:p>
    <w:p w:rsidR="00B11455" w:rsidRDefault="00B11455" w:rsidP="00B11455">
      <w:pPr>
        <w:tabs>
          <w:tab w:val="left" w:pos="4137"/>
        </w:tabs>
        <w:suppressAutoHyphens/>
        <w:ind w:firstLine="709"/>
        <w:jc w:val="both"/>
        <w:rPr>
          <w:rFonts w:ascii="Arial" w:hAnsi="Arial" w:cs="Arial"/>
        </w:rPr>
      </w:pPr>
    </w:p>
    <w:p w:rsidR="00B11455" w:rsidRDefault="00B11455" w:rsidP="00B11455">
      <w:pPr>
        <w:tabs>
          <w:tab w:val="center" w:pos="4960"/>
        </w:tabs>
        <w:suppressAutoHyphens/>
        <w:ind w:firstLine="709"/>
        <w:jc w:val="both"/>
        <w:rPr>
          <w:rFonts w:ascii="Arial" w:hAnsi="Arial" w:cs="Arial"/>
        </w:rPr>
      </w:pPr>
    </w:p>
    <w:p w:rsidR="00B11455" w:rsidRDefault="00B11455" w:rsidP="00B11455">
      <w:pPr>
        <w:tabs>
          <w:tab w:val="left" w:pos="1085"/>
        </w:tabs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43" style="position:absolute;left:0;text-align:left;margin-left:105.75pt;margin-top:2.4pt;width:174.6pt;height:68.65pt;z-index:251677696">
            <v:textbox style="mso-next-textbox:#_x0000_s1043">
              <w:txbxContent>
                <w:p w:rsidR="00B11455" w:rsidRDefault="00B11455" w:rsidP="00B11455">
                  <w:pPr>
                    <w:jc w:val="center"/>
                  </w:pPr>
                  <w:r w:rsidRPr="00341C88">
                    <w:t xml:space="preserve">Разрешение органов прокуратуры о согласовании проведения внеплановой выездной проверки </w:t>
                  </w:r>
                </w:p>
                <w:p w:rsidR="00B11455" w:rsidRPr="00341C88" w:rsidRDefault="00B11455" w:rsidP="00B11455">
                  <w:pPr>
                    <w:jc w:val="center"/>
                  </w:pPr>
                  <w:r w:rsidRPr="00341C88">
                    <w:t>(2 рабочих дня)</w:t>
                  </w:r>
                </w:p>
                <w:p w:rsidR="00B11455" w:rsidRDefault="00B11455" w:rsidP="00B11455"/>
              </w:txbxContent>
            </v:textbox>
          </v:rect>
        </w:pict>
      </w:r>
      <w:r w:rsidRPr="00B11455">
        <w:rPr>
          <w:rFonts w:ascii="Arial" w:hAnsi="Arial" w:cs="Arial"/>
          <w:noProof/>
        </w:rPr>
        <w:pict>
          <v:rect id="_x0000_s1044" style="position:absolute;left:0;text-align:left;margin-left:324.6pt;margin-top:6.6pt;width:151.5pt;height:64.45pt;z-index:251678720">
            <v:textbox style="mso-next-textbox:#_x0000_s1044">
              <w:txbxContent>
                <w:p w:rsidR="00B11455" w:rsidRDefault="00B11455" w:rsidP="00B11455">
                  <w:pPr>
                    <w:jc w:val="center"/>
                  </w:pPr>
                  <w:r>
                    <w:t xml:space="preserve">Решение об отказе </w:t>
                  </w:r>
                </w:p>
                <w:p w:rsidR="00B11455" w:rsidRDefault="00B11455" w:rsidP="00B11455">
                  <w:pPr>
                    <w:jc w:val="center"/>
                  </w:pPr>
                  <w:r>
                    <w:t>в проведении внеплановой выездной проверки</w:t>
                  </w:r>
                </w:p>
                <w:p w:rsidR="00B11455" w:rsidRPr="0005598D" w:rsidRDefault="00B11455" w:rsidP="00B11455">
                  <w:pPr>
                    <w:jc w:val="center"/>
                  </w:pPr>
                  <w:r>
                    <w:t>(2 рабочих дня)</w:t>
                  </w:r>
                </w:p>
              </w:txbxContent>
            </v:textbox>
          </v:rect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Default="00B11455" w:rsidP="00B11455">
      <w:pPr>
        <w:tabs>
          <w:tab w:val="left" w:pos="2633"/>
        </w:tabs>
        <w:suppressAutoHyphens/>
        <w:ind w:firstLine="709"/>
        <w:jc w:val="both"/>
        <w:rPr>
          <w:rFonts w:ascii="Arial" w:hAnsi="Arial" w:cs="Arial"/>
        </w:rPr>
      </w:pPr>
    </w:p>
    <w:p w:rsidR="00B11455" w:rsidRDefault="00B11455" w:rsidP="00B11455">
      <w:pPr>
        <w:tabs>
          <w:tab w:val="left" w:pos="6308"/>
        </w:tabs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shape id="_x0000_s1045" type="#_x0000_t32" style="position:absolute;left:0;text-align:left;margin-left:405.65pt;margin-top:8.6pt;width:.05pt;height:13.8pt;z-index:251679744" o:connectortype="straight">
            <v:stroke endarrow="block"/>
          </v:shape>
        </w:pict>
      </w:r>
    </w:p>
    <w:p w:rsidR="00B11455" w:rsidRDefault="00B11455" w:rsidP="00B11455">
      <w:pPr>
        <w:tabs>
          <w:tab w:val="left" w:pos="6308"/>
        </w:tabs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shape id="_x0000_s1047" type="#_x0000_t32" style="position:absolute;left:0;text-align:left;margin-left:195.6pt;margin-top:2.05pt;width:.05pt;height:43.1pt;z-index:251681792" o:connectortype="straight">
            <v:stroke endarrow="block"/>
          </v:shape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46" style="position:absolute;left:0;text-align:left;margin-left:324.6pt;margin-top:3pt;width:151.5pt;height:24pt;z-index:251680768">
            <v:textbox style="mso-next-textbox:#_x0000_s1046">
              <w:txbxContent>
                <w:p w:rsidR="00B11455" w:rsidRPr="0005598D" w:rsidRDefault="00B11455" w:rsidP="00B11455">
                  <w:pPr>
                    <w:jc w:val="center"/>
                  </w:pPr>
                  <w:r>
                    <w:t>Проверка не проводится</w:t>
                  </w:r>
                </w:p>
              </w:txbxContent>
            </v:textbox>
          </v:rect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48" style="position:absolute;left:0;text-align:left;margin-left:15.15pt;margin-top:10.65pt;width:408.2pt;height:29.55pt;z-index:251682816">
            <v:textbox style="mso-next-textbox:#_x0000_s1048">
              <w:txbxContent>
                <w:p w:rsidR="00B11455" w:rsidRPr="0005598D" w:rsidRDefault="00B11455" w:rsidP="00B11455">
                  <w:pPr>
                    <w:jc w:val="center"/>
                  </w:pPr>
                  <w:r>
                    <w:t>Уведомление о проведении проверки (1 рабочий день)</w:t>
                  </w:r>
                </w:p>
              </w:txbxContent>
            </v:textbox>
          </v:rect>
        </w:pict>
      </w:r>
    </w:p>
    <w:p w:rsidR="00B11455" w:rsidRDefault="00B11455" w:rsidP="00B11455">
      <w:pPr>
        <w:tabs>
          <w:tab w:val="left" w:pos="978"/>
        </w:tabs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shape id="_x0000_s1049" type="#_x0000_t32" style="position:absolute;left:0;text-align:left;margin-left:133.8pt;margin-top:5.7pt;width:0;height:26.65pt;z-index:251683840" o:connectortype="straight">
            <v:stroke endarrow="block"/>
          </v:shape>
        </w:pict>
      </w:r>
      <w:r w:rsidRPr="00B11455">
        <w:rPr>
          <w:rFonts w:ascii="Arial" w:hAnsi="Arial" w:cs="Arial"/>
          <w:noProof/>
        </w:rPr>
        <w:pict>
          <v:shape id="_x0000_s1050" type="#_x0000_t32" style="position:absolute;left:0;text-align:left;margin-left:330.45pt;margin-top:5.7pt;width:0;height:23.95pt;z-index:251684864" o:connectortype="straight">
            <v:stroke endarrow="block"/>
          </v:shape>
        </w:pict>
      </w:r>
    </w:p>
    <w:p w:rsidR="00B11455" w:rsidRDefault="00B11455" w:rsidP="00B11455">
      <w:pPr>
        <w:tabs>
          <w:tab w:val="left" w:pos="2310"/>
        </w:tabs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52" style="position:absolute;left:0;text-align:left;margin-left:259.1pt;margin-top:6.65pt;width:164.25pt;height:64.45pt;z-index:251686912">
            <v:textbox style="mso-next-textbox:#_x0000_s1052">
              <w:txbxContent>
                <w:p w:rsidR="00B11455" w:rsidRPr="00341C88" w:rsidRDefault="00B11455" w:rsidP="00B11455">
                  <w:pPr>
                    <w:jc w:val="center"/>
                  </w:pPr>
                  <w:r>
                    <w:t>Уведомление о проведении внеплановой выездной проверки органов прокуратуры, не требующей предварительного согласования (1 рабочий день)</w:t>
                  </w:r>
                </w:p>
              </w:txbxContent>
            </v:textbox>
          </v:rect>
        </w:pict>
      </w:r>
      <w:r w:rsidRPr="00B11455">
        <w:rPr>
          <w:rFonts w:ascii="Arial" w:hAnsi="Arial" w:cs="Arial"/>
          <w:noProof/>
        </w:rPr>
        <w:pict>
          <v:rect id="_x0000_s1051" style="position:absolute;left:0;text-align:left;margin-left:56.35pt;margin-top:9.35pt;width:154.85pt;height:53.05pt;z-index:251685888">
            <v:textbox style="mso-next-textbox:#_x0000_s1051">
              <w:txbxContent>
                <w:p w:rsidR="00B11455" w:rsidRDefault="00B11455" w:rsidP="00B11455">
                  <w:pPr>
                    <w:jc w:val="center"/>
                  </w:pPr>
                  <w:r>
                    <w:t>Уведомление субъекта предпринимательства о проведении проверки</w:t>
                  </w:r>
                </w:p>
                <w:p w:rsidR="00B11455" w:rsidRPr="00341C88" w:rsidRDefault="00B11455" w:rsidP="00B11455">
                  <w:pPr>
                    <w:jc w:val="center"/>
                  </w:pPr>
                  <w:r>
                    <w:t>(1 рабочий день)</w:t>
                  </w:r>
                </w:p>
              </w:txbxContent>
            </v:textbox>
          </v:rect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Default="00B11455" w:rsidP="00B11455">
      <w:pPr>
        <w:tabs>
          <w:tab w:val="left" w:pos="1612"/>
        </w:tabs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shape id="_x0000_s1053" type="#_x0000_t32" style="position:absolute;left:0;text-align:left;margin-left:133.8pt;margin-top:4.9pt;width:0;height:35.35pt;z-index:251687936" o:connectortype="straight">
            <v:stroke endarrow="block"/>
          </v:shape>
        </w:pict>
      </w:r>
    </w:p>
    <w:p w:rsidR="00B11455" w:rsidRDefault="00B11455" w:rsidP="00B11455">
      <w:pPr>
        <w:tabs>
          <w:tab w:val="left" w:pos="2343"/>
        </w:tabs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shape id="_x0000_s1054" type="#_x0000_t32" style="position:absolute;left:0;text-align:left;margin-left:333.15pt;margin-top:2.1pt;width:0;height:26.65pt;z-index:251688960" o:connectortype="straight">
            <v:stroke endarrow="block"/>
          </v:shape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55" style="position:absolute;left:0;text-align:left;margin-left:15.15pt;margin-top:5.8pt;width:408.2pt;height:27.75pt;z-index:251689984">
            <v:textbox style="mso-next-textbox:#_x0000_s1055">
              <w:txbxContent>
                <w:p w:rsidR="00B11455" w:rsidRPr="00341C88" w:rsidRDefault="00B11455" w:rsidP="00B11455">
                  <w:pPr>
                    <w:jc w:val="center"/>
                  </w:pPr>
                  <w:r>
                    <w:t>Проведение проверки соблюдения законодательства в области торговой деятельности</w:t>
                  </w:r>
                </w:p>
              </w:txbxContent>
            </v:textbox>
          </v:rect>
        </w:pict>
      </w:r>
    </w:p>
    <w:p w:rsidR="00B11455" w:rsidRDefault="00B11455" w:rsidP="00B11455">
      <w:pPr>
        <w:tabs>
          <w:tab w:val="left" w:pos="1848"/>
        </w:tabs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shape id="_x0000_s1056" type="#_x0000_t32" style="position:absolute;left:0;text-align:left;margin-left:130.6pt;margin-top:10.55pt;width:0;height:21.9pt;z-index:251691008" o:connectortype="straight">
            <v:stroke endarrow="block"/>
          </v:shape>
        </w:pict>
      </w:r>
      <w:r w:rsidRPr="00B11455">
        <w:rPr>
          <w:rFonts w:ascii="Arial" w:hAnsi="Arial" w:cs="Arial"/>
          <w:noProof/>
        </w:rPr>
        <w:pict>
          <v:shape id="_x0000_s1057" type="#_x0000_t32" style="position:absolute;left:0;text-align:left;margin-left:333.15pt;margin-top:10.55pt;width:0;height:21.9pt;z-index:251692032" o:connectortype="straight">
            <v:stroke endarrow="block"/>
          </v:shape>
        </w:pict>
      </w:r>
    </w:p>
    <w:p w:rsidR="00B11455" w:rsidRDefault="00B11455" w:rsidP="00B11455">
      <w:pPr>
        <w:tabs>
          <w:tab w:val="left" w:pos="2601"/>
        </w:tabs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59" style="position:absolute;left:0;text-align:left;margin-left:268.5pt;margin-top:9.45pt;width:154.85pt;height:66.65pt;z-index:251694080">
            <v:textbox style="mso-next-textbox:#_x0000_s1059">
              <w:txbxContent>
                <w:p w:rsidR="00B11455" w:rsidRPr="00341C88" w:rsidRDefault="00B11455" w:rsidP="00B11455">
                  <w:pPr>
                    <w:jc w:val="center"/>
                  </w:pPr>
                  <w:r>
                    <w:t>Проведение выездной проверки (не более 20 рабочих дней)</w:t>
                  </w:r>
                </w:p>
              </w:txbxContent>
            </v:textbox>
          </v:rect>
        </w:pict>
      </w:r>
      <w:r w:rsidRPr="00B11455">
        <w:rPr>
          <w:rFonts w:ascii="Arial" w:hAnsi="Arial" w:cs="Arial"/>
          <w:noProof/>
        </w:rPr>
        <w:pict>
          <v:rect id="_x0000_s1058" style="position:absolute;left:0;text-align:left;margin-left:53.65pt;margin-top:9.45pt;width:154.85pt;height:66.65pt;z-index:251693056">
            <v:textbox style="mso-next-textbox:#_x0000_s1058">
              <w:txbxContent>
                <w:p w:rsidR="00B11455" w:rsidRPr="00341C88" w:rsidRDefault="00B11455" w:rsidP="00B11455">
                  <w:pPr>
                    <w:jc w:val="center"/>
                  </w:pPr>
                  <w:r>
                    <w:t>Проведение плановой проверки (не более 20 рабочих дней</w:t>
                  </w:r>
                  <w:r w:rsidRPr="008A53A6">
                    <w:t>/</w:t>
                  </w:r>
                  <w:r>
                    <w:t xml:space="preserve"> не более 50 часов для малого предприятия и 15 часов для </w:t>
                  </w:r>
                  <w:proofErr w:type="spellStart"/>
                  <w:r>
                    <w:t>микропредприятия</w:t>
                  </w:r>
                  <w:proofErr w:type="spellEnd"/>
                  <w:r>
                    <w:t xml:space="preserve"> в год)</w:t>
                  </w:r>
                </w:p>
              </w:txbxContent>
            </v:textbox>
          </v:rect>
        </w:pict>
      </w:r>
    </w:p>
    <w:p w:rsidR="00B11455" w:rsidRDefault="00B11455" w:rsidP="00B11455">
      <w:pPr>
        <w:tabs>
          <w:tab w:val="left" w:pos="1107"/>
        </w:tabs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Default="00B11455" w:rsidP="00B11455">
      <w:pPr>
        <w:tabs>
          <w:tab w:val="left" w:pos="7039"/>
        </w:tabs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shape id="_x0000_s1061" type="#_x0000_t32" style="position:absolute;left:0;text-align:left;margin-left:336.9pt;margin-top:7.1pt;width:0;height:21.9pt;z-index:251696128" o:connectortype="straight">
            <v:stroke endarrow="block"/>
          </v:shape>
        </w:pict>
      </w:r>
      <w:r w:rsidRPr="00B11455">
        <w:rPr>
          <w:rFonts w:ascii="Arial" w:hAnsi="Arial" w:cs="Arial"/>
          <w:noProof/>
        </w:rPr>
        <w:pict>
          <v:shape id="_x0000_s1060" type="#_x0000_t32" style="position:absolute;left:0;text-align:left;margin-left:130.6pt;margin-top:7.1pt;width:0;height:21.9pt;z-index:251695104" o:connectortype="straight">
            <v:stroke endarrow="block"/>
          </v:shape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Default="00B11455" w:rsidP="00B11455">
      <w:pPr>
        <w:tabs>
          <w:tab w:val="left" w:pos="2633"/>
        </w:tabs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62" style="position:absolute;left:0;text-align:left;margin-left:15.15pt;margin-top:6pt;width:408.2pt;height:27.75pt;z-index:251697152">
            <v:textbox style="mso-next-textbox:#_x0000_s1062">
              <w:txbxContent>
                <w:p w:rsidR="00B11455" w:rsidRPr="00341C88" w:rsidRDefault="00B11455" w:rsidP="00B11455">
                  <w:pPr>
                    <w:jc w:val="center"/>
                  </w:pPr>
                  <w:r>
                    <w:t>Оформление результатов проверки (1 рабочий день)</w:t>
                  </w:r>
                </w:p>
              </w:txbxContent>
            </v:textbox>
          </v:rect>
        </w:pict>
      </w:r>
    </w:p>
    <w:p w:rsidR="00B11455" w:rsidRDefault="00B11455" w:rsidP="00B11455">
      <w:pPr>
        <w:tabs>
          <w:tab w:val="left" w:pos="1333"/>
        </w:tabs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63" style="position:absolute;left:0;text-align:left;margin-left:15.15pt;margin-top:44.15pt;width:408.2pt;height:34.85pt;z-index:251698176">
            <v:textbox style="mso-next-textbox:#_x0000_s1063">
              <w:txbxContent>
                <w:p w:rsidR="00B11455" w:rsidRDefault="00B11455" w:rsidP="00B11455">
                  <w:pPr>
                    <w:jc w:val="center"/>
                  </w:pPr>
                  <w:r>
                    <w:t xml:space="preserve">Акт проверки юридических лиц или индивидуальных предпринимателей </w:t>
                  </w:r>
                </w:p>
                <w:p w:rsidR="00B11455" w:rsidRPr="00341C88" w:rsidRDefault="00B11455" w:rsidP="00B11455">
                  <w:pPr>
                    <w:jc w:val="center"/>
                  </w:pPr>
                  <w:r>
                    <w:t>(непосредственно после её завершения)</w:t>
                  </w:r>
                </w:p>
              </w:txbxContent>
            </v:textbox>
          </v:rect>
        </w:pict>
      </w:r>
      <w:r w:rsidRPr="00B11455">
        <w:rPr>
          <w:rFonts w:ascii="Arial" w:hAnsi="Arial" w:cs="Arial"/>
          <w:noProof/>
        </w:rPr>
        <w:pict>
          <v:shape id="_x0000_s1065" type="#_x0000_t32" style="position:absolute;left:0;text-align:left;margin-left:336.9pt;margin-top:22.35pt;width:0;height:21.9pt;z-index:251700224" o:connectortype="straight">
            <v:stroke endarrow="block"/>
          </v:shape>
        </w:pict>
      </w:r>
      <w:r w:rsidRPr="00B11455">
        <w:rPr>
          <w:rFonts w:ascii="Arial" w:hAnsi="Arial" w:cs="Arial"/>
          <w:noProof/>
        </w:rPr>
        <w:pict>
          <v:shape id="_x0000_s1064" type="#_x0000_t32" style="position:absolute;left:0;text-align:left;margin-left:130.6pt;margin-top:22.25pt;width:0;height:21.9pt;z-index:251699200" o:connectortype="straight">
            <v:stroke endarrow="block"/>
          </v:shape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shape id="_x0000_s1066" type="#_x0000_t32" style="position:absolute;left:0;text-align:left;margin-left:336.9pt;margin-top:10pt;width:0;height:21.9pt;z-index:251701248" o:connectortype="straight">
            <v:stroke endarrow="block"/>
          </v:shape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Default="00B11455" w:rsidP="00B11455">
      <w:pPr>
        <w:tabs>
          <w:tab w:val="left" w:pos="2128"/>
        </w:tabs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67" style="position:absolute;left:0;text-align:left;margin-left:271.85pt;margin-top:.65pt;width:154.85pt;height:76.8pt;z-index:251702272">
            <v:textbox style="mso-next-textbox:#_x0000_s1067">
              <w:txbxContent>
                <w:p w:rsidR="00B11455" w:rsidRPr="00341C88" w:rsidRDefault="00B11455" w:rsidP="00B11455">
                  <w:pPr>
                    <w:jc w:val="center"/>
                  </w:pPr>
                  <w:r>
                    <w:t>Вручение или направление акта проверки юридическому лицу или индивидуальному предпринимателю (непосредственно после завершения проверки)</w:t>
                  </w:r>
                </w:p>
              </w:txbxContent>
            </v:textbox>
          </v:rect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shape id="_x0000_s1068" type="#_x0000_t32" style="position:absolute;left:0;text-align:left;margin-left:219.25pt;margin-top:5.35pt;width:52.6pt;height:32.05pt;flip:x;z-index:251703296" o:connectortype="straight">
            <v:stroke endarrow="block"/>
          </v:shape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69" style="position:absolute;left:0;text-align:left;margin-left:64.4pt;margin-top:8.45pt;width:154.85pt;height:100.4pt;z-index:251704320">
            <v:textbox style="mso-next-textbox:#_x0000_s1069">
              <w:txbxContent>
                <w:p w:rsidR="00B11455" w:rsidRPr="00341C88" w:rsidRDefault="00B11455" w:rsidP="00B11455">
                  <w:pPr>
                    <w:jc w:val="center"/>
                  </w:pPr>
                  <w:r>
                    <w:t>Направление копии акта проверки в органы прокуратуры, если ранее было получено решение о проведении внеплановой выездной проверки (5 рабочих дней)</w:t>
                  </w:r>
                </w:p>
              </w:txbxContent>
            </v:textbox>
          </v:rect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shape id="_x0000_s1070" type="#_x0000_t32" style="position:absolute;left:0;text-align:left;margin-left:333.15pt;margin-top:8.45pt;width:.05pt;height:16.85pt;z-index:251705344" o:connectortype="straight">
            <v:stroke endarrow="block"/>
          </v:shape>
        </w:pict>
      </w: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</w:p>
    <w:p w:rsidR="00B11455" w:rsidRPr="00B11455" w:rsidRDefault="00B11455" w:rsidP="00B11455">
      <w:pPr>
        <w:suppressAutoHyphens/>
        <w:ind w:firstLine="709"/>
        <w:jc w:val="both"/>
        <w:rPr>
          <w:rFonts w:ascii="Arial" w:hAnsi="Arial" w:cs="Arial"/>
        </w:rPr>
      </w:pPr>
      <w:r w:rsidRPr="00B11455">
        <w:rPr>
          <w:rFonts w:ascii="Arial" w:hAnsi="Arial" w:cs="Arial"/>
          <w:noProof/>
        </w:rPr>
        <w:pict>
          <v:rect id="_x0000_s1071" style="position:absolute;left:0;text-align:left;margin-left:268.5pt;margin-top:2.3pt;width:154.85pt;height:73.75pt;z-index:251706368">
            <v:textbox style="mso-next-textbox:#_x0000_s1071">
              <w:txbxContent>
                <w:p w:rsidR="00B11455" w:rsidRDefault="00B11455" w:rsidP="00B11455">
                  <w:pPr>
                    <w:jc w:val="center"/>
                  </w:pPr>
                  <w:r>
                    <w:t xml:space="preserve">Выдача предписания </w:t>
                  </w:r>
                </w:p>
                <w:p w:rsidR="00B11455" w:rsidRDefault="00B11455" w:rsidP="00B11455">
                  <w:pPr>
                    <w:jc w:val="center"/>
                  </w:pPr>
                  <w:r>
                    <w:t xml:space="preserve">об устранении выявленного нарушения </w:t>
                  </w:r>
                </w:p>
                <w:p w:rsidR="00B11455" w:rsidRPr="00341C88" w:rsidRDefault="00B11455" w:rsidP="00B11455">
                  <w:pPr>
                    <w:jc w:val="center"/>
                  </w:pPr>
                  <w:r>
                    <w:t>(в последний день проведения проверки)</w:t>
                  </w:r>
                </w:p>
              </w:txbxContent>
            </v:textbox>
          </v:rect>
        </w:pict>
      </w:r>
    </w:p>
    <w:sectPr w:rsidR="00B11455" w:rsidRPr="00B11455" w:rsidSect="00B11455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645D8"/>
    <w:rsid w:val="003645D8"/>
    <w:rsid w:val="003B113C"/>
    <w:rsid w:val="00460665"/>
    <w:rsid w:val="00493C99"/>
    <w:rsid w:val="00495BCD"/>
    <w:rsid w:val="00686D7D"/>
    <w:rsid w:val="008C65CA"/>
    <w:rsid w:val="00A406CC"/>
    <w:rsid w:val="00B11455"/>
    <w:rsid w:val="00CB2E95"/>
    <w:rsid w:val="00D66FAB"/>
    <w:rsid w:val="00E4697C"/>
    <w:rsid w:val="00FB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5"/>
        <o:r id="V:Rule10" type="connector" idref="#_x0000_s1047"/>
        <o:r id="V:Rule11" type="connector" idref="#_x0000_s1049"/>
        <o:r id="V:Rule12" type="connector" idref="#_x0000_s1050"/>
        <o:r id="V:Rule13" type="connector" idref="#_x0000_s1053"/>
        <o:r id="V:Rule14" type="connector" idref="#_x0000_s1054"/>
        <o:r id="V:Rule15" type="connector" idref="#_x0000_s1056"/>
        <o:r id="V:Rule16" type="connector" idref="#_x0000_s1057"/>
        <o:r id="V:Rule17" type="connector" idref="#_x0000_s1060"/>
        <o:r id="V:Rule18" type="connector" idref="#_x0000_s1061"/>
        <o:r id="V:Rule19" type="connector" idref="#_x0000_s1064"/>
        <o:r id="V:Rule20" type="connector" idref="#_x0000_s1065"/>
        <o:r id="V:Rule21" type="connector" idref="#_x0000_s1066"/>
        <o:r id="V:Rule22" type="connector" idref="#_x0000_s1068"/>
        <o:r id="V:Rule23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93C99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rsid w:val="00493C9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93C9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93C99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rsid w:val="00493C9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93C9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320091@yandex.ru" TargetMode="External"/><Relationship Id="rId4" Type="http://schemas.openxmlformats.org/officeDocument/2006/relationships/hyperlink" Target="consultantplus://offline/ref=C2CE8FD5A000E385B8AE41A7776A6E1FA5EF8DFDC64501D9795F992643E3515C77C4C95BO2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7735</Words>
  <Characters>44090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 Денис Игоревич</dc:creator>
  <cp:lastModifiedBy>IT-13</cp:lastModifiedBy>
  <cp:revision>2</cp:revision>
  <cp:lastPrinted>2019-05-30T06:35:00Z</cp:lastPrinted>
  <dcterms:created xsi:type="dcterms:W3CDTF">2019-06-06T08:19:00Z</dcterms:created>
  <dcterms:modified xsi:type="dcterms:W3CDTF">2019-06-06T08:19:00Z</dcterms:modified>
</cp:coreProperties>
</file>