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1D" w:rsidRPr="0060591D" w:rsidRDefault="0060591D" w:rsidP="0060591D">
      <w:pPr>
        <w:pStyle w:val="2"/>
        <w:suppressAutoHyphens/>
        <w:jc w:val="center"/>
        <w:rPr>
          <w:rFonts w:ascii="Arial" w:hAnsi="Arial" w:cs="Arial"/>
          <w:b/>
          <w:sz w:val="24"/>
          <w:szCs w:val="28"/>
        </w:rPr>
      </w:pPr>
      <w:r w:rsidRPr="0060591D">
        <w:rPr>
          <w:rFonts w:ascii="Arial" w:hAnsi="Arial" w:cs="Arial"/>
          <w:b/>
          <w:szCs w:val="28"/>
        </w:rPr>
        <w:t>АДМИНИСТРАЦИЯ МУНИЦИПАЛЬНОГО РАЙОНА «ЧИТИНСКИЙ РАЙОН»</w:t>
      </w:r>
    </w:p>
    <w:p w:rsidR="00FB5536" w:rsidRPr="0060591D" w:rsidRDefault="00FB5536" w:rsidP="0060591D">
      <w:pPr>
        <w:pStyle w:val="2"/>
        <w:suppressAutoHyphens/>
        <w:jc w:val="center"/>
        <w:rPr>
          <w:rFonts w:ascii="Arial" w:hAnsi="Arial" w:cs="Arial"/>
          <w:sz w:val="24"/>
          <w:szCs w:val="28"/>
        </w:rPr>
      </w:pPr>
    </w:p>
    <w:p w:rsidR="0060591D" w:rsidRPr="0060591D" w:rsidRDefault="0060591D" w:rsidP="0060591D">
      <w:pPr>
        <w:pStyle w:val="2"/>
        <w:suppressAutoHyphens/>
        <w:jc w:val="center"/>
        <w:rPr>
          <w:rFonts w:ascii="Arial" w:hAnsi="Arial" w:cs="Arial"/>
          <w:b/>
          <w:szCs w:val="28"/>
        </w:rPr>
      </w:pPr>
      <w:r w:rsidRPr="0060591D">
        <w:rPr>
          <w:rFonts w:ascii="Arial" w:hAnsi="Arial" w:cs="Arial"/>
          <w:b/>
          <w:szCs w:val="28"/>
        </w:rPr>
        <w:t>ПОСТАНОВЛЕНИЕ</w:t>
      </w:r>
    </w:p>
    <w:p w:rsidR="00FB5536" w:rsidRDefault="00FB5536" w:rsidP="0060591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60591D" w:rsidRPr="0060591D" w:rsidRDefault="0060591D" w:rsidP="0060591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FB5536" w:rsidRPr="0060591D" w:rsidRDefault="00916BEE" w:rsidP="0060591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60591D">
        <w:rPr>
          <w:rFonts w:ascii="Arial" w:hAnsi="Arial" w:cs="Arial"/>
          <w:sz w:val="24"/>
          <w:szCs w:val="28"/>
        </w:rPr>
        <w:t>06</w:t>
      </w:r>
      <w:r w:rsidR="0060591D">
        <w:rPr>
          <w:rFonts w:ascii="Arial" w:hAnsi="Arial" w:cs="Arial"/>
          <w:sz w:val="24"/>
          <w:szCs w:val="28"/>
        </w:rPr>
        <w:t xml:space="preserve"> </w:t>
      </w:r>
      <w:r w:rsidRPr="0060591D">
        <w:rPr>
          <w:rFonts w:ascii="Arial" w:hAnsi="Arial" w:cs="Arial"/>
          <w:sz w:val="24"/>
          <w:szCs w:val="28"/>
        </w:rPr>
        <w:t>июня</w:t>
      </w:r>
      <w:r w:rsidR="00FB5536" w:rsidRPr="0060591D">
        <w:rPr>
          <w:rFonts w:ascii="Arial" w:hAnsi="Arial" w:cs="Arial"/>
          <w:sz w:val="24"/>
          <w:szCs w:val="28"/>
        </w:rPr>
        <w:t xml:space="preserve"> 201</w:t>
      </w:r>
      <w:r w:rsidR="00343CFE" w:rsidRPr="0060591D">
        <w:rPr>
          <w:rFonts w:ascii="Arial" w:hAnsi="Arial" w:cs="Arial"/>
          <w:sz w:val="24"/>
          <w:szCs w:val="28"/>
        </w:rPr>
        <w:t xml:space="preserve">9 </w:t>
      </w:r>
      <w:r w:rsidR="00FB5536" w:rsidRPr="0060591D">
        <w:rPr>
          <w:rFonts w:ascii="Arial" w:hAnsi="Arial" w:cs="Arial"/>
          <w:sz w:val="24"/>
          <w:szCs w:val="28"/>
        </w:rPr>
        <w:t>г</w:t>
      </w:r>
      <w:r w:rsidR="0060591D">
        <w:rPr>
          <w:rFonts w:ascii="Arial" w:hAnsi="Arial" w:cs="Arial"/>
          <w:sz w:val="24"/>
          <w:szCs w:val="28"/>
        </w:rPr>
        <w:t>ода</w:t>
      </w:r>
      <w:r w:rsidR="0060591D">
        <w:rPr>
          <w:rFonts w:ascii="Arial" w:hAnsi="Arial" w:cs="Arial"/>
          <w:sz w:val="24"/>
          <w:szCs w:val="28"/>
        </w:rPr>
        <w:tab/>
      </w:r>
      <w:r w:rsidR="0060591D">
        <w:rPr>
          <w:rFonts w:ascii="Arial" w:hAnsi="Arial" w:cs="Arial"/>
          <w:sz w:val="24"/>
          <w:szCs w:val="28"/>
        </w:rPr>
        <w:tab/>
      </w:r>
      <w:r w:rsidR="0060591D">
        <w:rPr>
          <w:rFonts w:ascii="Arial" w:hAnsi="Arial" w:cs="Arial"/>
          <w:sz w:val="24"/>
          <w:szCs w:val="28"/>
        </w:rPr>
        <w:tab/>
      </w:r>
      <w:r w:rsidR="0060591D">
        <w:rPr>
          <w:rFonts w:ascii="Arial" w:hAnsi="Arial" w:cs="Arial"/>
          <w:sz w:val="24"/>
          <w:szCs w:val="28"/>
        </w:rPr>
        <w:tab/>
      </w:r>
      <w:r w:rsidR="0060591D">
        <w:rPr>
          <w:rFonts w:ascii="Arial" w:hAnsi="Arial" w:cs="Arial"/>
          <w:sz w:val="24"/>
          <w:szCs w:val="28"/>
        </w:rPr>
        <w:tab/>
      </w:r>
      <w:r w:rsidR="0060591D">
        <w:rPr>
          <w:rFonts w:ascii="Arial" w:hAnsi="Arial" w:cs="Arial"/>
          <w:sz w:val="24"/>
          <w:szCs w:val="28"/>
        </w:rPr>
        <w:tab/>
      </w:r>
      <w:r w:rsidR="0060591D">
        <w:rPr>
          <w:rFonts w:ascii="Arial" w:hAnsi="Arial" w:cs="Arial"/>
          <w:sz w:val="24"/>
          <w:szCs w:val="28"/>
        </w:rPr>
        <w:tab/>
      </w:r>
      <w:r w:rsidR="0060591D">
        <w:rPr>
          <w:rFonts w:ascii="Arial" w:hAnsi="Arial" w:cs="Arial"/>
          <w:sz w:val="24"/>
          <w:szCs w:val="28"/>
        </w:rPr>
        <w:tab/>
      </w:r>
      <w:r w:rsidR="0060591D">
        <w:rPr>
          <w:rFonts w:ascii="Arial" w:hAnsi="Arial" w:cs="Arial"/>
          <w:sz w:val="24"/>
          <w:szCs w:val="28"/>
        </w:rPr>
        <w:tab/>
      </w:r>
      <w:r w:rsidR="0060591D">
        <w:rPr>
          <w:rFonts w:ascii="Arial" w:hAnsi="Arial" w:cs="Arial"/>
          <w:sz w:val="24"/>
          <w:szCs w:val="28"/>
        </w:rPr>
        <w:tab/>
      </w:r>
      <w:r w:rsidR="0060591D">
        <w:rPr>
          <w:rFonts w:ascii="Arial" w:hAnsi="Arial" w:cs="Arial"/>
          <w:sz w:val="24"/>
          <w:szCs w:val="28"/>
        </w:rPr>
        <w:tab/>
      </w:r>
      <w:r w:rsidR="0060591D" w:rsidRPr="0060591D">
        <w:rPr>
          <w:rFonts w:ascii="Arial" w:hAnsi="Arial" w:cs="Arial"/>
          <w:sz w:val="24"/>
          <w:szCs w:val="28"/>
        </w:rPr>
        <w:t>№</w:t>
      </w:r>
      <w:r w:rsidRPr="0060591D">
        <w:rPr>
          <w:rFonts w:ascii="Arial" w:hAnsi="Arial" w:cs="Arial"/>
          <w:sz w:val="24"/>
          <w:szCs w:val="28"/>
        </w:rPr>
        <w:t>2-НПА</w:t>
      </w:r>
    </w:p>
    <w:p w:rsidR="00F53032" w:rsidRDefault="00F53032" w:rsidP="0060591D">
      <w:pPr>
        <w:pStyle w:val="1"/>
        <w:suppressAutoHyphens/>
        <w:jc w:val="center"/>
        <w:rPr>
          <w:rFonts w:ascii="Arial" w:hAnsi="Arial" w:cs="Arial"/>
          <w:sz w:val="24"/>
        </w:rPr>
      </w:pPr>
    </w:p>
    <w:p w:rsidR="0060591D" w:rsidRPr="0060591D" w:rsidRDefault="0060591D" w:rsidP="0060591D">
      <w:pPr>
        <w:pStyle w:val="1"/>
        <w:suppressAutoHyphens/>
        <w:jc w:val="center"/>
        <w:rPr>
          <w:rFonts w:ascii="Arial" w:hAnsi="Arial" w:cs="Arial"/>
          <w:sz w:val="24"/>
        </w:rPr>
      </w:pPr>
    </w:p>
    <w:p w:rsidR="004E66F0" w:rsidRPr="0060591D" w:rsidRDefault="004E66F0" w:rsidP="0060591D">
      <w:pPr>
        <w:pStyle w:val="1"/>
        <w:tabs>
          <w:tab w:val="left" w:pos="1590"/>
        </w:tabs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60591D">
        <w:rPr>
          <w:rFonts w:ascii="Arial" w:hAnsi="Arial" w:cs="Arial"/>
          <w:b/>
          <w:sz w:val="32"/>
          <w:szCs w:val="28"/>
        </w:rPr>
        <w:t xml:space="preserve">О </w:t>
      </w:r>
      <w:r w:rsidR="00900B9F" w:rsidRPr="0060591D">
        <w:rPr>
          <w:rFonts w:ascii="Arial" w:hAnsi="Arial" w:cs="Arial"/>
          <w:b/>
          <w:sz w:val="32"/>
          <w:szCs w:val="28"/>
        </w:rPr>
        <w:t>создании</w:t>
      </w:r>
      <w:r w:rsidRPr="0060591D">
        <w:rPr>
          <w:rFonts w:ascii="Arial" w:hAnsi="Arial" w:cs="Arial"/>
          <w:b/>
          <w:sz w:val="32"/>
          <w:szCs w:val="28"/>
        </w:rPr>
        <w:t xml:space="preserve"> координационного совета при главе муниципального района «Читинский район» по вопросам трезвого</w:t>
      </w:r>
      <w:r w:rsidR="0060591D" w:rsidRPr="0060591D">
        <w:rPr>
          <w:rFonts w:ascii="Arial" w:hAnsi="Arial" w:cs="Arial"/>
          <w:b/>
          <w:sz w:val="32"/>
          <w:szCs w:val="28"/>
        </w:rPr>
        <w:t xml:space="preserve">, </w:t>
      </w:r>
      <w:r w:rsidRPr="0060591D">
        <w:rPr>
          <w:rFonts w:ascii="Arial" w:hAnsi="Arial" w:cs="Arial"/>
          <w:b/>
          <w:sz w:val="32"/>
          <w:szCs w:val="28"/>
        </w:rPr>
        <w:t>здорового образа жизни и активного долголетия</w:t>
      </w:r>
    </w:p>
    <w:p w:rsidR="004E66F0" w:rsidRDefault="004E66F0" w:rsidP="0060591D">
      <w:pPr>
        <w:pStyle w:val="1"/>
        <w:tabs>
          <w:tab w:val="left" w:pos="159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0591D" w:rsidRPr="0060591D" w:rsidRDefault="0060591D" w:rsidP="0060591D">
      <w:pPr>
        <w:pStyle w:val="1"/>
        <w:tabs>
          <w:tab w:val="left" w:pos="159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4E66F0" w:rsidRDefault="004E66F0" w:rsidP="0060591D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0591D">
        <w:rPr>
          <w:rFonts w:ascii="Arial" w:hAnsi="Arial" w:cs="Arial"/>
          <w:sz w:val="24"/>
          <w:szCs w:val="28"/>
        </w:rPr>
        <w:t>В целях усиления антиалкогольной политики</w:t>
      </w:r>
      <w:r w:rsidR="0060591D" w:rsidRPr="0060591D">
        <w:rPr>
          <w:rFonts w:ascii="Arial" w:hAnsi="Arial" w:cs="Arial"/>
          <w:sz w:val="24"/>
          <w:szCs w:val="28"/>
        </w:rPr>
        <w:t>,</w:t>
      </w:r>
      <w:r w:rsidR="0060591D">
        <w:rPr>
          <w:rFonts w:ascii="Arial" w:hAnsi="Arial" w:cs="Arial"/>
          <w:sz w:val="24"/>
          <w:szCs w:val="28"/>
        </w:rPr>
        <w:t xml:space="preserve"> </w:t>
      </w:r>
      <w:r w:rsidRPr="0060591D">
        <w:rPr>
          <w:rFonts w:ascii="Arial" w:hAnsi="Arial" w:cs="Arial"/>
          <w:sz w:val="24"/>
          <w:szCs w:val="28"/>
        </w:rPr>
        <w:t>реализации мер по профилактике алкоголизма в муниципальном районе «Читинский район» постановляет:</w:t>
      </w:r>
    </w:p>
    <w:p w:rsidR="0060591D" w:rsidRPr="0060591D" w:rsidRDefault="0060591D" w:rsidP="0060591D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4E66F0" w:rsidRPr="0060591D" w:rsidRDefault="004E66F0" w:rsidP="0060591D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0591D">
        <w:rPr>
          <w:rFonts w:ascii="Arial" w:hAnsi="Arial" w:cs="Arial"/>
          <w:sz w:val="24"/>
          <w:szCs w:val="28"/>
        </w:rPr>
        <w:t>1. Образовать Координационный совет при Главе муниципального района «Читинский район» по вопросам трезвого</w:t>
      </w:r>
      <w:r w:rsidR="0060591D" w:rsidRPr="0060591D">
        <w:rPr>
          <w:rFonts w:ascii="Arial" w:hAnsi="Arial" w:cs="Arial"/>
          <w:sz w:val="24"/>
          <w:szCs w:val="28"/>
        </w:rPr>
        <w:t>,</w:t>
      </w:r>
      <w:r w:rsidR="0060591D">
        <w:rPr>
          <w:rFonts w:ascii="Arial" w:hAnsi="Arial" w:cs="Arial"/>
          <w:sz w:val="24"/>
          <w:szCs w:val="28"/>
        </w:rPr>
        <w:t xml:space="preserve"> </w:t>
      </w:r>
      <w:r w:rsidRPr="0060591D">
        <w:rPr>
          <w:rFonts w:ascii="Arial" w:hAnsi="Arial" w:cs="Arial"/>
          <w:sz w:val="24"/>
          <w:szCs w:val="28"/>
        </w:rPr>
        <w:t>здорового образа жизни и активного долголетия.</w:t>
      </w:r>
    </w:p>
    <w:p w:rsidR="004E66F0" w:rsidRPr="0060591D" w:rsidRDefault="004E66F0" w:rsidP="0060591D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0591D">
        <w:rPr>
          <w:rFonts w:ascii="Arial" w:hAnsi="Arial" w:cs="Arial"/>
          <w:sz w:val="24"/>
          <w:szCs w:val="28"/>
        </w:rPr>
        <w:t>2. Утвердить Положение о Координационном совете при Главе муниципального района «Читинский район» по вопросам трезвого</w:t>
      </w:r>
      <w:r w:rsidR="0060591D" w:rsidRPr="0060591D">
        <w:rPr>
          <w:rFonts w:ascii="Arial" w:hAnsi="Arial" w:cs="Arial"/>
          <w:sz w:val="24"/>
          <w:szCs w:val="28"/>
        </w:rPr>
        <w:t>,</w:t>
      </w:r>
      <w:r w:rsidR="0060591D">
        <w:rPr>
          <w:rFonts w:ascii="Arial" w:hAnsi="Arial" w:cs="Arial"/>
          <w:sz w:val="24"/>
          <w:szCs w:val="28"/>
        </w:rPr>
        <w:t xml:space="preserve"> </w:t>
      </w:r>
      <w:r w:rsidRPr="0060591D">
        <w:rPr>
          <w:rFonts w:ascii="Arial" w:hAnsi="Arial" w:cs="Arial"/>
          <w:sz w:val="24"/>
          <w:szCs w:val="28"/>
        </w:rPr>
        <w:t>здорового образа жизни и активного долголетия согласно приложению</w:t>
      </w:r>
      <w:r w:rsidR="0060591D">
        <w:rPr>
          <w:rFonts w:ascii="Arial" w:hAnsi="Arial" w:cs="Arial"/>
          <w:sz w:val="24"/>
          <w:szCs w:val="28"/>
        </w:rPr>
        <w:t xml:space="preserve"> </w:t>
      </w:r>
      <w:r w:rsidR="0060591D" w:rsidRPr="0060591D">
        <w:rPr>
          <w:rFonts w:ascii="Arial" w:hAnsi="Arial" w:cs="Arial"/>
          <w:sz w:val="24"/>
          <w:szCs w:val="28"/>
        </w:rPr>
        <w:t>№</w:t>
      </w:r>
      <w:r w:rsidR="0060591D">
        <w:rPr>
          <w:rFonts w:ascii="Arial" w:hAnsi="Arial" w:cs="Arial"/>
          <w:sz w:val="24"/>
          <w:szCs w:val="28"/>
        </w:rPr>
        <w:t xml:space="preserve"> </w:t>
      </w:r>
      <w:r w:rsidRPr="0060591D">
        <w:rPr>
          <w:rFonts w:ascii="Arial" w:hAnsi="Arial" w:cs="Arial"/>
          <w:sz w:val="24"/>
          <w:szCs w:val="28"/>
        </w:rPr>
        <w:t>1 к настоящему Постановлению.</w:t>
      </w:r>
    </w:p>
    <w:p w:rsidR="004E66F0" w:rsidRPr="0060591D" w:rsidRDefault="004E66F0" w:rsidP="0060591D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0591D">
        <w:rPr>
          <w:rFonts w:ascii="Arial" w:hAnsi="Arial" w:cs="Arial"/>
          <w:sz w:val="24"/>
          <w:szCs w:val="28"/>
        </w:rPr>
        <w:t>3. Утвердить состав Координационного совета при Главе муниципального района «Читинский район»по вопросам трезвого</w:t>
      </w:r>
      <w:r w:rsidR="0060591D" w:rsidRPr="0060591D">
        <w:rPr>
          <w:rFonts w:ascii="Arial" w:hAnsi="Arial" w:cs="Arial"/>
          <w:sz w:val="24"/>
          <w:szCs w:val="28"/>
        </w:rPr>
        <w:t>,</w:t>
      </w:r>
      <w:r w:rsidR="0060591D">
        <w:rPr>
          <w:rFonts w:ascii="Arial" w:hAnsi="Arial" w:cs="Arial"/>
          <w:sz w:val="24"/>
          <w:szCs w:val="28"/>
        </w:rPr>
        <w:t xml:space="preserve"> </w:t>
      </w:r>
      <w:r w:rsidRPr="0060591D">
        <w:rPr>
          <w:rFonts w:ascii="Arial" w:hAnsi="Arial" w:cs="Arial"/>
          <w:sz w:val="24"/>
          <w:szCs w:val="28"/>
        </w:rPr>
        <w:t>здорового образа жизни и активного долголетия согласно приложению</w:t>
      </w:r>
      <w:r w:rsidR="0060591D">
        <w:rPr>
          <w:rFonts w:ascii="Arial" w:hAnsi="Arial" w:cs="Arial"/>
          <w:sz w:val="24"/>
          <w:szCs w:val="28"/>
        </w:rPr>
        <w:t xml:space="preserve"> </w:t>
      </w:r>
      <w:r w:rsidR="0060591D" w:rsidRPr="0060591D">
        <w:rPr>
          <w:rFonts w:ascii="Arial" w:hAnsi="Arial" w:cs="Arial"/>
          <w:sz w:val="24"/>
          <w:szCs w:val="28"/>
        </w:rPr>
        <w:t>№</w:t>
      </w:r>
      <w:r w:rsidR="0060591D">
        <w:rPr>
          <w:rFonts w:ascii="Arial" w:hAnsi="Arial" w:cs="Arial"/>
          <w:sz w:val="24"/>
          <w:szCs w:val="28"/>
        </w:rPr>
        <w:t xml:space="preserve"> </w:t>
      </w:r>
      <w:r w:rsidRPr="0060591D">
        <w:rPr>
          <w:rFonts w:ascii="Arial" w:hAnsi="Arial" w:cs="Arial"/>
          <w:sz w:val="24"/>
          <w:szCs w:val="28"/>
        </w:rPr>
        <w:t>2 к настоящему</w:t>
      </w:r>
      <w:r w:rsidRPr="0060591D">
        <w:rPr>
          <w:rFonts w:ascii="Arial" w:hAnsi="Arial" w:cs="Arial"/>
          <w:sz w:val="24"/>
        </w:rPr>
        <w:t xml:space="preserve"> </w:t>
      </w:r>
      <w:r w:rsidRPr="0060591D">
        <w:rPr>
          <w:rFonts w:ascii="Arial" w:hAnsi="Arial" w:cs="Arial"/>
          <w:sz w:val="24"/>
          <w:szCs w:val="28"/>
        </w:rPr>
        <w:t>Постановлению.</w:t>
      </w:r>
    </w:p>
    <w:p w:rsidR="0060591D" w:rsidRDefault="004E66F0" w:rsidP="0060591D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0591D">
        <w:rPr>
          <w:rFonts w:ascii="Arial" w:hAnsi="Arial" w:cs="Arial"/>
          <w:sz w:val="24"/>
          <w:szCs w:val="28"/>
        </w:rPr>
        <w:t>4. Контроль исполнения настоящего постановления возложить на Жукову Ю.В.</w:t>
      </w:r>
      <w:r w:rsidR="0060591D" w:rsidRPr="0060591D">
        <w:rPr>
          <w:rFonts w:ascii="Arial" w:hAnsi="Arial" w:cs="Arial"/>
          <w:sz w:val="24"/>
          <w:szCs w:val="28"/>
        </w:rPr>
        <w:t>,</w:t>
      </w:r>
      <w:r w:rsidR="0060591D">
        <w:rPr>
          <w:rFonts w:ascii="Arial" w:hAnsi="Arial" w:cs="Arial"/>
          <w:sz w:val="24"/>
          <w:szCs w:val="28"/>
        </w:rPr>
        <w:t xml:space="preserve"> </w:t>
      </w:r>
      <w:r w:rsidRPr="0060591D">
        <w:rPr>
          <w:rFonts w:ascii="Arial" w:hAnsi="Arial" w:cs="Arial"/>
          <w:sz w:val="24"/>
          <w:szCs w:val="28"/>
        </w:rPr>
        <w:t>заместителя главы администрации по социальному развитию.</w:t>
      </w:r>
    </w:p>
    <w:p w:rsidR="0060591D" w:rsidRDefault="004E66F0" w:rsidP="0060591D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0591D">
        <w:rPr>
          <w:rFonts w:ascii="Arial" w:hAnsi="Arial" w:cs="Arial"/>
          <w:sz w:val="24"/>
          <w:szCs w:val="28"/>
        </w:rPr>
        <w:t>5</w:t>
      </w:r>
      <w:r w:rsidR="00D461C1" w:rsidRPr="0060591D">
        <w:rPr>
          <w:rFonts w:ascii="Arial" w:hAnsi="Arial" w:cs="Arial"/>
          <w:sz w:val="24"/>
          <w:szCs w:val="28"/>
        </w:rPr>
        <w:t>.Настоящее постановление опубликовать на официальном сайте муниципального района «Читинский район».</w:t>
      </w:r>
    </w:p>
    <w:p w:rsidR="006F675A" w:rsidRPr="0060591D" w:rsidRDefault="004E66F0" w:rsidP="0060591D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0591D">
        <w:rPr>
          <w:rFonts w:ascii="Arial" w:hAnsi="Arial" w:cs="Arial"/>
          <w:sz w:val="24"/>
          <w:szCs w:val="28"/>
        </w:rPr>
        <w:t>6</w:t>
      </w:r>
      <w:r w:rsidR="00343CFE" w:rsidRPr="0060591D">
        <w:rPr>
          <w:rFonts w:ascii="Arial" w:hAnsi="Arial" w:cs="Arial"/>
          <w:sz w:val="24"/>
          <w:szCs w:val="28"/>
        </w:rPr>
        <w:t xml:space="preserve">. Настоящее </w:t>
      </w:r>
      <w:r w:rsidR="00C1053E" w:rsidRPr="0060591D">
        <w:rPr>
          <w:rFonts w:ascii="Arial" w:hAnsi="Arial" w:cs="Arial"/>
          <w:sz w:val="24"/>
          <w:szCs w:val="28"/>
        </w:rPr>
        <w:t>постановление</w:t>
      </w:r>
      <w:r w:rsidR="00343CFE" w:rsidRPr="0060591D">
        <w:rPr>
          <w:rFonts w:ascii="Arial" w:hAnsi="Arial" w:cs="Arial"/>
          <w:sz w:val="24"/>
          <w:szCs w:val="28"/>
        </w:rPr>
        <w:t xml:space="preserve"> вступает в силу со дня подписания.</w:t>
      </w:r>
    </w:p>
    <w:p w:rsidR="00C273D9" w:rsidRPr="0060591D" w:rsidRDefault="00C273D9" w:rsidP="0060591D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C0B3E" w:rsidRDefault="003C0B3E" w:rsidP="0060591D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0591D" w:rsidRPr="0060591D" w:rsidRDefault="0060591D" w:rsidP="0060591D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0591D" w:rsidRDefault="003C0B3E" w:rsidP="0060591D">
      <w:pPr>
        <w:pStyle w:val="1"/>
        <w:suppressAutoHyphens/>
        <w:jc w:val="both"/>
        <w:rPr>
          <w:rFonts w:ascii="Arial" w:hAnsi="Arial" w:cs="Arial"/>
          <w:sz w:val="24"/>
          <w:szCs w:val="28"/>
        </w:rPr>
      </w:pPr>
      <w:r w:rsidRPr="0060591D">
        <w:rPr>
          <w:rFonts w:ascii="Arial" w:hAnsi="Arial" w:cs="Arial"/>
          <w:sz w:val="24"/>
          <w:szCs w:val="28"/>
        </w:rPr>
        <w:t>И.о. главы муниципального района</w:t>
      </w:r>
      <w:r w:rsidR="0060591D" w:rsidRPr="0060591D">
        <w:rPr>
          <w:rFonts w:ascii="Arial" w:hAnsi="Arial" w:cs="Arial"/>
          <w:sz w:val="24"/>
          <w:szCs w:val="28"/>
        </w:rPr>
        <w:t xml:space="preserve"> «</w:t>
      </w:r>
      <w:r w:rsidRPr="0060591D">
        <w:rPr>
          <w:rFonts w:ascii="Arial" w:hAnsi="Arial" w:cs="Arial"/>
          <w:sz w:val="24"/>
          <w:szCs w:val="28"/>
        </w:rPr>
        <w:t>Читинский район»</w:t>
      </w:r>
      <w:r w:rsidR="0060591D">
        <w:rPr>
          <w:rFonts w:ascii="Arial" w:hAnsi="Arial" w:cs="Arial"/>
          <w:sz w:val="24"/>
          <w:szCs w:val="28"/>
        </w:rPr>
        <w:tab/>
      </w:r>
      <w:r w:rsidR="0060591D">
        <w:rPr>
          <w:rFonts w:ascii="Arial" w:hAnsi="Arial" w:cs="Arial"/>
          <w:sz w:val="24"/>
          <w:szCs w:val="28"/>
        </w:rPr>
        <w:tab/>
      </w:r>
      <w:r w:rsidR="0060591D">
        <w:rPr>
          <w:rFonts w:ascii="Arial" w:hAnsi="Arial" w:cs="Arial"/>
          <w:sz w:val="24"/>
          <w:szCs w:val="28"/>
        </w:rPr>
        <w:tab/>
      </w:r>
      <w:r w:rsidR="0060591D">
        <w:rPr>
          <w:rFonts w:ascii="Arial" w:hAnsi="Arial" w:cs="Arial"/>
          <w:sz w:val="24"/>
          <w:szCs w:val="28"/>
        </w:rPr>
        <w:tab/>
      </w:r>
      <w:r w:rsidRPr="0060591D">
        <w:rPr>
          <w:rFonts w:ascii="Arial" w:hAnsi="Arial" w:cs="Arial"/>
          <w:sz w:val="24"/>
          <w:szCs w:val="28"/>
        </w:rPr>
        <w:t>В.А. Холмогоров</w:t>
      </w:r>
    </w:p>
    <w:p w:rsidR="0060591D" w:rsidRDefault="0060591D">
      <w:pPr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60591D" w:rsidRPr="00A11F3D" w:rsidRDefault="0060591D" w:rsidP="0060591D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A11F3D">
        <w:rPr>
          <w:rFonts w:ascii="Courier" w:hAnsi="Courier" w:cs="Arial"/>
          <w:sz w:val="24"/>
          <w:szCs w:val="24"/>
          <w:shd w:val="clear" w:color="auto" w:fill="FFFFFF"/>
        </w:rPr>
        <w:lastRenderedPageBreak/>
        <w:t>Приложение 1</w:t>
      </w:r>
      <w:r w:rsidRPr="00A11F3D">
        <w:rPr>
          <w:rFonts w:ascii="Courier" w:hAnsi="Courier" w:cs="Arial"/>
          <w:sz w:val="24"/>
          <w:szCs w:val="24"/>
        </w:rPr>
        <w:t xml:space="preserve"> </w:t>
      </w:r>
      <w:r w:rsidRPr="00A11F3D">
        <w:rPr>
          <w:rFonts w:ascii="Courier" w:hAnsi="Courier" w:cs="Arial"/>
          <w:sz w:val="24"/>
          <w:szCs w:val="24"/>
          <w:shd w:val="clear" w:color="auto" w:fill="FFFFFF"/>
        </w:rPr>
        <w:t>Утверждено</w:t>
      </w:r>
      <w:r w:rsidRPr="00A11F3D">
        <w:rPr>
          <w:rFonts w:ascii="Courier" w:hAnsi="Courier" w:cs="Arial"/>
          <w:sz w:val="24"/>
          <w:szCs w:val="24"/>
        </w:rPr>
        <w:t xml:space="preserve"> </w:t>
      </w:r>
      <w:r w:rsidRPr="00A11F3D">
        <w:rPr>
          <w:rFonts w:ascii="Courier" w:hAnsi="Courier" w:cs="Arial"/>
          <w:sz w:val="24"/>
          <w:szCs w:val="24"/>
          <w:shd w:val="clear" w:color="auto" w:fill="FFFFFF"/>
        </w:rPr>
        <w:t>Постановлением</w:t>
      </w:r>
      <w:r w:rsidRPr="00A11F3D">
        <w:rPr>
          <w:rFonts w:ascii="Courier" w:hAnsi="Courier" w:cs="Arial"/>
          <w:sz w:val="24"/>
          <w:szCs w:val="24"/>
        </w:rPr>
        <w:t xml:space="preserve"> </w:t>
      </w:r>
      <w:r w:rsidRPr="00A11F3D">
        <w:rPr>
          <w:rFonts w:ascii="Courier" w:hAnsi="Courier" w:cs="Arial"/>
          <w:sz w:val="24"/>
          <w:szCs w:val="24"/>
          <w:shd w:val="clear" w:color="auto" w:fill="FFFFFF"/>
        </w:rPr>
        <w:t>администрации муниципального района «Читинский район»</w:t>
      </w:r>
      <w:r w:rsidRPr="00A11F3D">
        <w:rPr>
          <w:rFonts w:ascii="Courier" w:hAnsi="Courier" w:cs="Arial"/>
          <w:sz w:val="24"/>
          <w:szCs w:val="24"/>
        </w:rPr>
        <w:t xml:space="preserve"> </w:t>
      </w:r>
      <w:r w:rsidRPr="00A11F3D">
        <w:rPr>
          <w:rFonts w:ascii="Courier" w:hAnsi="Courier" w:cs="Arial"/>
          <w:sz w:val="24"/>
          <w:szCs w:val="24"/>
          <w:shd w:val="clear" w:color="auto" w:fill="FFFFFF"/>
        </w:rPr>
        <w:t>от «_06__»</w:t>
      </w:r>
      <w:proofErr w:type="spellStart"/>
      <w:r w:rsidRPr="00A11F3D">
        <w:rPr>
          <w:rFonts w:ascii="Courier" w:hAnsi="Courier" w:cs="Arial"/>
          <w:sz w:val="24"/>
          <w:szCs w:val="24"/>
          <w:shd w:val="clear" w:color="auto" w:fill="FFFFFF"/>
        </w:rPr>
        <w:t>__июня</w:t>
      </w:r>
      <w:proofErr w:type="spellEnd"/>
      <w:r w:rsidRPr="00A11F3D">
        <w:rPr>
          <w:rFonts w:ascii="Courier" w:hAnsi="Courier" w:cs="Arial"/>
          <w:sz w:val="24"/>
          <w:szCs w:val="24"/>
          <w:shd w:val="clear" w:color="auto" w:fill="FFFFFF"/>
        </w:rPr>
        <w:t>_ № __2-НПА___</w:t>
      </w:r>
      <w:r w:rsidRPr="00A11F3D">
        <w:rPr>
          <w:rFonts w:ascii="Courier" w:hAnsi="Courier" w:cs="Arial"/>
          <w:sz w:val="24"/>
          <w:szCs w:val="24"/>
        </w:rPr>
        <w:t xml:space="preserve"> 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91D" w:rsidRPr="00A11F3D" w:rsidRDefault="0060591D" w:rsidP="0060591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11F3D">
        <w:rPr>
          <w:rFonts w:ascii="Arial" w:hAnsi="Arial" w:cs="Arial"/>
          <w:b/>
          <w:sz w:val="32"/>
          <w:szCs w:val="24"/>
        </w:rPr>
        <w:t>Положение</w:t>
      </w:r>
    </w:p>
    <w:p w:rsidR="0060591D" w:rsidRPr="00A11F3D" w:rsidRDefault="0060591D" w:rsidP="0060591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11F3D">
        <w:rPr>
          <w:rFonts w:ascii="Arial" w:hAnsi="Arial" w:cs="Arial"/>
          <w:b/>
          <w:sz w:val="32"/>
          <w:szCs w:val="24"/>
        </w:rPr>
        <w:t>о координационном совете при Главе муниципального района «Читинский район» по вопросам трезвого, здорового образа жизни и активного долголетия</w:t>
      </w:r>
    </w:p>
    <w:p w:rsidR="0060591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I. Основные положения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1.1. Координационный совет при Главе муниципального района «Читинский район» по вопросам трезвого,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здорового образа жизни и активного долголетия (далее - Совет) является совещательным и консультативным органом,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созданным в целях обеспечения взаимодействия органов муниципального района «Читинский район»,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органов городских и сельских поселений муниципального района «Читинский район» общественных объединений и организаций в целях усиления антиалкогольной политики,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создания эффективных мер по профилактике злоупотребления алкогольной продукцией в муниципальном районе «Читинский район»,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утверждения трезвости,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как нормы жизни,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здорового образа жизни и активного долголетия.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1.2. В своей деятельности Совет руководствуется Конституцией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федеральными законами,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указами и распоряжениями Президента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правовыми актами Правительства Российской Федерации а также настоящим Положением.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1.3. Положение о Совете и состав Совета утверждаются постановлением Главы муниципального района «Читинский район»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II. Основные задачи и права Совета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2.1. Основными задачами Совета являются: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2.1.1. Выработка рекомендаций по определению приоритетных направлений деятельности по профилактике злоупотребления алкогольной продукцией в муниципального района «Читинский район»,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пропаганды трезвости,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здорового образа жизни и активного долголетия.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2.1.2. Участие путем консультаций и выработки рекомендаций в подготовке предложений по совершенствованию и нормативному правовому регулированию в области реализации государственной политики по профилактике злоупотребления алкогольной продукцией в муниципального района «Читинский район»,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по вопросам трезвого,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здорового образа жизни и активного долголетия.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2.1.3. Разработка предложений по вопросам: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определения направлений развития антиалкогольной политики и факторов,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влияющих на ее развитие;</w:t>
      </w:r>
    </w:p>
    <w:p w:rsidR="0060591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выработки актуальных мер поддержки по вопросам,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связанным с организацией наркологической и психолого-педагогической помощи населению;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обеспечения эффективности функционирования и развития,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а также создания благоприятных условий в муниципальном районе «Читинский район»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для деятельности социально ориентированных некоммерческих организаций,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направленных на пропаганду трезвости,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здорового образа жизни и активного долголетия;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информационного обеспечения и освещения вопросов государственной политики по профилактике употребления алкогольной продукции в муниципального района «Читинский район»,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информирование населения об алкогольной ситуации и о вредных последствиях потребления алкогольной продукции;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lastRenderedPageBreak/>
        <w:t>развития международного сотрудничества в области политики по профилактике употребления алкогольной продукцией.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2.1.4. Выработка рекомендаций по проведению мероприятий,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необходимых для достижения практических результатов взаимодействия между всеми участниками обеспечивающих трезвый,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здоровый образ жизни и активное долголетие.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2.2. Совет для решения возложенных на него задач имеет право: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запрашивать в установленном порядке у городских и сельских поселений муниципального района «Читинский район»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организаций материалы и информацию по вопросам,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отнесенным к компетенции Совета;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заслушивать членов Совета по вопросам,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отнесенным к компетенции Совета;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представлять Главе муниципального района «Читинский район» в установленном порядке доклады и предложения по вопросам,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отнесенным к компетенции Совета;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приглашать на свои заседания должностных лиц органов</w:t>
      </w:r>
      <w:r w:rsidRPr="00A11F3D">
        <w:rPr>
          <w:rFonts w:ascii="Arial" w:hAnsi="Arial" w:cs="Arial"/>
          <w:sz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городских и сельских поселений муниципального района «Читинский район»,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представителей общественных объединений и организаций,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научных и других организаций;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направлять своих представителей для участия в совещаниях и мероприятиях,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проводимых городских и сельских поселений муниципального района «Читинский район» общественными объединениями и другими организациями,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по вопросам,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отнесенным к компетенции Совета;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формировать предложения по подготовке нормативных правовых актов Республики Саха (Якутия) по вопросам,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связанным с развитием государственной политики по профилактике употребления алкогольной продукцией в Республике Саха (Якутия),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утверждение трезвого,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здорового образа жизни и активного долголетия;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принимать решения в пределах своей компетенции.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III. Структура Совета и организация его работы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3.1. Состав Совета формируется из числа представителей администрации МР «Читинский район»,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Совета МР «Читинский район»,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организаций и объединений Читинского района. Члены Совета работают в составе Совета на общественных началах.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3.2. Председателем Совета является Глава муниципального района «Читинский район».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Председатель Совета:</w:t>
      </w:r>
    </w:p>
    <w:p w:rsidR="0060591D" w:rsidRPr="00A11F3D" w:rsidRDefault="0060591D" w:rsidP="0060591D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осуществляет общее руководство работой Совета;</w:t>
      </w:r>
    </w:p>
    <w:p w:rsidR="0060591D" w:rsidRPr="00A11F3D" w:rsidRDefault="0060591D" w:rsidP="0060591D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определяет место и время проведения заседания Совета и утверждает повестку заседания Совета;</w:t>
      </w:r>
    </w:p>
    <w:p w:rsidR="0060591D" w:rsidRPr="00A11F3D" w:rsidRDefault="0060591D" w:rsidP="0060591D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определяет состав приглашенных участников заседания Совета;</w:t>
      </w:r>
    </w:p>
    <w:p w:rsidR="0060591D" w:rsidRPr="00A11F3D" w:rsidRDefault="0060591D" w:rsidP="0060591D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организует рассмотрение вопросов повестки дня заседания Совета;</w:t>
      </w:r>
    </w:p>
    <w:p w:rsidR="0060591D" w:rsidRPr="00A11F3D" w:rsidRDefault="0060591D" w:rsidP="0060591D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распределяет обязанности между членами Совета,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дает им отдельные поручения и осуществляет контроль за их выполнением.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3.3. В рамках работы Совета могут создаваться постоянные и временные комиссии,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экспертные и рабочие группы с участием как членов,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так и представителей иных органов,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организаций и объединений,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не входящих в состав Совета,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для решения вопросов,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входящих в компетенцию Совета.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Перечень комиссий,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экспертных и рабочих групп Совета,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их руководители и состав утверждаются председателем Совета.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3.4. Решение о проведении заседания Совета принимается председателем Совета или по согласованию с председателем Совета его заместителем.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3.5. Заседания Совета могут быть очередными и внеочередными. Очередное заседание Совета проводится не реже чем один раз в пол года. Внеочередное заседание Совета проводится при необходимости.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3.6. Заседание Совета ведет председатель Совета либо по его поручению заместитель председателя Совета.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Заседание Совета считается правомочным,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 xml:space="preserve">если на нем присутствует не менее половины членов Совета. Члены Совета участвуют в его заседаниях без права замены. В случае невозможности присутствия члена Совета на заседании он имеет право не позднее </w:t>
      </w:r>
      <w:r w:rsidRPr="00A11F3D">
        <w:rPr>
          <w:rFonts w:ascii="Arial" w:hAnsi="Arial" w:cs="Arial"/>
          <w:sz w:val="24"/>
          <w:szCs w:val="24"/>
        </w:rPr>
        <w:lastRenderedPageBreak/>
        <w:t>чем за три рабочих дня до даты проведения заседания Совета представить секретарю Совета свое мнение по рассматриваемым вопросам в письменной форме.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3.7. Решения Совета принимаются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3.8. Принимаемые на заседаниях Совета решения оформляются протоколом,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который подписывается председательствующим на заседании Совета.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Особое мнение членов Совета,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голосовавших против принятого решения,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излагается в письменном виде и приобщается к решению Совета.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Протоколы заседаний Совета рассылаются членам Совета,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а также органам,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организациям и должностным лицам по списку,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утверждаемому председателем Совета либо (по указанию председателя Совета) одним из членов Совета,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в трехдневный срок после их подписания (утверждения).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Совет может принимать решения по результатам письменного опроса его членов,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проведенного по решению председателя Совета.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3.9. Секретарь Совета готовит для утверждения Совета календарный план заседаний Совета на соответствующий год,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организует информационно-аналитическое обеспечение деятельности Совета,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формирует повестку дня заседания,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информирует членов Совета об очередном заседании не позднее чем за три рабочих дня до планируемого дня проведения заседания,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A11F3D">
        <w:rPr>
          <w:rFonts w:ascii="Arial" w:hAnsi="Arial" w:cs="Arial"/>
          <w:sz w:val="24"/>
          <w:szCs w:val="24"/>
        </w:rPr>
        <w:t>а также ведет и оформляет протокол его заседания.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3.10. Решения Совета носят рекомендательный характер.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Для реализации решений Совета при необходимости принимаются правовые акты Главы муниципального района «Читинский район».</w:t>
      </w:r>
    </w:p>
    <w:p w:rsidR="0060591D" w:rsidRPr="00A11F3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IV. Заключительные положения</w:t>
      </w:r>
    </w:p>
    <w:p w:rsidR="0060591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F3D">
        <w:rPr>
          <w:rFonts w:ascii="Arial" w:hAnsi="Arial" w:cs="Arial"/>
          <w:sz w:val="24"/>
          <w:szCs w:val="24"/>
        </w:rPr>
        <w:t>4.1. Совет прекращает свою деятельность на основании решения Главы муниципального района «Читинский район» о прекращении деятельности Совета.</w:t>
      </w:r>
    </w:p>
    <w:p w:rsidR="0060591D" w:rsidRDefault="00605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591D" w:rsidRPr="00C619FA" w:rsidRDefault="0060591D" w:rsidP="0060591D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C619FA">
        <w:rPr>
          <w:rFonts w:ascii="Courier" w:hAnsi="Courier" w:cs="Arial"/>
          <w:sz w:val="24"/>
          <w:szCs w:val="24"/>
        </w:rPr>
        <w:lastRenderedPageBreak/>
        <w:t>Приложение № 2</w:t>
      </w:r>
      <w:r w:rsidRPr="00C619FA">
        <w:rPr>
          <w:rFonts w:ascii="Courier" w:hAnsi="Courier" w:cs="Arial"/>
          <w:sz w:val="24"/>
          <w:szCs w:val="24"/>
        </w:rPr>
        <w:cr/>
        <w:t xml:space="preserve"> Утвержден Постановлением Главы Муниципального района «Читинский район» от «_06_»</w:t>
      </w:r>
      <w:proofErr w:type="spellStart"/>
      <w:r w:rsidRPr="00C619FA">
        <w:rPr>
          <w:rFonts w:ascii="Courier" w:hAnsi="Courier" w:cs="Arial"/>
          <w:sz w:val="24"/>
          <w:szCs w:val="24"/>
        </w:rPr>
        <w:t>_июня</w:t>
      </w:r>
      <w:proofErr w:type="spellEnd"/>
      <w:r w:rsidRPr="00C619FA">
        <w:rPr>
          <w:rFonts w:ascii="Courier" w:hAnsi="Courier" w:cs="Arial"/>
          <w:sz w:val="24"/>
          <w:szCs w:val="24"/>
        </w:rPr>
        <w:t xml:space="preserve">_ 2019 г. № _2-НПА </w:t>
      </w:r>
    </w:p>
    <w:p w:rsidR="0060591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91D" w:rsidRPr="00C619FA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91D" w:rsidRPr="00C619FA" w:rsidRDefault="0060591D" w:rsidP="0060591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619FA">
        <w:rPr>
          <w:rFonts w:ascii="Arial" w:hAnsi="Arial" w:cs="Arial"/>
          <w:b/>
          <w:sz w:val="32"/>
          <w:szCs w:val="24"/>
        </w:rPr>
        <w:t>Состав</w:t>
      </w:r>
    </w:p>
    <w:p w:rsidR="0060591D" w:rsidRPr="00C619FA" w:rsidRDefault="0060591D" w:rsidP="0060591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619FA">
        <w:rPr>
          <w:rFonts w:ascii="Arial" w:hAnsi="Arial" w:cs="Arial"/>
          <w:b/>
          <w:sz w:val="32"/>
          <w:szCs w:val="24"/>
        </w:rPr>
        <w:t>координационном совете при Главе муниципального района «Читинский район» по вопросам трезвого, здорового образа жизни и активного долголетия</w:t>
      </w:r>
    </w:p>
    <w:p w:rsidR="0060591D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91D" w:rsidRPr="00C619FA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624"/>
        <w:gridCol w:w="2677"/>
        <w:gridCol w:w="7381"/>
      </w:tblGrid>
      <w:tr w:rsidR="0060591D" w:rsidRPr="00C619FA" w:rsidTr="005E6961">
        <w:tc>
          <w:tcPr>
            <w:tcW w:w="292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proofErr w:type="spellStart"/>
            <w:r w:rsidRPr="00C619F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619F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619F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3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455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60591D" w:rsidRPr="00C619FA" w:rsidTr="005E6961">
        <w:tc>
          <w:tcPr>
            <w:tcW w:w="292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 xml:space="preserve">В.А. Захаров </w:t>
            </w:r>
          </w:p>
        </w:tc>
        <w:tc>
          <w:tcPr>
            <w:tcW w:w="3455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Глава муниципального района «Читинский район» - председатель координационного совета</w:t>
            </w:r>
          </w:p>
        </w:tc>
      </w:tr>
      <w:tr w:rsidR="0060591D" w:rsidRPr="00C619FA" w:rsidTr="005E6961">
        <w:tc>
          <w:tcPr>
            <w:tcW w:w="292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 xml:space="preserve">Ю.В. Жукова </w:t>
            </w:r>
          </w:p>
        </w:tc>
        <w:tc>
          <w:tcPr>
            <w:tcW w:w="3455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Заместитель главы администрации по социальному развитию муниципального района «Читинский район» - заместитель председателя координационного совета</w:t>
            </w:r>
          </w:p>
        </w:tc>
      </w:tr>
      <w:tr w:rsidR="0060591D" w:rsidRPr="00C619FA" w:rsidTr="005E6961">
        <w:tc>
          <w:tcPr>
            <w:tcW w:w="292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 xml:space="preserve">Д.И.Осипова </w:t>
            </w:r>
          </w:p>
        </w:tc>
        <w:tc>
          <w:tcPr>
            <w:tcW w:w="3455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Ведущий специалист Комитета культуры главы администрации муниципального района «Читинский район» - секретарь координационного совета</w:t>
            </w:r>
          </w:p>
        </w:tc>
      </w:tr>
      <w:tr w:rsidR="0060591D" w:rsidRPr="00C619FA" w:rsidTr="005E6961">
        <w:tc>
          <w:tcPr>
            <w:tcW w:w="5000" w:type="pct"/>
            <w:gridSpan w:val="3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Члены координационного совета</w:t>
            </w:r>
          </w:p>
        </w:tc>
      </w:tr>
      <w:tr w:rsidR="0060591D" w:rsidRPr="00C619FA" w:rsidTr="005E6961">
        <w:tc>
          <w:tcPr>
            <w:tcW w:w="292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3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 Г. </w:t>
            </w:r>
            <w:proofErr w:type="spellStart"/>
            <w:r w:rsidRPr="00C61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Звижулёва</w:t>
            </w:r>
            <w:proofErr w:type="spellEnd"/>
            <w:r w:rsidRPr="00C61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5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Заместитель председателя Комитета образования администрации муниципального района «Читинский район»</w:t>
            </w:r>
          </w:p>
        </w:tc>
      </w:tr>
      <w:tr w:rsidR="0060591D" w:rsidRPr="00C619FA" w:rsidTr="005E6961">
        <w:tc>
          <w:tcPr>
            <w:tcW w:w="292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 xml:space="preserve">Л.П. Павлова </w:t>
            </w:r>
          </w:p>
        </w:tc>
        <w:tc>
          <w:tcPr>
            <w:tcW w:w="3455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 xml:space="preserve">Председатель Комитата Культуры администрации муниципального района «Читинский район» </w:t>
            </w:r>
          </w:p>
        </w:tc>
      </w:tr>
      <w:tr w:rsidR="0060591D" w:rsidRPr="00C619FA" w:rsidTr="005E6961">
        <w:tc>
          <w:tcPr>
            <w:tcW w:w="292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 xml:space="preserve">А.В. </w:t>
            </w:r>
            <w:proofErr w:type="spellStart"/>
            <w:r w:rsidRPr="00C619FA">
              <w:rPr>
                <w:rFonts w:ascii="Arial" w:hAnsi="Arial" w:cs="Arial"/>
                <w:sz w:val="24"/>
                <w:szCs w:val="24"/>
              </w:rPr>
              <w:t>Наймушина</w:t>
            </w:r>
            <w:proofErr w:type="spellEnd"/>
            <w:r w:rsidRPr="00C619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55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Заведующая отделением профилактики ГУЗ «Читинская ЦРБ»</w:t>
            </w:r>
          </w:p>
        </w:tc>
      </w:tr>
      <w:tr w:rsidR="0060591D" w:rsidRPr="00C619FA" w:rsidTr="005E6961">
        <w:tc>
          <w:tcPr>
            <w:tcW w:w="292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 xml:space="preserve">С.К. </w:t>
            </w:r>
            <w:proofErr w:type="spellStart"/>
            <w:r w:rsidRPr="00C619FA">
              <w:rPr>
                <w:rFonts w:ascii="Arial" w:hAnsi="Arial" w:cs="Arial"/>
                <w:sz w:val="24"/>
                <w:szCs w:val="24"/>
              </w:rPr>
              <w:t>Касимова</w:t>
            </w:r>
            <w:proofErr w:type="spellEnd"/>
            <w:r w:rsidRPr="00C619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55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 xml:space="preserve">Начальник планово - экономического отдела Управления сельского хозяйства администрации муниципального района «Читинский район» </w:t>
            </w:r>
          </w:p>
        </w:tc>
      </w:tr>
      <w:tr w:rsidR="0060591D" w:rsidRPr="00C619FA" w:rsidTr="005E6961">
        <w:tc>
          <w:tcPr>
            <w:tcW w:w="292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Д.В. Ананьев </w:t>
            </w:r>
          </w:p>
        </w:tc>
        <w:tc>
          <w:tcPr>
            <w:tcW w:w="3455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 xml:space="preserve">Главный специалист по спорту Комитета Культуры администрации муниципального района «Читинский район» </w:t>
            </w:r>
          </w:p>
        </w:tc>
      </w:tr>
      <w:tr w:rsidR="0060591D" w:rsidRPr="00C619FA" w:rsidTr="005E6961">
        <w:tc>
          <w:tcPr>
            <w:tcW w:w="292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Е.В.Якимова </w:t>
            </w:r>
          </w:p>
        </w:tc>
        <w:tc>
          <w:tcPr>
            <w:tcW w:w="3455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Pr="00C61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правовой и кадровой политики администрации муниципального района «Читинский район»</w:t>
            </w:r>
            <w:r w:rsidRPr="00C619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591D" w:rsidRPr="00C619FA" w:rsidTr="005E6961">
        <w:tc>
          <w:tcPr>
            <w:tcW w:w="292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3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C61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Дильман</w:t>
            </w:r>
            <w:proofErr w:type="spellEnd"/>
            <w:r w:rsidRPr="00C61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5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Главный специалист отдела экономики и развития предпринимательства администрации муниципального района «Читинский район»</w:t>
            </w:r>
          </w:p>
        </w:tc>
      </w:tr>
      <w:tr w:rsidR="0060591D" w:rsidRPr="00C619FA" w:rsidTr="005E6961">
        <w:tc>
          <w:tcPr>
            <w:tcW w:w="292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Н. В.Сурикова </w:t>
            </w:r>
          </w:p>
        </w:tc>
        <w:tc>
          <w:tcPr>
            <w:tcW w:w="3455" w:type="pct"/>
            <w:shd w:val="clear" w:color="auto" w:fill="auto"/>
          </w:tcPr>
          <w:p w:rsidR="0060591D" w:rsidRPr="00C619FA" w:rsidRDefault="0060591D" w:rsidP="005E69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FA">
              <w:rPr>
                <w:rFonts w:ascii="Arial" w:hAnsi="Arial" w:cs="Arial"/>
                <w:sz w:val="24"/>
                <w:szCs w:val="24"/>
              </w:rPr>
              <w:t>Начальник отдела Межрайонного отдел ГКУ «КЦСЗН» Забайкальского края г.Чита</w:t>
            </w:r>
          </w:p>
        </w:tc>
      </w:tr>
    </w:tbl>
    <w:p w:rsidR="0060591D" w:rsidRPr="00C619FA" w:rsidRDefault="0060591D" w:rsidP="006059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C0B3E" w:rsidRPr="0060591D" w:rsidRDefault="003C0B3E" w:rsidP="0060591D">
      <w:pPr>
        <w:pStyle w:val="1"/>
        <w:suppressAutoHyphens/>
        <w:jc w:val="both"/>
        <w:rPr>
          <w:rFonts w:ascii="Arial" w:hAnsi="Arial" w:cs="Arial"/>
          <w:sz w:val="24"/>
          <w:szCs w:val="28"/>
        </w:rPr>
      </w:pPr>
    </w:p>
    <w:sectPr w:rsidR="003C0B3E" w:rsidRPr="0060591D" w:rsidSect="0060591D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A3"/>
    <w:multiLevelType w:val="multilevel"/>
    <w:tmpl w:val="A98A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247F5"/>
    <w:multiLevelType w:val="multilevel"/>
    <w:tmpl w:val="925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E2318"/>
    <w:multiLevelType w:val="hybridMultilevel"/>
    <w:tmpl w:val="449430BE"/>
    <w:lvl w:ilvl="0" w:tplc="EA4E4A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90338"/>
    <w:multiLevelType w:val="hybridMultilevel"/>
    <w:tmpl w:val="49A0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3359"/>
    <w:multiLevelType w:val="hybridMultilevel"/>
    <w:tmpl w:val="350684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9B34DC"/>
    <w:multiLevelType w:val="multilevel"/>
    <w:tmpl w:val="53E4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C4A3B"/>
    <w:multiLevelType w:val="hybridMultilevel"/>
    <w:tmpl w:val="B2B8CC76"/>
    <w:lvl w:ilvl="0" w:tplc="9D986B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862960"/>
    <w:multiLevelType w:val="hybridMultilevel"/>
    <w:tmpl w:val="0A6E81E8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8">
    <w:nsid w:val="5A1C252D"/>
    <w:multiLevelType w:val="hybridMultilevel"/>
    <w:tmpl w:val="D68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73C2B"/>
    <w:multiLevelType w:val="hybridMultilevel"/>
    <w:tmpl w:val="0674D9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54361DC"/>
    <w:multiLevelType w:val="hybridMultilevel"/>
    <w:tmpl w:val="0778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49F5"/>
    <w:rsid w:val="000409E3"/>
    <w:rsid w:val="000615C1"/>
    <w:rsid w:val="00071DC0"/>
    <w:rsid w:val="000A18CF"/>
    <w:rsid w:val="000D78AE"/>
    <w:rsid w:val="00105C33"/>
    <w:rsid w:val="001525ED"/>
    <w:rsid w:val="00173A1F"/>
    <w:rsid w:val="001878E5"/>
    <w:rsid w:val="001A3F73"/>
    <w:rsid w:val="001B7019"/>
    <w:rsid w:val="001D73D7"/>
    <w:rsid w:val="00215CA1"/>
    <w:rsid w:val="00223D32"/>
    <w:rsid w:val="00224FAC"/>
    <w:rsid w:val="00231DA5"/>
    <w:rsid w:val="002968A8"/>
    <w:rsid w:val="002C0409"/>
    <w:rsid w:val="002E1D5C"/>
    <w:rsid w:val="002E6122"/>
    <w:rsid w:val="0034273B"/>
    <w:rsid w:val="00343CFE"/>
    <w:rsid w:val="00353A0A"/>
    <w:rsid w:val="00357938"/>
    <w:rsid w:val="00373E48"/>
    <w:rsid w:val="003A76BD"/>
    <w:rsid w:val="003C0B3E"/>
    <w:rsid w:val="003D23C1"/>
    <w:rsid w:val="003D461E"/>
    <w:rsid w:val="003F4475"/>
    <w:rsid w:val="00437C56"/>
    <w:rsid w:val="00437FB7"/>
    <w:rsid w:val="004750BF"/>
    <w:rsid w:val="00480647"/>
    <w:rsid w:val="004E135A"/>
    <w:rsid w:val="004E258F"/>
    <w:rsid w:val="004E25BB"/>
    <w:rsid w:val="004E66F0"/>
    <w:rsid w:val="004F3452"/>
    <w:rsid w:val="005073A0"/>
    <w:rsid w:val="005326BB"/>
    <w:rsid w:val="00533A1D"/>
    <w:rsid w:val="0054741E"/>
    <w:rsid w:val="005504FB"/>
    <w:rsid w:val="0059601B"/>
    <w:rsid w:val="005B0F0E"/>
    <w:rsid w:val="005B50C9"/>
    <w:rsid w:val="005C74C6"/>
    <w:rsid w:val="00600156"/>
    <w:rsid w:val="00600942"/>
    <w:rsid w:val="0060591D"/>
    <w:rsid w:val="00607F78"/>
    <w:rsid w:val="00617356"/>
    <w:rsid w:val="00620BA0"/>
    <w:rsid w:val="006279C9"/>
    <w:rsid w:val="0064342A"/>
    <w:rsid w:val="006836C2"/>
    <w:rsid w:val="006C3D58"/>
    <w:rsid w:val="006C410A"/>
    <w:rsid w:val="006F675A"/>
    <w:rsid w:val="00740B5A"/>
    <w:rsid w:val="007570C1"/>
    <w:rsid w:val="007675B3"/>
    <w:rsid w:val="007B71A0"/>
    <w:rsid w:val="007E3347"/>
    <w:rsid w:val="0080424B"/>
    <w:rsid w:val="00816051"/>
    <w:rsid w:val="00845F51"/>
    <w:rsid w:val="008814AC"/>
    <w:rsid w:val="00890588"/>
    <w:rsid w:val="008A3F0D"/>
    <w:rsid w:val="008A7532"/>
    <w:rsid w:val="008B21D2"/>
    <w:rsid w:val="008C42BB"/>
    <w:rsid w:val="008E018A"/>
    <w:rsid w:val="008E3F39"/>
    <w:rsid w:val="00900B9F"/>
    <w:rsid w:val="00916BEE"/>
    <w:rsid w:val="009456D5"/>
    <w:rsid w:val="00956B4A"/>
    <w:rsid w:val="00976551"/>
    <w:rsid w:val="00980FED"/>
    <w:rsid w:val="009B3869"/>
    <w:rsid w:val="009D7A0A"/>
    <w:rsid w:val="009E52C0"/>
    <w:rsid w:val="009F2C6F"/>
    <w:rsid w:val="00A31E95"/>
    <w:rsid w:val="00A57B6E"/>
    <w:rsid w:val="00A97E08"/>
    <w:rsid w:val="00AB4375"/>
    <w:rsid w:val="00AE3AA7"/>
    <w:rsid w:val="00AE4233"/>
    <w:rsid w:val="00AE5DC5"/>
    <w:rsid w:val="00AF489B"/>
    <w:rsid w:val="00B04919"/>
    <w:rsid w:val="00B25059"/>
    <w:rsid w:val="00B749F5"/>
    <w:rsid w:val="00B9019D"/>
    <w:rsid w:val="00BA0431"/>
    <w:rsid w:val="00BC268C"/>
    <w:rsid w:val="00BD2E17"/>
    <w:rsid w:val="00BE1197"/>
    <w:rsid w:val="00BF6C68"/>
    <w:rsid w:val="00C1053E"/>
    <w:rsid w:val="00C168BD"/>
    <w:rsid w:val="00C20849"/>
    <w:rsid w:val="00C273D9"/>
    <w:rsid w:val="00C63ED4"/>
    <w:rsid w:val="00CA3F02"/>
    <w:rsid w:val="00CA7567"/>
    <w:rsid w:val="00CB49CF"/>
    <w:rsid w:val="00CF7F17"/>
    <w:rsid w:val="00D21073"/>
    <w:rsid w:val="00D461C1"/>
    <w:rsid w:val="00D64184"/>
    <w:rsid w:val="00D6492A"/>
    <w:rsid w:val="00DA54C2"/>
    <w:rsid w:val="00DA56EF"/>
    <w:rsid w:val="00DD7F5F"/>
    <w:rsid w:val="00DF15E5"/>
    <w:rsid w:val="00E01F88"/>
    <w:rsid w:val="00E90924"/>
    <w:rsid w:val="00EA7291"/>
    <w:rsid w:val="00EA7858"/>
    <w:rsid w:val="00ED5436"/>
    <w:rsid w:val="00EE3683"/>
    <w:rsid w:val="00F4048A"/>
    <w:rsid w:val="00F444C4"/>
    <w:rsid w:val="00F53032"/>
    <w:rsid w:val="00FB25F9"/>
    <w:rsid w:val="00FB5536"/>
    <w:rsid w:val="00FC20A5"/>
    <w:rsid w:val="00FD4934"/>
    <w:rsid w:val="00FF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9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49F5"/>
    <w:pPr>
      <w:ind w:left="720"/>
      <w:contextualSpacing/>
    </w:pPr>
  </w:style>
  <w:style w:type="character" w:styleId="a5">
    <w:name w:val="Strong"/>
    <w:basedOn w:val="a0"/>
    <w:uiPriority w:val="22"/>
    <w:qFormat/>
    <w:rsid w:val="005C74C6"/>
    <w:rPr>
      <w:b/>
      <w:bCs/>
    </w:rPr>
  </w:style>
  <w:style w:type="character" w:customStyle="1" w:styleId="apple-converted-space">
    <w:name w:val="apple-converted-space"/>
    <w:basedOn w:val="a0"/>
    <w:rsid w:val="005C74C6"/>
  </w:style>
  <w:style w:type="paragraph" w:styleId="a6">
    <w:name w:val="Balloon Text"/>
    <w:basedOn w:val="a"/>
    <w:link w:val="a7"/>
    <w:uiPriority w:val="99"/>
    <w:semiHidden/>
    <w:unhideWhenUsed/>
    <w:rsid w:val="00BD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1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FB5536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FB5536"/>
    <w:pPr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1">
    <w:name w:val="Обычный1"/>
    <w:rsid w:val="00F5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0591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5BDE-6A7B-484A-9A34-47CE65CC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IT-13</cp:lastModifiedBy>
  <cp:revision>2</cp:revision>
  <cp:lastPrinted>2019-06-04T02:42:00Z</cp:lastPrinted>
  <dcterms:created xsi:type="dcterms:W3CDTF">2019-06-18T04:35:00Z</dcterms:created>
  <dcterms:modified xsi:type="dcterms:W3CDTF">2019-06-18T04:35:00Z</dcterms:modified>
</cp:coreProperties>
</file>