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F" w:rsidRPr="008C20EF" w:rsidRDefault="008C20EF" w:rsidP="0017679E">
      <w:pPr>
        <w:pStyle w:val="10"/>
        <w:jc w:val="center"/>
        <w:rPr>
          <w:b/>
          <w:sz w:val="32"/>
          <w:u w:val="single"/>
        </w:rPr>
      </w:pPr>
    </w:p>
    <w:p w:rsidR="00CF4835" w:rsidRDefault="00CF4835" w:rsidP="00CF4835">
      <w:pPr>
        <w:pStyle w:val="10"/>
        <w:jc w:val="center"/>
        <w:rPr>
          <w:b/>
          <w:sz w:val="32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9E" w:rsidRPr="0017679E" w:rsidRDefault="0017679E" w:rsidP="0017679E">
      <w:pPr>
        <w:jc w:val="center"/>
        <w:rPr>
          <w:b/>
          <w:sz w:val="28"/>
          <w:szCs w:val="28"/>
        </w:rPr>
      </w:pPr>
      <w:r w:rsidRPr="0017679E">
        <w:rPr>
          <w:b/>
          <w:sz w:val="28"/>
          <w:szCs w:val="28"/>
        </w:rPr>
        <w:t>РОССИЙСКАЯ ФЕДЕРАЦИЯ</w:t>
      </w:r>
    </w:p>
    <w:p w:rsidR="00CF4835" w:rsidRPr="0017679E" w:rsidRDefault="008B5630" w:rsidP="0017679E">
      <w:pPr>
        <w:pStyle w:val="10"/>
        <w:spacing w:before="0" w:after="0"/>
        <w:jc w:val="center"/>
        <w:rPr>
          <w:b/>
          <w:sz w:val="28"/>
          <w:szCs w:val="28"/>
        </w:rPr>
      </w:pPr>
      <w:r w:rsidRPr="0017679E">
        <w:rPr>
          <w:b/>
          <w:sz w:val="28"/>
          <w:szCs w:val="28"/>
        </w:rPr>
        <w:t>СОВЕТ</w:t>
      </w:r>
    </w:p>
    <w:p w:rsidR="008B5630" w:rsidRPr="0017679E" w:rsidRDefault="008B5630" w:rsidP="0017679E">
      <w:pPr>
        <w:pStyle w:val="10"/>
        <w:spacing w:before="0" w:after="0"/>
        <w:jc w:val="center"/>
        <w:rPr>
          <w:b/>
          <w:sz w:val="28"/>
          <w:szCs w:val="28"/>
        </w:rPr>
      </w:pPr>
      <w:r w:rsidRPr="0017679E">
        <w:rPr>
          <w:b/>
          <w:sz w:val="28"/>
          <w:szCs w:val="28"/>
        </w:rPr>
        <w:t>МУНИЦИПАЛЬНОГО РАЙОНА</w:t>
      </w:r>
    </w:p>
    <w:p w:rsidR="00CF4835" w:rsidRPr="0017679E" w:rsidRDefault="008B5630" w:rsidP="0017679E">
      <w:pPr>
        <w:pStyle w:val="10"/>
        <w:spacing w:before="0" w:after="0"/>
        <w:jc w:val="center"/>
        <w:rPr>
          <w:b/>
          <w:sz w:val="28"/>
          <w:szCs w:val="28"/>
        </w:rPr>
      </w:pPr>
      <w:r w:rsidRPr="0017679E">
        <w:rPr>
          <w:b/>
          <w:sz w:val="28"/>
          <w:szCs w:val="28"/>
        </w:rPr>
        <w:t>«ЧИТИНСКИЙ РАЙОН»</w:t>
      </w:r>
    </w:p>
    <w:p w:rsidR="00CF4835" w:rsidRPr="0017679E" w:rsidRDefault="00CF4835" w:rsidP="0017679E">
      <w:pPr>
        <w:pStyle w:val="10"/>
        <w:spacing w:before="0" w:after="0"/>
        <w:jc w:val="center"/>
        <w:rPr>
          <w:b/>
          <w:sz w:val="28"/>
          <w:szCs w:val="28"/>
        </w:rPr>
      </w:pPr>
      <w:r w:rsidRPr="0017679E">
        <w:rPr>
          <w:b/>
          <w:sz w:val="28"/>
          <w:szCs w:val="28"/>
        </w:rPr>
        <w:t>РЕШЕНИЕ</w:t>
      </w:r>
    </w:p>
    <w:p w:rsidR="00DF73FD" w:rsidRDefault="00DF73FD" w:rsidP="00CF4835">
      <w:pPr>
        <w:pStyle w:val="10"/>
        <w:rPr>
          <w:b/>
          <w:sz w:val="28"/>
          <w:szCs w:val="28"/>
        </w:rPr>
      </w:pPr>
    </w:p>
    <w:p w:rsidR="00CF4835" w:rsidRPr="0017679E" w:rsidRDefault="00453BCB" w:rsidP="00CF4835">
      <w:pPr>
        <w:pStyle w:val="10"/>
        <w:rPr>
          <w:sz w:val="28"/>
          <w:szCs w:val="28"/>
        </w:rPr>
      </w:pPr>
      <w:r w:rsidRPr="0017679E">
        <w:rPr>
          <w:sz w:val="28"/>
          <w:szCs w:val="28"/>
        </w:rPr>
        <w:t xml:space="preserve"> </w:t>
      </w:r>
      <w:r w:rsidR="0017679E">
        <w:rPr>
          <w:sz w:val="28"/>
          <w:szCs w:val="28"/>
        </w:rPr>
        <w:t>«</w:t>
      </w:r>
      <w:r w:rsidRPr="0017679E">
        <w:rPr>
          <w:sz w:val="28"/>
          <w:szCs w:val="28"/>
        </w:rPr>
        <w:t>18</w:t>
      </w:r>
      <w:r w:rsidR="0017679E">
        <w:rPr>
          <w:sz w:val="28"/>
          <w:szCs w:val="28"/>
        </w:rPr>
        <w:t xml:space="preserve">»декабря </w:t>
      </w:r>
      <w:r w:rsidR="00CF4835" w:rsidRPr="0017679E">
        <w:rPr>
          <w:sz w:val="28"/>
          <w:szCs w:val="28"/>
        </w:rPr>
        <w:t>201</w:t>
      </w:r>
      <w:r w:rsidR="0075259A" w:rsidRPr="0017679E">
        <w:rPr>
          <w:sz w:val="28"/>
          <w:szCs w:val="28"/>
        </w:rPr>
        <w:t>9</w:t>
      </w:r>
      <w:r w:rsidR="0017679E">
        <w:rPr>
          <w:sz w:val="28"/>
          <w:szCs w:val="28"/>
        </w:rPr>
        <w:t xml:space="preserve"> года</w:t>
      </w:r>
      <w:r w:rsidR="00CF4835" w:rsidRPr="0017679E">
        <w:rPr>
          <w:sz w:val="28"/>
          <w:szCs w:val="28"/>
        </w:rPr>
        <w:t xml:space="preserve">                                      </w:t>
      </w:r>
      <w:r w:rsidR="00E1440F" w:rsidRPr="0017679E">
        <w:rPr>
          <w:sz w:val="28"/>
          <w:szCs w:val="28"/>
        </w:rPr>
        <w:t xml:space="preserve">                            </w:t>
      </w:r>
      <w:r w:rsidR="0017679E">
        <w:rPr>
          <w:sz w:val="28"/>
          <w:szCs w:val="28"/>
        </w:rPr>
        <w:t xml:space="preserve">   </w:t>
      </w:r>
      <w:r w:rsidR="00DF73FD">
        <w:rPr>
          <w:sz w:val="28"/>
          <w:szCs w:val="28"/>
        </w:rPr>
        <w:t xml:space="preserve">    </w:t>
      </w:r>
      <w:r w:rsidR="0017679E">
        <w:rPr>
          <w:sz w:val="28"/>
          <w:szCs w:val="28"/>
        </w:rPr>
        <w:t xml:space="preserve"> </w:t>
      </w:r>
      <w:r w:rsidR="009B14E7" w:rsidRPr="0017679E">
        <w:rPr>
          <w:sz w:val="28"/>
          <w:szCs w:val="28"/>
        </w:rPr>
        <w:t xml:space="preserve"> </w:t>
      </w:r>
      <w:r w:rsidR="00DF73FD">
        <w:rPr>
          <w:sz w:val="28"/>
          <w:szCs w:val="28"/>
        </w:rPr>
        <w:t xml:space="preserve"> </w:t>
      </w:r>
      <w:r w:rsidR="009B14E7" w:rsidRPr="0017679E">
        <w:rPr>
          <w:sz w:val="28"/>
          <w:szCs w:val="28"/>
        </w:rPr>
        <w:t>№</w:t>
      </w:r>
      <w:r w:rsidR="0017679E">
        <w:rPr>
          <w:sz w:val="28"/>
          <w:szCs w:val="28"/>
        </w:rPr>
        <w:t>135</w:t>
      </w: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</w:p>
    <w:p w:rsidR="00CF4835" w:rsidRPr="00340A80" w:rsidRDefault="00CF4835" w:rsidP="00CF4835">
      <w:pPr>
        <w:pStyle w:val="10"/>
        <w:jc w:val="center"/>
        <w:rPr>
          <w:b/>
          <w:sz w:val="28"/>
          <w:szCs w:val="28"/>
        </w:rPr>
      </w:pPr>
    </w:p>
    <w:p w:rsidR="0075259A" w:rsidRPr="002C76B6" w:rsidRDefault="0075259A" w:rsidP="0017679E">
      <w:pPr>
        <w:shd w:val="clear" w:color="auto" w:fill="FFFFFF"/>
        <w:rPr>
          <w:b/>
          <w:sz w:val="28"/>
          <w:szCs w:val="28"/>
        </w:rPr>
      </w:pPr>
      <w:r w:rsidRPr="002C76B6">
        <w:rPr>
          <w:b/>
          <w:sz w:val="28"/>
          <w:szCs w:val="28"/>
        </w:rPr>
        <w:t>О</w:t>
      </w:r>
      <w:r w:rsidR="008B5630">
        <w:rPr>
          <w:b/>
          <w:sz w:val="28"/>
          <w:szCs w:val="28"/>
        </w:rPr>
        <w:t>б избрании главы</w:t>
      </w:r>
      <w:r w:rsidRPr="002C76B6">
        <w:rPr>
          <w:b/>
          <w:sz w:val="28"/>
          <w:szCs w:val="28"/>
        </w:rPr>
        <w:t xml:space="preserve"> муниципального района «Читинский район»</w:t>
      </w:r>
    </w:p>
    <w:p w:rsidR="00CF4835" w:rsidRPr="00340A80" w:rsidRDefault="00CF4835" w:rsidP="00CF4835">
      <w:pPr>
        <w:pStyle w:val="ConsPlusTitle"/>
        <w:widowControl/>
        <w:jc w:val="both"/>
        <w:rPr>
          <w:sz w:val="28"/>
          <w:szCs w:val="28"/>
        </w:rPr>
      </w:pPr>
    </w:p>
    <w:p w:rsidR="0017679E" w:rsidRDefault="0075259A" w:rsidP="0075259A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5265C">
        <w:rPr>
          <w:bCs/>
          <w:spacing w:val="-2"/>
          <w:sz w:val="28"/>
          <w:szCs w:val="28"/>
        </w:rPr>
        <w:t xml:space="preserve"> </w:t>
      </w:r>
      <w:r w:rsidR="00D5265C" w:rsidRPr="00D5265C">
        <w:rPr>
          <w:bCs/>
          <w:spacing w:val="-2"/>
          <w:sz w:val="28"/>
          <w:szCs w:val="28"/>
        </w:rPr>
        <w:t xml:space="preserve">соответствии с </w:t>
      </w:r>
      <w:r w:rsidR="008B5630">
        <w:rPr>
          <w:bCs/>
          <w:spacing w:val="-2"/>
          <w:sz w:val="28"/>
          <w:szCs w:val="28"/>
        </w:rPr>
        <w:t xml:space="preserve">частью 2 статьи 36 </w:t>
      </w:r>
      <w:r w:rsidR="008B5630">
        <w:rPr>
          <w:rStyle w:val="extended-textshort"/>
          <w:bCs/>
          <w:sz w:val="28"/>
          <w:szCs w:val="28"/>
        </w:rPr>
        <w:t xml:space="preserve">Федерального </w:t>
      </w:r>
      <w:r w:rsidR="00D5265C" w:rsidRPr="00D5265C">
        <w:rPr>
          <w:rStyle w:val="extended-textshort"/>
          <w:sz w:val="28"/>
          <w:szCs w:val="28"/>
        </w:rPr>
        <w:t xml:space="preserve"> </w:t>
      </w:r>
      <w:r w:rsidR="008B5630">
        <w:rPr>
          <w:rStyle w:val="extended-textshort"/>
          <w:bCs/>
          <w:sz w:val="28"/>
          <w:szCs w:val="28"/>
        </w:rPr>
        <w:t>закона</w:t>
      </w:r>
      <w:r w:rsidR="008B5630">
        <w:rPr>
          <w:rStyle w:val="extended-textshort"/>
          <w:sz w:val="28"/>
          <w:szCs w:val="28"/>
        </w:rPr>
        <w:t xml:space="preserve"> от 06 октября 2003</w:t>
      </w:r>
      <w:r w:rsidR="00D5265C" w:rsidRPr="00D5265C">
        <w:rPr>
          <w:rStyle w:val="extended-textshort"/>
          <w:sz w:val="28"/>
          <w:szCs w:val="28"/>
        </w:rPr>
        <w:t xml:space="preserve"> года № </w:t>
      </w:r>
      <w:r w:rsidR="008B5630">
        <w:rPr>
          <w:rStyle w:val="extended-textshort"/>
          <w:bCs/>
          <w:sz w:val="28"/>
          <w:szCs w:val="28"/>
        </w:rPr>
        <w:t>131</w:t>
      </w:r>
      <w:r w:rsidR="00D5265C" w:rsidRPr="00D5265C">
        <w:rPr>
          <w:rStyle w:val="extended-textshort"/>
          <w:sz w:val="28"/>
          <w:szCs w:val="28"/>
        </w:rPr>
        <w:t>-</w:t>
      </w:r>
      <w:r w:rsidR="00D5265C" w:rsidRPr="00D5265C">
        <w:rPr>
          <w:rStyle w:val="extended-textshort"/>
          <w:bCs/>
          <w:sz w:val="28"/>
          <w:szCs w:val="28"/>
        </w:rPr>
        <w:t>ФЗ</w:t>
      </w:r>
      <w:r w:rsidR="00D5265C" w:rsidRPr="00D5265C">
        <w:rPr>
          <w:rStyle w:val="extended-textshort"/>
          <w:sz w:val="28"/>
          <w:szCs w:val="28"/>
        </w:rPr>
        <w:t xml:space="preserve"> «Об общих принципах организации </w:t>
      </w:r>
      <w:r w:rsidR="008B5630">
        <w:rPr>
          <w:rStyle w:val="extended-textshort"/>
          <w:sz w:val="28"/>
          <w:szCs w:val="28"/>
        </w:rPr>
        <w:t xml:space="preserve">местного самоуправления </w:t>
      </w:r>
      <w:r w:rsidR="00D5265C" w:rsidRPr="00D5265C">
        <w:rPr>
          <w:rStyle w:val="extended-textshort"/>
          <w:sz w:val="28"/>
          <w:szCs w:val="28"/>
        </w:rPr>
        <w:t>в Российской Федер</w:t>
      </w:r>
      <w:r w:rsidR="008B5630">
        <w:rPr>
          <w:rStyle w:val="extended-textshort"/>
          <w:sz w:val="28"/>
          <w:szCs w:val="28"/>
        </w:rPr>
        <w:t>ации</w:t>
      </w:r>
      <w:r w:rsidR="00D5265C" w:rsidRPr="00D5265C">
        <w:rPr>
          <w:rStyle w:val="extended-textshort"/>
          <w:sz w:val="28"/>
          <w:szCs w:val="28"/>
        </w:rPr>
        <w:t>»,</w:t>
      </w:r>
      <w:r w:rsidR="00D5265C">
        <w:rPr>
          <w:rStyle w:val="extended-textshort"/>
        </w:rPr>
        <w:t xml:space="preserve"> </w:t>
      </w:r>
      <w:r w:rsidR="008B5630" w:rsidRPr="008B5630">
        <w:rPr>
          <w:rStyle w:val="extended-textshort"/>
          <w:sz w:val="28"/>
          <w:szCs w:val="28"/>
        </w:rPr>
        <w:t xml:space="preserve">частью 2 </w:t>
      </w:r>
      <w:r w:rsidR="0017679E">
        <w:rPr>
          <w:bCs/>
          <w:spacing w:val="-2"/>
          <w:sz w:val="28"/>
          <w:szCs w:val="28"/>
        </w:rPr>
        <w:t>статьи</w:t>
      </w:r>
      <w:r w:rsidR="008B5630">
        <w:rPr>
          <w:bCs/>
          <w:spacing w:val="-2"/>
          <w:sz w:val="28"/>
          <w:szCs w:val="28"/>
        </w:rPr>
        <w:t xml:space="preserve"> 24</w:t>
      </w:r>
      <w:r w:rsidR="00D5265C" w:rsidRPr="008B5630">
        <w:rPr>
          <w:bCs/>
          <w:spacing w:val="-2"/>
          <w:sz w:val="28"/>
          <w:szCs w:val="28"/>
        </w:rPr>
        <w:t xml:space="preserve"> Устава муниципального района «Читинский район»,</w:t>
      </w:r>
      <w:r w:rsidRPr="008B5630">
        <w:rPr>
          <w:bCs/>
          <w:spacing w:val="-2"/>
          <w:sz w:val="28"/>
          <w:szCs w:val="28"/>
        </w:rPr>
        <w:t xml:space="preserve"> </w:t>
      </w:r>
      <w:r w:rsidR="008B5630">
        <w:rPr>
          <w:bCs/>
          <w:spacing w:val="-2"/>
          <w:sz w:val="28"/>
          <w:szCs w:val="28"/>
        </w:rPr>
        <w:t>руководствуясь Положением «О порядке проведения конкурса по отбору кандидатур на должность главы муниципального района «Читинский район»», утвержденного решением Совета муниципального района «Читинский район» от 17.10.2019 № 122</w:t>
      </w:r>
      <w:r w:rsidR="00606661">
        <w:rPr>
          <w:bCs/>
          <w:spacing w:val="-2"/>
          <w:sz w:val="28"/>
          <w:szCs w:val="28"/>
        </w:rPr>
        <w:t>, Совет</w:t>
      </w:r>
      <w:proofErr w:type="gramEnd"/>
      <w:r w:rsidR="00606661">
        <w:rPr>
          <w:bCs/>
          <w:spacing w:val="-2"/>
          <w:sz w:val="28"/>
          <w:szCs w:val="28"/>
        </w:rPr>
        <w:t xml:space="preserve"> муниципального района «Читинский ра</w:t>
      </w:r>
      <w:r w:rsidR="0017679E">
        <w:rPr>
          <w:bCs/>
          <w:spacing w:val="-2"/>
          <w:sz w:val="28"/>
          <w:szCs w:val="28"/>
        </w:rPr>
        <w:t>йон»</w:t>
      </w:r>
    </w:p>
    <w:p w:rsidR="0017679E" w:rsidRDefault="0017679E" w:rsidP="0075259A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</w:p>
    <w:p w:rsidR="00606661" w:rsidRPr="00606661" w:rsidRDefault="0017679E" w:rsidP="0075259A">
      <w:pPr>
        <w:shd w:val="clear" w:color="auto" w:fill="FFFFFF"/>
        <w:ind w:firstLine="708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</w:t>
      </w:r>
      <w:r w:rsidR="00606661">
        <w:rPr>
          <w:bCs/>
          <w:spacing w:val="-2"/>
          <w:sz w:val="28"/>
          <w:szCs w:val="28"/>
        </w:rPr>
        <w:t xml:space="preserve"> </w:t>
      </w:r>
      <w:r w:rsidR="00606661" w:rsidRPr="00606661">
        <w:rPr>
          <w:b/>
          <w:bCs/>
          <w:spacing w:val="-2"/>
          <w:sz w:val="28"/>
          <w:szCs w:val="28"/>
        </w:rPr>
        <w:t>решил:</w:t>
      </w:r>
    </w:p>
    <w:p w:rsidR="008B5630" w:rsidRDefault="00606661" w:rsidP="00606661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B5630">
        <w:rPr>
          <w:sz w:val="28"/>
          <w:szCs w:val="28"/>
        </w:rPr>
        <w:t>Считать избранным на должность главы муниципального района «Читинский район»</w:t>
      </w:r>
    </w:p>
    <w:p w:rsidR="00F15B2D" w:rsidRPr="00DF73FD" w:rsidRDefault="00DF73FD" w:rsidP="00DF73FD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Style w:val="4"/>
          <w:b/>
          <w:i w:val="0"/>
          <w:iCs w:val="0"/>
          <w:spacing w:val="2"/>
          <w:sz w:val="28"/>
          <w:szCs w:val="28"/>
          <w:shd w:val="clear" w:color="auto" w:fill="auto"/>
        </w:rPr>
      </w:pPr>
      <w:proofErr w:type="spellStart"/>
      <w:r w:rsidRPr="00DF73FD">
        <w:rPr>
          <w:b/>
          <w:sz w:val="28"/>
          <w:szCs w:val="28"/>
        </w:rPr>
        <w:t>Кургузкина</w:t>
      </w:r>
      <w:proofErr w:type="spellEnd"/>
      <w:r w:rsidRPr="00DF73FD">
        <w:rPr>
          <w:b/>
          <w:sz w:val="28"/>
          <w:szCs w:val="28"/>
        </w:rPr>
        <w:t xml:space="preserve"> Федора Анатольевича</w:t>
      </w:r>
    </w:p>
    <w:p w:rsidR="00F15B2D" w:rsidRDefault="00F15B2D" w:rsidP="002A6B34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rStyle w:val="4"/>
          <w:i w:val="0"/>
          <w:iCs w:val="0"/>
          <w:color w:val="000000"/>
          <w:sz w:val="28"/>
          <w:szCs w:val="28"/>
        </w:rPr>
      </w:pPr>
      <w:r>
        <w:rPr>
          <w:rStyle w:val="4"/>
          <w:i w:val="0"/>
          <w:iCs w:val="0"/>
          <w:color w:val="000000"/>
          <w:sz w:val="28"/>
          <w:szCs w:val="28"/>
        </w:rPr>
        <w:tab/>
        <w:t>2. Настоящее решение вступает в силу на следующий день после дня его официального опубликования (обнародования).</w:t>
      </w:r>
    </w:p>
    <w:p w:rsidR="00F15B2D" w:rsidRDefault="00F15B2D" w:rsidP="002A6B34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rStyle w:val="4"/>
          <w:i w:val="0"/>
          <w:iCs w:val="0"/>
          <w:color w:val="000000"/>
          <w:sz w:val="28"/>
          <w:szCs w:val="28"/>
        </w:rPr>
      </w:pPr>
      <w:r>
        <w:rPr>
          <w:rStyle w:val="4"/>
          <w:i w:val="0"/>
          <w:iCs w:val="0"/>
          <w:color w:val="000000"/>
          <w:sz w:val="28"/>
          <w:szCs w:val="28"/>
        </w:rPr>
        <w:tab/>
        <w:t>3. Настоящее решение опубликовать (обнародовать) в установленном Уставом муниципального района «Читинский район»  порядке.</w:t>
      </w:r>
    </w:p>
    <w:p w:rsidR="00D165CD" w:rsidRPr="002A6B34" w:rsidRDefault="00D165CD" w:rsidP="002A6B34">
      <w:pPr>
        <w:pStyle w:val="a3"/>
        <w:tabs>
          <w:tab w:val="left" w:pos="993"/>
        </w:tabs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2B136E" w:rsidRPr="002C76B6" w:rsidRDefault="002B136E" w:rsidP="0075259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DF73FD" w:rsidRDefault="002B136E" w:rsidP="00CF48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DF73F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F4835" w:rsidRPr="00DF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35" w:rsidRPr="00DF73FD" w:rsidRDefault="00CF4835" w:rsidP="00CF483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DF73FD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343CF8" w:rsidRPr="00DF73FD" w:rsidRDefault="00CF4835" w:rsidP="00D5265C">
      <w:pPr>
        <w:pStyle w:val="ConsNonformat"/>
        <w:ind w:right="0"/>
      </w:pPr>
      <w:r w:rsidRPr="00DF73FD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  </w:t>
      </w:r>
      <w:r w:rsidR="00D5265C" w:rsidRPr="00DF73FD">
        <w:rPr>
          <w:rFonts w:ascii="Times New Roman" w:hAnsi="Times New Roman" w:cs="Times New Roman"/>
          <w:sz w:val="28"/>
          <w:szCs w:val="28"/>
        </w:rPr>
        <w:t xml:space="preserve">   </w:t>
      </w:r>
      <w:r w:rsidR="002B136E" w:rsidRPr="00DF73FD">
        <w:rPr>
          <w:rFonts w:ascii="Times New Roman" w:hAnsi="Times New Roman" w:cs="Times New Roman"/>
          <w:sz w:val="28"/>
          <w:szCs w:val="28"/>
        </w:rPr>
        <w:t xml:space="preserve">   </w:t>
      </w:r>
      <w:r w:rsidR="00DF73FD">
        <w:rPr>
          <w:rFonts w:ascii="Times New Roman" w:hAnsi="Times New Roman" w:cs="Times New Roman"/>
          <w:sz w:val="28"/>
          <w:szCs w:val="28"/>
        </w:rPr>
        <w:t xml:space="preserve">   </w:t>
      </w:r>
      <w:r w:rsidR="002B136E" w:rsidRPr="00DF73FD">
        <w:rPr>
          <w:rFonts w:ascii="Times New Roman" w:hAnsi="Times New Roman" w:cs="Times New Roman"/>
          <w:sz w:val="28"/>
          <w:szCs w:val="28"/>
        </w:rPr>
        <w:t xml:space="preserve"> В.В.Зайдель</w:t>
      </w:r>
    </w:p>
    <w:sectPr w:rsidR="00343CF8" w:rsidRPr="00DF73FD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442"/>
    <w:multiLevelType w:val="hybridMultilevel"/>
    <w:tmpl w:val="C29EA1F0"/>
    <w:lvl w:ilvl="0" w:tplc="B922CC4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116643"/>
    <w:multiLevelType w:val="hybridMultilevel"/>
    <w:tmpl w:val="8F8EC6D4"/>
    <w:lvl w:ilvl="0" w:tplc="3E9E948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35"/>
    <w:rsid w:val="00080827"/>
    <w:rsid w:val="0017679E"/>
    <w:rsid w:val="001C2DC1"/>
    <w:rsid w:val="001F2058"/>
    <w:rsid w:val="00235B0B"/>
    <w:rsid w:val="002949FF"/>
    <w:rsid w:val="002A6B34"/>
    <w:rsid w:val="002B136E"/>
    <w:rsid w:val="002B1E7C"/>
    <w:rsid w:val="00313B02"/>
    <w:rsid w:val="003162DD"/>
    <w:rsid w:val="00336A07"/>
    <w:rsid w:val="00340A80"/>
    <w:rsid w:val="00343CF8"/>
    <w:rsid w:val="00372D3A"/>
    <w:rsid w:val="003C32E5"/>
    <w:rsid w:val="003F0161"/>
    <w:rsid w:val="00412584"/>
    <w:rsid w:val="00437FDF"/>
    <w:rsid w:val="00453BCB"/>
    <w:rsid w:val="00490852"/>
    <w:rsid w:val="004A4A7E"/>
    <w:rsid w:val="004C07E5"/>
    <w:rsid w:val="00530DC7"/>
    <w:rsid w:val="00573860"/>
    <w:rsid w:val="00606661"/>
    <w:rsid w:val="00693B2C"/>
    <w:rsid w:val="0075259A"/>
    <w:rsid w:val="0076209D"/>
    <w:rsid w:val="007A1DD7"/>
    <w:rsid w:val="007E48DC"/>
    <w:rsid w:val="008017D6"/>
    <w:rsid w:val="008232DB"/>
    <w:rsid w:val="00862310"/>
    <w:rsid w:val="008B5630"/>
    <w:rsid w:val="008C20EF"/>
    <w:rsid w:val="009657CD"/>
    <w:rsid w:val="0098275D"/>
    <w:rsid w:val="009A3F20"/>
    <w:rsid w:val="009B14E7"/>
    <w:rsid w:val="009B521E"/>
    <w:rsid w:val="00AD05BF"/>
    <w:rsid w:val="00B6467C"/>
    <w:rsid w:val="00BD376D"/>
    <w:rsid w:val="00C041A1"/>
    <w:rsid w:val="00C635C6"/>
    <w:rsid w:val="00CB7276"/>
    <w:rsid w:val="00CF4835"/>
    <w:rsid w:val="00D05A3D"/>
    <w:rsid w:val="00D165CD"/>
    <w:rsid w:val="00D5265C"/>
    <w:rsid w:val="00D95A0E"/>
    <w:rsid w:val="00DF1EF6"/>
    <w:rsid w:val="00DF21CA"/>
    <w:rsid w:val="00DF73FD"/>
    <w:rsid w:val="00E04928"/>
    <w:rsid w:val="00E07650"/>
    <w:rsid w:val="00E1440F"/>
    <w:rsid w:val="00E65876"/>
    <w:rsid w:val="00EA1553"/>
    <w:rsid w:val="00EC2C7F"/>
    <w:rsid w:val="00F15B2D"/>
    <w:rsid w:val="00F174E9"/>
    <w:rsid w:val="00F428F6"/>
    <w:rsid w:val="00F44FCD"/>
    <w:rsid w:val="00F6472C"/>
    <w:rsid w:val="00F74A93"/>
    <w:rsid w:val="00F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83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CF4835"/>
    <w:pPr>
      <w:widowControl w:val="0"/>
      <w:shd w:val="clear" w:color="auto" w:fill="FFFFFF"/>
      <w:spacing w:line="317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F483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83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CF4835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1pt">
    <w:name w:val="Основной текст + 11 pt"/>
    <w:aliases w:val="Интервал 0 pt,Основной текст + Не полужирный,Курсив1"/>
    <w:uiPriority w:val="99"/>
    <w:rsid w:val="00CF4835"/>
    <w:rPr>
      <w:b/>
      <w:color w:val="000000"/>
      <w:spacing w:val="9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rsid w:val="00CF4835"/>
    <w:rPr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835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5259A"/>
    <w:pPr>
      <w:jc w:val="left"/>
    </w:pPr>
    <w:rPr>
      <w:rFonts w:ascii="Arial" w:eastAsia="Calibri" w:hAnsi="Arial" w:cs="Times New Roman"/>
    </w:rPr>
  </w:style>
  <w:style w:type="paragraph" w:styleId="a8">
    <w:name w:val="List Paragraph"/>
    <w:basedOn w:val="a"/>
    <w:uiPriority w:val="34"/>
    <w:qFormat/>
    <w:rsid w:val="00D5265C"/>
    <w:pPr>
      <w:ind w:left="720"/>
      <w:contextualSpacing/>
    </w:pPr>
  </w:style>
  <w:style w:type="character" w:customStyle="1" w:styleId="extended-textshort">
    <w:name w:val="extended-text__short"/>
    <w:basedOn w:val="a0"/>
    <w:rsid w:val="00D5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User</cp:lastModifiedBy>
  <cp:revision>35</cp:revision>
  <cp:lastPrinted>2019-12-18T06:26:00Z</cp:lastPrinted>
  <dcterms:created xsi:type="dcterms:W3CDTF">2019-02-25T08:56:00Z</dcterms:created>
  <dcterms:modified xsi:type="dcterms:W3CDTF">2019-12-18T06:28:00Z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636908310</vt:i4>
  </property>
</Properties>
</file>