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0B" w:rsidRPr="00371E5A" w:rsidRDefault="00B37F98" w:rsidP="00371E5A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АМИНИСТРАЦИЯ МУНИЦИПАЛЬНОГО РАЙОНА</w:t>
      </w:r>
      <w:r w:rsidR="00371E5A" w:rsidRPr="00371E5A">
        <w:rPr>
          <w:rFonts w:ascii="Arial" w:hAnsi="Arial" w:cs="Arial"/>
          <w:b/>
          <w:sz w:val="32"/>
          <w:szCs w:val="28"/>
        </w:rPr>
        <w:t xml:space="preserve"> «</w:t>
      </w:r>
      <w:r w:rsidRPr="00371E5A">
        <w:rPr>
          <w:rFonts w:ascii="Arial" w:hAnsi="Arial" w:cs="Arial"/>
          <w:b/>
          <w:sz w:val="32"/>
          <w:szCs w:val="28"/>
        </w:rPr>
        <w:t>ЧИТИНСКИЙ РАЙОН»</w:t>
      </w:r>
    </w:p>
    <w:p w:rsidR="00C86A82" w:rsidRPr="00371E5A" w:rsidRDefault="00C86A82" w:rsidP="00371E5A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ПОСТАНОВЛЕНИЕ</w:t>
      </w:r>
    </w:p>
    <w:p w:rsidR="00AC710B" w:rsidRPr="00371E5A" w:rsidRDefault="00AC710B" w:rsidP="00371E5A">
      <w:pPr>
        <w:pStyle w:val="1"/>
        <w:suppressAutoHyphens/>
        <w:jc w:val="center"/>
        <w:rPr>
          <w:rFonts w:ascii="Arial" w:hAnsi="Arial" w:cs="Arial"/>
          <w:sz w:val="24"/>
        </w:rPr>
      </w:pPr>
    </w:p>
    <w:p w:rsidR="00B37F98" w:rsidRPr="00371E5A" w:rsidRDefault="00B37F98" w:rsidP="00371E5A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</w:p>
    <w:p w:rsidR="00371E5A" w:rsidRDefault="00371E5A" w:rsidP="00371E5A">
      <w:pPr>
        <w:pStyle w:val="1"/>
        <w:suppressAutoHyphens/>
        <w:jc w:val="center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20 марта</w:t>
      </w:r>
      <w:r>
        <w:rPr>
          <w:rFonts w:ascii="Arial" w:hAnsi="Arial" w:cs="Arial"/>
          <w:sz w:val="24"/>
          <w:szCs w:val="28"/>
        </w:rPr>
        <w:t xml:space="preserve"> </w:t>
      </w:r>
      <w:r w:rsidR="00B37F98" w:rsidRPr="00371E5A">
        <w:rPr>
          <w:rFonts w:ascii="Arial" w:hAnsi="Arial" w:cs="Arial"/>
          <w:sz w:val="24"/>
          <w:szCs w:val="28"/>
        </w:rPr>
        <w:t>2020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года</w:t>
      </w:r>
      <w:r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371E5A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28-НПА</w:t>
      </w:r>
    </w:p>
    <w:p w:rsidR="00137750" w:rsidRPr="00371E5A" w:rsidRDefault="00137750" w:rsidP="00371E5A">
      <w:pPr>
        <w:tabs>
          <w:tab w:val="left" w:pos="1095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tabs>
          <w:tab w:val="left" w:pos="1095"/>
        </w:tabs>
        <w:suppressAutoHyphens/>
        <w:jc w:val="center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pStyle w:val="1"/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О проведении XII</w:t>
      </w:r>
      <w:r w:rsidRPr="00371E5A">
        <w:rPr>
          <w:rFonts w:ascii="Arial" w:hAnsi="Arial" w:cs="Arial"/>
          <w:b/>
          <w:sz w:val="32"/>
          <w:szCs w:val="28"/>
          <w:lang w:val="en-US"/>
        </w:rPr>
        <w:t>I</w:t>
      </w:r>
      <w:r w:rsidRPr="00371E5A">
        <w:rPr>
          <w:rFonts w:ascii="Arial" w:hAnsi="Arial" w:cs="Arial"/>
          <w:b/>
          <w:sz w:val="32"/>
          <w:szCs w:val="28"/>
        </w:rPr>
        <w:t xml:space="preserve"> спартакиады молодежи допризывного возраста муниципального района «Читинский район»</w:t>
      </w:r>
    </w:p>
    <w:p w:rsidR="00371E5A" w:rsidRPr="00371E5A" w:rsidRDefault="00371E5A" w:rsidP="00371E5A">
      <w:pPr>
        <w:tabs>
          <w:tab w:val="left" w:pos="109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tabs>
          <w:tab w:val="left" w:pos="109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Default="00A207B8" w:rsidP="00371E5A">
      <w:pPr>
        <w:tabs>
          <w:tab w:val="left" w:pos="109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В соответствии с календарным планом Комитета культуры администрации муниципального района «Читинский район»</w:t>
      </w:r>
      <w:r w:rsidR="00371E5A" w:rsidRPr="00371E5A">
        <w:rPr>
          <w:rFonts w:ascii="Arial" w:hAnsi="Arial" w:cs="Arial"/>
          <w:sz w:val="24"/>
          <w:szCs w:val="28"/>
        </w:rPr>
        <w:t>,</w:t>
      </w:r>
      <w:r w:rsidR="00371E5A"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 xml:space="preserve">в </w:t>
      </w:r>
      <w:r w:rsidR="00AC710B" w:rsidRPr="00371E5A">
        <w:rPr>
          <w:rFonts w:ascii="Arial" w:hAnsi="Arial" w:cs="Arial"/>
          <w:sz w:val="24"/>
          <w:szCs w:val="28"/>
        </w:rPr>
        <w:t>целях спортивно-патриотического воспитания</w:t>
      </w:r>
      <w:r w:rsidR="00371E5A" w:rsidRPr="00371E5A">
        <w:rPr>
          <w:rFonts w:ascii="Arial" w:hAnsi="Arial" w:cs="Arial"/>
          <w:sz w:val="24"/>
          <w:szCs w:val="28"/>
        </w:rPr>
        <w:t>,</w:t>
      </w:r>
      <w:r w:rsidR="00371E5A"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улучшения физической и технической подготовленности молодежи допризывного возраста</w:t>
      </w:r>
      <w:r w:rsidR="00371E5A" w:rsidRPr="00371E5A">
        <w:rPr>
          <w:rFonts w:ascii="Arial" w:hAnsi="Arial" w:cs="Arial"/>
          <w:sz w:val="24"/>
          <w:szCs w:val="28"/>
        </w:rPr>
        <w:t>,</w:t>
      </w:r>
      <w:r w:rsidR="00371E5A"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повышения престижа военной службы у подрастающего поколения</w:t>
      </w:r>
      <w:r w:rsidR="00C86A82" w:rsidRPr="00371E5A">
        <w:rPr>
          <w:rFonts w:ascii="Arial" w:hAnsi="Arial" w:cs="Arial"/>
          <w:sz w:val="24"/>
          <w:szCs w:val="28"/>
        </w:rPr>
        <w:t xml:space="preserve"> постановляет:</w:t>
      </w:r>
    </w:p>
    <w:p w:rsidR="00371E5A" w:rsidRPr="00371E5A" w:rsidRDefault="00371E5A" w:rsidP="00371E5A">
      <w:pPr>
        <w:tabs>
          <w:tab w:val="left" w:pos="1095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AC710B" w:rsidRP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Утвердить Положение о проведении XII</w:t>
      </w:r>
      <w:r w:rsidR="00241D31" w:rsidRPr="00371E5A">
        <w:rPr>
          <w:rFonts w:ascii="Arial" w:hAnsi="Arial" w:cs="Arial"/>
          <w:sz w:val="24"/>
          <w:szCs w:val="28"/>
          <w:lang w:val="en-US"/>
        </w:rPr>
        <w:t>I</w:t>
      </w:r>
      <w:r w:rsidR="00AC710B" w:rsidRPr="00371E5A">
        <w:rPr>
          <w:rFonts w:ascii="Arial" w:hAnsi="Arial" w:cs="Arial"/>
          <w:sz w:val="24"/>
          <w:szCs w:val="28"/>
        </w:rPr>
        <w:t xml:space="preserve"> спартакиады молодежи допризывного возраста муниципального района «Читинский район» (Приложение 1).</w:t>
      </w:r>
    </w:p>
    <w:p w:rsidR="00AC710B" w:rsidRPr="00371E5A" w:rsidRDefault="00371E5A" w:rsidP="00371E5A">
      <w:pPr>
        <w:pStyle w:val="1"/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Комитету культуры администрации муниципального района «Читинский район» (Л.П. Павлова)</w:t>
      </w:r>
      <w:r w:rsidRPr="00371E5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 xml:space="preserve">Комитету образования администрации муниципального района «Читинский район» </w:t>
      </w:r>
      <w:r w:rsidR="00B37F98" w:rsidRPr="00371E5A">
        <w:rPr>
          <w:rFonts w:ascii="Arial" w:hAnsi="Arial" w:cs="Arial"/>
          <w:sz w:val="24"/>
          <w:szCs w:val="28"/>
        </w:rPr>
        <w:t>(</w:t>
      </w:r>
      <w:proofErr w:type="spellStart"/>
      <w:r w:rsidR="00B37F98" w:rsidRPr="00371E5A">
        <w:rPr>
          <w:rFonts w:ascii="Arial" w:hAnsi="Arial" w:cs="Arial"/>
          <w:sz w:val="24"/>
          <w:szCs w:val="28"/>
        </w:rPr>
        <w:t>И.Г.Бянкин</w:t>
      </w:r>
      <w:proofErr w:type="spellEnd"/>
      <w:r w:rsidR="00AC710B" w:rsidRPr="00371E5A">
        <w:rPr>
          <w:rFonts w:ascii="Arial" w:hAnsi="Arial" w:cs="Arial"/>
          <w:sz w:val="24"/>
          <w:szCs w:val="28"/>
        </w:rPr>
        <w:t xml:space="preserve">) организовать и провести </w:t>
      </w:r>
      <w:r w:rsidR="00B37F98" w:rsidRPr="00371E5A">
        <w:rPr>
          <w:rFonts w:ascii="Arial" w:hAnsi="Arial" w:cs="Arial"/>
          <w:sz w:val="24"/>
          <w:szCs w:val="28"/>
        </w:rPr>
        <w:t>24</w:t>
      </w:r>
      <w:r w:rsidR="00922ED6" w:rsidRPr="00371E5A">
        <w:rPr>
          <w:rFonts w:ascii="Arial" w:hAnsi="Arial" w:cs="Arial"/>
          <w:sz w:val="24"/>
          <w:szCs w:val="28"/>
        </w:rPr>
        <w:t>-25</w:t>
      </w:r>
      <w:bookmarkStart w:id="0" w:name="_GoBack"/>
      <w:bookmarkEnd w:id="0"/>
      <w:r w:rsidR="00AC710B" w:rsidRPr="00371E5A">
        <w:rPr>
          <w:rFonts w:ascii="Arial" w:hAnsi="Arial" w:cs="Arial"/>
          <w:sz w:val="24"/>
          <w:szCs w:val="28"/>
        </w:rPr>
        <w:t xml:space="preserve"> апреля </w:t>
      </w:r>
      <w:r w:rsidR="00B37F98" w:rsidRPr="00371E5A">
        <w:rPr>
          <w:rFonts w:ascii="Arial" w:hAnsi="Arial" w:cs="Arial"/>
          <w:sz w:val="24"/>
          <w:szCs w:val="28"/>
        </w:rPr>
        <w:t>2020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года</w:t>
      </w:r>
      <w:r w:rsidR="00AC710B" w:rsidRPr="00371E5A">
        <w:rPr>
          <w:rFonts w:ascii="Arial" w:hAnsi="Arial" w:cs="Arial"/>
          <w:sz w:val="24"/>
          <w:szCs w:val="28"/>
        </w:rPr>
        <w:t xml:space="preserve"> XII</w:t>
      </w:r>
      <w:r w:rsidR="009E4BBB" w:rsidRPr="00371E5A">
        <w:rPr>
          <w:rFonts w:ascii="Arial" w:hAnsi="Arial" w:cs="Arial"/>
          <w:sz w:val="24"/>
          <w:szCs w:val="28"/>
          <w:lang w:val="en-US"/>
        </w:rPr>
        <w:t>I</w:t>
      </w:r>
      <w:r w:rsidR="00AC710B" w:rsidRPr="00371E5A">
        <w:rPr>
          <w:rFonts w:ascii="Arial" w:hAnsi="Arial" w:cs="Arial"/>
          <w:sz w:val="24"/>
          <w:szCs w:val="28"/>
        </w:rPr>
        <w:t xml:space="preserve"> спартакиаду молодежи допризывного возраста муниципального района «Читинский район» в г. Чите спортивный центр «ЦСКА» ул. </w:t>
      </w:r>
      <w:proofErr w:type="spellStart"/>
      <w:r w:rsidR="00AC710B" w:rsidRPr="00371E5A">
        <w:rPr>
          <w:rFonts w:ascii="Arial" w:hAnsi="Arial" w:cs="Arial"/>
          <w:sz w:val="24"/>
          <w:szCs w:val="28"/>
        </w:rPr>
        <w:t>Кайдаловская</w:t>
      </w:r>
      <w:proofErr w:type="spellEnd"/>
      <w:r w:rsidRPr="00371E5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26.</w:t>
      </w:r>
    </w:p>
    <w:p w:rsidR="00AC710B" w:rsidRP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Комит</w:t>
      </w:r>
      <w:r w:rsidR="00B37F98" w:rsidRPr="00371E5A">
        <w:rPr>
          <w:rFonts w:ascii="Arial" w:hAnsi="Arial" w:cs="Arial"/>
          <w:sz w:val="24"/>
          <w:szCs w:val="28"/>
        </w:rPr>
        <w:t>ету по финансам (М.А. Логинова</w:t>
      </w:r>
      <w:r w:rsidR="00AC710B" w:rsidRPr="00371E5A">
        <w:rPr>
          <w:rFonts w:ascii="Arial" w:hAnsi="Arial" w:cs="Arial"/>
          <w:sz w:val="24"/>
          <w:szCs w:val="28"/>
        </w:rPr>
        <w:t>) профинансировать данное мероприятие</w:t>
      </w:r>
      <w:r w:rsidRPr="00371E5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согласно прилагаемой смете расходов (Приложение 2).</w:t>
      </w:r>
    </w:p>
    <w:p w:rsidR="00AC710B" w:rsidRP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 xml:space="preserve">Муниципальному учреждению «Центр материально-технического и транспортного обеспечения» администрации муниципального района «Читинский район» (О.С. </w:t>
      </w:r>
      <w:proofErr w:type="spellStart"/>
      <w:r w:rsidR="00AC710B" w:rsidRPr="00371E5A">
        <w:rPr>
          <w:rFonts w:ascii="Arial" w:hAnsi="Arial" w:cs="Arial"/>
          <w:sz w:val="24"/>
          <w:szCs w:val="28"/>
        </w:rPr>
        <w:t>Загороднев</w:t>
      </w:r>
      <w:proofErr w:type="spellEnd"/>
      <w:r w:rsidR="00AC710B" w:rsidRPr="00371E5A">
        <w:rPr>
          <w:rFonts w:ascii="Arial" w:hAnsi="Arial" w:cs="Arial"/>
          <w:sz w:val="24"/>
          <w:szCs w:val="28"/>
        </w:rPr>
        <w:t>) организовать транспортное обеспечение</w:t>
      </w:r>
      <w:r w:rsidRPr="00371E5A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согласно заявке и осветить мероприятие в газете «Ин</w:t>
      </w:r>
      <w:r w:rsidRPr="00371E5A">
        <w:rPr>
          <w:rFonts w:ascii="Arial" w:hAnsi="Arial" w:cs="Arial"/>
          <w:sz w:val="24"/>
          <w:szCs w:val="28"/>
        </w:rPr>
        <w:t xml:space="preserve"> года</w:t>
      </w:r>
      <w:r w:rsidR="00AC710B" w:rsidRPr="00371E5A">
        <w:rPr>
          <w:rFonts w:ascii="Arial" w:hAnsi="Arial" w:cs="Arial"/>
          <w:sz w:val="24"/>
          <w:szCs w:val="28"/>
        </w:rPr>
        <w:t>».</w:t>
      </w:r>
    </w:p>
    <w:p w:rsidR="00AC710B" w:rsidRPr="00371E5A" w:rsidRDefault="00371E5A" w:rsidP="00371E5A">
      <w:pPr>
        <w:tabs>
          <w:tab w:val="left" w:pos="426"/>
        </w:tabs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Рекомендовать ГУЗ «Читинская ЦРБ» (</w:t>
      </w:r>
      <w:r w:rsidR="00057CC8" w:rsidRPr="00371E5A">
        <w:rPr>
          <w:rFonts w:ascii="Arial" w:hAnsi="Arial" w:cs="Arial"/>
          <w:sz w:val="24"/>
          <w:szCs w:val="28"/>
        </w:rPr>
        <w:t xml:space="preserve">Г.К. </w:t>
      </w:r>
      <w:r w:rsidR="00AC710B" w:rsidRPr="00371E5A">
        <w:rPr>
          <w:rFonts w:ascii="Arial" w:hAnsi="Arial" w:cs="Arial"/>
          <w:sz w:val="24"/>
          <w:szCs w:val="28"/>
        </w:rPr>
        <w:t>Емельянов) обеспечить медицинское обслуживание.</w:t>
      </w:r>
    </w:p>
    <w:p w:rsidR="00AC710B" w:rsidRP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Отделу военного комиссариата Забайкальского края по Читинскому району (</w:t>
      </w:r>
      <w:r w:rsidR="00057CC8" w:rsidRPr="00371E5A">
        <w:rPr>
          <w:rFonts w:ascii="Arial" w:hAnsi="Arial" w:cs="Arial"/>
          <w:sz w:val="24"/>
          <w:szCs w:val="28"/>
        </w:rPr>
        <w:t xml:space="preserve">А.А. </w:t>
      </w:r>
      <w:proofErr w:type="spellStart"/>
      <w:r w:rsidR="00AC710B" w:rsidRPr="00371E5A">
        <w:rPr>
          <w:rFonts w:ascii="Arial" w:hAnsi="Arial" w:cs="Arial"/>
          <w:sz w:val="24"/>
          <w:szCs w:val="28"/>
        </w:rPr>
        <w:t>Довиденко</w:t>
      </w:r>
      <w:proofErr w:type="spellEnd"/>
      <w:r w:rsidR="00AC710B" w:rsidRPr="00371E5A">
        <w:rPr>
          <w:rFonts w:ascii="Arial" w:hAnsi="Arial" w:cs="Arial"/>
          <w:sz w:val="24"/>
          <w:szCs w:val="28"/>
        </w:rPr>
        <w:t>) рекомендовать принять участие в подготовке и проведении XII</w:t>
      </w:r>
      <w:r w:rsidR="00B37F98" w:rsidRPr="00371E5A">
        <w:rPr>
          <w:rFonts w:ascii="Arial" w:hAnsi="Arial" w:cs="Arial"/>
          <w:sz w:val="24"/>
          <w:szCs w:val="28"/>
          <w:lang w:val="en-US"/>
        </w:rPr>
        <w:t>I</w:t>
      </w:r>
      <w:r w:rsidR="00AC710B" w:rsidRPr="00371E5A">
        <w:rPr>
          <w:rFonts w:ascii="Arial" w:hAnsi="Arial" w:cs="Arial"/>
          <w:sz w:val="24"/>
          <w:szCs w:val="28"/>
        </w:rPr>
        <w:t xml:space="preserve"> спартакиады молодежи допризывного возраста муниципального района «Читинский район».</w:t>
      </w:r>
    </w:p>
    <w:p w:rsidR="00AC710B" w:rsidRP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Главам администраций городских и сельских поселений района рекомендовать оказать содействие в организации команды для участия в данном мероприятии.</w:t>
      </w:r>
    </w:p>
    <w:p w:rsidR="00371E5A" w:rsidRDefault="00371E5A" w:rsidP="00371E5A">
      <w:pPr>
        <w:pStyle w:val="1"/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="00AC710B" w:rsidRPr="00371E5A">
        <w:rPr>
          <w:rFonts w:ascii="Arial" w:hAnsi="Arial" w:cs="Arial"/>
          <w:sz w:val="24"/>
          <w:szCs w:val="28"/>
        </w:rPr>
        <w:t>Контроль исполнения настоящего постановления возложить на заместителя главы муниципального района «Читинский район» по социальному развитию Ю.В. Жукову.</w:t>
      </w:r>
    </w:p>
    <w:p w:rsidR="00AC710B" w:rsidRPr="00371E5A" w:rsidRDefault="00AC710B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57CC8" w:rsidRPr="00371E5A" w:rsidRDefault="00057CC8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057CC8" w:rsidRPr="00371E5A" w:rsidRDefault="00057CC8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B37F98" w:rsidP="00371E5A">
      <w:pPr>
        <w:suppressAutoHyphens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И.о.</w:t>
      </w:r>
      <w:r w:rsidR="00864261" w:rsidRPr="00371E5A"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главы</w:t>
      </w:r>
      <w:r w:rsidR="00AC710B" w:rsidRPr="00371E5A">
        <w:rPr>
          <w:rFonts w:ascii="Arial" w:hAnsi="Arial" w:cs="Arial"/>
          <w:sz w:val="24"/>
          <w:szCs w:val="28"/>
        </w:rPr>
        <w:t xml:space="preserve"> муниципального района</w:t>
      </w:r>
      <w:r w:rsidR="00371E5A" w:rsidRPr="00371E5A">
        <w:rPr>
          <w:rFonts w:ascii="Arial" w:hAnsi="Arial" w:cs="Arial"/>
          <w:sz w:val="24"/>
          <w:szCs w:val="28"/>
        </w:rPr>
        <w:t xml:space="preserve"> «</w:t>
      </w:r>
      <w:r w:rsidR="00AC710B" w:rsidRPr="00371E5A">
        <w:rPr>
          <w:rFonts w:ascii="Arial" w:hAnsi="Arial" w:cs="Arial"/>
          <w:sz w:val="24"/>
          <w:szCs w:val="28"/>
        </w:rPr>
        <w:t>Читинский район»</w:t>
      </w:r>
      <w:r w:rsidR="00371E5A">
        <w:rPr>
          <w:rFonts w:ascii="Arial" w:hAnsi="Arial" w:cs="Arial"/>
          <w:sz w:val="24"/>
          <w:szCs w:val="28"/>
        </w:rPr>
        <w:tab/>
      </w:r>
      <w:r w:rsidR="00371E5A">
        <w:rPr>
          <w:rFonts w:ascii="Arial" w:hAnsi="Arial" w:cs="Arial"/>
          <w:sz w:val="24"/>
          <w:szCs w:val="28"/>
        </w:rPr>
        <w:tab/>
      </w:r>
      <w:r w:rsidR="00371E5A">
        <w:rPr>
          <w:rFonts w:ascii="Arial" w:hAnsi="Arial" w:cs="Arial"/>
          <w:sz w:val="24"/>
          <w:szCs w:val="28"/>
        </w:rPr>
        <w:tab/>
      </w:r>
      <w:r w:rsidR="00371E5A">
        <w:rPr>
          <w:rFonts w:ascii="Arial" w:hAnsi="Arial" w:cs="Arial"/>
          <w:sz w:val="24"/>
          <w:szCs w:val="28"/>
        </w:rPr>
        <w:tab/>
      </w:r>
      <w:r w:rsidRPr="00371E5A">
        <w:rPr>
          <w:rFonts w:ascii="Arial" w:hAnsi="Arial" w:cs="Arial"/>
          <w:sz w:val="24"/>
          <w:szCs w:val="28"/>
        </w:rPr>
        <w:t>В.А. Холмогоров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br w:type="page"/>
      </w:r>
    </w:p>
    <w:p w:rsidR="00371E5A" w:rsidRPr="00371E5A" w:rsidRDefault="00371E5A" w:rsidP="00371E5A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371E5A">
        <w:rPr>
          <w:rFonts w:ascii="Courier" w:hAnsi="Courier" w:cs="Arial"/>
          <w:sz w:val="24"/>
          <w:szCs w:val="24"/>
        </w:rPr>
        <w:lastRenderedPageBreak/>
        <w:t xml:space="preserve">Приложение 1 к постановлению администрации муниципального района «Читинский район» от «20 » марта 2020 г. №28-НПА  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ПОЛОЖЕНИЕ</w:t>
      </w:r>
    </w:p>
    <w:p w:rsidR="00371E5A" w:rsidRPr="00371E5A" w:rsidRDefault="00371E5A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о проведении</w:t>
      </w:r>
      <w:r w:rsidRPr="00371E5A">
        <w:rPr>
          <w:rFonts w:ascii="Arial" w:hAnsi="Arial" w:cs="Arial"/>
          <w:b/>
          <w:sz w:val="32"/>
        </w:rPr>
        <w:t xml:space="preserve"> </w:t>
      </w:r>
      <w:r w:rsidRPr="00371E5A">
        <w:rPr>
          <w:rFonts w:ascii="Arial" w:hAnsi="Arial" w:cs="Arial"/>
          <w:b/>
          <w:sz w:val="32"/>
          <w:szCs w:val="28"/>
        </w:rPr>
        <w:t>XII</w:t>
      </w:r>
      <w:r w:rsidRPr="00371E5A">
        <w:rPr>
          <w:rFonts w:ascii="Arial" w:hAnsi="Arial" w:cs="Arial"/>
          <w:b/>
          <w:sz w:val="32"/>
          <w:szCs w:val="28"/>
          <w:lang w:val="en-US"/>
        </w:rPr>
        <w:t>I</w:t>
      </w:r>
      <w:r w:rsidRPr="00371E5A">
        <w:rPr>
          <w:rFonts w:ascii="Arial" w:hAnsi="Arial" w:cs="Arial"/>
          <w:b/>
          <w:sz w:val="32"/>
          <w:szCs w:val="28"/>
        </w:rPr>
        <w:t xml:space="preserve"> спартакиады молодежи допризывного возраста муниципального района «Читинский район»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Цели и задачи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XII</w:t>
      </w:r>
      <w:r w:rsidRPr="00371E5A">
        <w:rPr>
          <w:rFonts w:ascii="Arial" w:hAnsi="Arial" w:cs="Arial"/>
          <w:sz w:val="24"/>
          <w:szCs w:val="28"/>
          <w:lang w:val="en-US"/>
        </w:rPr>
        <w:t>I</w:t>
      </w:r>
      <w:r w:rsidRPr="00371E5A">
        <w:rPr>
          <w:rFonts w:ascii="Arial" w:hAnsi="Arial" w:cs="Arial"/>
          <w:sz w:val="24"/>
          <w:szCs w:val="28"/>
        </w:rPr>
        <w:t xml:space="preserve"> Спартакиада молодежи допризывного возраста муниципального района «Читинский район»,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(далее - спартакиада) проводится с целью: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спортивно-патриотического воспитания молодежи допризывного возраста;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улучшения физической и технической подготовленности молодежи допризывного возраста;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формирования мировоззрения на базе ценностей гражданственности и патриотизма;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повышения престижа военной службы у подрастающего поколения.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Сроки проведения и заявки на участие в спартакиаде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 xml:space="preserve">Спартакиада проводится в </w:t>
      </w:r>
      <w:r w:rsidRPr="00371E5A">
        <w:rPr>
          <w:rFonts w:ascii="Arial" w:hAnsi="Arial" w:cs="Arial"/>
          <w:sz w:val="24"/>
          <w:szCs w:val="28"/>
          <w:lang w:val="en-US"/>
        </w:rPr>
        <w:t>III</w:t>
      </w:r>
      <w:r w:rsidRPr="00371E5A">
        <w:rPr>
          <w:rFonts w:ascii="Arial" w:hAnsi="Arial" w:cs="Arial"/>
          <w:sz w:val="24"/>
          <w:szCs w:val="28"/>
        </w:rPr>
        <w:t xml:space="preserve"> этапа: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  <w:lang w:val="en-US"/>
        </w:rPr>
        <w:t>I</w:t>
      </w:r>
      <w:r w:rsidRPr="00371E5A">
        <w:rPr>
          <w:rFonts w:ascii="Arial" w:hAnsi="Arial" w:cs="Arial"/>
          <w:sz w:val="24"/>
          <w:szCs w:val="28"/>
        </w:rPr>
        <w:t xml:space="preserve"> этап - соревнования в муниципальном районе «Читинский район» 24-24 апреля 2020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года (первенство муниципального района «Читинский район»);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  <w:lang w:val="en-US"/>
        </w:rPr>
        <w:t>II</w:t>
      </w:r>
      <w:r w:rsidRPr="00371E5A">
        <w:rPr>
          <w:rFonts w:ascii="Arial" w:hAnsi="Arial" w:cs="Arial"/>
          <w:sz w:val="24"/>
          <w:szCs w:val="28"/>
        </w:rPr>
        <w:t xml:space="preserve"> этап - участие в краевой спартакиаде молодежи допризывного возраста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мая 2020 г. (первенство Забайкальского края);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Представитель команды обязан предоставить: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предварительную заявку на участие в спартакиаде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1) до 12 апреля 2020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года в Комитет культуры администрации муниципального района «Читинский район» по адресу: г.Чита ул. Ленина 157,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32-10-30,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  <w:lang w:val="en-US"/>
        </w:rPr>
        <w:t>e</w:t>
      </w:r>
      <w:r w:rsidRPr="00371E5A">
        <w:rPr>
          <w:rFonts w:ascii="Arial" w:hAnsi="Arial" w:cs="Arial"/>
          <w:sz w:val="24"/>
          <w:szCs w:val="28"/>
        </w:rPr>
        <w:t>-</w:t>
      </w:r>
      <w:r w:rsidRPr="00371E5A">
        <w:rPr>
          <w:rFonts w:ascii="Arial" w:hAnsi="Arial" w:cs="Arial"/>
          <w:sz w:val="24"/>
          <w:szCs w:val="28"/>
          <w:lang w:val="en-US"/>
        </w:rPr>
        <w:t>mail</w:t>
      </w:r>
      <w:r w:rsidRPr="00371E5A">
        <w:rPr>
          <w:rFonts w:ascii="Arial" w:hAnsi="Arial" w:cs="Arial"/>
          <w:sz w:val="24"/>
          <w:szCs w:val="28"/>
        </w:rPr>
        <w:t xml:space="preserve">: </w:t>
      </w:r>
      <w:hyperlink r:id="rId5" w:history="1">
        <w:r w:rsidRPr="00371E5A">
          <w:rPr>
            <w:rStyle w:val="a6"/>
            <w:rFonts w:ascii="Arial" w:hAnsi="Arial" w:cs="Arial"/>
            <w:color w:val="auto"/>
            <w:sz w:val="24"/>
            <w:szCs w:val="28"/>
            <w:u w:val="none"/>
            <w:lang w:val="en-US"/>
          </w:rPr>
          <w:t>kkultury</w:t>
        </w:r>
        <w:r w:rsidRPr="00371E5A">
          <w:rPr>
            <w:rStyle w:val="a6"/>
            <w:rFonts w:ascii="Arial" w:hAnsi="Arial" w:cs="Arial"/>
            <w:color w:val="auto"/>
            <w:sz w:val="24"/>
            <w:szCs w:val="28"/>
            <w:u w:val="none"/>
          </w:rPr>
          <w:t>@</w:t>
        </w:r>
        <w:r w:rsidRPr="00371E5A">
          <w:rPr>
            <w:rStyle w:val="a6"/>
            <w:rFonts w:ascii="Arial" w:hAnsi="Arial" w:cs="Arial"/>
            <w:color w:val="auto"/>
            <w:sz w:val="24"/>
            <w:szCs w:val="28"/>
            <w:u w:val="none"/>
            <w:lang w:val="en-US"/>
          </w:rPr>
          <w:t>mail</w:t>
        </w:r>
        <w:r w:rsidRPr="00371E5A">
          <w:rPr>
            <w:rStyle w:val="a6"/>
            <w:rFonts w:ascii="Arial" w:hAnsi="Arial" w:cs="Arial"/>
            <w:color w:val="auto"/>
            <w:sz w:val="24"/>
            <w:szCs w:val="28"/>
            <w:u w:val="none"/>
          </w:rPr>
          <w:t>.</w:t>
        </w:r>
        <w:r w:rsidRPr="00371E5A">
          <w:rPr>
            <w:rStyle w:val="a6"/>
            <w:rFonts w:ascii="Arial" w:hAnsi="Arial" w:cs="Arial"/>
            <w:color w:val="auto"/>
            <w:sz w:val="24"/>
            <w:szCs w:val="28"/>
            <w:u w:val="none"/>
            <w:lang w:val="en-US"/>
          </w:rPr>
          <w:t>ru</w:t>
        </w:r>
      </w:hyperlink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копии паспортов участников спартакиады;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медицинскую справку,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заверенную врачом и подписанную руководителем команды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1).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Участники спартакиады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Состав команды не более 6 человек.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К участию в спартакиаде допускаются сборные команды средних общеобразовательных школ,</w:t>
      </w:r>
      <w:r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371E5A">
        <w:rPr>
          <w:rFonts w:ascii="Arial" w:hAnsi="Arial" w:cs="Arial"/>
          <w:sz w:val="24"/>
          <w:szCs w:val="28"/>
        </w:rPr>
        <w:t>средне-специальных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учебных заведений,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профессиональных училищ.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В спартакиаде принимают участие юноши 2003- 2005 годов рождения.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Место проведения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 xml:space="preserve">Спартакиада проводится на территории спортивного центра «ЦСКА» г.Чита </w:t>
      </w:r>
      <w:proofErr w:type="spellStart"/>
      <w:r w:rsidRPr="00371E5A">
        <w:rPr>
          <w:rFonts w:ascii="Arial" w:hAnsi="Arial" w:cs="Arial"/>
          <w:sz w:val="24"/>
          <w:szCs w:val="28"/>
        </w:rPr>
        <w:t>ул.Кайдаловская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26.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Виды соревнований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Все соревнования проводятся согласно существующим правилам,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за нарушение которых участник снимается с соревнований.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371E5A">
        <w:rPr>
          <w:rFonts w:ascii="Arial" w:hAnsi="Arial" w:cs="Arial"/>
          <w:sz w:val="24"/>
          <w:szCs w:val="28"/>
        </w:rPr>
        <w:t>Восьмиборие</w:t>
      </w:r>
      <w:proofErr w:type="spellEnd"/>
      <w:r w:rsidRPr="00371E5A">
        <w:rPr>
          <w:rFonts w:ascii="Arial" w:hAnsi="Arial" w:cs="Arial"/>
          <w:sz w:val="24"/>
          <w:szCs w:val="28"/>
        </w:rPr>
        <w:t>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Силовая гимнастика: исходное положение - вис на прямых руках хватом сверху,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большой палец в замок. Зачитываются повторения,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во время который участник подтягивает подбородок выше перекладины,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опускается в исходное положение,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фиксация одна секунда. Запрещено делать рывки,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взмахи,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волны ногами или туловищем.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2.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Прыжки в длину с места: проводятся по общим правилам. При выполнении прыжка участник отталкивается двумя ногами с места. Дальность прыжка рассчитывается от специальной метки до первой точки приземления участника.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lastRenderedPageBreak/>
        <w:t>3.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Бег 100 м.: соревнования проводятся на беговой дорожке,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низкий старт. Результат фиксируется до сотых долей секунды. Участник снимается с соревнований данного вида после второго фальстарта.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4.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Метание гранаты: выполняется с места или с разбега (без поворотов) от прямой планки в размеченный участок - коридор для метания. Ширина 15 м.,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вес гранаты 700 г. Упражнения выполняются по команде судьи,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участник делает 3 броска. Попытка считается неудачной,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если выполнена без разрешения судьи,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при заступе сектора,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при падении снаряда во время разбега,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вне коридора для метания или на боковую линию.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5.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Прыжки в длину с разбега: проводятся в секторе для прыжков по общим правилам,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установленным для этого вида. При выполнении прыжка участник разбегается и отталкивается одной ногой от специальной доски и прыгает в яму с песком. Дальность прыжка рассчитывается как расстояние от специальной метки на доске отталкивания до первой точки приземления участника.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Стрельба из электронной винтовки: выполняется упражнение ВП-3 (дистанция 10 м.,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стрельба стоя без упора,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3 пробных,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5 зачетных выстрелов). Время на выполнение упражнения - 20 минут. Разрешается использование своего пневматического оружия,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кроме оптического прицела.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Бег на выносливость: дистанция 3000 м. против часовой стрелки с общего старта при количестве не более 20 участников в забеге. Запрещено препятствовать обгону,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толкать,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зацеплять обгоняющего,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также лидирование,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т.е. сопровождение спортсмена сбоку,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сзади,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спереди.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8.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Плавание: 50м произвольным способом,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на дистанции можно менять способы плавания. Старт осуществляется либо со стартовой тумбы,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либо из воды. После второго фальстарта заплыва все пловцы,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которые стартовали до сигнала, дисквалифицируются,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но заплыв не останавливается.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Военно-прикладная полоса препятствий: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 xml:space="preserve">Участники каждой команды стартуют раздельно по одному в спортивной форме (без </w:t>
      </w:r>
      <w:proofErr w:type="spellStart"/>
      <w:r w:rsidRPr="00371E5A">
        <w:rPr>
          <w:rFonts w:ascii="Arial" w:hAnsi="Arial" w:cs="Arial"/>
          <w:sz w:val="24"/>
          <w:szCs w:val="28"/>
        </w:rPr>
        <w:t>шипованной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обуви,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рукав формы ниже локтя,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трико ниже колен).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bCs/>
          <w:color w:val="auto"/>
          <w:szCs w:val="28"/>
        </w:rPr>
      </w:pPr>
      <w:r w:rsidRPr="00371E5A">
        <w:rPr>
          <w:rFonts w:ascii="Arial" w:hAnsi="Arial" w:cs="Arial"/>
          <w:bCs/>
          <w:color w:val="auto"/>
          <w:szCs w:val="28"/>
        </w:rPr>
        <w:t>Условия выполнения военизированной эстафеты в соответствии с общим контрольным упражнением на единой полосе препятствий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В полосе препятствий участвует вся команда.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Форма одежды: военная или спортивная (закрывающая локти и колени).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Дистанция - 2000 м.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Исходное положение - стоя на стартовой линии. По команде судьи,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участник преодолевает следующие препятствия: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стартовый отрезок 20 метров;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ров шириной 2, 0 м; бег 15 м;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лабиринт; 6 м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глубиной 1, 5 м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окно;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траншею (пройти по ходу сообщения);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колодец;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 xml:space="preserve">переноска ящика для снарядов с грузом 22, 5 кг. На расстояние 20 м, </w:t>
      </w:r>
    </w:p>
    <w:p w:rsidR="00371E5A" w:rsidRP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стенка; высотой 1, 1, м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ров шириной 2 м;</w:t>
      </w:r>
    </w:p>
    <w:p w:rsidR="00371E5A" w:rsidRDefault="00371E5A" w:rsidP="00371E5A">
      <w:pPr>
        <w:pStyle w:val="Default"/>
        <w:suppressAutoHyphens/>
        <w:ind w:firstLine="709"/>
        <w:jc w:val="both"/>
        <w:rPr>
          <w:rFonts w:ascii="Arial" w:hAnsi="Arial" w:cs="Arial"/>
          <w:color w:val="auto"/>
          <w:szCs w:val="28"/>
        </w:rPr>
      </w:pPr>
      <w:r w:rsidRPr="00371E5A">
        <w:rPr>
          <w:rFonts w:ascii="Arial" w:hAnsi="Arial" w:cs="Arial"/>
          <w:color w:val="auto"/>
          <w:szCs w:val="28"/>
        </w:rPr>
        <w:t></w:t>
      </w:r>
      <w:r>
        <w:rPr>
          <w:rFonts w:ascii="Arial" w:hAnsi="Arial" w:cs="Arial"/>
          <w:color w:val="auto"/>
          <w:szCs w:val="28"/>
        </w:rPr>
        <w:t xml:space="preserve"> </w:t>
      </w:r>
      <w:r w:rsidRPr="00371E5A">
        <w:rPr>
          <w:rFonts w:ascii="Arial" w:hAnsi="Arial" w:cs="Arial"/>
          <w:color w:val="auto"/>
          <w:szCs w:val="28"/>
        </w:rPr>
        <w:t>финишный отрезок 20 м.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Соревнования по военно-строевой подготовке: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Первенство определяется по наибольшей сумме баллов,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полученных за выполнение 6-ти приемов. Каждый прием оценивается по 10-бальной системе: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1прием -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внешний вид (исходное положение - команда построена в одну шеренгу),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строевая стойка,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единая военная форма,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аккуратность прически и соответствие ее требованиям гигиены,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опрятность.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2 прием - строевые приемы и движения (перестроение с одной в две шеренги,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выполнение воинского приветствия в строю);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3 прием - повороты на месте в строю (налево,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направо,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кругом);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4 прием - повороты в строю в движении (налево,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направо,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кругом);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lastRenderedPageBreak/>
        <w:t>5 прием - выполнение воинского приветствия в строю в движении;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6 прием - исполнение строевой песни военно-патриотического содержания (куплет и припев).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6.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Определение победителей и награждение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Определение мест в каждом виде программы «Семиборье»,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 xml:space="preserve">производится в соответствии с Таблицей оценки результатов летнего </w:t>
      </w:r>
      <w:proofErr w:type="spellStart"/>
      <w:r w:rsidRPr="00371E5A">
        <w:rPr>
          <w:rFonts w:ascii="Arial" w:hAnsi="Arial" w:cs="Arial"/>
          <w:sz w:val="24"/>
          <w:szCs w:val="28"/>
        </w:rPr>
        <w:t>полиатлона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2),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 xml:space="preserve">утвержденной Всероссийской федерацией </w:t>
      </w:r>
      <w:proofErr w:type="spellStart"/>
      <w:r w:rsidRPr="00371E5A">
        <w:rPr>
          <w:rFonts w:ascii="Arial" w:hAnsi="Arial" w:cs="Arial"/>
          <w:sz w:val="24"/>
          <w:szCs w:val="28"/>
        </w:rPr>
        <w:t>полиатлона</w:t>
      </w:r>
      <w:proofErr w:type="spellEnd"/>
      <w:r w:rsidRPr="00371E5A">
        <w:rPr>
          <w:rFonts w:ascii="Arial" w:hAnsi="Arial" w:cs="Arial"/>
          <w:sz w:val="24"/>
          <w:szCs w:val="28"/>
        </w:rPr>
        <w:t>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Определение мест в соревнованиях по военно-строевой подготовке и военно-прикладной полосе препятствий,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производится в соответствии с утвержденной Таблицей (приложение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3).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Победитель в личном первенстве определяется по наибольшей сумме очков,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набранных во всех видах программы «Семиборье».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При равенстве очков у нескольких спортсменов преимущество получает участник,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у которого лучший результат в беге на 3000 м.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Командное первенство определяется по наибольшей сумме очков,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набранных всеми участниками команды,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во всех видах спартакиады.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При равенстве набранных очков у нескольких команд преимущество получает команда: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имеющая лучший результат в сумме «</w:t>
      </w:r>
      <w:proofErr w:type="spellStart"/>
      <w:r w:rsidRPr="00371E5A">
        <w:rPr>
          <w:rFonts w:ascii="Arial" w:hAnsi="Arial" w:cs="Arial"/>
          <w:sz w:val="24"/>
          <w:szCs w:val="28"/>
        </w:rPr>
        <w:t>Восьмиборие</w:t>
      </w:r>
      <w:proofErr w:type="spellEnd"/>
      <w:r w:rsidRPr="00371E5A">
        <w:rPr>
          <w:rFonts w:ascii="Arial" w:hAnsi="Arial" w:cs="Arial"/>
          <w:sz w:val="24"/>
          <w:szCs w:val="28"/>
        </w:rPr>
        <w:t>»;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- имеющая лучший результат в беге на 3000 метров.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7.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Финансовые расходы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Расходы,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связанные с организацией и проведением соревнований спартакиады,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приобретением наградной атрибутики,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питанием участников несет Комитет культуры администрации муниципального района «Читинский район». Проезд участников соревнований за счет командирующих организаций.</w:t>
      </w:r>
    </w:p>
    <w:p w:rsidR="00371E5A" w:rsidRDefault="00371E5A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371E5A" w:rsidRPr="00371E5A" w:rsidRDefault="00371E5A" w:rsidP="00371E5A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371E5A">
        <w:rPr>
          <w:rFonts w:ascii="Courier" w:hAnsi="Courier" w:cs="Arial"/>
          <w:sz w:val="24"/>
          <w:szCs w:val="24"/>
        </w:rPr>
        <w:lastRenderedPageBreak/>
        <w:t>Приложение № 1</w:t>
      </w:r>
      <w:r w:rsidRPr="00371E5A">
        <w:rPr>
          <w:rFonts w:ascii="Courier" w:hAnsi="Courier" w:cs="Arial"/>
          <w:sz w:val="24"/>
          <w:szCs w:val="24"/>
        </w:rPr>
        <w:cr/>
        <w:t>к Положению о проведении спартакиады молодежи допризывного возраста</w:t>
      </w:r>
      <w:r w:rsidRPr="00371E5A">
        <w:rPr>
          <w:rFonts w:ascii="Courier" w:hAnsi="Courier" w:cs="Arial"/>
          <w:sz w:val="24"/>
          <w:szCs w:val="28"/>
        </w:rPr>
        <w:t xml:space="preserve"> </w:t>
      </w:r>
      <w:r w:rsidRPr="00371E5A">
        <w:rPr>
          <w:rFonts w:ascii="Courier" w:hAnsi="Courier" w:cs="Arial"/>
          <w:sz w:val="24"/>
          <w:szCs w:val="24"/>
        </w:rPr>
        <w:t xml:space="preserve">муниципального района «Читинский район» </w:t>
      </w:r>
    </w:p>
    <w:p w:rsid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ЗАЯВКА</w:t>
      </w:r>
    </w:p>
    <w:p w:rsidR="00371E5A" w:rsidRPr="00371E5A" w:rsidRDefault="00371E5A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на участие команды ________________________ в спартакиаде молодежи допризывного возраста муниципального района «Читинский район»</w:t>
      </w: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3003"/>
        <w:gridCol w:w="1314"/>
        <w:gridCol w:w="3027"/>
        <w:gridCol w:w="1078"/>
        <w:gridCol w:w="1717"/>
      </w:tblGrid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 xml:space="preserve"> № </w:t>
            </w: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371E5A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  <w:r w:rsidRPr="00371E5A">
              <w:rPr>
                <w:rFonts w:ascii="Arial" w:hAnsi="Arial" w:cs="Arial"/>
                <w:sz w:val="24"/>
                <w:szCs w:val="28"/>
              </w:rPr>
              <w:t>/</w:t>
            </w:r>
            <w:proofErr w:type="spellStart"/>
            <w:r w:rsidRPr="00371E5A">
              <w:rPr>
                <w:rFonts w:ascii="Arial" w:hAnsi="Arial" w:cs="Arial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Ф.И.О.</w:t>
            </w: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Год рождения</w:t>
            </w: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Данные паспорта (серия, номер, кем и когда выдан)</w:t>
            </w: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Район, школа</w:t>
            </w: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Виза врача</w:t>
            </w: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1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2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3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4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5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371E5A" w:rsidRPr="00371E5A" w:rsidTr="00371E5A">
        <w:tc>
          <w:tcPr>
            <w:tcW w:w="255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  <w:r w:rsidRPr="00371E5A">
              <w:rPr>
                <w:rFonts w:ascii="Arial" w:hAnsi="Arial" w:cs="Arial"/>
                <w:sz w:val="24"/>
                <w:szCs w:val="28"/>
              </w:rPr>
              <w:t>6</w:t>
            </w:r>
          </w:p>
        </w:tc>
        <w:tc>
          <w:tcPr>
            <w:tcW w:w="1413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94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21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09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08" w:type="pct"/>
            <w:shd w:val="clear" w:color="auto" w:fill="auto"/>
          </w:tcPr>
          <w:p w:rsidR="00371E5A" w:rsidRPr="00371E5A" w:rsidRDefault="00371E5A" w:rsidP="00371E5A">
            <w:pPr>
              <w:suppressAutoHyphens/>
              <w:jc w:val="both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М.П.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Допущено к соревнованиям _______________________ человек</w:t>
      </w:r>
    </w:p>
    <w:p w:rsidR="00371E5A" w:rsidRP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Врач_________________</w:t>
      </w:r>
    </w:p>
    <w:p w:rsidR="00371E5A" w:rsidRP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</w:p>
    <w:p w:rsidR="00371E5A" w:rsidRDefault="00371E5A" w:rsidP="00371E5A">
      <w:pPr>
        <w:suppressAutoHyphens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М.П.</w:t>
      </w:r>
      <w:r>
        <w:rPr>
          <w:rFonts w:ascii="Arial" w:hAnsi="Arial" w:cs="Arial"/>
          <w:sz w:val="24"/>
          <w:szCs w:val="28"/>
        </w:rPr>
        <w:t xml:space="preserve"> </w:t>
      </w:r>
      <w:r w:rsidRPr="00371E5A">
        <w:rPr>
          <w:rFonts w:ascii="Arial" w:hAnsi="Arial" w:cs="Arial"/>
          <w:sz w:val="24"/>
          <w:szCs w:val="28"/>
        </w:rPr>
        <w:t>Руководитель (директор) команды_____________________</w:t>
      </w:r>
    </w:p>
    <w:p w:rsidR="00371E5A" w:rsidRDefault="00371E5A">
      <w:pPr>
        <w:spacing w:after="200" w:line="276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br w:type="page"/>
      </w:r>
    </w:p>
    <w:p w:rsidR="00FF179C" w:rsidRPr="00371E5A" w:rsidRDefault="00FF179C" w:rsidP="00371E5A">
      <w:pPr>
        <w:suppressAutoHyphens/>
        <w:ind w:right="5930"/>
        <w:jc w:val="both"/>
        <w:rPr>
          <w:rFonts w:ascii="Courier" w:hAnsi="Courier" w:cs="Arial"/>
          <w:sz w:val="24"/>
          <w:szCs w:val="28"/>
        </w:rPr>
      </w:pPr>
      <w:r w:rsidRPr="00371E5A">
        <w:rPr>
          <w:rFonts w:ascii="Courier" w:hAnsi="Courier" w:cs="Arial"/>
          <w:sz w:val="24"/>
          <w:szCs w:val="24"/>
        </w:rPr>
        <w:lastRenderedPageBreak/>
        <w:t>Приложение 2</w:t>
      </w:r>
      <w:r w:rsidR="00371E5A" w:rsidRPr="00371E5A">
        <w:rPr>
          <w:rFonts w:ascii="Courier" w:hAnsi="Courier" w:cs="Arial"/>
          <w:sz w:val="24"/>
          <w:szCs w:val="24"/>
        </w:rPr>
        <w:t xml:space="preserve"> </w:t>
      </w:r>
      <w:r w:rsidRPr="00371E5A">
        <w:rPr>
          <w:rFonts w:ascii="Courier" w:hAnsi="Courier" w:cs="Arial"/>
          <w:sz w:val="24"/>
          <w:szCs w:val="24"/>
        </w:rPr>
        <w:t>к постановлению администрации муниципального района «Читинский район»</w:t>
      </w:r>
      <w:r w:rsidR="00371E5A" w:rsidRPr="00371E5A">
        <w:rPr>
          <w:rFonts w:ascii="Courier" w:hAnsi="Courier" w:cs="Arial"/>
          <w:sz w:val="24"/>
          <w:szCs w:val="24"/>
        </w:rPr>
        <w:t xml:space="preserve"> 20</w:t>
      </w:r>
      <w:r w:rsidRPr="00371E5A">
        <w:rPr>
          <w:rFonts w:ascii="Courier" w:hAnsi="Courier" w:cs="Arial"/>
          <w:sz w:val="24"/>
          <w:szCs w:val="24"/>
        </w:rPr>
        <w:t xml:space="preserve"> </w:t>
      </w:r>
      <w:r w:rsidR="00371E5A" w:rsidRPr="00371E5A">
        <w:rPr>
          <w:rFonts w:ascii="Courier" w:hAnsi="Courier" w:cs="Arial"/>
          <w:sz w:val="24"/>
          <w:szCs w:val="24"/>
        </w:rPr>
        <w:t>марта</w:t>
      </w:r>
      <w:r w:rsidRPr="00371E5A">
        <w:rPr>
          <w:rFonts w:ascii="Courier" w:hAnsi="Courier" w:cs="Arial"/>
          <w:sz w:val="24"/>
          <w:szCs w:val="24"/>
        </w:rPr>
        <w:t xml:space="preserve"> 2020</w:t>
      </w:r>
      <w:r w:rsidR="00371E5A" w:rsidRPr="00371E5A">
        <w:rPr>
          <w:rFonts w:ascii="Courier" w:hAnsi="Courier" w:cs="Arial"/>
          <w:sz w:val="24"/>
          <w:szCs w:val="24"/>
        </w:rPr>
        <w:t xml:space="preserve"> </w:t>
      </w:r>
      <w:r w:rsidRPr="00371E5A">
        <w:rPr>
          <w:rFonts w:ascii="Courier" w:hAnsi="Courier" w:cs="Arial"/>
          <w:sz w:val="24"/>
          <w:szCs w:val="24"/>
        </w:rPr>
        <w:t>г.</w:t>
      </w:r>
      <w:r w:rsidR="00371E5A" w:rsidRPr="00371E5A">
        <w:rPr>
          <w:rFonts w:ascii="Courier" w:hAnsi="Courier" w:cs="Arial"/>
          <w:sz w:val="24"/>
          <w:szCs w:val="24"/>
        </w:rPr>
        <w:t xml:space="preserve"> №28-НПА </w:t>
      </w:r>
    </w:p>
    <w:p w:rsidR="00FF179C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F179C" w:rsidRPr="00371E5A" w:rsidRDefault="00FF179C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Смета</w:t>
      </w:r>
    </w:p>
    <w:p w:rsidR="00FF179C" w:rsidRPr="00371E5A" w:rsidRDefault="00FF179C" w:rsidP="00371E5A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371E5A">
        <w:rPr>
          <w:rFonts w:ascii="Arial" w:hAnsi="Arial" w:cs="Arial"/>
          <w:b/>
          <w:sz w:val="32"/>
          <w:szCs w:val="28"/>
        </w:rPr>
        <w:t>расходов на проведение X</w:t>
      </w:r>
      <w:r w:rsidRPr="00371E5A">
        <w:rPr>
          <w:rFonts w:ascii="Arial" w:hAnsi="Arial" w:cs="Arial"/>
          <w:b/>
          <w:sz w:val="32"/>
          <w:szCs w:val="28"/>
          <w:lang w:val="en-US"/>
        </w:rPr>
        <w:t>III</w:t>
      </w:r>
      <w:r w:rsidRPr="00371E5A">
        <w:rPr>
          <w:rFonts w:ascii="Arial" w:hAnsi="Arial" w:cs="Arial"/>
          <w:b/>
          <w:sz w:val="32"/>
          <w:szCs w:val="28"/>
        </w:rPr>
        <w:t xml:space="preserve"> спартакиады молодежи допризывного возраста</w:t>
      </w:r>
      <w:r w:rsidR="00371E5A" w:rsidRPr="00371E5A">
        <w:rPr>
          <w:rFonts w:ascii="Arial" w:hAnsi="Arial" w:cs="Arial"/>
          <w:b/>
          <w:sz w:val="32"/>
          <w:szCs w:val="28"/>
        </w:rPr>
        <w:t xml:space="preserve"> </w:t>
      </w:r>
      <w:r w:rsidRPr="00371E5A">
        <w:rPr>
          <w:rFonts w:ascii="Arial" w:hAnsi="Arial" w:cs="Arial"/>
          <w:b/>
          <w:sz w:val="32"/>
          <w:szCs w:val="28"/>
        </w:rPr>
        <w:t>муниципального района «Читинский район» 24 апреля 2020</w:t>
      </w:r>
      <w:r w:rsidR="00371E5A" w:rsidRPr="00371E5A">
        <w:rPr>
          <w:rFonts w:ascii="Arial" w:hAnsi="Arial" w:cs="Arial"/>
          <w:b/>
          <w:sz w:val="32"/>
          <w:szCs w:val="28"/>
        </w:rPr>
        <w:t xml:space="preserve"> года</w:t>
      </w:r>
      <w:r w:rsidRPr="00371E5A">
        <w:rPr>
          <w:rFonts w:ascii="Arial" w:hAnsi="Arial" w:cs="Arial"/>
          <w:b/>
          <w:sz w:val="32"/>
          <w:szCs w:val="28"/>
        </w:rPr>
        <w:t xml:space="preserve"> на базе спортивного центра «ЦСКА» г. Чита</w:t>
      </w:r>
    </w:p>
    <w:p w:rsidR="00FF179C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Pr="00371E5A" w:rsidRDefault="00371E5A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Код 226 (питание)</w:t>
      </w: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 xml:space="preserve">100 чел. </w:t>
      </w:r>
      <w:proofErr w:type="spellStart"/>
      <w:r w:rsidRPr="00371E5A">
        <w:rPr>
          <w:rFonts w:ascii="Arial" w:hAnsi="Arial" w:cs="Arial"/>
          <w:sz w:val="24"/>
          <w:szCs w:val="28"/>
        </w:rPr>
        <w:t>х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1 </w:t>
      </w:r>
      <w:proofErr w:type="spellStart"/>
      <w:r w:rsidRPr="00371E5A">
        <w:rPr>
          <w:rFonts w:ascii="Arial" w:hAnsi="Arial" w:cs="Arial"/>
          <w:sz w:val="24"/>
          <w:szCs w:val="28"/>
        </w:rPr>
        <w:t>сут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371E5A">
        <w:rPr>
          <w:rFonts w:ascii="Arial" w:hAnsi="Arial" w:cs="Arial"/>
          <w:sz w:val="24"/>
          <w:szCs w:val="28"/>
        </w:rPr>
        <w:t>х</w:t>
      </w:r>
      <w:proofErr w:type="spellEnd"/>
      <w:r w:rsidRPr="00371E5A">
        <w:rPr>
          <w:rFonts w:ascii="Arial" w:hAnsi="Arial" w:cs="Arial"/>
          <w:sz w:val="24"/>
          <w:szCs w:val="28"/>
        </w:rPr>
        <w:t xml:space="preserve"> 170руб.= 17000 руб.</w:t>
      </w: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Код 340 (медали)</w:t>
      </w: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 xml:space="preserve">20 шт. </w:t>
      </w:r>
      <w:r w:rsidRPr="00371E5A">
        <w:rPr>
          <w:rFonts w:ascii="Arial" w:hAnsi="Arial" w:cs="Arial"/>
          <w:sz w:val="24"/>
          <w:szCs w:val="28"/>
          <w:lang w:val="en-US"/>
        </w:rPr>
        <w:t>x</w:t>
      </w:r>
      <w:r w:rsidRPr="00371E5A">
        <w:rPr>
          <w:rFonts w:ascii="Arial" w:hAnsi="Arial" w:cs="Arial"/>
          <w:sz w:val="24"/>
          <w:szCs w:val="28"/>
        </w:rPr>
        <w:t xml:space="preserve"> 150 руб. = 3000 руб.</w:t>
      </w: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F179C" w:rsidRPr="00371E5A" w:rsidRDefault="00FF179C" w:rsidP="00371E5A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371E5A">
        <w:rPr>
          <w:rFonts w:ascii="Arial" w:hAnsi="Arial" w:cs="Arial"/>
          <w:sz w:val="24"/>
          <w:szCs w:val="28"/>
        </w:rPr>
        <w:t>Итого: 20000 (двадцать тысяч рублей) 00 копеек.</w:t>
      </w:r>
    </w:p>
    <w:sectPr w:rsidR="00FF179C" w:rsidRPr="00371E5A" w:rsidSect="00371E5A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A35"/>
    <w:multiLevelType w:val="hybridMultilevel"/>
    <w:tmpl w:val="C37CF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E14C3"/>
    <w:multiLevelType w:val="hybridMultilevel"/>
    <w:tmpl w:val="EB769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B50A6"/>
    <w:multiLevelType w:val="hybridMultilevel"/>
    <w:tmpl w:val="4BD0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DC4D42"/>
    <w:multiLevelType w:val="hybridMultilevel"/>
    <w:tmpl w:val="FDB823D0"/>
    <w:lvl w:ilvl="0" w:tplc="4B7E8D98">
      <w:start w:val="1"/>
      <w:numFmt w:val="decimal"/>
      <w:lvlText w:val="%1."/>
      <w:lvlJc w:val="left"/>
      <w:pPr>
        <w:ind w:left="4836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5556" w:hanging="360"/>
      </w:pPr>
    </w:lvl>
    <w:lvl w:ilvl="2" w:tplc="0419001B" w:tentative="1">
      <w:start w:val="1"/>
      <w:numFmt w:val="lowerRoman"/>
      <w:lvlText w:val="%3."/>
      <w:lvlJc w:val="right"/>
      <w:pPr>
        <w:ind w:left="6276" w:hanging="180"/>
      </w:pPr>
    </w:lvl>
    <w:lvl w:ilvl="3" w:tplc="0419000F" w:tentative="1">
      <w:start w:val="1"/>
      <w:numFmt w:val="decimal"/>
      <w:lvlText w:val="%4."/>
      <w:lvlJc w:val="left"/>
      <w:pPr>
        <w:ind w:left="6996" w:hanging="360"/>
      </w:pPr>
    </w:lvl>
    <w:lvl w:ilvl="4" w:tplc="04190019" w:tentative="1">
      <w:start w:val="1"/>
      <w:numFmt w:val="lowerLetter"/>
      <w:lvlText w:val="%5."/>
      <w:lvlJc w:val="left"/>
      <w:pPr>
        <w:ind w:left="7716" w:hanging="360"/>
      </w:pPr>
    </w:lvl>
    <w:lvl w:ilvl="5" w:tplc="0419001B" w:tentative="1">
      <w:start w:val="1"/>
      <w:numFmt w:val="lowerRoman"/>
      <w:lvlText w:val="%6."/>
      <w:lvlJc w:val="right"/>
      <w:pPr>
        <w:ind w:left="8436" w:hanging="180"/>
      </w:pPr>
    </w:lvl>
    <w:lvl w:ilvl="6" w:tplc="0419000F" w:tentative="1">
      <w:start w:val="1"/>
      <w:numFmt w:val="decimal"/>
      <w:lvlText w:val="%7."/>
      <w:lvlJc w:val="left"/>
      <w:pPr>
        <w:ind w:left="9156" w:hanging="360"/>
      </w:pPr>
    </w:lvl>
    <w:lvl w:ilvl="7" w:tplc="04190019" w:tentative="1">
      <w:start w:val="1"/>
      <w:numFmt w:val="lowerLetter"/>
      <w:lvlText w:val="%8."/>
      <w:lvlJc w:val="left"/>
      <w:pPr>
        <w:ind w:left="9876" w:hanging="360"/>
      </w:pPr>
    </w:lvl>
    <w:lvl w:ilvl="8" w:tplc="0419001B" w:tentative="1">
      <w:start w:val="1"/>
      <w:numFmt w:val="lowerRoman"/>
      <w:lvlText w:val="%9."/>
      <w:lvlJc w:val="right"/>
      <w:pPr>
        <w:ind w:left="1059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13C8"/>
    <w:rsid w:val="00001DB0"/>
    <w:rsid w:val="00003A0A"/>
    <w:rsid w:val="00004DE2"/>
    <w:rsid w:val="000058F5"/>
    <w:rsid w:val="00005EA2"/>
    <w:rsid w:val="00006362"/>
    <w:rsid w:val="00006CA5"/>
    <w:rsid w:val="00014D3B"/>
    <w:rsid w:val="00014F3D"/>
    <w:rsid w:val="000173C6"/>
    <w:rsid w:val="00017E87"/>
    <w:rsid w:val="000205B5"/>
    <w:rsid w:val="0002250C"/>
    <w:rsid w:val="000234BF"/>
    <w:rsid w:val="0002395F"/>
    <w:rsid w:val="0003001C"/>
    <w:rsid w:val="00031142"/>
    <w:rsid w:val="000322BE"/>
    <w:rsid w:val="00033642"/>
    <w:rsid w:val="000338F3"/>
    <w:rsid w:val="000357A0"/>
    <w:rsid w:val="00036912"/>
    <w:rsid w:val="00040C96"/>
    <w:rsid w:val="00041E35"/>
    <w:rsid w:val="00043912"/>
    <w:rsid w:val="00045BA6"/>
    <w:rsid w:val="00046043"/>
    <w:rsid w:val="0004633A"/>
    <w:rsid w:val="0004649C"/>
    <w:rsid w:val="000464E6"/>
    <w:rsid w:val="00051047"/>
    <w:rsid w:val="000518DD"/>
    <w:rsid w:val="000525CE"/>
    <w:rsid w:val="00052D02"/>
    <w:rsid w:val="00053A9E"/>
    <w:rsid w:val="00053B41"/>
    <w:rsid w:val="00053E6F"/>
    <w:rsid w:val="000549B4"/>
    <w:rsid w:val="00054B92"/>
    <w:rsid w:val="00056087"/>
    <w:rsid w:val="00056BA9"/>
    <w:rsid w:val="00057CC8"/>
    <w:rsid w:val="00060CF8"/>
    <w:rsid w:val="00061076"/>
    <w:rsid w:val="00061A68"/>
    <w:rsid w:val="00062F4F"/>
    <w:rsid w:val="00063F7E"/>
    <w:rsid w:val="00066B07"/>
    <w:rsid w:val="00067869"/>
    <w:rsid w:val="000707D9"/>
    <w:rsid w:val="00070B06"/>
    <w:rsid w:val="00070D4C"/>
    <w:rsid w:val="000714ED"/>
    <w:rsid w:val="000776E8"/>
    <w:rsid w:val="00080D0B"/>
    <w:rsid w:val="00081F94"/>
    <w:rsid w:val="00082106"/>
    <w:rsid w:val="0008218C"/>
    <w:rsid w:val="000824AE"/>
    <w:rsid w:val="00084972"/>
    <w:rsid w:val="00084DEA"/>
    <w:rsid w:val="000857BB"/>
    <w:rsid w:val="0008791A"/>
    <w:rsid w:val="000901BE"/>
    <w:rsid w:val="00090324"/>
    <w:rsid w:val="000910BB"/>
    <w:rsid w:val="000934B1"/>
    <w:rsid w:val="00094FEC"/>
    <w:rsid w:val="000956BD"/>
    <w:rsid w:val="000976C2"/>
    <w:rsid w:val="000A14C5"/>
    <w:rsid w:val="000A46AB"/>
    <w:rsid w:val="000A48CE"/>
    <w:rsid w:val="000A496A"/>
    <w:rsid w:val="000A5549"/>
    <w:rsid w:val="000A5884"/>
    <w:rsid w:val="000B1941"/>
    <w:rsid w:val="000B2BC1"/>
    <w:rsid w:val="000B32A8"/>
    <w:rsid w:val="000B3373"/>
    <w:rsid w:val="000B4DF6"/>
    <w:rsid w:val="000B54CC"/>
    <w:rsid w:val="000C0057"/>
    <w:rsid w:val="000C032F"/>
    <w:rsid w:val="000C1916"/>
    <w:rsid w:val="000C2201"/>
    <w:rsid w:val="000C2361"/>
    <w:rsid w:val="000C4539"/>
    <w:rsid w:val="000C495A"/>
    <w:rsid w:val="000C5218"/>
    <w:rsid w:val="000C67D6"/>
    <w:rsid w:val="000D0722"/>
    <w:rsid w:val="000D0D10"/>
    <w:rsid w:val="000D0D48"/>
    <w:rsid w:val="000D1CF5"/>
    <w:rsid w:val="000D3D2B"/>
    <w:rsid w:val="000D3EFC"/>
    <w:rsid w:val="000D4788"/>
    <w:rsid w:val="000D6214"/>
    <w:rsid w:val="000D6BF6"/>
    <w:rsid w:val="000D793D"/>
    <w:rsid w:val="000D7B84"/>
    <w:rsid w:val="000E10C2"/>
    <w:rsid w:val="000E1FA5"/>
    <w:rsid w:val="000E31E2"/>
    <w:rsid w:val="000E3601"/>
    <w:rsid w:val="000E381E"/>
    <w:rsid w:val="000E3C9E"/>
    <w:rsid w:val="000E5011"/>
    <w:rsid w:val="000E55AF"/>
    <w:rsid w:val="000E79BA"/>
    <w:rsid w:val="000F411C"/>
    <w:rsid w:val="00100C7C"/>
    <w:rsid w:val="00101260"/>
    <w:rsid w:val="00102056"/>
    <w:rsid w:val="0010359F"/>
    <w:rsid w:val="00103CCA"/>
    <w:rsid w:val="00104C93"/>
    <w:rsid w:val="00104FBE"/>
    <w:rsid w:val="001105E2"/>
    <w:rsid w:val="00112B41"/>
    <w:rsid w:val="00112C67"/>
    <w:rsid w:val="00113A8B"/>
    <w:rsid w:val="00116EAA"/>
    <w:rsid w:val="0012239C"/>
    <w:rsid w:val="001224E4"/>
    <w:rsid w:val="001225C1"/>
    <w:rsid w:val="001252BA"/>
    <w:rsid w:val="001252E8"/>
    <w:rsid w:val="00125D68"/>
    <w:rsid w:val="0012600C"/>
    <w:rsid w:val="001314C0"/>
    <w:rsid w:val="00131782"/>
    <w:rsid w:val="0013658A"/>
    <w:rsid w:val="001365EE"/>
    <w:rsid w:val="00137750"/>
    <w:rsid w:val="00137A18"/>
    <w:rsid w:val="001400F2"/>
    <w:rsid w:val="0014037E"/>
    <w:rsid w:val="00140BA0"/>
    <w:rsid w:val="00143020"/>
    <w:rsid w:val="001435B8"/>
    <w:rsid w:val="00145C4E"/>
    <w:rsid w:val="00150629"/>
    <w:rsid w:val="0015219A"/>
    <w:rsid w:val="00152625"/>
    <w:rsid w:val="00152AA7"/>
    <w:rsid w:val="00153F4C"/>
    <w:rsid w:val="001543AB"/>
    <w:rsid w:val="00154701"/>
    <w:rsid w:val="00154B96"/>
    <w:rsid w:val="001618C7"/>
    <w:rsid w:val="001632FE"/>
    <w:rsid w:val="00165D4B"/>
    <w:rsid w:val="00170F5A"/>
    <w:rsid w:val="00172D27"/>
    <w:rsid w:val="0017361A"/>
    <w:rsid w:val="00173DF4"/>
    <w:rsid w:val="001743E5"/>
    <w:rsid w:val="00174469"/>
    <w:rsid w:val="0017492B"/>
    <w:rsid w:val="0017534B"/>
    <w:rsid w:val="001755DD"/>
    <w:rsid w:val="00175877"/>
    <w:rsid w:val="0017595D"/>
    <w:rsid w:val="001768FC"/>
    <w:rsid w:val="001821DA"/>
    <w:rsid w:val="00187655"/>
    <w:rsid w:val="00193410"/>
    <w:rsid w:val="001936D8"/>
    <w:rsid w:val="00195207"/>
    <w:rsid w:val="001A056A"/>
    <w:rsid w:val="001A1E94"/>
    <w:rsid w:val="001A2946"/>
    <w:rsid w:val="001A2EE4"/>
    <w:rsid w:val="001A3212"/>
    <w:rsid w:val="001A3F45"/>
    <w:rsid w:val="001A4BE7"/>
    <w:rsid w:val="001A67DA"/>
    <w:rsid w:val="001A7E99"/>
    <w:rsid w:val="001B03C2"/>
    <w:rsid w:val="001B1639"/>
    <w:rsid w:val="001B1E66"/>
    <w:rsid w:val="001B29BE"/>
    <w:rsid w:val="001B78AF"/>
    <w:rsid w:val="001C0186"/>
    <w:rsid w:val="001C4426"/>
    <w:rsid w:val="001C492F"/>
    <w:rsid w:val="001C5E7F"/>
    <w:rsid w:val="001C5F11"/>
    <w:rsid w:val="001C667C"/>
    <w:rsid w:val="001C66C0"/>
    <w:rsid w:val="001D1148"/>
    <w:rsid w:val="001D2DAD"/>
    <w:rsid w:val="001D3FC6"/>
    <w:rsid w:val="001D48B0"/>
    <w:rsid w:val="001D6EB0"/>
    <w:rsid w:val="001E0DC8"/>
    <w:rsid w:val="001E30D5"/>
    <w:rsid w:val="001E341B"/>
    <w:rsid w:val="001E4222"/>
    <w:rsid w:val="001E44AE"/>
    <w:rsid w:val="001E649A"/>
    <w:rsid w:val="001E7968"/>
    <w:rsid w:val="001F0656"/>
    <w:rsid w:val="001F0C0F"/>
    <w:rsid w:val="001F22CA"/>
    <w:rsid w:val="001F34B9"/>
    <w:rsid w:val="001F390C"/>
    <w:rsid w:val="001F459F"/>
    <w:rsid w:val="001F57B7"/>
    <w:rsid w:val="00201ACB"/>
    <w:rsid w:val="00202684"/>
    <w:rsid w:val="002116EE"/>
    <w:rsid w:val="0021346C"/>
    <w:rsid w:val="00213DF7"/>
    <w:rsid w:val="00214192"/>
    <w:rsid w:val="0021543D"/>
    <w:rsid w:val="002166EC"/>
    <w:rsid w:val="0022017C"/>
    <w:rsid w:val="0022217D"/>
    <w:rsid w:val="00222A15"/>
    <w:rsid w:val="00223889"/>
    <w:rsid w:val="00225B65"/>
    <w:rsid w:val="0022620B"/>
    <w:rsid w:val="0022650B"/>
    <w:rsid w:val="00232E85"/>
    <w:rsid w:val="00233E09"/>
    <w:rsid w:val="00233F25"/>
    <w:rsid w:val="002367D0"/>
    <w:rsid w:val="002373F1"/>
    <w:rsid w:val="00241D31"/>
    <w:rsid w:val="00243B8E"/>
    <w:rsid w:val="00244B35"/>
    <w:rsid w:val="00245C9F"/>
    <w:rsid w:val="00246F66"/>
    <w:rsid w:val="00250C4B"/>
    <w:rsid w:val="00253D55"/>
    <w:rsid w:val="00254583"/>
    <w:rsid w:val="00254664"/>
    <w:rsid w:val="002551B7"/>
    <w:rsid w:val="00255204"/>
    <w:rsid w:val="00256586"/>
    <w:rsid w:val="002573E6"/>
    <w:rsid w:val="00257AA3"/>
    <w:rsid w:val="00260989"/>
    <w:rsid w:val="00260B11"/>
    <w:rsid w:val="00261AF3"/>
    <w:rsid w:val="002648D5"/>
    <w:rsid w:val="00264A4F"/>
    <w:rsid w:val="00266C6B"/>
    <w:rsid w:val="002679F0"/>
    <w:rsid w:val="00267AE5"/>
    <w:rsid w:val="00270879"/>
    <w:rsid w:val="00270A65"/>
    <w:rsid w:val="002721ED"/>
    <w:rsid w:val="00272CF0"/>
    <w:rsid w:val="00273028"/>
    <w:rsid w:val="00274209"/>
    <w:rsid w:val="00284CA2"/>
    <w:rsid w:val="00284CD9"/>
    <w:rsid w:val="00285220"/>
    <w:rsid w:val="00287118"/>
    <w:rsid w:val="00287CE9"/>
    <w:rsid w:val="00287DE1"/>
    <w:rsid w:val="00287E9D"/>
    <w:rsid w:val="0029129D"/>
    <w:rsid w:val="002927A3"/>
    <w:rsid w:val="00293225"/>
    <w:rsid w:val="00293ADF"/>
    <w:rsid w:val="002953D7"/>
    <w:rsid w:val="00295C05"/>
    <w:rsid w:val="00296AD9"/>
    <w:rsid w:val="002A1D04"/>
    <w:rsid w:val="002A22B5"/>
    <w:rsid w:val="002A3D08"/>
    <w:rsid w:val="002A4ADB"/>
    <w:rsid w:val="002A4C65"/>
    <w:rsid w:val="002A5068"/>
    <w:rsid w:val="002A6015"/>
    <w:rsid w:val="002B142E"/>
    <w:rsid w:val="002B232A"/>
    <w:rsid w:val="002B3624"/>
    <w:rsid w:val="002B4880"/>
    <w:rsid w:val="002B63C9"/>
    <w:rsid w:val="002B6C28"/>
    <w:rsid w:val="002B6DBE"/>
    <w:rsid w:val="002B7319"/>
    <w:rsid w:val="002C008C"/>
    <w:rsid w:val="002C0D5C"/>
    <w:rsid w:val="002C1F8B"/>
    <w:rsid w:val="002C2E25"/>
    <w:rsid w:val="002D05B5"/>
    <w:rsid w:val="002D2258"/>
    <w:rsid w:val="002D4115"/>
    <w:rsid w:val="002E05AD"/>
    <w:rsid w:val="002E081B"/>
    <w:rsid w:val="002E12CF"/>
    <w:rsid w:val="002E31B9"/>
    <w:rsid w:val="002E59B3"/>
    <w:rsid w:val="002E78AD"/>
    <w:rsid w:val="002F0817"/>
    <w:rsid w:val="002F1B36"/>
    <w:rsid w:val="002F29D1"/>
    <w:rsid w:val="002F3230"/>
    <w:rsid w:val="002F62E8"/>
    <w:rsid w:val="00302072"/>
    <w:rsid w:val="00303320"/>
    <w:rsid w:val="003049B8"/>
    <w:rsid w:val="003051D9"/>
    <w:rsid w:val="0031027B"/>
    <w:rsid w:val="00314D1D"/>
    <w:rsid w:val="003158E1"/>
    <w:rsid w:val="00316C15"/>
    <w:rsid w:val="00321BF0"/>
    <w:rsid w:val="00323AA8"/>
    <w:rsid w:val="0032639A"/>
    <w:rsid w:val="00327D7E"/>
    <w:rsid w:val="00331088"/>
    <w:rsid w:val="00332934"/>
    <w:rsid w:val="00332AE1"/>
    <w:rsid w:val="00333E4E"/>
    <w:rsid w:val="00333F94"/>
    <w:rsid w:val="00334EBB"/>
    <w:rsid w:val="00343659"/>
    <w:rsid w:val="00345971"/>
    <w:rsid w:val="003514BF"/>
    <w:rsid w:val="003550A1"/>
    <w:rsid w:val="00357501"/>
    <w:rsid w:val="00360FE7"/>
    <w:rsid w:val="00361D76"/>
    <w:rsid w:val="00366B8F"/>
    <w:rsid w:val="00366B93"/>
    <w:rsid w:val="00371E5A"/>
    <w:rsid w:val="00372163"/>
    <w:rsid w:val="00373D59"/>
    <w:rsid w:val="003746CC"/>
    <w:rsid w:val="003750F2"/>
    <w:rsid w:val="00375103"/>
    <w:rsid w:val="00377512"/>
    <w:rsid w:val="003812A0"/>
    <w:rsid w:val="00381DC8"/>
    <w:rsid w:val="0038231E"/>
    <w:rsid w:val="003824CE"/>
    <w:rsid w:val="00385C66"/>
    <w:rsid w:val="00392216"/>
    <w:rsid w:val="00392C94"/>
    <w:rsid w:val="00392E23"/>
    <w:rsid w:val="00393776"/>
    <w:rsid w:val="00393A8B"/>
    <w:rsid w:val="0039458C"/>
    <w:rsid w:val="00395232"/>
    <w:rsid w:val="00396988"/>
    <w:rsid w:val="00397FB2"/>
    <w:rsid w:val="003A130B"/>
    <w:rsid w:val="003A2BBB"/>
    <w:rsid w:val="003A3029"/>
    <w:rsid w:val="003A49A4"/>
    <w:rsid w:val="003A5432"/>
    <w:rsid w:val="003A5E5E"/>
    <w:rsid w:val="003B1EFB"/>
    <w:rsid w:val="003B369B"/>
    <w:rsid w:val="003B3B36"/>
    <w:rsid w:val="003B506E"/>
    <w:rsid w:val="003B768D"/>
    <w:rsid w:val="003C0D00"/>
    <w:rsid w:val="003C5B6E"/>
    <w:rsid w:val="003C616E"/>
    <w:rsid w:val="003C6892"/>
    <w:rsid w:val="003D001C"/>
    <w:rsid w:val="003D1062"/>
    <w:rsid w:val="003D32FB"/>
    <w:rsid w:val="003D43C8"/>
    <w:rsid w:val="003D4D01"/>
    <w:rsid w:val="003D535A"/>
    <w:rsid w:val="003D7498"/>
    <w:rsid w:val="003D749B"/>
    <w:rsid w:val="003D7687"/>
    <w:rsid w:val="003E0244"/>
    <w:rsid w:val="003E1AAF"/>
    <w:rsid w:val="003E4CD7"/>
    <w:rsid w:val="003E52D5"/>
    <w:rsid w:val="003F01FC"/>
    <w:rsid w:val="003F0C3C"/>
    <w:rsid w:val="003F1171"/>
    <w:rsid w:val="003F1C0B"/>
    <w:rsid w:val="003F3009"/>
    <w:rsid w:val="003F50FA"/>
    <w:rsid w:val="003F520F"/>
    <w:rsid w:val="003F6A46"/>
    <w:rsid w:val="00402A7E"/>
    <w:rsid w:val="00410C2C"/>
    <w:rsid w:val="00416F21"/>
    <w:rsid w:val="004204AB"/>
    <w:rsid w:val="00422670"/>
    <w:rsid w:val="00425B0D"/>
    <w:rsid w:val="00432056"/>
    <w:rsid w:val="0043249F"/>
    <w:rsid w:val="00435381"/>
    <w:rsid w:val="00435F1D"/>
    <w:rsid w:val="00436E2A"/>
    <w:rsid w:val="004444B6"/>
    <w:rsid w:val="00450315"/>
    <w:rsid w:val="00450971"/>
    <w:rsid w:val="00451196"/>
    <w:rsid w:val="004550CF"/>
    <w:rsid w:val="00456215"/>
    <w:rsid w:val="00460DAD"/>
    <w:rsid w:val="004613C8"/>
    <w:rsid w:val="00461E0D"/>
    <w:rsid w:val="00462D2D"/>
    <w:rsid w:val="00463710"/>
    <w:rsid w:val="004641FD"/>
    <w:rsid w:val="00465913"/>
    <w:rsid w:val="0046667E"/>
    <w:rsid w:val="00467861"/>
    <w:rsid w:val="00471AD1"/>
    <w:rsid w:val="00473CCB"/>
    <w:rsid w:val="004740E3"/>
    <w:rsid w:val="00474217"/>
    <w:rsid w:val="004747AD"/>
    <w:rsid w:val="00474E5E"/>
    <w:rsid w:val="00476106"/>
    <w:rsid w:val="004775B1"/>
    <w:rsid w:val="00477AB3"/>
    <w:rsid w:val="004800BE"/>
    <w:rsid w:val="004830EC"/>
    <w:rsid w:val="00485E0A"/>
    <w:rsid w:val="00486F80"/>
    <w:rsid w:val="00487169"/>
    <w:rsid w:val="0049231B"/>
    <w:rsid w:val="00492EC6"/>
    <w:rsid w:val="00496476"/>
    <w:rsid w:val="004965D0"/>
    <w:rsid w:val="00497416"/>
    <w:rsid w:val="004A3B3E"/>
    <w:rsid w:val="004A4672"/>
    <w:rsid w:val="004A4A71"/>
    <w:rsid w:val="004B07AC"/>
    <w:rsid w:val="004B0F5D"/>
    <w:rsid w:val="004B1E41"/>
    <w:rsid w:val="004B1F41"/>
    <w:rsid w:val="004B3093"/>
    <w:rsid w:val="004B3530"/>
    <w:rsid w:val="004B3E72"/>
    <w:rsid w:val="004B5102"/>
    <w:rsid w:val="004B6377"/>
    <w:rsid w:val="004B694F"/>
    <w:rsid w:val="004B7540"/>
    <w:rsid w:val="004C118E"/>
    <w:rsid w:val="004C3D41"/>
    <w:rsid w:val="004C45B2"/>
    <w:rsid w:val="004D016D"/>
    <w:rsid w:val="004D5E8E"/>
    <w:rsid w:val="004E0FF2"/>
    <w:rsid w:val="004E298E"/>
    <w:rsid w:val="004E3BD5"/>
    <w:rsid w:val="004E40CD"/>
    <w:rsid w:val="004F0142"/>
    <w:rsid w:val="004F0558"/>
    <w:rsid w:val="004F1747"/>
    <w:rsid w:val="004F4EA1"/>
    <w:rsid w:val="004F5278"/>
    <w:rsid w:val="004F61F3"/>
    <w:rsid w:val="004F6270"/>
    <w:rsid w:val="004F6D9E"/>
    <w:rsid w:val="004F7B01"/>
    <w:rsid w:val="0050107A"/>
    <w:rsid w:val="005015F6"/>
    <w:rsid w:val="005016AE"/>
    <w:rsid w:val="005030BB"/>
    <w:rsid w:val="005031EB"/>
    <w:rsid w:val="005043D6"/>
    <w:rsid w:val="005044A6"/>
    <w:rsid w:val="005044FB"/>
    <w:rsid w:val="00504FBA"/>
    <w:rsid w:val="0050608F"/>
    <w:rsid w:val="00506664"/>
    <w:rsid w:val="005067CF"/>
    <w:rsid w:val="00507642"/>
    <w:rsid w:val="00507A7B"/>
    <w:rsid w:val="00513E0B"/>
    <w:rsid w:val="005146E3"/>
    <w:rsid w:val="00514ADF"/>
    <w:rsid w:val="00514FE0"/>
    <w:rsid w:val="00516FA1"/>
    <w:rsid w:val="00520892"/>
    <w:rsid w:val="005208F1"/>
    <w:rsid w:val="0052125A"/>
    <w:rsid w:val="00521282"/>
    <w:rsid w:val="00523FEC"/>
    <w:rsid w:val="00525A22"/>
    <w:rsid w:val="00525C08"/>
    <w:rsid w:val="00530297"/>
    <w:rsid w:val="00530482"/>
    <w:rsid w:val="005355B8"/>
    <w:rsid w:val="00535C5A"/>
    <w:rsid w:val="00540368"/>
    <w:rsid w:val="00541088"/>
    <w:rsid w:val="0054240C"/>
    <w:rsid w:val="00543A76"/>
    <w:rsid w:val="00543B90"/>
    <w:rsid w:val="00543CB3"/>
    <w:rsid w:val="005440A4"/>
    <w:rsid w:val="00546DE6"/>
    <w:rsid w:val="00546FCE"/>
    <w:rsid w:val="0054743B"/>
    <w:rsid w:val="0054747A"/>
    <w:rsid w:val="00550750"/>
    <w:rsid w:val="00551867"/>
    <w:rsid w:val="0055207F"/>
    <w:rsid w:val="005549A2"/>
    <w:rsid w:val="00555418"/>
    <w:rsid w:val="005565E7"/>
    <w:rsid w:val="005600E9"/>
    <w:rsid w:val="005604A1"/>
    <w:rsid w:val="0056067D"/>
    <w:rsid w:val="005633F3"/>
    <w:rsid w:val="00563624"/>
    <w:rsid w:val="00563625"/>
    <w:rsid w:val="00565212"/>
    <w:rsid w:val="00567A6D"/>
    <w:rsid w:val="00567E28"/>
    <w:rsid w:val="00570E29"/>
    <w:rsid w:val="00571F32"/>
    <w:rsid w:val="00574BD6"/>
    <w:rsid w:val="00574D6B"/>
    <w:rsid w:val="00574DC5"/>
    <w:rsid w:val="00574F62"/>
    <w:rsid w:val="00575348"/>
    <w:rsid w:val="00577389"/>
    <w:rsid w:val="005806B6"/>
    <w:rsid w:val="005822C2"/>
    <w:rsid w:val="00582921"/>
    <w:rsid w:val="00582EEA"/>
    <w:rsid w:val="00583379"/>
    <w:rsid w:val="00583A7D"/>
    <w:rsid w:val="0058459C"/>
    <w:rsid w:val="005851D1"/>
    <w:rsid w:val="0058606F"/>
    <w:rsid w:val="005863A0"/>
    <w:rsid w:val="0058761F"/>
    <w:rsid w:val="00587E5E"/>
    <w:rsid w:val="00590F6E"/>
    <w:rsid w:val="00593885"/>
    <w:rsid w:val="00595566"/>
    <w:rsid w:val="00595EE9"/>
    <w:rsid w:val="0059762D"/>
    <w:rsid w:val="005978EC"/>
    <w:rsid w:val="005A0587"/>
    <w:rsid w:val="005A121B"/>
    <w:rsid w:val="005A141D"/>
    <w:rsid w:val="005A2BF0"/>
    <w:rsid w:val="005A33B6"/>
    <w:rsid w:val="005A3421"/>
    <w:rsid w:val="005A4103"/>
    <w:rsid w:val="005A6747"/>
    <w:rsid w:val="005A6B63"/>
    <w:rsid w:val="005A7F22"/>
    <w:rsid w:val="005B017F"/>
    <w:rsid w:val="005B186E"/>
    <w:rsid w:val="005B2D82"/>
    <w:rsid w:val="005B323E"/>
    <w:rsid w:val="005B3C3E"/>
    <w:rsid w:val="005B6136"/>
    <w:rsid w:val="005B6C8C"/>
    <w:rsid w:val="005B70BB"/>
    <w:rsid w:val="005B73EB"/>
    <w:rsid w:val="005B7E2E"/>
    <w:rsid w:val="005C0B2F"/>
    <w:rsid w:val="005C306F"/>
    <w:rsid w:val="005C6441"/>
    <w:rsid w:val="005C66E0"/>
    <w:rsid w:val="005C72D3"/>
    <w:rsid w:val="005C72E5"/>
    <w:rsid w:val="005D1154"/>
    <w:rsid w:val="005D13C9"/>
    <w:rsid w:val="005D215C"/>
    <w:rsid w:val="005D38F7"/>
    <w:rsid w:val="005D45F7"/>
    <w:rsid w:val="005E1577"/>
    <w:rsid w:val="005E1C38"/>
    <w:rsid w:val="005E251A"/>
    <w:rsid w:val="005E2B18"/>
    <w:rsid w:val="005E6AFD"/>
    <w:rsid w:val="005F5E70"/>
    <w:rsid w:val="005F6033"/>
    <w:rsid w:val="005F6586"/>
    <w:rsid w:val="005F6594"/>
    <w:rsid w:val="00601A4B"/>
    <w:rsid w:val="00602758"/>
    <w:rsid w:val="00605695"/>
    <w:rsid w:val="00610B06"/>
    <w:rsid w:val="00613DA5"/>
    <w:rsid w:val="0061466C"/>
    <w:rsid w:val="00614C17"/>
    <w:rsid w:val="00615259"/>
    <w:rsid w:val="0061576F"/>
    <w:rsid w:val="006157B5"/>
    <w:rsid w:val="0061675F"/>
    <w:rsid w:val="00617FA6"/>
    <w:rsid w:val="00620571"/>
    <w:rsid w:val="00621280"/>
    <w:rsid w:val="00622F0D"/>
    <w:rsid w:val="0062378F"/>
    <w:rsid w:val="00623EAF"/>
    <w:rsid w:val="00624138"/>
    <w:rsid w:val="0062448F"/>
    <w:rsid w:val="006245D8"/>
    <w:rsid w:val="00624F24"/>
    <w:rsid w:val="006251CA"/>
    <w:rsid w:val="00626956"/>
    <w:rsid w:val="00626DBA"/>
    <w:rsid w:val="006276C6"/>
    <w:rsid w:val="00630289"/>
    <w:rsid w:val="006304BB"/>
    <w:rsid w:val="00631C7C"/>
    <w:rsid w:val="00632573"/>
    <w:rsid w:val="00633E22"/>
    <w:rsid w:val="00635871"/>
    <w:rsid w:val="00637053"/>
    <w:rsid w:val="00637AD7"/>
    <w:rsid w:val="0064168D"/>
    <w:rsid w:val="006424CD"/>
    <w:rsid w:val="0064256A"/>
    <w:rsid w:val="006433D6"/>
    <w:rsid w:val="00643B2C"/>
    <w:rsid w:val="006528CA"/>
    <w:rsid w:val="00652CF7"/>
    <w:rsid w:val="006535F4"/>
    <w:rsid w:val="00656EB1"/>
    <w:rsid w:val="0065710E"/>
    <w:rsid w:val="0066123C"/>
    <w:rsid w:val="00663B7B"/>
    <w:rsid w:val="00665652"/>
    <w:rsid w:val="00665A96"/>
    <w:rsid w:val="00666B74"/>
    <w:rsid w:val="00672D47"/>
    <w:rsid w:val="00673D54"/>
    <w:rsid w:val="00674489"/>
    <w:rsid w:val="00675209"/>
    <w:rsid w:val="00676043"/>
    <w:rsid w:val="006778A4"/>
    <w:rsid w:val="00677C78"/>
    <w:rsid w:val="006806CE"/>
    <w:rsid w:val="0068120D"/>
    <w:rsid w:val="00682B0E"/>
    <w:rsid w:val="0068444D"/>
    <w:rsid w:val="00684CA4"/>
    <w:rsid w:val="00684EF4"/>
    <w:rsid w:val="006850CD"/>
    <w:rsid w:val="006852AA"/>
    <w:rsid w:val="0068553C"/>
    <w:rsid w:val="00692DB7"/>
    <w:rsid w:val="00692E27"/>
    <w:rsid w:val="006A0957"/>
    <w:rsid w:val="006A0B03"/>
    <w:rsid w:val="006A1258"/>
    <w:rsid w:val="006A39C8"/>
    <w:rsid w:val="006A53EE"/>
    <w:rsid w:val="006A65CE"/>
    <w:rsid w:val="006A6D4A"/>
    <w:rsid w:val="006A7305"/>
    <w:rsid w:val="006B05AD"/>
    <w:rsid w:val="006B257E"/>
    <w:rsid w:val="006B360A"/>
    <w:rsid w:val="006B51A7"/>
    <w:rsid w:val="006C248C"/>
    <w:rsid w:val="006C342D"/>
    <w:rsid w:val="006C45B1"/>
    <w:rsid w:val="006C7EB5"/>
    <w:rsid w:val="006D35F9"/>
    <w:rsid w:val="006D3F78"/>
    <w:rsid w:val="006D4F70"/>
    <w:rsid w:val="006D68B3"/>
    <w:rsid w:val="006E0D63"/>
    <w:rsid w:val="006E1116"/>
    <w:rsid w:val="006E1C47"/>
    <w:rsid w:val="006E2139"/>
    <w:rsid w:val="006E7C91"/>
    <w:rsid w:val="006F1CF5"/>
    <w:rsid w:val="006F61D6"/>
    <w:rsid w:val="006F620F"/>
    <w:rsid w:val="0070008D"/>
    <w:rsid w:val="007003C3"/>
    <w:rsid w:val="0070041A"/>
    <w:rsid w:val="00700912"/>
    <w:rsid w:val="00701AEF"/>
    <w:rsid w:val="007025DA"/>
    <w:rsid w:val="00702890"/>
    <w:rsid w:val="007056F6"/>
    <w:rsid w:val="007065E7"/>
    <w:rsid w:val="007100B0"/>
    <w:rsid w:val="00714E43"/>
    <w:rsid w:val="00715148"/>
    <w:rsid w:val="00717E84"/>
    <w:rsid w:val="007209EC"/>
    <w:rsid w:val="00722494"/>
    <w:rsid w:val="00723A50"/>
    <w:rsid w:val="00723CA5"/>
    <w:rsid w:val="007263A7"/>
    <w:rsid w:val="00726AAA"/>
    <w:rsid w:val="0072702F"/>
    <w:rsid w:val="007278CE"/>
    <w:rsid w:val="0074163C"/>
    <w:rsid w:val="00742BC5"/>
    <w:rsid w:val="00742F37"/>
    <w:rsid w:val="00745F8B"/>
    <w:rsid w:val="0074639E"/>
    <w:rsid w:val="00746575"/>
    <w:rsid w:val="007515DA"/>
    <w:rsid w:val="00752AAE"/>
    <w:rsid w:val="007548C6"/>
    <w:rsid w:val="00756E45"/>
    <w:rsid w:val="00756FAB"/>
    <w:rsid w:val="00757355"/>
    <w:rsid w:val="00761123"/>
    <w:rsid w:val="00764576"/>
    <w:rsid w:val="00764AB7"/>
    <w:rsid w:val="00765BD9"/>
    <w:rsid w:val="00766602"/>
    <w:rsid w:val="007673B8"/>
    <w:rsid w:val="00770695"/>
    <w:rsid w:val="00771E37"/>
    <w:rsid w:val="007749A8"/>
    <w:rsid w:val="00774F70"/>
    <w:rsid w:val="00775BDF"/>
    <w:rsid w:val="00775C5E"/>
    <w:rsid w:val="00776775"/>
    <w:rsid w:val="007802DF"/>
    <w:rsid w:val="0078048F"/>
    <w:rsid w:val="00781E91"/>
    <w:rsid w:val="00783978"/>
    <w:rsid w:val="007846F5"/>
    <w:rsid w:val="00784D93"/>
    <w:rsid w:val="00784FDD"/>
    <w:rsid w:val="007856C6"/>
    <w:rsid w:val="00786744"/>
    <w:rsid w:val="0078700A"/>
    <w:rsid w:val="00790E7E"/>
    <w:rsid w:val="0079104F"/>
    <w:rsid w:val="0079122C"/>
    <w:rsid w:val="0079184C"/>
    <w:rsid w:val="00792E0D"/>
    <w:rsid w:val="00796302"/>
    <w:rsid w:val="007963F5"/>
    <w:rsid w:val="007A0DBA"/>
    <w:rsid w:val="007A23E5"/>
    <w:rsid w:val="007A2683"/>
    <w:rsid w:val="007A298F"/>
    <w:rsid w:val="007A68F1"/>
    <w:rsid w:val="007A7A93"/>
    <w:rsid w:val="007B01DD"/>
    <w:rsid w:val="007B0E72"/>
    <w:rsid w:val="007B2406"/>
    <w:rsid w:val="007B2961"/>
    <w:rsid w:val="007B4770"/>
    <w:rsid w:val="007B57B3"/>
    <w:rsid w:val="007C5683"/>
    <w:rsid w:val="007C638D"/>
    <w:rsid w:val="007C6992"/>
    <w:rsid w:val="007C7167"/>
    <w:rsid w:val="007C7740"/>
    <w:rsid w:val="007C7C8F"/>
    <w:rsid w:val="007D047E"/>
    <w:rsid w:val="007D1BA0"/>
    <w:rsid w:val="007D2653"/>
    <w:rsid w:val="007D34F3"/>
    <w:rsid w:val="007D3D60"/>
    <w:rsid w:val="007D3D8E"/>
    <w:rsid w:val="007D5318"/>
    <w:rsid w:val="007E196D"/>
    <w:rsid w:val="007E2EBA"/>
    <w:rsid w:val="007E4657"/>
    <w:rsid w:val="007E46A4"/>
    <w:rsid w:val="007E695B"/>
    <w:rsid w:val="007F0B6F"/>
    <w:rsid w:val="007F11C0"/>
    <w:rsid w:val="007F13E9"/>
    <w:rsid w:val="007F28C5"/>
    <w:rsid w:val="007F3369"/>
    <w:rsid w:val="007F37AE"/>
    <w:rsid w:val="007F7A9F"/>
    <w:rsid w:val="007F7B3C"/>
    <w:rsid w:val="008008F1"/>
    <w:rsid w:val="00800B7E"/>
    <w:rsid w:val="00802FF0"/>
    <w:rsid w:val="00803618"/>
    <w:rsid w:val="008045B0"/>
    <w:rsid w:val="00810159"/>
    <w:rsid w:val="00810867"/>
    <w:rsid w:val="00810C0D"/>
    <w:rsid w:val="008117B7"/>
    <w:rsid w:val="008146D6"/>
    <w:rsid w:val="00815262"/>
    <w:rsid w:val="00815A02"/>
    <w:rsid w:val="0082067A"/>
    <w:rsid w:val="008215BC"/>
    <w:rsid w:val="00822439"/>
    <w:rsid w:val="0082292A"/>
    <w:rsid w:val="00823755"/>
    <w:rsid w:val="00825CB9"/>
    <w:rsid w:val="0082751C"/>
    <w:rsid w:val="00827C83"/>
    <w:rsid w:val="00827D8C"/>
    <w:rsid w:val="0083378F"/>
    <w:rsid w:val="0083393F"/>
    <w:rsid w:val="00833EA9"/>
    <w:rsid w:val="008350FD"/>
    <w:rsid w:val="008360B8"/>
    <w:rsid w:val="0083667E"/>
    <w:rsid w:val="00843BCA"/>
    <w:rsid w:val="00845AA1"/>
    <w:rsid w:val="0084685D"/>
    <w:rsid w:val="00846DFB"/>
    <w:rsid w:val="00847001"/>
    <w:rsid w:val="00847B45"/>
    <w:rsid w:val="008502A0"/>
    <w:rsid w:val="008526E2"/>
    <w:rsid w:val="0085331B"/>
    <w:rsid w:val="00854159"/>
    <w:rsid w:val="00854455"/>
    <w:rsid w:val="00857DF9"/>
    <w:rsid w:val="00861BEA"/>
    <w:rsid w:val="008621EF"/>
    <w:rsid w:val="00862871"/>
    <w:rsid w:val="008640CC"/>
    <w:rsid w:val="00864261"/>
    <w:rsid w:val="008650AD"/>
    <w:rsid w:val="0086563C"/>
    <w:rsid w:val="008674DD"/>
    <w:rsid w:val="00870189"/>
    <w:rsid w:val="008714E6"/>
    <w:rsid w:val="00874073"/>
    <w:rsid w:val="008807D3"/>
    <w:rsid w:val="00881E93"/>
    <w:rsid w:val="00885D99"/>
    <w:rsid w:val="00887FAF"/>
    <w:rsid w:val="008912CA"/>
    <w:rsid w:val="00892952"/>
    <w:rsid w:val="008A01C4"/>
    <w:rsid w:val="008A08B2"/>
    <w:rsid w:val="008A0936"/>
    <w:rsid w:val="008A0B29"/>
    <w:rsid w:val="008A1099"/>
    <w:rsid w:val="008A34C4"/>
    <w:rsid w:val="008A3EE7"/>
    <w:rsid w:val="008A5D4A"/>
    <w:rsid w:val="008B0AF2"/>
    <w:rsid w:val="008B3634"/>
    <w:rsid w:val="008B3A96"/>
    <w:rsid w:val="008B414C"/>
    <w:rsid w:val="008B696E"/>
    <w:rsid w:val="008B7813"/>
    <w:rsid w:val="008C2087"/>
    <w:rsid w:val="008C2A69"/>
    <w:rsid w:val="008C3A2A"/>
    <w:rsid w:val="008C4640"/>
    <w:rsid w:val="008C5D04"/>
    <w:rsid w:val="008C7264"/>
    <w:rsid w:val="008C7B05"/>
    <w:rsid w:val="008C7CEC"/>
    <w:rsid w:val="008D0747"/>
    <w:rsid w:val="008D4E80"/>
    <w:rsid w:val="008D5373"/>
    <w:rsid w:val="008D53DD"/>
    <w:rsid w:val="008D5B38"/>
    <w:rsid w:val="008D5D1B"/>
    <w:rsid w:val="008D6526"/>
    <w:rsid w:val="008D7CA0"/>
    <w:rsid w:val="008D7EEA"/>
    <w:rsid w:val="008D7F3E"/>
    <w:rsid w:val="008E1612"/>
    <w:rsid w:val="008E228B"/>
    <w:rsid w:val="008E27AC"/>
    <w:rsid w:val="008E2DAD"/>
    <w:rsid w:val="008E3F46"/>
    <w:rsid w:val="008E4420"/>
    <w:rsid w:val="008E7104"/>
    <w:rsid w:val="008E7525"/>
    <w:rsid w:val="008E76CF"/>
    <w:rsid w:val="008F00CC"/>
    <w:rsid w:val="008F2F19"/>
    <w:rsid w:val="008F3DB6"/>
    <w:rsid w:val="008F56B4"/>
    <w:rsid w:val="00900BC9"/>
    <w:rsid w:val="00901627"/>
    <w:rsid w:val="00901920"/>
    <w:rsid w:val="00901FAF"/>
    <w:rsid w:val="009034F4"/>
    <w:rsid w:val="00904189"/>
    <w:rsid w:val="009041DF"/>
    <w:rsid w:val="009058CE"/>
    <w:rsid w:val="00906914"/>
    <w:rsid w:val="00907744"/>
    <w:rsid w:val="0091130F"/>
    <w:rsid w:val="009115CC"/>
    <w:rsid w:val="00912BDB"/>
    <w:rsid w:val="00914050"/>
    <w:rsid w:val="009150A8"/>
    <w:rsid w:val="0091510C"/>
    <w:rsid w:val="00915C6E"/>
    <w:rsid w:val="00915D0F"/>
    <w:rsid w:val="0091722E"/>
    <w:rsid w:val="00917B8D"/>
    <w:rsid w:val="00917E51"/>
    <w:rsid w:val="00921380"/>
    <w:rsid w:val="00922ED6"/>
    <w:rsid w:val="009233EC"/>
    <w:rsid w:val="00923787"/>
    <w:rsid w:val="00923D2F"/>
    <w:rsid w:val="00926E07"/>
    <w:rsid w:val="00927017"/>
    <w:rsid w:val="00927566"/>
    <w:rsid w:val="00927935"/>
    <w:rsid w:val="0093062A"/>
    <w:rsid w:val="00931386"/>
    <w:rsid w:val="00931E21"/>
    <w:rsid w:val="00932347"/>
    <w:rsid w:val="0093305A"/>
    <w:rsid w:val="009330E9"/>
    <w:rsid w:val="00933933"/>
    <w:rsid w:val="00933C83"/>
    <w:rsid w:val="00934769"/>
    <w:rsid w:val="00935507"/>
    <w:rsid w:val="009356BC"/>
    <w:rsid w:val="00935E53"/>
    <w:rsid w:val="00936176"/>
    <w:rsid w:val="00941C72"/>
    <w:rsid w:val="00941F9F"/>
    <w:rsid w:val="009437CB"/>
    <w:rsid w:val="0094498A"/>
    <w:rsid w:val="00945CA0"/>
    <w:rsid w:val="00945E1C"/>
    <w:rsid w:val="00946C43"/>
    <w:rsid w:val="00947E6A"/>
    <w:rsid w:val="009504D8"/>
    <w:rsid w:val="009523F8"/>
    <w:rsid w:val="0095349F"/>
    <w:rsid w:val="0095439A"/>
    <w:rsid w:val="009549CA"/>
    <w:rsid w:val="00957367"/>
    <w:rsid w:val="00957691"/>
    <w:rsid w:val="0096021E"/>
    <w:rsid w:val="00960B3E"/>
    <w:rsid w:val="00961E1C"/>
    <w:rsid w:val="00962344"/>
    <w:rsid w:val="00962B58"/>
    <w:rsid w:val="009638E5"/>
    <w:rsid w:val="00963E7B"/>
    <w:rsid w:val="0096542F"/>
    <w:rsid w:val="009659D4"/>
    <w:rsid w:val="00967BD7"/>
    <w:rsid w:val="00972254"/>
    <w:rsid w:val="00973742"/>
    <w:rsid w:val="00977F65"/>
    <w:rsid w:val="00980624"/>
    <w:rsid w:val="009821AD"/>
    <w:rsid w:val="00983FA1"/>
    <w:rsid w:val="009918E3"/>
    <w:rsid w:val="00992506"/>
    <w:rsid w:val="00992DD6"/>
    <w:rsid w:val="009939D3"/>
    <w:rsid w:val="00994731"/>
    <w:rsid w:val="00995E1F"/>
    <w:rsid w:val="00997B95"/>
    <w:rsid w:val="009A0D8E"/>
    <w:rsid w:val="009A1A4C"/>
    <w:rsid w:val="009A22A3"/>
    <w:rsid w:val="009A2B28"/>
    <w:rsid w:val="009A3DFA"/>
    <w:rsid w:val="009A3F03"/>
    <w:rsid w:val="009A79CE"/>
    <w:rsid w:val="009B06D5"/>
    <w:rsid w:val="009B3302"/>
    <w:rsid w:val="009B5D04"/>
    <w:rsid w:val="009B632B"/>
    <w:rsid w:val="009B673B"/>
    <w:rsid w:val="009B6F50"/>
    <w:rsid w:val="009B71A0"/>
    <w:rsid w:val="009B738F"/>
    <w:rsid w:val="009B77AC"/>
    <w:rsid w:val="009B7B46"/>
    <w:rsid w:val="009B7DF6"/>
    <w:rsid w:val="009B7F64"/>
    <w:rsid w:val="009C13B8"/>
    <w:rsid w:val="009C2BBF"/>
    <w:rsid w:val="009C3EE7"/>
    <w:rsid w:val="009C48AA"/>
    <w:rsid w:val="009C5C0E"/>
    <w:rsid w:val="009C6A43"/>
    <w:rsid w:val="009C6F25"/>
    <w:rsid w:val="009D337A"/>
    <w:rsid w:val="009D4266"/>
    <w:rsid w:val="009D47F2"/>
    <w:rsid w:val="009D49DE"/>
    <w:rsid w:val="009D5F26"/>
    <w:rsid w:val="009D67CA"/>
    <w:rsid w:val="009E085B"/>
    <w:rsid w:val="009E089B"/>
    <w:rsid w:val="009E1229"/>
    <w:rsid w:val="009E132C"/>
    <w:rsid w:val="009E20DE"/>
    <w:rsid w:val="009E4BBB"/>
    <w:rsid w:val="009E51A5"/>
    <w:rsid w:val="009E54B9"/>
    <w:rsid w:val="009E552B"/>
    <w:rsid w:val="009E5F29"/>
    <w:rsid w:val="009E6659"/>
    <w:rsid w:val="009E7369"/>
    <w:rsid w:val="009E75B4"/>
    <w:rsid w:val="009E7969"/>
    <w:rsid w:val="009F0668"/>
    <w:rsid w:val="009F14CA"/>
    <w:rsid w:val="009F2534"/>
    <w:rsid w:val="009F2B74"/>
    <w:rsid w:val="009F3CBF"/>
    <w:rsid w:val="009F71D1"/>
    <w:rsid w:val="009F7A80"/>
    <w:rsid w:val="00A0213A"/>
    <w:rsid w:val="00A023E3"/>
    <w:rsid w:val="00A038BE"/>
    <w:rsid w:val="00A03A36"/>
    <w:rsid w:val="00A056DB"/>
    <w:rsid w:val="00A1330C"/>
    <w:rsid w:val="00A13574"/>
    <w:rsid w:val="00A1371D"/>
    <w:rsid w:val="00A1494E"/>
    <w:rsid w:val="00A14A20"/>
    <w:rsid w:val="00A1687D"/>
    <w:rsid w:val="00A203FC"/>
    <w:rsid w:val="00A207B8"/>
    <w:rsid w:val="00A20D7A"/>
    <w:rsid w:val="00A21464"/>
    <w:rsid w:val="00A22C0E"/>
    <w:rsid w:val="00A24504"/>
    <w:rsid w:val="00A2470A"/>
    <w:rsid w:val="00A262C6"/>
    <w:rsid w:val="00A30839"/>
    <w:rsid w:val="00A328E1"/>
    <w:rsid w:val="00A340AC"/>
    <w:rsid w:val="00A35E5C"/>
    <w:rsid w:val="00A36152"/>
    <w:rsid w:val="00A41EED"/>
    <w:rsid w:val="00A422CD"/>
    <w:rsid w:val="00A469DE"/>
    <w:rsid w:val="00A471BF"/>
    <w:rsid w:val="00A50368"/>
    <w:rsid w:val="00A5053B"/>
    <w:rsid w:val="00A516BB"/>
    <w:rsid w:val="00A55015"/>
    <w:rsid w:val="00A55A8C"/>
    <w:rsid w:val="00A55C05"/>
    <w:rsid w:val="00A569E2"/>
    <w:rsid w:val="00A63026"/>
    <w:rsid w:val="00A63E2B"/>
    <w:rsid w:val="00A657FC"/>
    <w:rsid w:val="00A66A06"/>
    <w:rsid w:val="00A72694"/>
    <w:rsid w:val="00A727D6"/>
    <w:rsid w:val="00A734B9"/>
    <w:rsid w:val="00A76491"/>
    <w:rsid w:val="00A76B25"/>
    <w:rsid w:val="00A80FCA"/>
    <w:rsid w:val="00A81543"/>
    <w:rsid w:val="00A83C01"/>
    <w:rsid w:val="00A84C5F"/>
    <w:rsid w:val="00A85BE4"/>
    <w:rsid w:val="00A8663B"/>
    <w:rsid w:val="00A86E50"/>
    <w:rsid w:val="00A87483"/>
    <w:rsid w:val="00A875DA"/>
    <w:rsid w:val="00A879F6"/>
    <w:rsid w:val="00A87B09"/>
    <w:rsid w:val="00A9669C"/>
    <w:rsid w:val="00AA037F"/>
    <w:rsid w:val="00AA0479"/>
    <w:rsid w:val="00AA053D"/>
    <w:rsid w:val="00AA0589"/>
    <w:rsid w:val="00AA34B8"/>
    <w:rsid w:val="00AA4CA7"/>
    <w:rsid w:val="00AB0207"/>
    <w:rsid w:val="00AB2309"/>
    <w:rsid w:val="00AB3383"/>
    <w:rsid w:val="00AB3A3C"/>
    <w:rsid w:val="00AB3FAE"/>
    <w:rsid w:val="00AB4236"/>
    <w:rsid w:val="00AB4BD5"/>
    <w:rsid w:val="00AB5F0E"/>
    <w:rsid w:val="00AB75EF"/>
    <w:rsid w:val="00AB7679"/>
    <w:rsid w:val="00AC03F2"/>
    <w:rsid w:val="00AC225D"/>
    <w:rsid w:val="00AC2439"/>
    <w:rsid w:val="00AC36FC"/>
    <w:rsid w:val="00AC582D"/>
    <w:rsid w:val="00AC5B48"/>
    <w:rsid w:val="00AC710B"/>
    <w:rsid w:val="00AC72B3"/>
    <w:rsid w:val="00AD021B"/>
    <w:rsid w:val="00AD1AFD"/>
    <w:rsid w:val="00AD23F7"/>
    <w:rsid w:val="00AD2DA8"/>
    <w:rsid w:val="00AD49FF"/>
    <w:rsid w:val="00AD541D"/>
    <w:rsid w:val="00AD5924"/>
    <w:rsid w:val="00AE0F48"/>
    <w:rsid w:val="00AE17C5"/>
    <w:rsid w:val="00AE3855"/>
    <w:rsid w:val="00AE38F0"/>
    <w:rsid w:val="00AE3BEA"/>
    <w:rsid w:val="00AE3E43"/>
    <w:rsid w:val="00AF008A"/>
    <w:rsid w:val="00AF37B7"/>
    <w:rsid w:val="00AF4B0E"/>
    <w:rsid w:val="00AF5B97"/>
    <w:rsid w:val="00AF7BF1"/>
    <w:rsid w:val="00B01B93"/>
    <w:rsid w:val="00B03BAC"/>
    <w:rsid w:val="00B0545E"/>
    <w:rsid w:val="00B05D1B"/>
    <w:rsid w:val="00B06264"/>
    <w:rsid w:val="00B07291"/>
    <w:rsid w:val="00B10932"/>
    <w:rsid w:val="00B1290C"/>
    <w:rsid w:val="00B13706"/>
    <w:rsid w:val="00B16B67"/>
    <w:rsid w:val="00B1719C"/>
    <w:rsid w:val="00B20CC7"/>
    <w:rsid w:val="00B21768"/>
    <w:rsid w:val="00B22ABD"/>
    <w:rsid w:val="00B22D63"/>
    <w:rsid w:val="00B233BC"/>
    <w:rsid w:val="00B23EED"/>
    <w:rsid w:val="00B24172"/>
    <w:rsid w:val="00B24833"/>
    <w:rsid w:val="00B314FB"/>
    <w:rsid w:val="00B33390"/>
    <w:rsid w:val="00B34595"/>
    <w:rsid w:val="00B3519C"/>
    <w:rsid w:val="00B35EFD"/>
    <w:rsid w:val="00B36603"/>
    <w:rsid w:val="00B36D9F"/>
    <w:rsid w:val="00B37A7D"/>
    <w:rsid w:val="00B37F98"/>
    <w:rsid w:val="00B40480"/>
    <w:rsid w:val="00B409EC"/>
    <w:rsid w:val="00B41FD4"/>
    <w:rsid w:val="00B43A86"/>
    <w:rsid w:val="00B44586"/>
    <w:rsid w:val="00B4673E"/>
    <w:rsid w:val="00B471D7"/>
    <w:rsid w:val="00B50F5D"/>
    <w:rsid w:val="00B5198D"/>
    <w:rsid w:val="00B5243E"/>
    <w:rsid w:val="00B52D70"/>
    <w:rsid w:val="00B539F1"/>
    <w:rsid w:val="00B53F6E"/>
    <w:rsid w:val="00B5467A"/>
    <w:rsid w:val="00B55958"/>
    <w:rsid w:val="00B56B56"/>
    <w:rsid w:val="00B57BBD"/>
    <w:rsid w:val="00B61AE6"/>
    <w:rsid w:val="00B62F53"/>
    <w:rsid w:val="00B71382"/>
    <w:rsid w:val="00B71ED2"/>
    <w:rsid w:val="00B7288B"/>
    <w:rsid w:val="00B744DD"/>
    <w:rsid w:val="00B75ABB"/>
    <w:rsid w:val="00B75CD9"/>
    <w:rsid w:val="00B81CE6"/>
    <w:rsid w:val="00B82262"/>
    <w:rsid w:val="00B82A9C"/>
    <w:rsid w:val="00B82B22"/>
    <w:rsid w:val="00B82EBF"/>
    <w:rsid w:val="00B84341"/>
    <w:rsid w:val="00B85683"/>
    <w:rsid w:val="00B86115"/>
    <w:rsid w:val="00B91006"/>
    <w:rsid w:val="00B93A50"/>
    <w:rsid w:val="00B9490D"/>
    <w:rsid w:val="00BA1398"/>
    <w:rsid w:val="00BA1E2B"/>
    <w:rsid w:val="00BA5608"/>
    <w:rsid w:val="00BB0CFD"/>
    <w:rsid w:val="00BB0EA1"/>
    <w:rsid w:val="00BB2ED4"/>
    <w:rsid w:val="00BB401D"/>
    <w:rsid w:val="00BB7311"/>
    <w:rsid w:val="00BC03E9"/>
    <w:rsid w:val="00BC1037"/>
    <w:rsid w:val="00BC1BC8"/>
    <w:rsid w:val="00BC25B9"/>
    <w:rsid w:val="00BC26D6"/>
    <w:rsid w:val="00BC2EEE"/>
    <w:rsid w:val="00BC2F68"/>
    <w:rsid w:val="00BC5C26"/>
    <w:rsid w:val="00BC686E"/>
    <w:rsid w:val="00BC7E68"/>
    <w:rsid w:val="00BC7F55"/>
    <w:rsid w:val="00BD3692"/>
    <w:rsid w:val="00BE06D5"/>
    <w:rsid w:val="00BE088A"/>
    <w:rsid w:val="00BE0A8B"/>
    <w:rsid w:val="00BE3697"/>
    <w:rsid w:val="00BE4346"/>
    <w:rsid w:val="00BE4ADC"/>
    <w:rsid w:val="00BE4BE0"/>
    <w:rsid w:val="00BE603A"/>
    <w:rsid w:val="00BE6459"/>
    <w:rsid w:val="00BE67FB"/>
    <w:rsid w:val="00BF00F9"/>
    <w:rsid w:val="00BF2278"/>
    <w:rsid w:val="00BF26D8"/>
    <w:rsid w:val="00BF2B97"/>
    <w:rsid w:val="00BF355C"/>
    <w:rsid w:val="00BF36B6"/>
    <w:rsid w:val="00BF3DA7"/>
    <w:rsid w:val="00BF4455"/>
    <w:rsid w:val="00C01298"/>
    <w:rsid w:val="00C025BF"/>
    <w:rsid w:val="00C0314A"/>
    <w:rsid w:val="00C039E1"/>
    <w:rsid w:val="00C04863"/>
    <w:rsid w:val="00C0574D"/>
    <w:rsid w:val="00C07539"/>
    <w:rsid w:val="00C14952"/>
    <w:rsid w:val="00C14A5F"/>
    <w:rsid w:val="00C151BA"/>
    <w:rsid w:val="00C15997"/>
    <w:rsid w:val="00C1773D"/>
    <w:rsid w:val="00C20D2C"/>
    <w:rsid w:val="00C234D0"/>
    <w:rsid w:val="00C25DE6"/>
    <w:rsid w:val="00C26282"/>
    <w:rsid w:val="00C2719C"/>
    <w:rsid w:val="00C309EF"/>
    <w:rsid w:val="00C36291"/>
    <w:rsid w:val="00C406B8"/>
    <w:rsid w:val="00C4078C"/>
    <w:rsid w:val="00C40FE6"/>
    <w:rsid w:val="00C415E8"/>
    <w:rsid w:val="00C42C5C"/>
    <w:rsid w:val="00C447CF"/>
    <w:rsid w:val="00C452B9"/>
    <w:rsid w:val="00C46803"/>
    <w:rsid w:val="00C47222"/>
    <w:rsid w:val="00C513E5"/>
    <w:rsid w:val="00C52E0C"/>
    <w:rsid w:val="00C53146"/>
    <w:rsid w:val="00C53615"/>
    <w:rsid w:val="00C56A36"/>
    <w:rsid w:val="00C56F20"/>
    <w:rsid w:val="00C5788E"/>
    <w:rsid w:val="00C600B1"/>
    <w:rsid w:val="00C61875"/>
    <w:rsid w:val="00C6452C"/>
    <w:rsid w:val="00C65FBD"/>
    <w:rsid w:val="00C673CB"/>
    <w:rsid w:val="00C674AA"/>
    <w:rsid w:val="00C67A67"/>
    <w:rsid w:val="00C7215E"/>
    <w:rsid w:val="00C728B0"/>
    <w:rsid w:val="00C72DDC"/>
    <w:rsid w:val="00C73284"/>
    <w:rsid w:val="00C746F5"/>
    <w:rsid w:val="00C75FC3"/>
    <w:rsid w:val="00C7685D"/>
    <w:rsid w:val="00C76CF3"/>
    <w:rsid w:val="00C77A95"/>
    <w:rsid w:val="00C801E2"/>
    <w:rsid w:val="00C80B7E"/>
    <w:rsid w:val="00C80EB5"/>
    <w:rsid w:val="00C82CF6"/>
    <w:rsid w:val="00C85350"/>
    <w:rsid w:val="00C86A82"/>
    <w:rsid w:val="00C87B81"/>
    <w:rsid w:val="00C87EC2"/>
    <w:rsid w:val="00C91176"/>
    <w:rsid w:val="00C91AC1"/>
    <w:rsid w:val="00C95C5D"/>
    <w:rsid w:val="00C9711C"/>
    <w:rsid w:val="00C973E5"/>
    <w:rsid w:val="00CA0793"/>
    <w:rsid w:val="00CA3182"/>
    <w:rsid w:val="00CA6230"/>
    <w:rsid w:val="00CB1635"/>
    <w:rsid w:val="00CB3C11"/>
    <w:rsid w:val="00CB48C8"/>
    <w:rsid w:val="00CC29E5"/>
    <w:rsid w:val="00CC3E9A"/>
    <w:rsid w:val="00CC426C"/>
    <w:rsid w:val="00CC4536"/>
    <w:rsid w:val="00CC5599"/>
    <w:rsid w:val="00CC58CA"/>
    <w:rsid w:val="00CC6D6F"/>
    <w:rsid w:val="00CC76AA"/>
    <w:rsid w:val="00CC7BEF"/>
    <w:rsid w:val="00CD05BD"/>
    <w:rsid w:val="00CD0981"/>
    <w:rsid w:val="00CD2C2E"/>
    <w:rsid w:val="00CD4676"/>
    <w:rsid w:val="00CD57FC"/>
    <w:rsid w:val="00CD7AA5"/>
    <w:rsid w:val="00CE3166"/>
    <w:rsid w:val="00CE3244"/>
    <w:rsid w:val="00CE432E"/>
    <w:rsid w:val="00CE4678"/>
    <w:rsid w:val="00CE5001"/>
    <w:rsid w:val="00CE5C99"/>
    <w:rsid w:val="00CE63B0"/>
    <w:rsid w:val="00CE7EC0"/>
    <w:rsid w:val="00CE7F3A"/>
    <w:rsid w:val="00CF11FB"/>
    <w:rsid w:val="00CF14CC"/>
    <w:rsid w:val="00D04186"/>
    <w:rsid w:val="00D0576E"/>
    <w:rsid w:val="00D077CD"/>
    <w:rsid w:val="00D07A59"/>
    <w:rsid w:val="00D102CF"/>
    <w:rsid w:val="00D1046D"/>
    <w:rsid w:val="00D111D7"/>
    <w:rsid w:val="00D120D0"/>
    <w:rsid w:val="00D1220A"/>
    <w:rsid w:val="00D13492"/>
    <w:rsid w:val="00D17615"/>
    <w:rsid w:val="00D21F35"/>
    <w:rsid w:val="00D22AC2"/>
    <w:rsid w:val="00D22DF7"/>
    <w:rsid w:val="00D2358C"/>
    <w:rsid w:val="00D23883"/>
    <w:rsid w:val="00D2429A"/>
    <w:rsid w:val="00D26786"/>
    <w:rsid w:val="00D26BCD"/>
    <w:rsid w:val="00D358D2"/>
    <w:rsid w:val="00D358F9"/>
    <w:rsid w:val="00D35C24"/>
    <w:rsid w:val="00D35FDE"/>
    <w:rsid w:val="00D37A5B"/>
    <w:rsid w:val="00D40105"/>
    <w:rsid w:val="00D419E0"/>
    <w:rsid w:val="00D41ACE"/>
    <w:rsid w:val="00D41C4B"/>
    <w:rsid w:val="00D424CB"/>
    <w:rsid w:val="00D42706"/>
    <w:rsid w:val="00D428DC"/>
    <w:rsid w:val="00D438A7"/>
    <w:rsid w:val="00D447D4"/>
    <w:rsid w:val="00D44866"/>
    <w:rsid w:val="00D46AD1"/>
    <w:rsid w:val="00D46BC1"/>
    <w:rsid w:val="00D47072"/>
    <w:rsid w:val="00D47A45"/>
    <w:rsid w:val="00D507D8"/>
    <w:rsid w:val="00D50DE5"/>
    <w:rsid w:val="00D52045"/>
    <w:rsid w:val="00D52319"/>
    <w:rsid w:val="00D53B7B"/>
    <w:rsid w:val="00D53D6E"/>
    <w:rsid w:val="00D55AD9"/>
    <w:rsid w:val="00D5665D"/>
    <w:rsid w:val="00D5675B"/>
    <w:rsid w:val="00D56E35"/>
    <w:rsid w:val="00D57184"/>
    <w:rsid w:val="00D621BB"/>
    <w:rsid w:val="00D64212"/>
    <w:rsid w:val="00D642C0"/>
    <w:rsid w:val="00D64D61"/>
    <w:rsid w:val="00D652A4"/>
    <w:rsid w:val="00D67559"/>
    <w:rsid w:val="00D67AC8"/>
    <w:rsid w:val="00D7277F"/>
    <w:rsid w:val="00D73055"/>
    <w:rsid w:val="00D75132"/>
    <w:rsid w:val="00D7560B"/>
    <w:rsid w:val="00D756C4"/>
    <w:rsid w:val="00D763C6"/>
    <w:rsid w:val="00D81DBB"/>
    <w:rsid w:val="00D83A7D"/>
    <w:rsid w:val="00D8401E"/>
    <w:rsid w:val="00D85B77"/>
    <w:rsid w:val="00D868CF"/>
    <w:rsid w:val="00D86D0E"/>
    <w:rsid w:val="00D86F0C"/>
    <w:rsid w:val="00D928F9"/>
    <w:rsid w:val="00D96B95"/>
    <w:rsid w:val="00DA0513"/>
    <w:rsid w:val="00DA0E77"/>
    <w:rsid w:val="00DA1C47"/>
    <w:rsid w:val="00DA662E"/>
    <w:rsid w:val="00DA7B4B"/>
    <w:rsid w:val="00DB1DB2"/>
    <w:rsid w:val="00DB404A"/>
    <w:rsid w:val="00DB45F8"/>
    <w:rsid w:val="00DB47C4"/>
    <w:rsid w:val="00DB6E84"/>
    <w:rsid w:val="00DB7CF5"/>
    <w:rsid w:val="00DC0F0D"/>
    <w:rsid w:val="00DC1821"/>
    <w:rsid w:val="00DC2980"/>
    <w:rsid w:val="00DC2DEE"/>
    <w:rsid w:val="00DC3D48"/>
    <w:rsid w:val="00DC47DB"/>
    <w:rsid w:val="00DC6EAA"/>
    <w:rsid w:val="00DC79C5"/>
    <w:rsid w:val="00DD0107"/>
    <w:rsid w:val="00DD309B"/>
    <w:rsid w:val="00DD3504"/>
    <w:rsid w:val="00DD5569"/>
    <w:rsid w:val="00DE00FC"/>
    <w:rsid w:val="00DE0C27"/>
    <w:rsid w:val="00DE4EB7"/>
    <w:rsid w:val="00DE5038"/>
    <w:rsid w:val="00DE70A2"/>
    <w:rsid w:val="00DF3E69"/>
    <w:rsid w:val="00DF49A3"/>
    <w:rsid w:val="00DF6171"/>
    <w:rsid w:val="00DF6D8E"/>
    <w:rsid w:val="00DF7D76"/>
    <w:rsid w:val="00E009E4"/>
    <w:rsid w:val="00E04C2E"/>
    <w:rsid w:val="00E05C8E"/>
    <w:rsid w:val="00E10947"/>
    <w:rsid w:val="00E10FA2"/>
    <w:rsid w:val="00E14520"/>
    <w:rsid w:val="00E155A0"/>
    <w:rsid w:val="00E16884"/>
    <w:rsid w:val="00E17E37"/>
    <w:rsid w:val="00E26702"/>
    <w:rsid w:val="00E270F2"/>
    <w:rsid w:val="00E279C9"/>
    <w:rsid w:val="00E313C6"/>
    <w:rsid w:val="00E35C0F"/>
    <w:rsid w:val="00E35C9F"/>
    <w:rsid w:val="00E3658C"/>
    <w:rsid w:val="00E36755"/>
    <w:rsid w:val="00E37546"/>
    <w:rsid w:val="00E37AB0"/>
    <w:rsid w:val="00E40964"/>
    <w:rsid w:val="00E40FDA"/>
    <w:rsid w:val="00E4130B"/>
    <w:rsid w:val="00E43122"/>
    <w:rsid w:val="00E43529"/>
    <w:rsid w:val="00E44672"/>
    <w:rsid w:val="00E44E78"/>
    <w:rsid w:val="00E45562"/>
    <w:rsid w:val="00E45676"/>
    <w:rsid w:val="00E46010"/>
    <w:rsid w:val="00E4629F"/>
    <w:rsid w:val="00E46E5E"/>
    <w:rsid w:val="00E60225"/>
    <w:rsid w:val="00E61D68"/>
    <w:rsid w:val="00E620F0"/>
    <w:rsid w:val="00E63ECB"/>
    <w:rsid w:val="00E64A87"/>
    <w:rsid w:val="00E64DEA"/>
    <w:rsid w:val="00E65ECC"/>
    <w:rsid w:val="00E66987"/>
    <w:rsid w:val="00E72FDF"/>
    <w:rsid w:val="00E75E6D"/>
    <w:rsid w:val="00E7791B"/>
    <w:rsid w:val="00E77C83"/>
    <w:rsid w:val="00E807F3"/>
    <w:rsid w:val="00E80995"/>
    <w:rsid w:val="00E80A7B"/>
    <w:rsid w:val="00E83C8B"/>
    <w:rsid w:val="00E83DB3"/>
    <w:rsid w:val="00E847D9"/>
    <w:rsid w:val="00E84FC3"/>
    <w:rsid w:val="00E857C3"/>
    <w:rsid w:val="00E87730"/>
    <w:rsid w:val="00E91504"/>
    <w:rsid w:val="00E9387A"/>
    <w:rsid w:val="00E942DB"/>
    <w:rsid w:val="00EA0C45"/>
    <w:rsid w:val="00EA122F"/>
    <w:rsid w:val="00EA4373"/>
    <w:rsid w:val="00EA4F55"/>
    <w:rsid w:val="00EA5BCA"/>
    <w:rsid w:val="00EA5E12"/>
    <w:rsid w:val="00EA60FB"/>
    <w:rsid w:val="00EA7DCC"/>
    <w:rsid w:val="00EB01E7"/>
    <w:rsid w:val="00EB03C7"/>
    <w:rsid w:val="00EB13B5"/>
    <w:rsid w:val="00EB4BC8"/>
    <w:rsid w:val="00EB5DDB"/>
    <w:rsid w:val="00EB6741"/>
    <w:rsid w:val="00EB6B48"/>
    <w:rsid w:val="00EB7806"/>
    <w:rsid w:val="00EB7829"/>
    <w:rsid w:val="00EC007F"/>
    <w:rsid w:val="00EC088E"/>
    <w:rsid w:val="00EC23F6"/>
    <w:rsid w:val="00EC2BBB"/>
    <w:rsid w:val="00EC31B3"/>
    <w:rsid w:val="00EC3A27"/>
    <w:rsid w:val="00ED2B28"/>
    <w:rsid w:val="00ED3283"/>
    <w:rsid w:val="00ED3E9A"/>
    <w:rsid w:val="00ED4925"/>
    <w:rsid w:val="00EE0DAC"/>
    <w:rsid w:val="00EE2F4C"/>
    <w:rsid w:val="00EE2FF8"/>
    <w:rsid w:val="00EE340B"/>
    <w:rsid w:val="00EE579B"/>
    <w:rsid w:val="00EE5E74"/>
    <w:rsid w:val="00EE6740"/>
    <w:rsid w:val="00EF11EF"/>
    <w:rsid w:val="00EF1FC9"/>
    <w:rsid w:val="00EF3B00"/>
    <w:rsid w:val="00EF44C3"/>
    <w:rsid w:val="00EF594D"/>
    <w:rsid w:val="00EF5BDC"/>
    <w:rsid w:val="00EF69F6"/>
    <w:rsid w:val="00EF6F27"/>
    <w:rsid w:val="00F00380"/>
    <w:rsid w:val="00F00F51"/>
    <w:rsid w:val="00F01E22"/>
    <w:rsid w:val="00F02066"/>
    <w:rsid w:val="00F03056"/>
    <w:rsid w:val="00F035FA"/>
    <w:rsid w:val="00F05300"/>
    <w:rsid w:val="00F05774"/>
    <w:rsid w:val="00F06D4B"/>
    <w:rsid w:val="00F101B8"/>
    <w:rsid w:val="00F104CB"/>
    <w:rsid w:val="00F131ED"/>
    <w:rsid w:val="00F2057F"/>
    <w:rsid w:val="00F23933"/>
    <w:rsid w:val="00F23DFA"/>
    <w:rsid w:val="00F26A56"/>
    <w:rsid w:val="00F27E72"/>
    <w:rsid w:val="00F30105"/>
    <w:rsid w:val="00F34284"/>
    <w:rsid w:val="00F36527"/>
    <w:rsid w:val="00F36C4F"/>
    <w:rsid w:val="00F40023"/>
    <w:rsid w:val="00F42338"/>
    <w:rsid w:val="00F43A73"/>
    <w:rsid w:val="00F45125"/>
    <w:rsid w:val="00F456E0"/>
    <w:rsid w:val="00F50003"/>
    <w:rsid w:val="00F51AC2"/>
    <w:rsid w:val="00F52449"/>
    <w:rsid w:val="00F53241"/>
    <w:rsid w:val="00F53449"/>
    <w:rsid w:val="00F536F0"/>
    <w:rsid w:val="00F55C93"/>
    <w:rsid w:val="00F56126"/>
    <w:rsid w:val="00F619F4"/>
    <w:rsid w:val="00F6245F"/>
    <w:rsid w:val="00F649E8"/>
    <w:rsid w:val="00F70E7F"/>
    <w:rsid w:val="00F717BD"/>
    <w:rsid w:val="00F73FDF"/>
    <w:rsid w:val="00F7415E"/>
    <w:rsid w:val="00F74D8B"/>
    <w:rsid w:val="00F85375"/>
    <w:rsid w:val="00F86E43"/>
    <w:rsid w:val="00F870F5"/>
    <w:rsid w:val="00F878C6"/>
    <w:rsid w:val="00F9074C"/>
    <w:rsid w:val="00F90847"/>
    <w:rsid w:val="00F90E13"/>
    <w:rsid w:val="00F91E2D"/>
    <w:rsid w:val="00F92228"/>
    <w:rsid w:val="00F9324A"/>
    <w:rsid w:val="00F95150"/>
    <w:rsid w:val="00F95461"/>
    <w:rsid w:val="00F97631"/>
    <w:rsid w:val="00F97B0C"/>
    <w:rsid w:val="00FA3BC0"/>
    <w:rsid w:val="00FA4C20"/>
    <w:rsid w:val="00FA6CB3"/>
    <w:rsid w:val="00FA7243"/>
    <w:rsid w:val="00FA7B44"/>
    <w:rsid w:val="00FB4064"/>
    <w:rsid w:val="00FB63B8"/>
    <w:rsid w:val="00FB68F9"/>
    <w:rsid w:val="00FB6C91"/>
    <w:rsid w:val="00FB7912"/>
    <w:rsid w:val="00FC1570"/>
    <w:rsid w:val="00FC63D8"/>
    <w:rsid w:val="00FD21B2"/>
    <w:rsid w:val="00FD3140"/>
    <w:rsid w:val="00FD37FA"/>
    <w:rsid w:val="00FD5CA7"/>
    <w:rsid w:val="00FE1195"/>
    <w:rsid w:val="00FE1ED1"/>
    <w:rsid w:val="00FE4477"/>
    <w:rsid w:val="00FE4665"/>
    <w:rsid w:val="00FE4982"/>
    <w:rsid w:val="00FE56AE"/>
    <w:rsid w:val="00FE5D15"/>
    <w:rsid w:val="00FE7B6C"/>
    <w:rsid w:val="00FF115B"/>
    <w:rsid w:val="00FF179C"/>
    <w:rsid w:val="00FF2ABE"/>
    <w:rsid w:val="00FF3A28"/>
    <w:rsid w:val="00FF4878"/>
    <w:rsid w:val="00FF4AE4"/>
    <w:rsid w:val="00FF4CE9"/>
    <w:rsid w:val="00FF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FF179C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  <w:style w:type="paragraph" w:customStyle="1" w:styleId="Default">
    <w:name w:val="Default"/>
    <w:rsid w:val="00371E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6">
    <w:name w:val="Hyperlink"/>
    <w:rsid w:val="00371E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7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C71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7">
    <w:name w:val="Style7"/>
    <w:basedOn w:val="a"/>
    <w:rsid w:val="00FF179C"/>
    <w:pPr>
      <w:widowControl w:val="0"/>
      <w:autoSpaceDE w:val="0"/>
      <w:autoSpaceDN w:val="0"/>
      <w:adjustRightInd w:val="0"/>
      <w:spacing w:line="319" w:lineRule="exact"/>
      <w:ind w:hanging="682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kultu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User_KK-5</dc:creator>
  <cp:lastModifiedBy>IT-13</cp:lastModifiedBy>
  <cp:revision>2</cp:revision>
  <cp:lastPrinted>2020-03-18T03:54:00Z</cp:lastPrinted>
  <dcterms:created xsi:type="dcterms:W3CDTF">2020-03-27T02:23:00Z</dcterms:created>
  <dcterms:modified xsi:type="dcterms:W3CDTF">2020-03-27T02:23:00Z</dcterms:modified>
</cp:coreProperties>
</file>