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2E" w:rsidRPr="0051612E" w:rsidRDefault="0051612E" w:rsidP="0051612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51612E">
        <w:rPr>
          <w:rFonts w:ascii="Arial" w:hAnsi="Arial" w:cs="Arial"/>
          <w:b/>
          <w:sz w:val="32"/>
        </w:rPr>
        <w:t>АДМИНИСТРАЦИЯ МУНИЦИПАЛЬНОГО РАЙОНА «ЧИТИНСКИЙ РАЙОН»</w:t>
      </w:r>
    </w:p>
    <w:p w:rsidR="0051612E" w:rsidRPr="0051612E" w:rsidRDefault="0051612E" w:rsidP="0051612E">
      <w:pPr>
        <w:suppressAutoHyphens/>
        <w:spacing w:after="0" w:line="240" w:lineRule="auto"/>
        <w:jc w:val="center"/>
        <w:rPr>
          <w:rFonts w:ascii="Arial" w:hAnsi="Arial" w:cs="Arial"/>
          <w:sz w:val="24"/>
        </w:rPr>
      </w:pPr>
    </w:p>
    <w:p w:rsidR="0051612E" w:rsidRPr="0051612E" w:rsidRDefault="0051612E" w:rsidP="0051612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51612E">
        <w:rPr>
          <w:rFonts w:ascii="Arial" w:hAnsi="Arial" w:cs="Arial"/>
          <w:b/>
          <w:sz w:val="32"/>
        </w:rPr>
        <w:t>ПОСТАНОВЛЕНИЕ</w:t>
      </w:r>
    </w:p>
    <w:p w:rsidR="0051612E" w:rsidRDefault="0051612E" w:rsidP="0051612E">
      <w:pPr>
        <w:suppressAutoHyphens/>
        <w:spacing w:after="0" w:line="240" w:lineRule="auto"/>
        <w:jc w:val="center"/>
        <w:rPr>
          <w:rFonts w:ascii="Arial" w:hAnsi="Arial" w:cs="Arial"/>
          <w:sz w:val="24"/>
        </w:rPr>
      </w:pPr>
    </w:p>
    <w:p w:rsidR="0051612E" w:rsidRPr="0051612E" w:rsidRDefault="0051612E" w:rsidP="0051612E">
      <w:pPr>
        <w:suppressAutoHyphens/>
        <w:spacing w:after="0" w:line="240" w:lineRule="auto"/>
        <w:jc w:val="center"/>
        <w:rPr>
          <w:rFonts w:ascii="Arial" w:hAnsi="Arial" w:cs="Arial"/>
          <w:sz w:val="24"/>
        </w:rPr>
      </w:pPr>
    </w:p>
    <w:p w:rsidR="0051612E" w:rsidRPr="0051612E" w:rsidRDefault="003D18D9" w:rsidP="0051612E">
      <w:pPr>
        <w:suppressAutoHyphens/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 июля</w:t>
      </w:r>
      <w:r w:rsidR="0051612E" w:rsidRPr="0051612E">
        <w:rPr>
          <w:rFonts w:ascii="Arial" w:hAnsi="Arial" w:cs="Arial"/>
          <w:sz w:val="24"/>
        </w:rPr>
        <w:t xml:space="preserve"> 2020</w:t>
      </w:r>
      <w:r w:rsidR="0051612E">
        <w:rPr>
          <w:rFonts w:ascii="Arial" w:hAnsi="Arial" w:cs="Arial"/>
          <w:sz w:val="24"/>
        </w:rPr>
        <w:t xml:space="preserve"> </w:t>
      </w:r>
      <w:r w:rsidR="0051612E" w:rsidRPr="0051612E">
        <w:rPr>
          <w:rFonts w:ascii="Arial" w:hAnsi="Arial" w:cs="Arial"/>
          <w:sz w:val="24"/>
        </w:rPr>
        <w:t>года</w:t>
      </w:r>
      <w:r w:rsidR="0051612E">
        <w:rPr>
          <w:rFonts w:ascii="Arial" w:hAnsi="Arial" w:cs="Arial"/>
          <w:sz w:val="24"/>
        </w:rPr>
        <w:tab/>
      </w:r>
      <w:r w:rsidR="0051612E">
        <w:rPr>
          <w:rFonts w:ascii="Arial" w:hAnsi="Arial" w:cs="Arial"/>
          <w:sz w:val="24"/>
        </w:rPr>
        <w:tab/>
      </w:r>
      <w:r w:rsidR="0051612E">
        <w:rPr>
          <w:rFonts w:ascii="Arial" w:hAnsi="Arial" w:cs="Arial"/>
          <w:sz w:val="24"/>
        </w:rPr>
        <w:tab/>
      </w:r>
      <w:r w:rsidR="0051612E">
        <w:rPr>
          <w:rFonts w:ascii="Arial" w:hAnsi="Arial" w:cs="Arial"/>
          <w:sz w:val="24"/>
        </w:rPr>
        <w:tab/>
      </w:r>
      <w:r w:rsidR="0051612E">
        <w:rPr>
          <w:rFonts w:ascii="Arial" w:hAnsi="Arial" w:cs="Arial"/>
          <w:sz w:val="24"/>
        </w:rPr>
        <w:tab/>
      </w:r>
      <w:r w:rsidR="0051612E">
        <w:rPr>
          <w:rFonts w:ascii="Arial" w:hAnsi="Arial" w:cs="Arial"/>
          <w:sz w:val="24"/>
        </w:rPr>
        <w:tab/>
      </w:r>
      <w:r w:rsidR="0051612E">
        <w:rPr>
          <w:rFonts w:ascii="Arial" w:hAnsi="Arial" w:cs="Arial"/>
          <w:sz w:val="24"/>
        </w:rPr>
        <w:tab/>
      </w:r>
      <w:r w:rsidR="0051612E">
        <w:rPr>
          <w:rFonts w:ascii="Arial" w:hAnsi="Arial" w:cs="Arial"/>
          <w:sz w:val="24"/>
        </w:rPr>
        <w:tab/>
      </w:r>
      <w:r w:rsidR="0051612E">
        <w:rPr>
          <w:rFonts w:ascii="Arial" w:hAnsi="Arial" w:cs="Arial"/>
          <w:sz w:val="24"/>
        </w:rPr>
        <w:tab/>
      </w:r>
      <w:r w:rsidR="0051612E">
        <w:rPr>
          <w:rFonts w:ascii="Arial" w:hAnsi="Arial" w:cs="Arial"/>
          <w:sz w:val="24"/>
        </w:rPr>
        <w:tab/>
      </w:r>
      <w:r w:rsidR="0051612E" w:rsidRPr="0051612E">
        <w:rPr>
          <w:rFonts w:ascii="Arial" w:hAnsi="Arial" w:cs="Arial"/>
          <w:sz w:val="24"/>
        </w:rPr>
        <w:t>№77-НПА</w:t>
      </w:r>
    </w:p>
    <w:p w:rsidR="0051612E" w:rsidRPr="0051612E" w:rsidRDefault="0051612E" w:rsidP="0051612E">
      <w:pPr>
        <w:suppressAutoHyphens/>
        <w:spacing w:after="0" w:line="240" w:lineRule="auto"/>
        <w:jc w:val="center"/>
        <w:rPr>
          <w:rFonts w:ascii="Arial" w:hAnsi="Arial" w:cs="Arial"/>
          <w:sz w:val="24"/>
        </w:rPr>
      </w:pPr>
    </w:p>
    <w:p w:rsidR="0051612E" w:rsidRPr="0051612E" w:rsidRDefault="0051612E" w:rsidP="0051612E">
      <w:pPr>
        <w:suppressAutoHyphens/>
        <w:spacing w:after="0" w:line="240" w:lineRule="auto"/>
        <w:jc w:val="center"/>
        <w:rPr>
          <w:rFonts w:ascii="Arial" w:hAnsi="Arial" w:cs="Arial"/>
          <w:sz w:val="24"/>
        </w:rPr>
      </w:pPr>
    </w:p>
    <w:p w:rsidR="0051612E" w:rsidRPr="0051612E" w:rsidRDefault="0051612E" w:rsidP="0051612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51612E">
        <w:rPr>
          <w:rFonts w:ascii="Arial" w:hAnsi="Arial" w:cs="Arial"/>
          <w:b/>
          <w:sz w:val="32"/>
        </w:rPr>
        <w:t>Об утверждении Порядка организации общественных обсуждений намечаемой хозяйственной и иной деятельности, которая подлежит экологической экспертизе и которую предполагается осуществлять на Байкальский природной территории в границах муниципального района «Читинский район»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Рассмотрев информацию Забайкальского межрайонного природоохранного прокурора Байкальской межрегиональной природоохранной прокуратуры от 09.07.2020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года о принятии нормативного правового акта,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в целях соблюдения прав человека на благоприятную окружающую среду посредством предупреждения негативных воздействий хозяйственной и иной деятельности на окружающую среду,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руководствуясь статьями 49,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51 Градостроительного кодекса Российской Федерации,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частью 1 статьи 9 и Федерального закона от 23.11.1995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174-ФЗ «Об экологической экспертизе»,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Федеральным законом от 06.10.2003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Положением об оценке воздействия намечаемой хозяйственной и иной деятельности на окружающую среду в Российской Федерации,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 xml:space="preserve">утвержденным приказом </w:t>
      </w:r>
      <w:proofErr w:type="spellStart"/>
      <w:r w:rsidRPr="0051612E">
        <w:rPr>
          <w:rFonts w:ascii="Arial" w:hAnsi="Arial" w:cs="Arial"/>
          <w:sz w:val="24"/>
        </w:rPr>
        <w:t>Госкомэкологии</w:t>
      </w:r>
      <w:proofErr w:type="spellEnd"/>
      <w:r w:rsidRPr="0051612E">
        <w:rPr>
          <w:rFonts w:ascii="Arial" w:hAnsi="Arial" w:cs="Arial"/>
          <w:sz w:val="24"/>
        </w:rPr>
        <w:t xml:space="preserve"> Российской Федерации от 16.05.2000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372,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Уставом муниципального района «Читинский район»,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администрация муниципального района «Читинский район» постановляет: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1. Утвердить Порядок организации общественных обсуждений намечаемой хозяйственной и иной деятельности,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которая подлежит экологической экспертизе и которую предполагается осуществлять на Байкальский природной территории в границах муниципального района «Читинский район».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2. Настоящее постановление разместить на официальном сайте муниципального района «Читинский район».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3. Контроль за исполнением настоящего постановления оставляю за собой.</w:t>
      </w:r>
    </w:p>
    <w:p w:rsid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1612E" w:rsidRPr="0051612E" w:rsidRDefault="0051612E" w:rsidP="0051612E">
      <w:pPr>
        <w:suppressAutoHyphens/>
        <w:spacing w:after="0" w:line="240" w:lineRule="auto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И.о. главы муниципального района «Читинский район»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1612E">
        <w:rPr>
          <w:rFonts w:ascii="Arial" w:hAnsi="Arial" w:cs="Arial"/>
          <w:sz w:val="24"/>
        </w:rPr>
        <w:t xml:space="preserve"> Ю.В. Жукова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br w:type="page"/>
      </w:r>
    </w:p>
    <w:p w:rsidR="0051612E" w:rsidRPr="0051612E" w:rsidRDefault="0051612E" w:rsidP="0051612E">
      <w:pPr>
        <w:suppressAutoHyphens/>
        <w:spacing w:after="0" w:line="240" w:lineRule="auto"/>
        <w:ind w:right="5930"/>
        <w:jc w:val="both"/>
        <w:rPr>
          <w:rFonts w:ascii="Courier" w:hAnsi="Courier" w:cs="Arial"/>
          <w:sz w:val="24"/>
        </w:rPr>
      </w:pPr>
      <w:r w:rsidRPr="0051612E">
        <w:rPr>
          <w:rFonts w:ascii="Courier" w:hAnsi="Courier" w:cs="Arial"/>
          <w:sz w:val="24"/>
        </w:rPr>
        <w:lastRenderedPageBreak/>
        <w:t xml:space="preserve">Утверждено постановлением администрации муниципального района «Читинский район» от 31.05.2020 года № 77-НПА </w:t>
      </w:r>
    </w:p>
    <w:p w:rsid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1612E" w:rsidRPr="0051612E" w:rsidRDefault="0051612E" w:rsidP="0051612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51612E">
        <w:rPr>
          <w:rFonts w:ascii="Arial" w:hAnsi="Arial" w:cs="Arial"/>
          <w:b/>
          <w:sz w:val="32"/>
        </w:rPr>
        <w:t>Порядок</w:t>
      </w:r>
    </w:p>
    <w:p w:rsidR="0051612E" w:rsidRPr="0051612E" w:rsidRDefault="0051612E" w:rsidP="0051612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51612E">
        <w:rPr>
          <w:rFonts w:ascii="Arial" w:hAnsi="Arial" w:cs="Arial"/>
          <w:b/>
          <w:sz w:val="32"/>
        </w:rPr>
        <w:t>организации общественных обсуждений намечаемой хозяйственной и иной деятельности, которая подлежит экологической экспертизе и которую предполагается осуществлять на Байкальский природной территории в границах муниципального района «Читинский район»</w:t>
      </w:r>
    </w:p>
    <w:p w:rsid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1.Общие положения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1.1. Настоящий Порядок организации общественных обсуждений намечаемой хозяйственной и иной деятельности,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которая подлежит экологической экспертизе и которую предполагается осуществлять на Байкальский природной территории в границах муниципального района «Читинский район»,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 xml:space="preserve">(далее - Порядок) разработан в соответствии с частью 1 статьи 9 </w:t>
      </w:r>
      <w:hyperlink r:id="rId5" w:history="1">
        <w:r w:rsidRPr="0051612E">
          <w:rPr>
            <w:rStyle w:val="a8"/>
            <w:rFonts w:ascii="Arial" w:hAnsi="Arial" w:cs="Arial"/>
            <w:color w:val="auto"/>
            <w:sz w:val="24"/>
            <w:u w:val="none"/>
          </w:rPr>
          <w:t>Федерального закона от 23.11.1995</w:t>
        </w:r>
        <w:r>
          <w:rPr>
            <w:rStyle w:val="a8"/>
            <w:rFonts w:ascii="Arial" w:hAnsi="Arial" w:cs="Arial"/>
            <w:color w:val="auto"/>
            <w:sz w:val="24"/>
            <w:u w:val="none"/>
          </w:rPr>
          <w:t xml:space="preserve"> </w:t>
        </w:r>
        <w:r w:rsidRPr="0051612E">
          <w:rPr>
            <w:rStyle w:val="a8"/>
            <w:rFonts w:ascii="Arial" w:hAnsi="Arial" w:cs="Arial"/>
            <w:color w:val="auto"/>
            <w:sz w:val="24"/>
            <w:u w:val="none"/>
          </w:rPr>
          <w:t>№</w:t>
        </w:r>
        <w:r>
          <w:rPr>
            <w:rStyle w:val="a8"/>
            <w:rFonts w:ascii="Arial" w:hAnsi="Arial" w:cs="Arial"/>
            <w:color w:val="auto"/>
            <w:sz w:val="24"/>
            <w:u w:val="none"/>
          </w:rPr>
          <w:t xml:space="preserve"> </w:t>
        </w:r>
        <w:r w:rsidRPr="0051612E">
          <w:rPr>
            <w:rStyle w:val="a8"/>
            <w:rFonts w:ascii="Arial" w:hAnsi="Arial" w:cs="Arial"/>
            <w:color w:val="auto"/>
            <w:sz w:val="24"/>
            <w:u w:val="none"/>
          </w:rPr>
          <w:t>174-ФЗ «Об экологической экспертизе»</w:t>
        </w:r>
      </w:hyperlink>
      <w:r w:rsidRPr="0051612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hyperlink r:id="rId6" w:history="1">
        <w:r w:rsidRPr="0051612E">
          <w:rPr>
            <w:rStyle w:val="a8"/>
            <w:rFonts w:ascii="Arial" w:hAnsi="Arial" w:cs="Arial"/>
            <w:color w:val="auto"/>
            <w:sz w:val="24"/>
            <w:u w:val="none"/>
          </w:rPr>
          <w:t>Положением об оценке воздействия намечаемой хозяйственной и иной деятельности на окружающую среду в Российской Федерации</w:t>
        </w:r>
      </w:hyperlink>
      <w:r w:rsidRPr="0051612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 xml:space="preserve">утвержденным </w:t>
      </w:r>
      <w:hyperlink r:id="rId7" w:history="1">
        <w:r w:rsidRPr="0051612E">
          <w:rPr>
            <w:rStyle w:val="a8"/>
            <w:rFonts w:ascii="Arial" w:hAnsi="Arial" w:cs="Arial"/>
            <w:color w:val="auto"/>
            <w:sz w:val="24"/>
            <w:u w:val="none"/>
          </w:rPr>
          <w:t xml:space="preserve">приказом </w:t>
        </w:r>
        <w:proofErr w:type="spellStart"/>
        <w:r w:rsidRPr="0051612E">
          <w:rPr>
            <w:rStyle w:val="a8"/>
            <w:rFonts w:ascii="Arial" w:hAnsi="Arial" w:cs="Arial"/>
            <w:color w:val="auto"/>
            <w:sz w:val="24"/>
            <w:u w:val="none"/>
          </w:rPr>
          <w:t>Госкомэкологии</w:t>
        </w:r>
        <w:proofErr w:type="spellEnd"/>
        <w:r w:rsidRPr="0051612E">
          <w:rPr>
            <w:rStyle w:val="a8"/>
            <w:rFonts w:ascii="Arial" w:hAnsi="Arial" w:cs="Arial"/>
            <w:color w:val="auto"/>
            <w:sz w:val="24"/>
            <w:u w:val="none"/>
          </w:rPr>
          <w:t xml:space="preserve"> Российской Федерации от 16.05.2000</w:t>
        </w:r>
        <w:r>
          <w:rPr>
            <w:rStyle w:val="a8"/>
            <w:rFonts w:ascii="Arial" w:hAnsi="Arial" w:cs="Arial"/>
            <w:color w:val="auto"/>
            <w:sz w:val="24"/>
            <w:u w:val="none"/>
          </w:rPr>
          <w:t xml:space="preserve"> </w:t>
        </w:r>
        <w:r w:rsidRPr="0051612E">
          <w:rPr>
            <w:rStyle w:val="a8"/>
            <w:rFonts w:ascii="Arial" w:hAnsi="Arial" w:cs="Arial"/>
            <w:color w:val="auto"/>
            <w:sz w:val="24"/>
            <w:u w:val="none"/>
          </w:rPr>
          <w:t>№</w:t>
        </w:r>
        <w:r>
          <w:rPr>
            <w:rStyle w:val="a8"/>
            <w:rFonts w:ascii="Arial" w:hAnsi="Arial" w:cs="Arial"/>
            <w:color w:val="auto"/>
            <w:sz w:val="24"/>
            <w:u w:val="none"/>
          </w:rPr>
          <w:t xml:space="preserve"> </w:t>
        </w:r>
        <w:r w:rsidRPr="0051612E">
          <w:rPr>
            <w:rStyle w:val="a8"/>
            <w:rFonts w:ascii="Arial" w:hAnsi="Arial" w:cs="Arial"/>
            <w:color w:val="auto"/>
            <w:sz w:val="24"/>
            <w:u w:val="none"/>
          </w:rPr>
          <w:t>372</w:t>
        </w:r>
      </w:hyperlink>
      <w:r w:rsidRPr="0051612E">
        <w:rPr>
          <w:rFonts w:ascii="Arial" w:hAnsi="Arial" w:cs="Arial"/>
          <w:sz w:val="24"/>
        </w:rPr>
        <w:t xml:space="preserve"> (далее - Положение).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1.2. В настоящем Порядке используются следующие понятия: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Намечаемая хозяйственная и иная деятельность - деятельность,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способная оказать воздействие на окружающую природную среду и являющаяся объектом экологической экспертизы.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Заказчик - юридическое или физическое лицо,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отвечающее за подготовку документации по намечаемой деятельности в соответствии с нормативными требованиями,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предъявляемыми к данному виду деятельности,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и представляющее документацию по намечаемой деятельности на экологическую экспертизу.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Оценка воздействия намечаемой хозяйственной и иной деятельности на окружающую среду (далее - оценка воздействия на окружающую среду) - процесс,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способствующий принятию экологически ориентированного управленческого решения о реализации намечаемой хозяйственной и иной деятельности посредством определения возможных неблагоприятных воздействий,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оценки экологических последствий,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учета общественного мнения,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разработки мер по уменьшению и предотвращению воздействий.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Экологическая экспертиза - установление соответствия намечаемой хозяйственной и иной деятельности экологическим требованиям и определение допустимости реализации объекта экологической экспертизы в целях предупреждения возможных неблагоприятных воздействий этой деятельности на окружающую природную среду и связанных с ними социальных,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экономических и иных последствий реализации объекта экологической экспертизы.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Материалы по оценке воздействия - комплект документации,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подготовленный при проведении оценки воздействия намечаемой деятельности на окружающую среду,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являющийся частью документации,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представляемой на экологическую экспертизу,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представляемые на общественные обсуждения.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2. Общественные слушания.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2.1. Общественные обсуждения намечаемой хозяйственной и иной деятельности,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которая подлежит экологической экспертизе и которую предполагается осуществлять на Байкальской природной территории в границах муниципального района «Читинский район»,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проводятся в форме общественных слушаний,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 xml:space="preserve">организуемых заказчиком (его </w:t>
      </w:r>
      <w:r w:rsidRPr="0051612E">
        <w:rPr>
          <w:rFonts w:ascii="Arial" w:hAnsi="Arial" w:cs="Arial"/>
          <w:sz w:val="24"/>
        </w:rPr>
        <w:lastRenderedPageBreak/>
        <w:t>представителем) совместно с администрацией муниципального района «Читинский район» (далее - организаторы общественных слушаний).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2.2. Дата,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место проведения общественных слушаний,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список приглашаемых лиц и представителей органов государственной власти и органов местного самоуправления муниципального района «Читинский район»,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иных органов и организаций (далее - список представителей) определяются заказчиком по согласованию с Администрацией муниципального района «Читинский район» (далее - Администрация) путем направления соответствующего обращения в Отдел жилищно-коммунального хозяйства и строительства Управления жилищно-коммунального комплекса администрации муниципального района «Читинский район» (далее Отдел).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2.3. Отдел,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в течение 10 рабочих дней со дня поступления обращения Заказчика согласовывает дату,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место проведения общественных слушаний и список представителей.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2.4. Заказчик не позднее чем за 30 дней до окончания проведения общественных слушаний публикует в официальных изданиях федеральных органов исполнительной власти (для объектов экспертизы федерального уровня),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в официальных изданиях Забайкальского края и органов местного самоуправления муниципального района «Читинский район» информацию о: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- названии,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целях и месторасположении намечаемой деятельности;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- наименовании и адресе заказчика или его представителя;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- дате и месте проведения общественных слушаний;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- примерных сроках проведения оценки воздействия на окружающую среду;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- органе,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ответственном за организацию общественного обсуждения;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- форме представления замечаний и предложений;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- сроках и месте доступности предварительного варианта материалов по оценке воздействия на окружающую среду,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а также иную информацию (в том числе список участников общественных слушаний).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Заказчик также сообщает данную информацию заинтересованной общественности,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интересы которой прямо или косвенно могут быть затронуты в случае реализации намечаемой деятельности,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или которая проявила свой интерес к процессу оценки воздействия и другим участникам процесса оценки воздействия на окружающую среду,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которые могут не располагать доступом к указанным средствам массовой информации.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Дополнительное информирование участников процесса оценки воздействия на окружающую среду может осуществляться путем распространения информации о намечаемой хозяйственной и иной деятельности,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включая цель ее реализации,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возможные альтернативы,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сроки осуществления и предполагаемое место размещение,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затрагиваемые административные территории,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возможность трансграничного воздействия,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соответствие территориальным и отраслевым планам и программам; информации о состоянии окружающей среды,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которая может подвергнуться воздействию,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и ее наиболее уязвимых компонентах; о возможных значимых воздействиях на окружающую среду (потребности в земельных ресурсах,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отходы,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нагрузки на транспортную и иные инфраструктуры,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источники выбросов и сбросов) и мерах по уменьшению или предотвращению этих воздействий,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по радио,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на телевидении,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в периодической печати,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через Интернет и иными способами,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обеспечивающими распространение информации.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 xml:space="preserve">2.5. </w:t>
      </w:r>
      <w:hyperlink r:id="rId8" w:history="1">
        <w:r w:rsidRPr="0051612E">
          <w:rPr>
            <w:rStyle w:val="a8"/>
            <w:rFonts w:ascii="Arial" w:hAnsi="Arial" w:cs="Arial"/>
            <w:color w:val="auto"/>
            <w:sz w:val="24"/>
            <w:u w:val="none"/>
          </w:rPr>
          <w:t>Заказчик</w:t>
        </w:r>
      </w:hyperlink>
      <w:r w:rsidRPr="0051612E">
        <w:rPr>
          <w:rFonts w:ascii="Arial" w:hAnsi="Arial" w:cs="Arial"/>
          <w:sz w:val="24"/>
        </w:rPr>
        <w:t xml:space="preserve"> обеспечивает доступ к техническому заданию по оценке воздействия на окружающую среду заинтересованной общественности и других участников процесса оценки воздействия на окружающую среду с момента его утверждения и до окончания процесса </w:t>
      </w:r>
      <w:hyperlink r:id="rId9" w:history="1">
        <w:r w:rsidRPr="0051612E">
          <w:rPr>
            <w:rStyle w:val="a8"/>
            <w:rFonts w:ascii="Arial" w:hAnsi="Arial" w:cs="Arial"/>
            <w:color w:val="auto"/>
            <w:sz w:val="24"/>
            <w:u w:val="none"/>
          </w:rPr>
          <w:t>оценки воздействия на окружающую</w:t>
        </w:r>
      </w:hyperlink>
      <w:r w:rsidRPr="0051612E">
        <w:rPr>
          <w:rFonts w:ascii="Arial" w:hAnsi="Arial" w:cs="Arial"/>
          <w:sz w:val="24"/>
        </w:rPr>
        <w:t xml:space="preserve"> среду.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2.6. Одновременно с опубликованием информации,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указанной в пункте 2.4. настоящего Порядка,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но не позднее чем за 20 дней до дня проведения общественных слушаний заказчик представляет информационное письмо по форме согласно Приложению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1 к настоящему Порядку в: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- Отдел жилищно-коммунального хозяйства и строительства Управления жилищно-коммунального комитета администрации муниципального района «Читинский район»;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- Государственную инспекцию Забайкальского края (в случае осуществления ею надзора за строительством,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реконструкцией объекта,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 xml:space="preserve">созданного в результате </w:t>
      </w:r>
      <w:r w:rsidRPr="0051612E">
        <w:rPr>
          <w:rFonts w:ascii="Arial" w:hAnsi="Arial" w:cs="Arial"/>
          <w:sz w:val="24"/>
        </w:rPr>
        <w:lastRenderedPageBreak/>
        <w:t>осуществления намечаемой хозяйственной и иной деятельности,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которая подлежит экологической экспертизе);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- иные органы,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организации,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список представителей которых согласован с Отделом.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Одновременно с информационным письмом заказчик (его представитель) представляет на электронном носителе предварительный вариант материалов по оценке воздействия на окружающую среду и проектную документацию,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связанную с намечаемой хозяйственной и иной деятельностью,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обеспечив соблюдение требований действующего законодательства Российской Федерации к защите информации ограниченного доступа.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2.7. После получения информационного письма и предварительного варианта материалов по оценке воздействия на окружающую среду Администрация вправе самостоятельно направить копию представленного заказчиком предварительного варианта материалов по оценке воздействия на окружающую среду для рассмотрения в иные органы и организации.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2.8. На информационном письме в день его поступления в Отдел,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проставляется отметка о дате его поступления и о представлении либо непредставлении предварительного варианта материалов по оценке воздействия на окружающую среду и проектной документации,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связанной с намечаемой хозяйственной и иной деятельностью,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на электронном носителе.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2.9. В случае если предварительный вариант материалов по оценке воздействия на окружающую среду не представлен,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не поддается прочтению или не соответствует типовому содержанию материалов по оценке воздействия начинаемой хозяйственной деятельности на окружающую среду в инвестиционном проектировании,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 xml:space="preserve">предусмотренному в Приложении к </w:t>
      </w:r>
      <w:hyperlink r:id="rId10" w:history="1">
        <w:r w:rsidRPr="0051612E">
          <w:rPr>
            <w:rStyle w:val="a8"/>
            <w:rFonts w:ascii="Arial" w:hAnsi="Arial" w:cs="Arial"/>
            <w:color w:val="auto"/>
            <w:sz w:val="24"/>
            <w:u w:val="none"/>
          </w:rPr>
          <w:t>Положению об оценке воздействия намечаемой хозяйственной и иной деятельности на окружающую среду в Российской Федерации</w:t>
        </w:r>
      </w:hyperlink>
      <w:r w:rsidRPr="0051612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утвержденному Приказом государственного комитета Российской Федерации по охране окружающей среды от 16.05.2000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372,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сотрудник Отдела,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извещает об этом заказчика путем телефонной,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факсимильной связи или путем отправления письма электронной почтой в течение 2 рабочих дней со дня поступления в Отдел информационного письма.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2.10. В случае если после получения извещения,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указанного в п. 2.9 настоящего Порядка,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заказчик в срок не позднее чем за 15 дней до дня проведения общественных слушаний не представит в Отдел на электронном носителе в полном объеме поддающийся прочтению предварительный вариант материалов по оценке воздействия на окружающую среду и проектную документацию,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связанную с намечаемой хозяйственной и иной деятельностью,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сотрудник Администрации,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присутствующий на общественных слушаниях,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вносит в протокол общественных слушаний замечание о непредставлении заказчиком соответствующих материалов.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3. Порядок проведения общественных слушаний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3.1. Администрация муниципального района «Читинский район» принимает обязательное участие в общественных слушаниях.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3.2. Общественные слушания проводятся в следующем порядке: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1) регистрация организаторами общественных слушаний участников общественных слушаний. В общественных слушаниях вправе участвовать общественные организации и достигшие возраста 18 лет граждане Российской Федерации,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имеющие место жительства на территории сельских поселений «Беклемишевское»,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«</w:t>
      </w:r>
      <w:proofErr w:type="spellStart"/>
      <w:r w:rsidRPr="0051612E">
        <w:rPr>
          <w:rFonts w:ascii="Arial" w:hAnsi="Arial" w:cs="Arial"/>
          <w:sz w:val="24"/>
        </w:rPr>
        <w:t>Сохондинское</w:t>
      </w:r>
      <w:proofErr w:type="spellEnd"/>
      <w:r w:rsidRPr="0051612E">
        <w:rPr>
          <w:rFonts w:ascii="Arial" w:hAnsi="Arial" w:cs="Arial"/>
          <w:sz w:val="24"/>
        </w:rPr>
        <w:t>»,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«Арахлейское» муниципального района «Читинский район».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Регистрация участников общественных слушаний - общественных организаций осуществляется при наличии паспорта или иного документа,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удостоверяющего личность представителя такой общественной организации,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документов,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подтверждающих право представителя действовать от имени соответствующей общественной организации.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Регистрация участников общественных слушаний - граждан осуществляется при наличии паспорта или иного документа,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удостоверяющего личность.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Каждый участник общественных слушаний заполняет бланк регистрации участника общественных слушаний самостоятельно;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lastRenderedPageBreak/>
        <w:t>2) выбор секретаря общественных слушаний,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в обязанности которого входит ведение протокола общественных слушаний.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Секретарь выбирается из числа организаторов общественных слушаний;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3) выбор председателя общественных слушаний.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Председатель общественных слушаний выбирается из числа организаторов общественных слушаний.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Председатель общественных слушаний оглашает тему,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вопрос (вопросы),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выносимый(</w:t>
      </w:r>
      <w:proofErr w:type="spellStart"/>
      <w:r w:rsidRPr="0051612E">
        <w:rPr>
          <w:rFonts w:ascii="Arial" w:hAnsi="Arial" w:cs="Arial"/>
          <w:sz w:val="24"/>
        </w:rPr>
        <w:t>ые</w:t>
      </w:r>
      <w:proofErr w:type="spellEnd"/>
      <w:r w:rsidRPr="0051612E">
        <w:rPr>
          <w:rFonts w:ascii="Arial" w:hAnsi="Arial" w:cs="Arial"/>
          <w:sz w:val="24"/>
        </w:rPr>
        <w:t>) на общественные слушания,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итоги регистрации участников,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представляет заказчика и ведет общественные слушания;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4) граждане и представители общественных организаций,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зарегистрированных в качестве участников общественных слушаний,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вправе простым большинством голосов избрать своего представителя (представителей) и делегируют ему (им) право подписания итогового протокола общественных слушаний,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о чем делается запись в протоколе общественных слушаний;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5) по окончании обсуждения вопроса (вопросов),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вынесенного(</w:t>
      </w:r>
      <w:proofErr w:type="spellStart"/>
      <w:r w:rsidRPr="0051612E">
        <w:rPr>
          <w:rFonts w:ascii="Arial" w:hAnsi="Arial" w:cs="Arial"/>
          <w:sz w:val="24"/>
        </w:rPr>
        <w:t>ых</w:t>
      </w:r>
      <w:proofErr w:type="spellEnd"/>
      <w:r w:rsidRPr="0051612E">
        <w:rPr>
          <w:rFonts w:ascii="Arial" w:hAnsi="Arial" w:cs="Arial"/>
          <w:sz w:val="24"/>
        </w:rPr>
        <w:t>) на общественные слушания,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председатель общественных слушаний ставит на голосование проект итогового документа общественных слушаний. Голосование проходит открыто (гласно). Подсчет голосов осуществляется организаторами общественных слушаний. В случае принятия участия в общественных слушаниях более 100 участников председателем создается комиссия по подсчету голосов. В состав комиссии входят представители органов государственной власти,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местного самоуправления,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заказчика;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6) по окончании голосования председатель общественных слушаний оглашает принятое решение и объявляет общественные слушания закрытыми.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На голосование общественных слушаний выносятся решения в виде резолюций: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- за осуществление намечаемой хозяйственной и иной деятельности;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- за осуществление намечаемой хозяйственной и иной деятельности с учетом рекомендаций,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замечаний и предложений участников общественных слушаний;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- против осуществления намечаемой хозяйственной и иной деятельности.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3.3. Итоговым документом общественных слушаний является протокол общественных слушаний.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В протоколе четко фиксируются основные вопросы обсуждения,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а также предмет разногласий между общественностью,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органами и организациями,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участвующими в проведении общественных слушаний,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и заказчиком (если таковые были выявлены). Протокол подписывается представителями органов государственной власти Забайкальского края,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местного самоуправления муниципального района «Читинский район»,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гражданами,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представителями общественных организаций (объединений),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представителями заказчика,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присутствовавшими на общественных слушаниях. Протокол проведения общественных слушаний входит в качестве одного из приложений в окончательный вариант материалов по оценке воздействия на окружающую среду намечаемой хозяйственной и иной деятельности.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Заказчик обеспечивает доступ общественности к окончательному варианту материалов по оценке воздействия на окружающую среду в течение всего срока с момента утверждения последнего и до принятия решения о реализации намечаемой деятельности.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3.4. В течение 30 дней со дня окончания общественных слушаний заказчик обеспечивает принятие от участников общественных слушаний письменных замечаний и предложений,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документирование указанных предложений в приложениях к материалам по оценке воздействия на окружающую среду.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Заказчик в течение 5 дней с момента окончания принятия от участников общественных слушаний письменных замечаний и предложений направляет протокол,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подписанный всеми заинтересованными лицами общественных слушаний,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в Отдел.</w:t>
      </w:r>
    </w:p>
    <w:p w:rsid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3.5. Орган государственной власти Забайкальского края,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орган местного самоуправления,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иные участники общественных слушаний,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обнаружившие в ходе проведения общественных слушаний нарушение настоящего Порядка,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вправе указать на такое нарушение в письменных замечаниях,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направляемых заказчику в соответствии с пунктом 3.4. настоящего Порядка.</w:t>
      </w:r>
    </w:p>
    <w:p w:rsidR="0051612E" w:rsidRDefault="005161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br w:type="page"/>
      </w:r>
    </w:p>
    <w:p w:rsidR="0051612E" w:rsidRPr="0051612E" w:rsidRDefault="0051612E" w:rsidP="0051612E">
      <w:pPr>
        <w:suppressAutoHyphens/>
        <w:spacing w:after="0" w:line="240" w:lineRule="auto"/>
        <w:ind w:right="5930"/>
        <w:jc w:val="both"/>
        <w:rPr>
          <w:rFonts w:ascii="Courier" w:hAnsi="Courier" w:cs="Arial"/>
          <w:sz w:val="24"/>
        </w:rPr>
      </w:pPr>
      <w:r w:rsidRPr="0051612E">
        <w:rPr>
          <w:rFonts w:ascii="Courier" w:hAnsi="Courier" w:cs="Arial"/>
          <w:sz w:val="24"/>
        </w:rPr>
        <w:lastRenderedPageBreak/>
        <w:t>Приложение № 1</w:t>
      </w:r>
      <w:r>
        <w:rPr>
          <w:rFonts w:cs="Arial"/>
          <w:sz w:val="24"/>
        </w:rPr>
        <w:t xml:space="preserve"> </w:t>
      </w:r>
      <w:r w:rsidRPr="0051612E">
        <w:rPr>
          <w:rFonts w:ascii="Courier" w:hAnsi="Courier" w:cs="Arial"/>
          <w:sz w:val="24"/>
        </w:rPr>
        <w:t xml:space="preserve">к Порядку организации общественных обсуждений намечаемой хозяйственной и иной деятельности,  которая подлежит экологической экспертизе и которую предполагается осуществлять на Байкальский природной территории в границах муниципального района «Читинский район» утвержденным Постановлением № 77-НПА от 31.05.2020 года </w:t>
      </w:r>
    </w:p>
    <w:p w:rsid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1612E" w:rsidRPr="0051612E" w:rsidRDefault="0051612E" w:rsidP="0051612E">
      <w:pPr>
        <w:suppressAutoHyphens/>
        <w:spacing w:after="0" w:line="240" w:lineRule="auto"/>
        <w:ind w:right="5930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В Отдел жилищно-коммунального хозяйства и строительства Управления по развитию инфраструктуры жилищно-коммунального комплекса администрации муниципального района «Читинский район»</w:t>
      </w:r>
    </w:p>
    <w:p w:rsidR="0051612E" w:rsidRPr="0051612E" w:rsidRDefault="0051612E" w:rsidP="0051612E">
      <w:pPr>
        <w:suppressAutoHyphens/>
        <w:spacing w:after="0" w:line="240" w:lineRule="auto"/>
        <w:ind w:right="5930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от заказчика____________________________________________________</w:t>
      </w:r>
    </w:p>
    <w:p w:rsidR="0051612E" w:rsidRPr="0051612E" w:rsidRDefault="0051612E" w:rsidP="0051612E">
      <w:pPr>
        <w:suppressAutoHyphens/>
        <w:spacing w:after="0" w:line="240" w:lineRule="auto"/>
        <w:ind w:right="5930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_______________________________________________________________</w:t>
      </w:r>
    </w:p>
    <w:p w:rsidR="0051612E" w:rsidRPr="0051612E" w:rsidRDefault="0051612E" w:rsidP="0051612E">
      <w:pPr>
        <w:suppressAutoHyphens/>
        <w:spacing w:after="0" w:line="240" w:lineRule="auto"/>
        <w:ind w:right="5930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51612E" w:rsidRPr="0051612E" w:rsidRDefault="0051612E" w:rsidP="0051612E">
      <w:pPr>
        <w:suppressAutoHyphens/>
        <w:spacing w:after="0" w:line="240" w:lineRule="auto"/>
        <w:ind w:right="5930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(указывается: для юридических лиц полное наименование заказчика,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его реквизиты,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место нахождения,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почтовый адрес,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номер телефона (номер факса и адрес электронной почты в случае их наличия); для физических лиц - фамилия,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имя,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отчество заказчика,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его место жительства и почтовый адрес,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номер телефона (номер факса и адрес электронной почты в случае их наличия))</w:t>
      </w:r>
    </w:p>
    <w:p w:rsid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1612E" w:rsidRPr="0051612E" w:rsidRDefault="0051612E" w:rsidP="0051612E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ИНФОРМАЦИОННОЕ ПИСЬМО</w:t>
      </w:r>
    </w:p>
    <w:p w:rsid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Сообщаю,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что ________________________________________ по адресу: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(указываются дата,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время)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____________________________________________________________________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(указывается адрес места проведения)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 xml:space="preserve">будут проведены общественные слушания предварительного варианта материалов по оценке воздействия на окружающую среду намечаемой хозяйственной и иной </w:t>
      </w:r>
      <w:r w:rsidRPr="0051612E">
        <w:rPr>
          <w:rFonts w:ascii="Arial" w:hAnsi="Arial" w:cs="Arial"/>
          <w:sz w:val="24"/>
        </w:rPr>
        <w:lastRenderedPageBreak/>
        <w:t>деятельности,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которая подлежит экологической экспертизе и которую предполагается осуществлять на Байкальской природной территории в границах муниципального района «Читинский район»: _______________________________________________________________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_______________________________________________________________.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(указывается вид намечаемой хозяйственной и иной деятельности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и кадастровый номер земельного участка)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Приложение: предварительный вариант материалов по оценке воздействия на окружающую среду и проектная документация,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связанная с намечаемой хозяйственной и иной деятельностью,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в электронном виде на _______________________________________________________________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_______________________________________________________________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(указывается вид электронного носителя)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_______________________ Подпись______________</w:t>
      </w:r>
    </w:p>
    <w:p w:rsidR="0051612E" w:rsidRPr="0051612E" w:rsidRDefault="0051612E" w:rsidP="005161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1612E">
        <w:rPr>
          <w:rFonts w:ascii="Arial" w:hAnsi="Arial" w:cs="Arial"/>
          <w:sz w:val="24"/>
        </w:rPr>
        <w:t>(указываются должность - для юридических лиц,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фамилия,</w:t>
      </w:r>
      <w:r>
        <w:rPr>
          <w:rFonts w:ascii="Arial" w:hAnsi="Arial" w:cs="Arial"/>
          <w:sz w:val="24"/>
        </w:rPr>
        <w:t xml:space="preserve"> </w:t>
      </w:r>
      <w:r w:rsidRPr="0051612E">
        <w:rPr>
          <w:rFonts w:ascii="Arial" w:hAnsi="Arial" w:cs="Arial"/>
          <w:sz w:val="24"/>
        </w:rPr>
        <w:t>инициалы)</w:t>
      </w:r>
    </w:p>
    <w:sectPr w:rsidR="0051612E" w:rsidRPr="0051612E" w:rsidSect="0051612E">
      <w:type w:val="continuous"/>
      <w:pgSz w:w="11906" w:h="16832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172E1"/>
    <w:multiLevelType w:val="hybridMultilevel"/>
    <w:tmpl w:val="C5AE51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6326D"/>
    <w:rsid w:val="00026127"/>
    <w:rsid w:val="00126A82"/>
    <w:rsid w:val="00295680"/>
    <w:rsid w:val="002E582B"/>
    <w:rsid w:val="003825DA"/>
    <w:rsid w:val="003D18D9"/>
    <w:rsid w:val="00500E54"/>
    <w:rsid w:val="0051612E"/>
    <w:rsid w:val="00601F16"/>
    <w:rsid w:val="00644ABB"/>
    <w:rsid w:val="006B500B"/>
    <w:rsid w:val="00844D99"/>
    <w:rsid w:val="00A1583E"/>
    <w:rsid w:val="00AD228B"/>
    <w:rsid w:val="00C13118"/>
    <w:rsid w:val="00C243FD"/>
    <w:rsid w:val="00CC0C49"/>
    <w:rsid w:val="00D22E42"/>
    <w:rsid w:val="00D6326D"/>
    <w:rsid w:val="00D90D39"/>
    <w:rsid w:val="00DC4647"/>
    <w:rsid w:val="00E0730D"/>
    <w:rsid w:val="00E74544"/>
    <w:rsid w:val="00E77F01"/>
    <w:rsid w:val="00EA2490"/>
    <w:rsid w:val="00F00C5B"/>
    <w:rsid w:val="00F21186"/>
    <w:rsid w:val="00F267E1"/>
    <w:rsid w:val="00FC010D"/>
    <w:rsid w:val="00FD0359"/>
    <w:rsid w:val="00FE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26127"/>
    <w:pPr>
      <w:snapToGrid w:val="0"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tyle7">
    <w:name w:val="Style7"/>
    <w:basedOn w:val="a"/>
    <w:rsid w:val="00026127"/>
    <w:pPr>
      <w:widowControl w:val="0"/>
      <w:autoSpaceDE w:val="0"/>
      <w:autoSpaceDN w:val="0"/>
      <w:adjustRightInd w:val="0"/>
      <w:spacing w:after="0" w:line="319" w:lineRule="exact"/>
      <w:ind w:hanging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26127"/>
    <w:pPr>
      <w:ind w:left="720"/>
      <w:contextualSpacing/>
    </w:pPr>
  </w:style>
  <w:style w:type="table" w:customStyle="1" w:styleId="10">
    <w:name w:val="Сетка таблицы1"/>
    <w:basedOn w:val="a1"/>
    <w:next w:val="a4"/>
    <w:uiPriority w:val="59"/>
    <w:rsid w:val="0002612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26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12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">
    <w:name w:val="Обычный2"/>
    <w:rsid w:val="00F21186"/>
    <w:pPr>
      <w:spacing w:after="0" w:line="240" w:lineRule="auto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a7">
    <w:name w:val="Normal (Web)"/>
    <w:basedOn w:val="a"/>
    <w:uiPriority w:val="99"/>
    <w:unhideWhenUsed/>
    <w:rsid w:val="00FC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unhideWhenUsed/>
    <w:rsid w:val="005161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0191/d6e6125def0e390acd98d6d4904631f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616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616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4668" TargetMode="External"/><Relationship Id="rId10" Type="http://schemas.openxmlformats.org/officeDocument/2006/relationships/hyperlink" Target="http://docs.cntd.ru/document/9017616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0191/d6e6125def0e390acd98d6d4904631f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2864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IT-13</cp:lastModifiedBy>
  <cp:revision>4</cp:revision>
  <cp:lastPrinted>2020-07-30T03:50:00Z</cp:lastPrinted>
  <dcterms:created xsi:type="dcterms:W3CDTF">2020-08-03T04:29:00Z</dcterms:created>
  <dcterms:modified xsi:type="dcterms:W3CDTF">2020-08-03T04:31:00Z</dcterms:modified>
</cp:coreProperties>
</file>