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B4B" w:rsidRPr="002B229D" w:rsidRDefault="00EE7B4B" w:rsidP="00EE7B4B">
      <w:pPr>
        <w:ind w:left="5103"/>
        <w:jc w:val="center"/>
        <w:rPr>
          <w:b w:val="0"/>
        </w:rPr>
      </w:pPr>
      <w:r w:rsidRPr="002B229D">
        <w:rPr>
          <w:b w:val="0"/>
        </w:rPr>
        <w:t>УТВЕРЖДЕН</w:t>
      </w:r>
    </w:p>
    <w:p w:rsidR="00EE7B4B" w:rsidRPr="002B229D" w:rsidRDefault="00EE7B4B" w:rsidP="00EE7B4B">
      <w:pPr>
        <w:ind w:left="5103"/>
        <w:rPr>
          <w:b w:val="0"/>
        </w:rPr>
      </w:pPr>
      <w:r>
        <w:rPr>
          <w:b w:val="0"/>
        </w:rPr>
        <w:t>приказом Министерства финансов</w:t>
      </w:r>
    </w:p>
    <w:p w:rsidR="00EE7B4B" w:rsidRPr="002B229D" w:rsidRDefault="00EE7B4B" w:rsidP="00EE7B4B">
      <w:pPr>
        <w:ind w:left="5103"/>
        <w:jc w:val="center"/>
        <w:rPr>
          <w:b w:val="0"/>
        </w:rPr>
      </w:pPr>
      <w:r w:rsidRPr="002B229D">
        <w:rPr>
          <w:b w:val="0"/>
        </w:rPr>
        <w:t>Забайкальского края</w:t>
      </w:r>
    </w:p>
    <w:p w:rsidR="00EE7B4B" w:rsidRPr="002B229D" w:rsidRDefault="00EE7B4B" w:rsidP="00EE7B4B">
      <w:pPr>
        <w:ind w:left="5529" w:hanging="142"/>
        <w:jc w:val="center"/>
        <w:rPr>
          <w:b w:val="0"/>
        </w:rPr>
      </w:pPr>
      <w:r>
        <w:rPr>
          <w:b w:val="0"/>
        </w:rPr>
        <w:t xml:space="preserve">от 28.12.2012 </w:t>
      </w:r>
      <w:r w:rsidRPr="002B229D">
        <w:rPr>
          <w:b w:val="0"/>
        </w:rPr>
        <w:t>г. №</w:t>
      </w:r>
      <w:r>
        <w:rPr>
          <w:b w:val="0"/>
        </w:rPr>
        <w:t>142-</w:t>
      </w:r>
      <w:r w:rsidRPr="002B229D">
        <w:rPr>
          <w:b w:val="0"/>
        </w:rPr>
        <w:t>пд</w:t>
      </w:r>
    </w:p>
    <w:p w:rsidR="00EE7B4B" w:rsidRDefault="00EE7B4B" w:rsidP="00EE7B4B">
      <w:pPr>
        <w:jc w:val="both"/>
      </w:pPr>
    </w:p>
    <w:p w:rsidR="00EE7B4B" w:rsidRDefault="00EE7B4B" w:rsidP="00EE7B4B">
      <w:pPr>
        <w:jc w:val="both"/>
      </w:pPr>
    </w:p>
    <w:p w:rsidR="00EE7B4B" w:rsidRDefault="00EE7B4B" w:rsidP="00EE7B4B">
      <w:pPr>
        <w:jc w:val="both"/>
      </w:pPr>
    </w:p>
    <w:p w:rsidR="00EE7B4B" w:rsidRPr="001D6AAE" w:rsidRDefault="00EE7B4B" w:rsidP="00EE7B4B">
      <w:pPr>
        <w:jc w:val="center"/>
      </w:pPr>
      <w:r w:rsidRPr="001D6AAE">
        <w:t>ПОРЯДОК</w:t>
      </w:r>
    </w:p>
    <w:p w:rsidR="00EE7B4B" w:rsidRDefault="00EE7B4B" w:rsidP="00EE7B4B">
      <w:pPr>
        <w:jc w:val="center"/>
      </w:pPr>
      <w:r w:rsidRPr="00AB1236">
        <w:t xml:space="preserve">составления и ведения росписи </w:t>
      </w:r>
      <w:r>
        <w:t xml:space="preserve">по доходам </w:t>
      </w:r>
    </w:p>
    <w:p w:rsidR="00EE7B4B" w:rsidRPr="001D6AAE" w:rsidRDefault="00EE7B4B" w:rsidP="00EE7B4B">
      <w:pPr>
        <w:jc w:val="center"/>
      </w:pPr>
      <w:r w:rsidRPr="00AB1236">
        <w:t xml:space="preserve">бюджета Забайкальского края </w:t>
      </w:r>
      <w:r w:rsidRPr="001D6AAE">
        <w:t xml:space="preserve"> </w:t>
      </w:r>
    </w:p>
    <w:p w:rsidR="00EE7B4B" w:rsidRPr="001E5D6C" w:rsidRDefault="00EE7B4B" w:rsidP="00EE7B4B">
      <w:pPr>
        <w:jc w:val="center"/>
        <w:rPr>
          <w:b w:val="0"/>
        </w:rPr>
      </w:pPr>
    </w:p>
    <w:p w:rsidR="00EE7B4B" w:rsidRDefault="00EE7B4B" w:rsidP="00EE7B4B">
      <w:pPr>
        <w:ind w:firstLine="720"/>
        <w:jc w:val="both"/>
        <w:rPr>
          <w:b w:val="0"/>
        </w:rPr>
      </w:pPr>
      <w:r w:rsidRPr="002B229D">
        <w:rPr>
          <w:b w:val="0"/>
        </w:rPr>
        <w:t>Настоящий Порядок разработан в соответствии с Бюджетным кодексом Российской Федерации</w:t>
      </w:r>
      <w:r>
        <w:rPr>
          <w:b w:val="0"/>
        </w:rPr>
        <w:t xml:space="preserve"> </w:t>
      </w:r>
      <w:r w:rsidRPr="002B229D">
        <w:rPr>
          <w:b w:val="0"/>
        </w:rPr>
        <w:t xml:space="preserve">в целях организации исполнения бюджета Забайкальского края на очередной финансовый год и плановый период по </w:t>
      </w:r>
      <w:r>
        <w:rPr>
          <w:b w:val="0"/>
        </w:rPr>
        <w:t>доходам</w:t>
      </w:r>
      <w:r w:rsidRPr="002B229D">
        <w:rPr>
          <w:b w:val="0"/>
        </w:rPr>
        <w:t xml:space="preserve"> бюджета края и определяет правила составления и ведения </w:t>
      </w:r>
      <w:r>
        <w:rPr>
          <w:b w:val="0"/>
        </w:rPr>
        <w:t>р</w:t>
      </w:r>
      <w:r w:rsidRPr="002B229D">
        <w:rPr>
          <w:b w:val="0"/>
        </w:rPr>
        <w:t>осписи</w:t>
      </w:r>
      <w:r>
        <w:rPr>
          <w:b w:val="0"/>
        </w:rPr>
        <w:t xml:space="preserve"> по доходам.</w:t>
      </w:r>
    </w:p>
    <w:p w:rsidR="00EE7B4B" w:rsidRDefault="00EE7B4B" w:rsidP="00EE7B4B">
      <w:pPr>
        <w:ind w:firstLine="720"/>
        <w:jc w:val="both"/>
        <w:rPr>
          <w:b w:val="0"/>
        </w:rPr>
      </w:pPr>
    </w:p>
    <w:p w:rsidR="00EE7B4B" w:rsidRPr="00992FF5" w:rsidRDefault="00EE7B4B" w:rsidP="00EE7B4B">
      <w:pPr>
        <w:ind w:firstLine="720"/>
        <w:jc w:val="center"/>
        <w:rPr>
          <w:b w:val="0"/>
        </w:rPr>
      </w:pPr>
      <w:r>
        <w:rPr>
          <w:b w:val="0"/>
        </w:rPr>
        <w:t>1</w:t>
      </w:r>
      <w:r w:rsidRPr="00992FF5">
        <w:rPr>
          <w:b w:val="0"/>
        </w:rPr>
        <w:t xml:space="preserve">.Состав </w:t>
      </w:r>
      <w:r>
        <w:rPr>
          <w:b w:val="0"/>
        </w:rPr>
        <w:t>р</w:t>
      </w:r>
      <w:r w:rsidRPr="00992FF5">
        <w:rPr>
          <w:b w:val="0"/>
        </w:rPr>
        <w:t>осписи</w:t>
      </w:r>
      <w:r>
        <w:rPr>
          <w:b w:val="0"/>
        </w:rPr>
        <w:t xml:space="preserve"> по доходам</w:t>
      </w:r>
      <w:r w:rsidRPr="00992FF5">
        <w:rPr>
          <w:b w:val="0"/>
        </w:rPr>
        <w:t>,</w:t>
      </w:r>
    </w:p>
    <w:p w:rsidR="00EE7B4B" w:rsidRPr="006F1A02" w:rsidRDefault="00EE7B4B" w:rsidP="00EE7B4B">
      <w:pPr>
        <w:ind w:firstLine="720"/>
        <w:jc w:val="center"/>
      </w:pPr>
      <w:r w:rsidRPr="00992FF5">
        <w:rPr>
          <w:b w:val="0"/>
        </w:rPr>
        <w:t>порядок е</w:t>
      </w:r>
      <w:r>
        <w:rPr>
          <w:b w:val="0"/>
        </w:rPr>
        <w:t>е</w:t>
      </w:r>
      <w:r w:rsidRPr="00992FF5">
        <w:rPr>
          <w:b w:val="0"/>
        </w:rPr>
        <w:t xml:space="preserve"> составления и утверждения</w:t>
      </w:r>
    </w:p>
    <w:p w:rsidR="00EE7B4B" w:rsidRPr="007F2BA3" w:rsidRDefault="00EE7B4B" w:rsidP="00EE7B4B">
      <w:pPr>
        <w:ind w:firstLine="720"/>
        <w:jc w:val="center"/>
        <w:rPr>
          <w:sz w:val="16"/>
          <w:szCs w:val="16"/>
        </w:rPr>
      </w:pPr>
    </w:p>
    <w:p w:rsidR="00EE7B4B" w:rsidRDefault="00EE7B4B" w:rsidP="00EE7B4B">
      <w:pPr>
        <w:tabs>
          <w:tab w:val="left" w:pos="885"/>
        </w:tabs>
        <w:ind w:right="72" w:firstLine="743"/>
        <w:jc w:val="both"/>
        <w:rPr>
          <w:b w:val="0"/>
        </w:rPr>
      </w:pPr>
      <w:proofErr w:type="gramStart"/>
      <w:r w:rsidRPr="002B229D">
        <w:rPr>
          <w:b w:val="0"/>
        </w:rPr>
        <w:t>1.1</w:t>
      </w:r>
      <w:r w:rsidRPr="002B229D">
        <w:rPr>
          <w:b w:val="0"/>
        </w:rPr>
        <w:tab/>
      </w:r>
      <w:r w:rsidRPr="00F21246">
        <w:rPr>
          <w:b w:val="0"/>
          <w:bCs/>
        </w:rPr>
        <w:t xml:space="preserve">Роспись по доходам ведется в разрезе главных администраторов доходов бюджета края – исполнительных органов государственной власти Российской Федерации и </w:t>
      </w:r>
      <w:r>
        <w:rPr>
          <w:b w:val="0"/>
          <w:bCs/>
        </w:rPr>
        <w:t xml:space="preserve">органов государственной власти и государственных органов </w:t>
      </w:r>
      <w:r w:rsidRPr="00F21246">
        <w:rPr>
          <w:b w:val="0"/>
          <w:bCs/>
        </w:rPr>
        <w:t>Забайкальского края (далее – главных администраторов) в соответствии с кодами классификации доходов бюджета (код главного администратора, код вида доходов, код подвида доходов, код классификации операций сектора государственного управления, относящихся к доходам бюджетов)</w:t>
      </w:r>
      <w:r>
        <w:rPr>
          <w:b w:val="0"/>
          <w:bCs/>
        </w:rPr>
        <w:t>, кодами целей, присвоенных органами</w:t>
      </w:r>
      <w:proofErr w:type="gramEnd"/>
      <w:r>
        <w:rPr>
          <w:b w:val="0"/>
          <w:bCs/>
        </w:rPr>
        <w:t xml:space="preserve"> Федерального казначейства субсидиям, субвенциям и иным межбюджетным трансфертам, имеющим целевое назначение, предоставляемым из федерального бюджета бюджетам субъектов Российской Федерации</w:t>
      </w:r>
      <w:r>
        <w:rPr>
          <w:b w:val="0"/>
        </w:rPr>
        <w:t>;</w:t>
      </w:r>
    </w:p>
    <w:p w:rsidR="00EE7B4B" w:rsidRDefault="00EE7B4B" w:rsidP="00EE7B4B">
      <w:pPr>
        <w:ind w:firstLine="720"/>
        <w:jc w:val="both"/>
        <w:rPr>
          <w:b w:val="0"/>
        </w:rPr>
      </w:pPr>
      <w:r w:rsidRPr="002B229D">
        <w:rPr>
          <w:b w:val="0"/>
        </w:rPr>
        <w:t xml:space="preserve">1.2. </w:t>
      </w:r>
      <w:r>
        <w:rPr>
          <w:b w:val="0"/>
        </w:rPr>
        <w:t>Р</w:t>
      </w:r>
      <w:r w:rsidRPr="002B229D">
        <w:rPr>
          <w:b w:val="0"/>
        </w:rPr>
        <w:t xml:space="preserve">оспись </w:t>
      </w:r>
      <w:r>
        <w:rPr>
          <w:b w:val="0"/>
        </w:rPr>
        <w:t xml:space="preserve">по доходам </w:t>
      </w:r>
      <w:r w:rsidRPr="002B229D">
        <w:rPr>
          <w:b w:val="0"/>
        </w:rPr>
        <w:t>составляется Министерством и утвержда</w:t>
      </w:r>
      <w:r>
        <w:rPr>
          <w:b w:val="0"/>
        </w:rPr>
        <w:t xml:space="preserve">ется руководителем </w:t>
      </w:r>
      <w:r w:rsidRPr="002B229D">
        <w:rPr>
          <w:b w:val="0"/>
        </w:rPr>
        <w:t>Мин</w:t>
      </w:r>
      <w:r>
        <w:rPr>
          <w:b w:val="0"/>
        </w:rPr>
        <w:t>истерства</w:t>
      </w:r>
      <w:r w:rsidRPr="002B229D">
        <w:rPr>
          <w:b w:val="0"/>
        </w:rPr>
        <w:t>.</w:t>
      </w:r>
    </w:p>
    <w:p w:rsidR="00EE7B4B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1.3. Утверждение показателей росписи по доходам осуществляется до начала очередного финансового года, за исключением случаев, предусмотренных статьями 190 и 191 Бюджетного кодекса Российской Федерации.</w:t>
      </w:r>
    </w:p>
    <w:p w:rsidR="00EE7B4B" w:rsidRPr="000734A0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 xml:space="preserve">1.4. </w:t>
      </w:r>
      <w:r w:rsidRPr="002B229D">
        <w:rPr>
          <w:b w:val="0"/>
        </w:rPr>
        <w:t xml:space="preserve">Показатели утвержденной </w:t>
      </w:r>
      <w:r>
        <w:rPr>
          <w:b w:val="0"/>
        </w:rPr>
        <w:t>р</w:t>
      </w:r>
      <w:r w:rsidRPr="002B229D">
        <w:rPr>
          <w:b w:val="0"/>
        </w:rPr>
        <w:t>осписи</w:t>
      </w:r>
      <w:r>
        <w:rPr>
          <w:b w:val="0"/>
        </w:rPr>
        <w:t xml:space="preserve"> по доходам</w:t>
      </w:r>
      <w:r w:rsidRPr="002B229D">
        <w:rPr>
          <w:b w:val="0"/>
        </w:rPr>
        <w:t xml:space="preserve"> должны соответствовать </w:t>
      </w:r>
      <w:r>
        <w:rPr>
          <w:b w:val="0"/>
        </w:rPr>
        <w:t>З</w:t>
      </w:r>
      <w:r w:rsidRPr="002B229D">
        <w:rPr>
          <w:b w:val="0"/>
        </w:rPr>
        <w:t>акону о бюджете.</w:t>
      </w:r>
    </w:p>
    <w:p w:rsidR="00EE7B4B" w:rsidRPr="002B229D" w:rsidRDefault="00EE7B4B" w:rsidP="00EE7B4B">
      <w:pPr>
        <w:ind w:firstLine="720"/>
        <w:jc w:val="both"/>
        <w:rPr>
          <w:b w:val="0"/>
        </w:rPr>
      </w:pPr>
    </w:p>
    <w:p w:rsidR="00EE7B4B" w:rsidRPr="002B229D" w:rsidRDefault="00EE7B4B" w:rsidP="00EE7B4B">
      <w:pPr>
        <w:ind w:firstLine="720"/>
        <w:jc w:val="center"/>
        <w:rPr>
          <w:b w:val="0"/>
        </w:rPr>
      </w:pPr>
      <w:r>
        <w:rPr>
          <w:b w:val="0"/>
        </w:rPr>
        <w:t>2</w:t>
      </w:r>
      <w:r w:rsidRPr="002B229D">
        <w:rPr>
          <w:b w:val="0"/>
        </w:rPr>
        <w:t xml:space="preserve">. Доведение показателей </w:t>
      </w:r>
      <w:r>
        <w:rPr>
          <w:b w:val="0"/>
        </w:rPr>
        <w:t>р</w:t>
      </w:r>
      <w:r w:rsidRPr="002B229D">
        <w:rPr>
          <w:b w:val="0"/>
        </w:rPr>
        <w:t>осписи</w:t>
      </w:r>
    </w:p>
    <w:p w:rsidR="00EE7B4B" w:rsidRDefault="00EE7B4B" w:rsidP="00EE7B4B">
      <w:pPr>
        <w:ind w:firstLine="720"/>
        <w:jc w:val="center"/>
        <w:rPr>
          <w:b w:val="0"/>
        </w:rPr>
      </w:pPr>
      <w:r>
        <w:rPr>
          <w:b w:val="0"/>
        </w:rPr>
        <w:t>по доходам</w:t>
      </w:r>
      <w:r w:rsidRPr="002B229D">
        <w:rPr>
          <w:b w:val="0"/>
        </w:rPr>
        <w:t xml:space="preserve"> до главных </w:t>
      </w:r>
      <w:r>
        <w:rPr>
          <w:b w:val="0"/>
        </w:rPr>
        <w:t>администраторов</w:t>
      </w:r>
    </w:p>
    <w:p w:rsidR="00EE7B4B" w:rsidRPr="007F2BA3" w:rsidRDefault="00EE7B4B" w:rsidP="00EE7B4B">
      <w:pPr>
        <w:ind w:firstLine="720"/>
        <w:jc w:val="center"/>
        <w:rPr>
          <w:b w:val="0"/>
          <w:sz w:val="16"/>
          <w:szCs w:val="16"/>
        </w:rPr>
      </w:pPr>
    </w:p>
    <w:p w:rsidR="00EE7B4B" w:rsidRPr="002B229D" w:rsidRDefault="00EE7B4B" w:rsidP="00EE7B4B">
      <w:pPr>
        <w:ind w:firstLine="720"/>
        <w:jc w:val="both"/>
        <w:rPr>
          <w:b w:val="0"/>
        </w:rPr>
      </w:pPr>
      <w:r w:rsidRPr="002B229D">
        <w:rPr>
          <w:b w:val="0"/>
        </w:rPr>
        <w:t>Отраслевые отделы Мин</w:t>
      </w:r>
      <w:r>
        <w:rPr>
          <w:b w:val="0"/>
        </w:rPr>
        <w:t>истерства</w:t>
      </w:r>
      <w:r w:rsidRPr="002B229D">
        <w:rPr>
          <w:b w:val="0"/>
        </w:rPr>
        <w:t xml:space="preserve"> в течение двух рабочих дней со дня утверждения</w:t>
      </w:r>
      <w:r>
        <w:rPr>
          <w:b w:val="0"/>
        </w:rPr>
        <w:t xml:space="preserve"> (изменения)</w:t>
      </w:r>
      <w:r w:rsidRPr="002B229D">
        <w:rPr>
          <w:b w:val="0"/>
        </w:rPr>
        <w:t xml:space="preserve"> </w:t>
      </w:r>
      <w:r>
        <w:rPr>
          <w:b w:val="0"/>
        </w:rPr>
        <w:t>р</w:t>
      </w:r>
      <w:r w:rsidRPr="002B229D">
        <w:rPr>
          <w:b w:val="0"/>
        </w:rPr>
        <w:t xml:space="preserve">осписи </w:t>
      </w:r>
      <w:r>
        <w:rPr>
          <w:b w:val="0"/>
        </w:rPr>
        <w:t xml:space="preserve">по доходам </w:t>
      </w:r>
      <w:r w:rsidRPr="002B229D">
        <w:rPr>
          <w:b w:val="0"/>
        </w:rPr>
        <w:t>доводят до главных администраторов:</w:t>
      </w:r>
    </w:p>
    <w:p w:rsidR="00EE7B4B" w:rsidRPr="002B229D" w:rsidRDefault="00EE7B4B" w:rsidP="00EE7B4B">
      <w:pPr>
        <w:ind w:firstLine="720"/>
        <w:jc w:val="both"/>
        <w:rPr>
          <w:b w:val="0"/>
        </w:rPr>
      </w:pPr>
      <w:r w:rsidRPr="002B229D">
        <w:rPr>
          <w:b w:val="0"/>
        </w:rPr>
        <w:lastRenderedPageBreak/>
        <w:t xml:space="preserve">показатели </w:t>
      </w:r>
      <w:r>
        <w:rPr>
          <w:b w:val="0"/>
        </w:rPr>
        <w:t>р</w:t>
      </w:r>
      <w:r w:rsidRPr="002B229D">
        <w:rPr>
          <w:b w:val="0"/>
        </w:rPr>
        <w:t xml:space="preserve">осписи </w:t>
      </w:r>
      <w:r>
        <w:rPr>
          <w:b w:val="0"/>
        </w:rPr>
        <w:t xml:space="preserve">по доходам </w:t>
      </w:r>
      <w:r w:rsidRPr="002B229D">
        <w:rPr>
          <w:b w:val="0"/>
        </w:rPr>
        <w:t xml:space="preserve">по соответствующему главному администратору </w:t>
      </w:r>
      <w:r>
        <w:rPr>
          <w:b w:val="0"/>
        </w:rPr>
        <w:t xml:space="preserve">согласно приложению </w:t>
      </w:r>
      <w:r w:rsidRPr="00765FA8">
        <w:rPr>
          <w:b w:val="0"/>
        </w:rPr>
        <w:t>1</w:t>
      </w:r>
      <w:r w:rsidRPr="002B229D">
        <w:rPr>
          <w:b w:val="0"/>
        </w:rPr>
        <w:t xml:space="preserve"> к настоящему Порядку;</w:t>
      </w:r>
    </w:p>
    <w:p w:rsidR="00EE7B4B" w:rsidRPr="00242583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изменение показателей росписи по доходам по соответствующему главному администратору согласно приложению 2 к настоящему Порядку</w:t>
      </w:r>
      <w:r w:rsidRPr="00242583">
        <w:rPr>
          <w:b w:val="0"/>
        </w:rPr>
        <w:t>.</w:t>
      </w:r>
    </w:p>
    <w:p w:rsidR="00EE7B4B" w:rsidRPr="002B229D" w:rsidRDefault="00EE7B4B" w:rsidP="00EE7B4B">
      <w:pPr>
        <w:ind w:firstLine="720"/>
        <w:jc w:val="both"/>
        <w:rPr>
          <w:b w:val="0"/>
        </w:rPr>
      </w:pPr>
    </w:p>
    <w:p w:rsidR="00EE7B4B" w:rsidRDefault="00EE7B4B" w:rsidP="00EE7B4B">
      <w:pPr>
        <w:ind w:firstLine="720"/>
        <w:jc w:val="center"/>
        <w:rPr>
          <w:b w:val="0"/>
        </w:rPr>
      </w:pPr>
      <w:r>
        <w:rPr>
          <w:b w:val="0"/>
        </w:rPr>
        <w:t>3</w:t>
      </w:r>
      <w:r w:rsidRPr="002B229D">
        <w:rPr>
          <w:b w:val="0"/>
        </w:rPr>
        <w:t xml:space="preserve">. Ведение </w:t>
      </w:r>
      <w:r>
        <w:rPr>
          <w:b w:val="0"/>
        </w:rPr>
        <w:t>р</w:t>
      </w:r>
      <w:r w:rsidRPr="002B229D">
        <w:rPr>
          <w:b w:val="0"/>
        </w:rPr>
        <w:t>осписи</w:t>
      </w:r>
      <w:r>
        <w:rPr>
          <w:b w:val="0"/>
        </w:rPr>
        <w:t xml:space="preserve"> по доходам</w:t>
      </w:r>
      <w:r w:rsidRPr="002B229D">
        <w:rPr>
          <w:b w:val="0"/>
        </w:rPr>
        <w:t xml:space="preserve"> и </w:t>
      </w:r>
      <w:r>
        <w:rPr>
          <w:b w:val="0"/>
        </w:rPr>
        <w:t xml:space="preserve">внесение </w:t>
      </w:r>
      <w:r w:rsidRPr="002B229D">
        <w:rPr>
          <w:b w:val="0"/>
        </w:rPr>
        <w:t>изменени</w:t>
      </w:r>
      <w:r>
        <w:rPr>
          <w:b w:val="0"/>
        </w:rPr>
        <w:t>й в нее</w:t>
      </w:r>
    </w:p>
    <w:p w:rsidR="00EE7B4B" w:rsidRPr="007F2BA3" w:rsidRDefault="00EE7B4B" w:rsidP="00EE7B4B">
      <w:pPr>
        <w:ind w:firstLine="720"/>
        <w:jc w:val="center"/>
        <w:rPr>
          <w:b w:val="0"/>
          <w:sz w:val="16"/>
          <w:szCs w:val="16"/>
        </w:rPr>
      </w:pPr>
    </w:p>
    <w:p w:rsidR="00EE7B4B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3</w:t>
      </w:r>
      <w:r w:rsidRPr="002B229D">
        <w:rPr>
          <w:b w:val="0"/>
        </w:rPr>
        <w:t>.1.</w:t>
      </w:r>
      <w:r w:rsidRPr="002B229D">
        <w:rPr>
          <w:b w:val="0"/>
        </w:rPr>
        <w:tab/>
        <w:t xml:space="preserve">Ведение </w:t>
      </w:r>
      <w:r>
        <w:rPr>
          <w:b w:val="0"/>
        </w:rPr>
        <w:t>р</w:t>
      </w:r>
      <w:r w:rsidRPr="002B229D">
        <w:rPr>
          <w:b w:val="0"/>
        </w:rPr>
        <w:t>осписи</w:t>
      </w:r>
      <w:r>
        <w:rPr>
          <w:b w:val="0"/>
        </w:rPr>
        <w:t xml:space="preserve"> по доходам</w:t>
      </w:r>
      <w:r w:rsidRPr="002B229D">
        <w:rPr>
          <w:b w:val="0"/>
        </w:rPr>
        <w:t xml:space="preserve"> и </w:t>
      </w:r>
      <w:r>
        <w:rPr>
          <w:b w:val="0"/>
        </w:rPr>
        <w:t xml:space="preserve">внесение </w:t>
      </w:r>
      <w:r w:rsidRPr="002B229D">
        <w:rPr>
          <w:b w:val="0"/>
        </w:rPr>
        <w:t>изменени</w:t>
      </w:r>
      <w:r>
        <w:rPr>
          <w:b w:val="0"/>
        </w:rPr>
        <w:t>й в нее</w:t>
      </w:r>
      <w:r w:rsidRPr="002B229D">
        <w:rPr>
          <w:b w:val="0"/>
        </w:rPr>
        <w:t xml:space="preserve"> осуществляет Мин</w:t>
      </w:r>
      <w:r>
        <w:rPr>
          <w:b w:val="0"/>
        </w:rPr>
        <w:t>истерство</w:t>
      </w:r>
      <w:r w:rsidRPr="002B229D">
        <w:rPr>
          <w:b w:val="0"/>
        </w:rPr>
        <w:t xml:space="preserve"> посредством внесения изменений в показатели </w:t>
      </w:r>
      <w:r>
        <w:rPr>
          <w:b w:val="0"/>
        </w:rPr>
        <w:t>р</w:t>
      </w:r>
      <w:r w:rsidRPr="002B229D">
        <w:rPr>
          <w:b w:val="0"/>
        </w:rPr>
        <w:t xml:space="preserve">осписи </w:t>
      </w:r>
      <w:r>
        <w:rPr>
          <w:b w:val="0"/>
        </w:rPr>
        <w:t xml:space="preserve">по доходам по форме согласно приложению </w:t>
      </w:r>
      <w:r w:rsidRPr="00765FA8">
        <w:rPr>
          <w:b w:val="0"/>
        </w:rPr>
        <w:t>2</w:t>
      </w:r>
      <w:r>
        <w:rPr>
          <w:b w:val="0"/>
        </w:rPr>
        <w:t xml:space="preserve"> к настоящему порядку</w:t>
      </w:r>
      <w:r w:rsidRPr="002B229D">
        <w:rPr>
          <w:b w:val="0"/>
        </w:rPr>
        <w:t>.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</w:rPr>
        <w:t>3.2.</w:t>
      </w:r>
      <w:r w:rsidRPr="002B229D">
        <w:rPr>
          <w:b w:val="0"/>
        </w:rPr>
        <w:tab/>
      </w:r>
      <w:r w:rsidRPr="00F21246">
        <w:rPr>
          <w:b w:val="0"/>
          <w:bCs/>
        </w:rPr>
        <w:t>Изменение росписи по доходам осуществляется: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 w:rsidRPr="00F21246">
        <w:rPr>
          <w:b w:val="0"/>
          <w:bCs/>
        </w:rPr>
        <w:t xml:space="preserve">1) в случае принятия </w:t>
      </w:r>
      <w:r>
        <w:rPr>
          <w:b w:val="0"/>
          <w:bCs/>
        </w:rPr>
        <w:t>З</w:t>
      </w:r>
      <w:r w:rsidRPr="00F21246">
        <w:rPr>
          <w:b w:val="0"/>
          <w:bCs/>
        </w:rPr>
        <w:t>акон</w:t>
      </w:r>
      <w:r>
        <w:rPr>
          <w:b w:val="0"/>
          <w:bCs/>
        </w:rPr>
        <w:t>а</w:t>
      </w:r>
      <w:r w:rsidRPr="00F21246">
        <w:rPr>
          <w:b w:val="0"/>
          <w:bCs/>
        </w:rPr>
        <w:t xml:space="preserve"> </w:t>
      </w:r>
      <w:r>
        <w:rPr>
          <w:b w:val="0"/>
          <w:bCs/>
        </w:rPr>
        <w:t>о</w:t>
      </w:r>
      <w:r w:rsidRPr="00F21246">
        <w:rPr>
          <w:b w:val="0"/>
          <w:bCs/>
        </w:rPr>
        <w:t xml:space="preserve"> внесении изменений в </w:t>
      </w:r>
      <w:r>
        <w:rPr>
          <w:b w:val="0"/>
          <w:bCs/>
        </w:rPr>
        <w:t>бюджет</w:t>
      </w:r>
      <w:r w:rsidRPr="00F21246">
        <w:rPr>
          <w:b w:val="0"/>
          <w:bCs/>
        </w:rPr>
        <w:t>;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 w:rsidRPr="00F21246">
        <w:rPr>
          <w:b w:val="0"/>
          <w:bCs/>
        </w:rPr>
        <w:t>2) в случае вступления в силу законов, предусматривающих осуществление полномочий исполнительных органов государственной власти Забайкальского края, за счет субвенции из других бюджетов бюджетной системы Российской Федерации;</w:t>
      </w:r>
    </w:p>
    <w:p w:rsidR="00EE7B4B" w:rsidRDefault="00EE7B4B" w:rsidP="00EE7B4B">
      <w:pPr>
        <w:ind w:firstLine="720"/>
        <w:jc w:val="both"/>
        <w:rPr>
          <w:b w:val="0"/>
          <w:bCs/>
        </w:rPr>
      </w:pPr>
      <w:r w:rsidRPr="00F21246">
        <w:rPr>
          <w:b w:val="0"/>
          <w:bCs/>
        </w:rPr>
        <w:t xml:space="preserve">3) в случае </w:t>
      </w:r>
      <w:r>
        <w:rPr>
          <w:b w:val="0"/>
          <w:bCs/>
        </w:rPr>
        <w:t>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</w:t>
      </w:r>
      <w:r w:rsidRPr="00F21246">
        <w:rPr>
          <w:b w:val="0"/>
          <w:bCs/>
        </w:rPr>
        <w:t xml:space="preserve"> Закон</w:t>
      </w:r>
      <w:r>
        <w:rPr>
          <w:b w:val="0"/>
          <w:bCs/>
        </w:rPr>
        <w:t>ом</w:t>
      </w:r>
      <w:r w:rsidRPr="00F21246">
        <w:rPr>
          <w:b w:val="0"/>
          <w:bCs/>
        </w:rPr>
        <w:t xml:space="preserve"> о бюджете;</w:t>
      </w:r>
    </w:p>
    <w:p w:rsidR="00EE7B4B" w:rsidRPr="00EE6267" w:rsidRDefault="00EE7B4B" w:rsidP="00EE7B4B">
      <w:pPr>
        <w:ind w:firstLine="720"/>
        <w:jc w:val="both"/>
        <w:rPr>
          <w:b w:val="0"/>
          <w:bCs/>
        </w:rPr>
      </w:pPr>
      <w:proofErr w:type="gramStart"/>
      <w:r>
        <w:rPr>
          <w:b w:val="0"/>
          <w:bCs/>
        </w:rPr>
        <w:t xml:space="preserve">4) </w:t>
      </w:r>
      <w:r w:rsidRPr="00EE6267">
        <w:rPr>
          <w:b w:val="0"/>
        </w:rPr>
        <w:t>в случае изменения объемов целевых межбюджетных трансфертов из федерального бюджета в соответствии с федеральными законами, вносящими изменения в утвержденный федеральный бюджет на очередной финансовый год и плановый период, нормативными правовыми актами Российской Федерации, соглашениями, подписанными между главными распорядителями федерального бюджета и бюджета края, уведомлениями по расчетам между бюджетами по межбюджетным трансфертам;</w:t>
      </w:r>
      <w:proofErr w:type="gramEnd"/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5</w:t>
      </w:r>
      <w:r w:rsidRPr="00F21246">
        <w:rPr>
          <w:b w:val="0"/>
          <w:bCs/>
        </w:rPr>
        <w:t>) в случае поступления доходов, полученных из бюджетов муниципальных районов и городских округов в бюджет края от возврата остатков субсидий, субвенций и иных межбюджетных трансфертов,  имеющих целевое назначение, прошлых лет;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6</w:t>
      </w:r>
      <w:r w:rsidRPr="00F21246">
        <w:rPr>
          <w:b w:val="0"/>
          <w:bCs/>
        </w:rPr>
        <w:t>) в случае возврата остатков субсидий, субвенций и иных межбюджетных трансфертов, имеющих целевое назначение, прошлых лет из бюджета края в федеральный бюджет;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7</w:t>
      </w:r>
      <w:r w:rsidRPr="00F21246">
        <w:rPr>
          <w:b w:val="0"/>
          <w:bCs/>
        </w:rPr>
        <w:t>) в случае фактического получения при исполнении бюджета края доходов сверх общего объема, утвержденного Законом о бюджете</w:t>
      </w:r>
      <w:r>
        <w:rPr>
          <w:b w:val="0"/>
          <w:bCs/>
        </w:rPr>
        <w:t>,</w:t>
      </w:r>
      <w:r w:rsidRPr="002831C1">
        <w:rPr>
          <w:b w:val="0"/>
          <w:bCs/>
        </w:rPr>
        <w:t xml:space="preserve"> </w:t>
      </w:r>
      <w:r w:rsidRPr="00F21246">
        <w:rPr>
          <w:b w:val="0"/>
          <w:bCs/>
        </w:rPr>
        <w:t>в соответствии с абзацем 1 части 2 статьи 232 Бюджетного кодекса Российской Федерации;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8</w:t>
      </w:r>
      <w:r w:rsidRPr="00F21246">
        <w:rPr>
          <w:b w:val="0"/>
          <w:bCs/>
        </w:rPr>
        <w:t xml:space="preserve">) в случае получения письменных обращений главных администраторов о передвижке годовых бюджетных назначений между </w:t>
      </w:r>
      <w:proofErr w:type="spellStart"/>
      <w:r w:rsidRPr="00F21246">
        <w:rPr>
          <w:b w:val="0"/>
          <w:bCs/>
        </w:rPr>
        <w:t>администрируемыми</w:t>
      </w:r>
      <w:proofErr w:type="spellEnd"/>
      <w:r w:rsidRPr="00F21246">
        <w:rPr>
          <w:b w:val="0"/>
          <w:bCs/>
        </w:rPr>
        <w:t xml:space="preserve"> доходными источниками без изменения общей суммы налоговых и неналоговых доходов бюджета края; </w:t>
      </w:r>
    </w:p>
    <w:p w:rsidR="00EE7B4B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9</w:t>
      </w:r>
      <w:r w:rsidRPr="00F21246">
        <w:rPr>
          <w:b w:val="0"/>
          <w:bCs/>
        </w:rPr>
        <w:t xml:space="preserve">) в случае изменения состава и (или) функций главных администраторов, изменения принципов назначения и присвоения структуры </w:t>
      </w:r>
      <w:r w:rsidRPr="00F21246">
        <w:rPr>
          <w:b w:val="0"/>
          <w:bCs/>
        </w:rPr>
        <w:lastRenderedPageBreak/>
        <w:t>кодов классификации доходов бюджетов, изменения перечня главных администраторов, а также состава закрепленных за ними кодов классификации доходов бюджетов.</w:t>
      </w:r>
    </w:p>
    <w:p w:rsidR="00EE7B4B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3.3. Основаниями для внесения изменений в роспись по доходам являются:</w:t>
      </w:r>
    </w:p>
    <w:p w:rsidR="00EE7B4B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1) З</w:t>
      </w:r>
      <w:r w:rsidRPr="00F21246">
        <w:rPr>
          <w:b w:val="0"/>
          <w:bCs/>
        </w:rPr>
        <w:t>акон</w:t>
      </w:r>
      <w:r>
        <w:rPr>
          <w:b w:val="0"/>
          <w:bCs/>
        </w:rPr>
        <w:t xml:space="preserve"> о внесении изменений в бюджет</w:t>
      </w:r>
      <w:r w:rsidRPr="00F21246">
        <w:rPr>
          <w:b w:val="0"/>
          <w:bCs/>
        </w:rPr>
        <w:t>;</w:t>
      </w:r>
    </w:p>
    <w:p w:rsidR="00EE7B4B" w:rsidRDefault="00EE7B4B" w:rsidP="00EE7B4B">
      <w:pPr>
        <w:ind w:firstLine="720"/>
        <w:jc w:val="both"/>
        <w:rPr>
          <w:b w:val="0"/>
          <w:bCs/>
        </w:rPr>
      </w:pPr>
      <w:proofErr w:type="gramStart"/>
      <w:r>
        <w:rPr>
          <w:b w:val="0"/>
          <w:bCs/>
        </w:rPr>
        <w:t xml:space="preserve">2) приказ Министерства об изменении объемов целевых межбюджетных трансфертов из федерального бюджета </w:t>
      </w:r>
      <w:r w:rsidRPr="00EF5793">
        <w:rPr>
          <w:b w:val="0"/>
          <w:bCs/>
        </w:rPr>
        <w:t>в соответствии с федеральными законами, вносящими изменения в утвержденный федеральный бюджет на очередной финансовый год и плановый период, нормативными правовыми актами Российской Федерации, соглашениями, подписанными между главными распорядителями федерального бюджета и бюджета края, уведомлениями по расчетам между бюджетами по межбюджетным трансфертам</w:t>
      </w:r>
      <w:r>
        <w:rPr>
          <w:b w:val="0"/>
          <w:bCs/>
        </w:rPr>
        <w:t>;</w:t>
      </w:r>
      <w:proofErr w:type="gramEnd"/>
    </w:p>
    <w:p w:rsidR="00EE7B4B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 xml:space="preserve">3) платежное поручение (при </w:t>
      </w:r>
      <w:r w:rsidRPr="002B229D">
        <w:rPr>
          <w:b w:val="0"/>
        </w:rPr>
        <w:t>фактическом поступлении средств на лицевой счет соответствующего администратора доходов</w:t>
      </w:r>
      <w:r>
        <w:rPr>
          <w:b w:val="0"/>
        </w:rPr>
        <w:t>)</w:t>
      </w:r>
      <w:r>
        <w:rPr>
          <w:b w:val="0"/>
          <w:bCs/>
        </w:rPr>
        <w:t>;</w:t>
      </w:r>
    </w:p>
    <w:p w:rsidR="00EE7B4B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4) реестр поступлений неиспользованных остатков межбюджетных трансфертов;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 xml:space="preserve">5) </w:t>
      </w:r>
      <w:r w:rsidRPr="00F21246">
        <w:rPr>
          <w:b w:val="0"/>
          <w:bCs/>
        </w:rPr>
        <w:t>предложени</w:t>
      </w:r>
      <w:r>
        <w:rPr>
          <w:b w:val="0"/>
          <w:bCs/>
        </w:rPr>
        <w:t>я</w:t>
      </w:r>
      <w:r w:rsidRPr="00F21246">
        <w:rPr>
          <w:b w:val="0"/>
          <w:bCs/>
        </w:rPr>
        <w:t xml:space="preserve"> главных администраторов о передвижке годовых бюджетных назначений между </w:t>
      </w:r>
      <w:proofErr w:type="spellStart"/>
      <w:r w:rsidRPr="00F21246">
        <w:rPr>
          <w:b w:val="0"/>
          <w:bCs/>
        </w:rPr>
        <w:t>администрируемыми</w:t>
      </w:r>
      <w:proofErr w:type="spellEnd"/>
      <w:r w:rsidRPr="00F21246">
        <w:rPr>
          <w:b w:val="0"/>
          <w:bCs/>
        </w:rPr>
        <w:t xml:space="preserve"> доходными источниками без изменения общей суммы налоговых и неналоговых доходов бюджета края</w:t>
      </w:r>
      <w:r>
        <w:rPr>
          <w:b w:val="0"/>
          <w:bCs/>
        </w:rPr>
        <w:t>.</w:t>
      </w:r>
    </w:p>
    <w:p w:rsidR="00EE7B4B" w:rsidRPr="002B229D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3.4</w:t>
      </w:r>
      <w:r w:rsidRPr="002B229D">
        <w:rPr>
          <w:b w:val="0"/>
        </w:rPr>
        <w:t xml:space="preserve">. Изменение </w:t>
      </w:r>
      <w:r>
        <w:rPr>
          <w:b w:val="0"/>
        </w:rPr>
        <w:t>р</w:t>
      </w:r>
      <w:r w:rsidRPr="002B229D">
        <w:rPr>
          <w:b w:val="0"/>
        </w:rPr>
        <w:t>осписи</w:t>
      </w:r>
      <w:r>
        <w:rPr>
          <w:b w:val="0"/>
        </w:rPr>
        <w:t xml:space="preserve"> по доходам</w:t>
      </w:r>
      <w:r w:rsidRPr="002B229D">
        <w:rPr>
          <w:b w:val="0"/>
        </w:rPr>
        <w:t xml:space="preserve"> осуществляется по предложениям главных администраторов и утверждается руководителем Мин</w:t>
      </w:r>
      <w:r>
        <w:rPr>
          <w:b w:val="0"/>
        </w:rPr>
        <w:t>истерства</w:t>
      </w:r>
      <w:r w:rsidRPr="002B229D">
        <w:rPr>
          <w:b w:val="0"/>
        </w:rPr>
        <w:t>.</w:t>
      </w:r>
    </w:p>
    <w:p w:rsidR="00EE7B4B" w:rsidRPr="002B229D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3.5.</w:t>
      </w:r>
      <w:r w:rsidRPr="002B229D">
        <w:rPr>
          <w:b w:val="0"/>
        </w:rPr>
        <w:tab/>
        <w:t xml:space="preserve">Главные </w:t>
      </w:r>
      <w:r>
        <w:rPr>
          <w:b w:val="0"/>
        </w:rPr>
        <w:t xml:space="preserve">администраторы </w:t>
      </w:r>
      <w:r w:rsidRPr="002B229D">
        <w:rPr>
          <w:b w:val="0"/>
        </w:rPr>
        <w:t>представляют в Мин</w:t>
      </w:r>
      <w:r>
        <w:rPr>
          <w:b w:val="0"/>
        </w:rPr>
        <w:t>истерство</w:t>
      </w:r>
      <w:r w:rsidRPr="002B229D">
        <w:rPr>
          <w:b w:val="0"/>
        </w:rPr>
        <w:t xml:space="preserve"> предложения об изменении </w:t>
      </w:r>
      <w:r>
        <w:rPr>
          <w:b w:val="0"/>
        </w:rPr>
        <w:t>р</w:t>
      </w:r>
      <w:r w:rsidRPr="002B229D">
        <w:rPr>
          <w:b w:val="0"/>
        </w:rPr>
        <w:t>осписи</w:t>
      </w:r>
      <w:r>
        <w:rPr>
          <w:b w:val="0"/>
        </w:rPr>
        <w:t xml:space="preserve"> по доходам </w:t>
      </w:r>
      <w:r w:rsidRPr="002B229D">
        <w:rPr>
          <w:b w:val="0"/>
        </w:rPr>
        <w:t>в следующем порядке:</w:t>
      </w:r>
    </w:p>
    <w:p w:rsidR="00EE7B4B" w:rsidRDefault="00EE7B4B" w:rsidP="00EE7B4B">
      <w:pPr>
        <w:ind w:firstLine="708"/>
        <w:jc w:val="both"/>
        <w:rPr>
          <w:b w:val="0"/>
        </w:rPr>
      </w:pPr>
      <w:r>
        <w:rPr>
          <w:b w:val="0"/>
        </w:rPr>
        <w:t>1) г</w:t>
      </w:r>
      <w:r w:rsidRPr="002B229D">
        <w:rPr>
          <w:b w:val="0"/>
        </w:rPr>
        <w:t>лавные администраторы письменно сообщают в Мин</w:t>
      </w:r>
      <w:r>
        <w:rPr>
          <w:b w:val="0"/>
        </w:rPr>
        <w:t>истерство</w:t>
      </w:r>
      <w:r w:rsidRPr="002B229D">
        <w:rPr>
          <w:b w:val="0"/>
        </w:rPr>
        <w:t xml:space="preserve"> о предполагаемых изменениях </w:t>
      </w:r>
      <w:r>
        <w:rPr>
          <w:b w:val="0"/>
        </w:rPr>
        <w:t>р</w:t>
      </w:r>
      <w:r w:rsidRPr="002B229D">
        <w:rPr>
          <w:b w:val="0"/>
        </w:rPr>
        <w:t xml:space="preserve">осписи </w:t>
      </w:r>
      <w:r>
        <w:rPr>
          <w:b w:val="0"/>
        </w:rPr>
        <w:t xml:space="preserve">по доходам </w:t>
      </w:r>
      <w:r w:rsidRPr="002B229D">
        <w:rPr>
          <w:b w:val="0"/>
        </w:rPr>
        <w:t>с указанием обоснованных причин и о</w:t>
      </w:r>
      <w:r>
        <w:rPr>
          <w:b w:val="0"/>
        </w:rPr>
        <w:t>снований для внесения изменений;</w:t>
      </w:r>
    </w:p>
    <w:p w:rsidR="00EE7B4B" w:rsidRPr="0027162F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</w:rPr>
        <w:t>2) о</w:t>
      </w:r>
      <w:r w:rsidRPr="0027162F">
        <w:rPr>
          <w:b w:val="0"/>
          <w:bCs/>
        </w:rPr>
        <w:t>траслев</w:t>
      </w:r>
      <w:r>
        <w:rPr>
          <w:b w:val="0"/>
          <w:bCs/>
        </w:rPr>
        <w:t>ые</w:t>
      </w:r>
      <w:r w:rsidRPr="0027162F">
        <w:rPr>
          <w:b w:val="0"/>
          <w:bCs/>
        </w:rPr>
        <w:t xml:space="preserve"> отдел</w:t>
      </w:r>
      <w:r>
        <w:rPr>
          <w:b w:val="0"/>
          <w:bCs/>
        </w:rPr>
        <w:t>ы</w:t>
      </w:r>
      <w:r w:rsidRPr="0027162F">
        <w:rPr>
          <w:b w:val="0"/>
          <w:bCs/>
        </w:rPr>
        <w:t xml:space="preserve"> </w:t>
      </w:r>
      <w:r>
        <w:rPr>
          <w:b w:val="0"/>
          <w:bCs/>
        </w:rPr>
        <w:t xml:space="preserve">Министерства </w:t>
      </w:r>
      <w:r w:rsidRPr="0027162F">
        <w:rPr>
          <w:b w:val="0"/>
          <w:bCs/>
        </w:rPr>
        <w:t>осуществля</w:t>
      </w:r>
      <w:r>
        <w:rPr>
          <w:b w:val="0"/>
          <w:bCs/>
        </w:rPr>
        <w:t>ю</w:t>
      </w:r>
      <w:r w:rsidRPr="0027162F">
        <w:rPr>
          <w:b w:val="0"/>
          <w:bCs/>
        </w:rPr>
        <w:t>т проверку документов и, в случае отсутствия замечаний, предоставля</w:t>
      </w:r>
      <w:r>
        <w:rPr>
          <w:b w:val="0"/>
          <w:bCs/>
        </w:rPr>
        <w:t>ю</w:t>
      </w:r>
      <w:r w:rsidRPr="0027162F">
        <w:rPr>
          <w:b w:val="0"/>
          <w:bCs/>
        </w:rPr>
        <w:t xml:space="preserve">т отделу сводного бюджетного планирования </w:t>
      </w:r>
      <w:r>
        <w:rPr>
          <w:b w:val="0"/>
          <w:bCs/>
        </w:rPr>
        <w:t>Министерства</w:t>
      </w:r>
      <w:r w:rsidRPr="0027162F">
        <w:rPr>
          <w:b w:val="0"/>
          <w:bCs/>
        </w:rPr>
        <w:t xml:space="preserve"> копию обращения главного администратора с полным пакетом оснований для внесения изменений в </w:t>
      </w:r>
      <w:r>
        <w:rPr>
          <w:b w:val="0"/>
          <w:bCs/>
        </w:rPr>
        <w:t>р</w:t>
      </w:r>
      <w:r w:rsidRPr="0027162F">
        <w:rPr>
          <w:b w:val="0"/>
          <w:bCs/>
        </w:rPr>
        <w:t xml:space="preserve">оспись </w:t>
      </w:r>
      <w:r>
        <w:rPr>
          <w:b w:val="0"/>
          <w:bCs/>
        </w:rPr>
        <w:t xml:space="preserve">по </w:t>
      </w:r>
      <w:r w:rsidRPr="0027162F">
        <w:rPr>
          <w:b w:val="0"/>
          <w:bCs/>
        </w:rPr>
        <w:t>доход</w:t>
      </w:r>
      <w:r>
        <w:rPr>
          <w:b w:val="0"/>
          <w:bCs/>
        </w:rPr>
        <w:t>ам</w:t>
      </w:r>
      <w:r w:rsidRPr="0027162F">
        <w:rPr>
          <w:b w:val="0"/>
          <w:bCs/>
        </w:rPr>
        <w:t xml:space="preserve"> и визой о проверке данных документов, а также согласием на внесение изменений;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 w:rsidRPr="00F21246">
        <w:rPr>
          <w:b w:val="0"/>
          <w:bCs/>
        </w:rPr>
        <w:t xml:space="preserve">3) </w:t>
      </w:r>
      <w:r>
        <w:rPr>
          <w:b w:val="0"/>
          <w:bCs/>
        </w:rPr>
        <w:t>в</w:t>
      </w:r>
      <w:r w:rsidRPr="00F21246">
        <w:rPr>
          <w:b w:val="0"/>
          <w:bCs/>
        </w:rPr>
        <w:t xml:space="preserve"> случае если главным администратором является Министерство финансов Забайкальского края (код главного администратора 002), отраслевой отдел предоставляет отделу сводного бюджетного планирования письменное предложение для внесения изменений в </w:t>
      </w:r>
      <w:r>
        <w:rPr>
          <w:b w:val="0"/>
          <w:bCs/>
        </w:rPr>
        <w:t>р</w:t>
      </w:r>
      <w:r w:rsidRPr="00F21246">
        <w:rPr>
          <w:b w:val="0"/>
          <w:bCs/>
        </w:rPr>
        <w:t xml:space="preserve">оспись </w:t>
      </w:r>
      <w:r>
        <w:rPr>
          <w:b w:val="0"/>
          <w:bCs/>
        </w:rPr>
        <w:t xml:space="preserve">по </w:t>
      </w:r>
      <w:r w:rsidRPr="00F21246">
        <w:rPr>
          <w:b w:val="0"/>
          <w:bCs/>
        </w:rPr>
        <w:t>доход</w:t>
      </w:r>
      <w:r>
        <w:rPr>
          <w:b w:val="0"/>
          <w:bCs/>
        </w:rPr>
        <w:t>ам</w:t>
      </w:r>
      <w:r w:rsidRPr="00F21246">
        <w:rPr>
          <w:b w:val="0"/>
          <w:bCs/>
        </w:rPr>
        <w:t xml:space="preserve"> с визой начальника отдела и полным пакетом оснований для внесения изменений;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 w:rsidRPr="00F21246">
        <w:rPr>
          <w:b w:val="0"/>
          <w:bCs/>
        </w:rPr>
        <w:t xml:space="preserve">4) </w:t>
      </w:r>
      <w:r>
        <w:rPr>
          <w:b w:val="0"/>
          <w:bCs/>
        </w:rPr>
        <w:t>н</w:t>
      </w:r>
      <w:r w:rsidRPr="00F21246">
        <w:rPr>
          <w:b w:val="0"/>
          <w:bCs/>
        </w:rPr>
        <w:t>а основании представленных предложений отдел сводного бюджетного планирования Мин</w:t>
      </w:r>
      <w:r>
        <w:rPr>
          <w:b w:val="0"/>
          <w:bCs/>
        </w:rPr>
        <w:t>истерства</w:t>
      </w:r>
      <w:r w:rsidRPr="00F21246">
        <w:rPr>
          <w:b w:val="0"/>
          <w:bCs/>
        </w:rPr>
        <w:t xml:space="preserve"> оформляет </w:t>
      </w:r>
      <w:r>
        <w:rPr>
          <w:b w:val="0"/>
          <w:bCs/>
        </w:rPr>
        <w:t>с</w:t>
      </w:r>
      <w:r w:rsidRPr="00F21246">
        <w:rPr>
          <w:b w:val="0"/>
          <w:bCs/>
        </w:rPr>
        <w:t>правку об изменении росписи доходов</w:t>
      </w:r>
      <w:r>
        <w:rPr>
          <w:b w:val="0"/>
          <w:bCs/>
        </w:rPr>
        <w:t xml:space="preserve"> в части безвозмездных перечислений</w:t>
      </w:r>
      <w:r w:rsidRPr="00F21246">
        <w:rPr>
          <w:b w:val="0"/>
          <w:bCs/>
        </w:rPr>
        <w:t>;</w:t>
      </w:r>
    </w:p>
    <w:p w:rsidR="00EE7B4B" w:rsidRPr="00F21246" w:rsidRDefault="00EE7B4B" w:rsidP="00EE7B4B">
      <w:pPr>
        <w:ind w:right="72" w:firstLine="709"/>
        <w:jc w:val="both"/>
        <w:rPr>
          <w:b w:val="0"/>
          <w:bCs/>
        </w:rPr>
      </w:pPr>
      <w:proofErr w:type="gramStart"/>
      <w:r w:rsidRPr="00F21246">
        <w:rPr>
          <w:b w:val="0"/>
          <w:bCs/>
        </w:rPr>
        <w:lastRenderedPageBreak/>
        <w:t xml:space="preserve">5) </w:t>
      </w:r>
      <w:r>
        <w:rPr>
          <w:b w:val="0"/>
          <w:bCs/>
        </w:rPr>
        <w:t>в</w:t>
      </w:r>
      <w:r w:rsidRPr="00F21246">
        <w:rPr>
          <w:b w:val="0"/>
          <w:bCs/>
        </w:rPr>
        <w:t xml:space="preserve"> случае, если руководитель Мин</w:t>
      </w:r>
      <w:r>
        <w:rPr>
          <w:b w:val="0"/>
          <w:bCs/>
        </w:rPr>
        <w:t>истерства</w:t>
      </w:r>
      <w:r w:rsidRPr="00F21246">
        <w:rPr>
          <w:b w:val="0"/>
          <w:bCs/>
        </w:rPr>
        <w:t xml:space="preserve"> или лицо, его замещающее, принял решение о направлении доходов, фактически полученных при исполнении краевого бюджета сверх утвержденных законом о бюджете общего объема доходов, на расходы в соответствии с абзацем 1 части 2 статьи 232 Бюджетного кодекса Российской Федерации, отдел прогнозирования доходов оформляет справку об изменении росписи доходов</w:t>
      </w:r>
      <w:r>
        <w:rPr>
          <w:b w:val="0"/>
          <w:bCs/>
        </w:rPr>
        <w:t xml:space="preserve"> в части налоговых и неналоговых поступлений</w:t>
      </w:r>
      <w:r w:rsidRPr="00F21246">
        <w:rPr>
          <w:b w:val="0"/>
          <w:bCs/>
        </w:rPr>
        <w:t>;</w:t>
      </w:r>
      <w:proofErr w:type="gramEnd"/>
    </w:p>
    <w:p w:rsidR="00EE7B4B" w:rsidRPr="00F21246" w:rsidRDefault="00EE7B4B" w:rsidP="00EE7B4B">
      <w:pPr>
        <w:ind w:right="72" w:firstLine="709"/>
        <w:jc w:val="both"/>
      </w:pPr>
      <w:r w:rsidRPr="00F21246">
        <w:rPr>
          <w:b w:val="0"/>
          <w:bCs/>
        </w:rPr>
        <w:t xml:space="preserve">6) </w:t>
      </w:r>
      <w:r>
        <w:rPr>
          <w:b w:val="0"/>
          <w:bCs/>
        </w:rPr>
        <w:t>в</w:t>
      </w:r>
      <w:r w:rsidRPr="00F21246">
        <w:rPr>
          <w:b w:val="0"/>
          <w:bCs/>
        </w:rPr>
        <w:t xml:space="preserve"> случае получения предложений главных администраторов о передвижке годовых бюджетных назначений между </w:t>
      </w:r>
      <w:proofErr w:type="spellStart"/>
      <w:r w:rsidRPr="00F21246">
        <w:rPr>
          <w:b w:val="0"/>
          <w:bCs/>
        </w:rPr>
        <w:t>администрируемыми</w:t>
      </w:r>
      <w:proofErr w:type="spellEnd"/>
      <w:r w:rsidRPr="00F21246">
        <w:rPr>
          <w:b w:val="0"/>
          <w:bCs/>
        </w:rPr>
        <w:t xml:space="preserve"> доходными источниками без изменения общей суммы налоговых и неналоговых доходов бюджета края, отдел прогнозирования доходов оформляет справку об изменении росписи доходов;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proofErr w:type="gramStart"/>
      <w:r w:rsidRPr="00F21246">
        <w:rPr>
          <w:b w:val="0"/>
          <w:bCs/>
        </w:rPr>
        <w:t xml:space="preserve">7) </w:t>
      </w:r>
      <w:r>
        <w:rPr>
          <w:b w:val="0"/>
          <w:bCs/>
        </w:rPr>
        <w:t>и</w:t>
      </w:r>
      <w:r w:rsidRPr="00F21246">
        <w:rPr>
          <w:b w:val="0"/>
          <w:bCs/>
        </w:rPr>
        <w:t xml:space="preserve">зменение состава и (или) функций главных администраторов, а также изменение принципов назначения и присвоения структуры кодов классификации доходов бюджетов, изменение в перечень главных администраторов, а также в состав закрепленных за ними кодов классификации доходов бюджетов вносятся на основании приказа </w:t>
      </w:r>
      <w:r>
        <w:rPr>
          <w:b w:val="0"/>
          <w:bCs/>
        </w:rPr>
        <w:t>Министерства</w:t>
      </w:r>
      <w:r w:rsidRPr="00F21246">
        <w:rPr>
          <w:b w:val="0"/>
          <w:bCs/>
        </w:rPr>
        <w:t>,</w:t>
      </w:r>
      <w:r>
        <w:rPr>
          <w:b w:val="0"/>
          <w:bCs/>
        </w:rPr>
        <w:t xml:space="preserve"> </w:t>
      </w:r>
      <w:r w:rsidRPr="00F21246">
        <w:rPr>
          <w:b w:val="0"/>
          <w:bCs/>
        </w:rPr>
        <w:t xml:space="preserve">подготовленного отраслевым отделом </w:t>
      </w:r>
      <w:r>
        <w:rPr>
          <w:b w:val="0"/>
          <w:bCs/>
        </w:rPr>
        <w:t>Министерства</w:t>
      </w:r>
      <w:r w:rsidRPr="00F21246">
        <w:rPr>
          <w:b w:val="0"/>
          <w:bCs/>
        </w:rPr>
        <w:t>, в соответствии с предложениями главных администраторов, и доведенного до Управления Федерального казначейства по Забайкальскому краю.</w:t>
      </w:r>
      <w:proofErr w:type="gramEnd"/>
    </w:p>
    <w:p w:rsidR="00EE7B4B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3.6.</w:t>
      </w:r>
      <w:r w:rsidRPr="002B229D">
        <w:rPr>
          <w:b w:val="0"/>
        </w:rPr>
        <w:t xml:space="preserve"> </w:t>
      </w:r>
      <w:r>
        <w:rPr>
          <w:b w:val="0"/>
        </w:rPr>
        <w:t>О</w:t>
      </w:r>
      <w:r w:rsidRPr="002B229D">
        <w:rPr>
          <w:b w:val="0"/>
        </w:rPr>
        <w:t xml:space="preserve">формление справок об изменении росписи </w:t>
      </w:r>
      <w:r>
        <w:rPr>
          <w:b w:val="0"/>
        </w:rPr>
        <w:t xml:space="preserve">доходов </w:t>
      </w:r>
      <w:r w:rsidRPr="002B229D">
        <w:rPr>
          <w:b w:val="0"/>
        </w:rPr>
        <w:t xml:space="preserve">осуществляется </w:t>
      </w:r>
      <w:r w:rsidRPr="00F21246">
        <w:rPr>
          <w:b w:val="0"/>
          <w:bCs/>
        </w:rPr>
        <w:t>отделом прогнозирования доходов, отделом сводного бюджетного планирования</w:t>
      </w:r>
      <w:r w:rsidRPr="002B229D">
        <w:rPr>
          <w:b w:val="0"/>
        </w:rPr>
        <w:t xml:space="preserve"> Мин</w:t>
      </w:r>
      <w:r>
        <w:rPr>
          <w:b w:val="0"/>
        </w:rPr>
        <w:t>истерства</w:t>
      </w:r>
      <w:r w:rsidRPr="002B229D">
        <w:rPr>
          <w:b w:val="0"/>
        </w:rPr>
        <w:t xml:space="preserve"> с присвоением следующих кодов вида изменений</w:t>
      </w:r>
      <w:r>
        <w:rPr>
          <w:b w:val="0"/>
        </w:rPr>
        <w:t>:</w:t>
      </w:r>
    </w:p>
    <w:p w:rsidR="00EE7B4B" w:rsidRPr="00370C34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2B229D">
        <w:rPr>
          <w:rFonts w:ascii="Times New Roman" w:hAnsi="Times New Roman" w:cs="Times New Roman"/>
          <w:sz w:val="28"/>
        </w:rPr>
        <w:t xml:space="preserve">1) 010 (011, 012 и т.д.) – изменения, вносимые в связи с принятием </w:t>
      </w:r>
      <w:r>
        <w:rPr>
          <w:rFonts w:ascii="Times New Roman" w:hAnsi="Times New Roman" w:cs="Times New Roman"/>
          <w:sz w:val="28"/>
        </w:rPr>
        <w:t>З</w:t>
      </w:r>
      <w:r w:rsidRPr="002B229D">
        <w:rPr>
          <w:rFonts w:ascii="Times New Roman" w:hAnsi="Times New Roman" w:cs="Times New Roman"/>
          <w:sz w:val="28"/>
        </w:rPr>
        <w:t>аконов</w:t>
      </w:r>
      <w:r>
        <w:rPr>
          <w:rFonts w:ascii="Times New Roman" w:hAnsi="Times New Roman" w:cs="Times New Roman"/>
          <w:sz w:val="28"/>
        </w:rPr>
        <w:t xml:space="preserve"> о внесении изменений в бюджет, за исключением случаев, которым присвоен индивидуальный код вида </w:t>
      </w:r>
      <w:r w:rsidRPr="00370C34">
        <w:rPr>
          <w:rFonts w:ascii="Times New Roman" w:hAnsi="Times New Roman" w:cs="Times New Roman"/>
          <w:sz w:val="28"/>
        </w:rPr>
        <w:t>изменений;</w:t>
      </w:r>
      <w:proofErr w:type="gramEnd"/>
    </w:p>
    <w:p w:rsidR="00EE7B4B" w:rsidRPr="002B229D" w:rsidRDefault="00EE7B4B" w:rsidP="00EE7B4B">
      <w:pPr>
        <w:ind w:firstLine="567"/>
        <w:jc w:val="both"/>
        <w:rPr>
          <w:b w:val="0"/>
        </w:rPr>
      </w:pPr>
      <w:r>
        <w:rPr>
          <w:b w:val="0"/>
        </w:rPr>
        <w:t>2</w:t>
      </w:r>
      <w:r w:rsidRPr="002B229D">
        <w:rPr>
          <w:b w:val="0"/>
        </w:rPr>
        <w:t>) 040 – изменения, вносимые в связи с вступлением в силу законов, предусматривающих осуществление полномочий органов государственной власти (органов местного самоуправления) Забайкальского края за счет субвенций из бюджета края и федерального бюджета;</w:t>
      </w:r>
    </w:p>
    <w:p w:rsidR="00EE7B4B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C5076D">
        <w:rPr>
          <w:rFonts w:ascii="Times New Roman" w:hAnsi="Times New Roman" w:cs="Times New Roman"/>
          <w:sz w:val="28"/>
        </w:rPr>
        <w:t>) 150 – изменения, вносимые в случае</w:t>
      </w:r>
      <w:r w:rsidRPr="002B229D">
        <w:rPr>
          <w:rFonts w:ascii="Times New Roman" w:hAnsi="Times New Roman" w:cs="Times New Roman"/>
          <w:sz w:val="28"/>
        </w:rPr>
        <w:t xml:space="preserve"> получения субсидий, субвенций</w:t>
      </w:r>
      <w:r>
        <w:rPr>
          <w:rFonts w:ascii="Times New Roman" w:hAnsi="Times New Roman" w:cs="Times New Roman"/>
          <w:sz w:val="28"/>
        </w:rPr>
        <w:t>, иных межбюджет</w:t>
      </w:r>
      <w:r w:rsidRPr="00F50E21">
        <w:rPr>
          <w:rFonts w:ascii="Times New Roman" w:hAnsi="Times New Roman" w:cs="Times New Roman"/>
          <w:sz w:val="28"/>
        </w:rPr>
        <w:t>ных трансфертов и безвозмездных поступлений от физических и юридических лиц,</w:t>
      </w:r>
      <w:r>
        <w:rPr>
          <w:rFonts w:ascii="Times New Roman" w:hAnsi="Times New Roman" w:cs="Times New Roman"/>
          <w:sz w:val="28"/>
        </w:rPr>
        <w:t xml:space="preserve"> имеющих целевое назначение,</w:t>
      </w:r>
      <w:r w:rsidRPr="002B229D">
        <w:rPr>
          <w:rFonts w:ascii="Times New Roman" w:hAnsi="Times New Roman" w:cs="Times New Roman"/>
          <w:sz w:val="28"/>
        </w:rPr>
        <w:t xml:space="preserve"> сверх объемов, утвержденных </w:t>
      </w:r>
      <w:r>
        <w:rPr>
          <w:rFonts w:ascii="Times New Roman" w:hAnsi="Times New Roman" w:cs="Times New Roman"/>
          <w:sz w:val="28"/>
        </w:rPr>
        <w:t>з</w:t>
      </w:r>
      <w:r w:rsidRPr="002B229D">
        <w:rPr>
          <w:rFonts w:ascii="Times New Roman" w:hAnsi="Times New Roman" w:cs="Times New Roman"/>
          <w:sz w:val="28"/>
        </w:rPr>
        <w:t>аконом о бюджете;</w:t>
      </w:r>
    </w:p>
    <w:p w:rsidR="00EE7B4B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4) 151</w:t>
      </w:r>
      <w:r w:rsidRPr="00741E06">
        <w:rPr>
          <w:rFonts w:ascii="Times New Roman" w:hAnsi="Times New Roman" w:cs="Times New Roman"/>
          <w:sz w:val="28"/>
        </w:rPr>
        <w:t xml:space="preserve"> – изменения, вносимые </w:t>
      </w:r>
      <w:r>
        <w:rPr>
          <w:rFonts w:ascii="Times New Roman" w:hAnsi="Times New Roman" w:cs="Times New Roman"/>
          <w:sz w:val="28"/>
        </w:rPr>
        <w:t>в случае изменения</w:t>
      </w:r>
      <w:r w:rsidRPr="00741E06">
        <w:rPr>
          <w:rFonts w:ascii="Times New Roman" w:hAnsi="Times New Roman" w:cs="Times New Roman"/>
          <w:sz w:val="28"/>
        </w:rPr>
        <w:t xml:space="preserve"> объемов целевых межбюджетных трансфертов из федерального бюджета в соответствии с федеральными законами</w:t>
      </w:r>
      <w:r w:rsidRPr="001530B7">
        <w:rPr>
          <w:rFonts w:ascii="Times New Roman" w:hAnsi="Times New Roman" w:cs="Times New Roman"/>
          <w:sz w:val="28"/>
        </w:rPr>
        <w:t>, вносящими изменения в утвержденный федеральный бюджет</w:t>
      </w:r>
      <w:r w:rsidRPr="00741E06">
        <w:rPr>
          <w:rFonts w:ascii="Times New Roman" w:hAnsi="Times New Roman" w:cs="Times New Roman"/>
          <w:sz w:val="28"/>
        </w:rPr>
        <w:t xml:space="preserve"> на очередной ф</w:t>
      </w:r>
      <w:r>
        <w:rPr>
          <w:rFonts w:ascii="Times New Roman" w:hAnsi="Times New Roman" w:cs="Times New Roman"/>
          <w:sz w:val="28"/>
        </w:rPr>
        <w:t>инансовый год и плановый период</w:t>
      </w:r>
      <w:r w:rsidRPr="00741E06">
        <w:rPr>
          <w:rFonts w:ascii="Times New Roman" w:hAnsi="Times New Roman" w:cs="Times New Roman"/>
          <w:sz w:val="28"/>
        </w:rPr>
        <w:t xml:space="preserve">, нормативными правовыми актами Российской Федерации, соглашениями, подписанными между главными распорядителями </w:t>
      </w:r>
      <w:r>
        <w:rPr>
          <w:rFonts w:ascii="Times New Roman" w:hAnsi="Times New Roman" w:cs="Times New Roman"/>
          <w:sz w:val="28"/>
        </w:rPr>
        <w:t xml:space="preserve"> </w:t>
      </w:r>
      <w:r w:rsidRPr="003871BC">
        <w:rPr>
          <w:rFonts w:ascii="Times New Roman" w:hAnsi="Times New Roman" w:cs="Times New Roman"/>
          <w:sz w:val="28"/>
        </w:rPr>
        <w:t xml:space="preserve">федерального бюджета и </w:t>
      </w:r>
      <w:r>
        <w:rPr>
          <w:rFonts w:ascii="Times New Roman" w:hAnsi="Times New Roman" w:cs="Times New Roman"/>
          <w:sz w:val="28"/>
        </w:rPr>
        <w:t>бюджета края</w:t>
      </w:r>
      <w:r w:rsidRPr="003871BC">
        <w:rPr>
          <w:rFonts w:ascii="Times New Roman" w:hAnsi="Times New Roman" w:cs="Times New Roman"/>
          <w:sz w:val="28"/>
        </w:rPr>
        <w:t>, уведомлениями по расчетам между</w:t>
      </w:r>
      <w:r w:rsidRPr="00741E06">
        <w:rPr>
          <w:rFonts w:ascii="Times New Roman" w:hAnsi="Times New Roman" w:cs="Times New Roman"/>
          <w:sz w:val="28"/>
        </w:rPr>
        <w:t xml:space="preserve"> бюджетами по межбюджетным трансфертам;</w:t>
      </w:r>
      <w:proofErr w:type="gramEnd"/>
    </w:p>
    <w:p w:rsidR="00EE7B4B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16</w:t>
      </w:r>
      <w:r w:rsidRPr="002B229D">
        <w:rPr>
          <w:rFonts w:ascii="Times New Roman" w:hAnsi="Times New Roman" w:cs="Times New Roman"/>
          <w:sz w:val="28"/>
        </w:rPr>
        <w:t xml:space="preserve">0 – изменения, вносимые в связи с внесением изменений в Указания о порядке применения бюджетной классификации Российской Федерации, </w:t>
      </w:r>
      <w:r w:rsidRPr="002B229D">
        <w:rPr>
          <w:rFonts w:ascii="Times New Roman" w:hAnsi="Times New Roman" w:cs="Times New Roman"/>
          <w:sz w:val="28"/>
        </w:rPr>
        <w:lastRenderedPageBreak/>
        <w:t xml:space="preserve">Забайкальского края, утвержденные приказами Министерства финансов Российской Федерации и </w:t>
      </w:r>
      <w:r>
        <w:rPr>
          <w:rFonts w:ascii="Times New Roman" w:hAnsi="Times New Roman" w:cs="Times New Roman"/>
          <w:sz w:val="28"/>
        </w:rPr>
        <w:t>Министерства финансов Забайкальского края соответственно</w:t>
      </w:r>
      <w:r w:rsidRPr="002B229D">
        <w:rPr>
          <w:rFonts w:ascii="Times New Roman" w:hAnsi="Times New Roman" w:cs="Times New Roman"/>
          <w:sz w:val="28"/>
        </w:rPr>
        <w:t>;</w:t>
      </w:r>
    </w:p>
    <w:p w:rsidR="00EE7B4B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181 – изменения, вносимые в связи с изменением состава и (или) функций главных администраторов, а также изменением перечня главных администраторов;</w:t>
      </w:r>
    </w:p>
    <w:p w:rsidR="00EE7B4B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BB2B14">
        <w:rPr>
          <w:rFonts w:ascii="Times New Roman" w:hAnsi="Times New Roman" w:cs="Times New Roman"/>
          <w:sz w:val="28"/>
        </w:rPr>
        <w:t>7) 350 – изменения, вносимые на сумму доходов, полученных из бюджетов муниципальных районов и городских округов в бюджет края от возврата остатков межбюджетных трансфертов, полученных за счет средств федерального бюджета в форме субсидий, субвенций и иных межбюджетных трансфертов, имеющих целевое назначение;</w:t>
      </w:r>
    </w:p>
    <w:p w:rsidR="00EE7B4B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8) </w:t>
      </w:r>
      <w:r w:rsidRPr="00BB2B14">
        <w:rPr>
          <w:rFonts w:ascii="Times New Roman" w:hAnsi="Times New Roman" w:cs="Times New Roman"/>
          <w:sz w:val="28"/>
        </w:rPr>
        <w:t>360 – изменения, вносимые на сумму доходов, полученных из бюджетов муниципальных районов и городских округов в бюджет края от возврата остатков межбюджетных трансфертов, полученных за счет средств бюджета края в форме субсидий, субвенций и иных межбюджетных трансфертов, имеющих целевое назначение;</w:t>
      </w:r>
    </w:p>
    <w:p w:rsidR="00EE7B4B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9) </w:t>
      </w:r>
      <w:r w:rsidRPr="00FB66FC">
        <w:rPr>
          <w:rFonts w:ascii="Times New Roman" w:hAnsi="Times New Roman" w:cs="Times New Roman"/>
          <w:sz w:val="28"/>
        </w:rPr>
        <w:t>370 – изменения, вносимые на сумму доходов, полученных из федерального бюджета в бюджет края от возврата остатков субсидий, субвенций и иных межбюджетных трансфертов, имеющих целевое назначение в объеме потребности в расходовании этих средств;</w:t>
      </w:r>
    </w:p>
    <w:p w:rsidR="00EE7B4B" w:rsidRPr="00FB66FC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10) </w:t>
      </w:r>
      <w:r w:rsidRPr="00FB66FC">
        <w:rPr>
          <w:rFonts w:ascii="Times New Roman" w:hAnsi="Times New Roman" w:cs="Times New Roman"/>
          <w:sz w:val="28"/>
        </w:rPr>
        <w:t xml:space="preserve">405 – изменения, вносимые по предложениям главных администраторов о передвижке годовых бюджетных назначений между </w:t>
      </w:r>
      <w:proofErr w:type="spellStart"/>
      <w:r w:rsidRPr="00FB66FC">
        <w:rPr>
          <w:rFonts w:ascii="Times New Roman" w:hAnsi="Times New Roman" w:cs="Times New Roman"/>
          <w:sz w:val="28"/>
        </w:rPr>
        <w:t>администрируемыми</w:t>
      </w:r>
      <w:proofErr w:type="spellEnd"/>
      <w:r w:rsidRPr="00FB66FC">
        <w:rPr>
          <w:rFonts w:ascii="Times New Roman" w:hAnsi="Times New Roman" w:cs="Times New Roman"/>
          <w:sz w:val="28"/>
        </w:rPr>
        <w:t xml:space="preserve"> доходными источниками без изменения общей суммы налоговых и неналоговых доходов бюджета края;</w:t>
      </w:r>
    </w:p>
    <w:p w:rsidR="00EE7B4B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proofErr w:type="gramStart"/>
      <w:r w:rsidRPr="00FB66FC">
        <w:rPr>
          <w:rFonts w:ascii="Times New Roman" w:hAnsi="Times New Roman" w:cs="Times New Roman"/>
          <w:sz w:val="28"/>
        </w:rPr>
        <w:t>11) 410 – изменения, вносимые на сумму утвержденную решением руководителя Мин</w:t>
      </w:r>
      <w:r>
        <w:rPr>
          <w:rFonts w:ascii="Times New Roman" w:hAnsi="Times New Roman" w:cs="Times New Roman"/>
          <w:sz w:val="28"/>
        </w:rPr>
        <w:t>истерства</w:t>
      </w:r>
      <w:r w:rsidRPr="00FB66FC">
        <w:rPr>
          <w:rFonts w:ascii="Times New Roman" w:hAnsi="Times New Roman" w:cs="Times New Roman"/>
          <w:sz w:val="28"/>
        </w:rPr>
        <w:t xml:space="preserve"> или лицом, его замещающим, о направлении доходов, фактически полученных при исполнении бюджета края сверх утвержденных законом о бюджете общего объема доходов, на расходы в соответствии с абзацем 1 части 2 статьи 232 Бюджетного кодекса Российской Федерации.</w:t>
      </w:r>
      <w:proofErr w:type="gramEnd"/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 w:rsidRPr="00EE5C95">
        <w:rPr>
          <w:b w:val="0"/>
        </w:rPr>
        <w:t>3.7.</w:t>
      </w:r>
      <w:r>
        <w:t xml:space="preserve"> </w:t>
      </w:r>
      <w:r w:rsidRPr="00F21246">
        <w:rPr>
          <w:b w:val="0"/>
          <w:bCs/>
        </w:rPr>
        <w:t>Справка</w:t>
      </w:r>
      <w:r>
        <w:rPr>
          <w:b w:val="0"/>
          <w:bCs/>
        </w:rPr>
        <w:t xml:space="preserve"> об изменении росписи доходов в двух экземплярах</w:t>
      </w:r>
      <w:r w:rsidRPr="00F21246">
        <w:rPr>
          <w:b w:val="0"/>
          <w:bCs/>
        </w:rPr>
        <w:t xml:space="preserve"> подписывается начальником и исполнителем отдела сводного бюджетного планирования, отдела прогнозирования доходов, а затем утверждается руководителем Мин</w:t>
      </w:r>
      <w:r>
        <w:rPr>
          <w:b w:val="0"/>
          <w:bCs/>
        </w:rPr>
        <w:t>истерства</w:t>
      </w:r>
      <w:r w:rsidRPr="00F21246">
        <w:rPr>
          <w:b w:val="0"/>
          <w:bCs/>
        </w:rPr>
        <w:t xml:space="preserve"> или лицом, его замещающим.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3.8</w:t>
      </w:r>
      <w:r w:rsidRPr="00F21246">
        <w:rPr>
          <w:b w:val="0"/>
          <w:bCs/>
        </w:rPr>
        <w:t xml:space="preserve">. </w:t>
      </w:r>
      <w:r>
        <w:rPr>
          <w:b w:val="0"/>
          <w:bCs/>
        </w:rPr>
        <w:t>О</w:t>
      </w:r>
      <w:r w:rsidRPr="00F21246">
        <w:rPr>
          <w:b w:val="0"/>
          <w:bCs/>
        </w:rPr>
        <w:t>тдел сводного бюджетного планирования один экземпляр</w:t>
      </w:r>
      <w:r>
        <w:rPr>
          <w:b w:val="0"/>
          <w:bCs/>
        </w:rPr>
        <w:t xml:space="preserve"> справки об изменении росписи доходов</w:t>
      </w:r>
      <w:r w:rsidRPr="00F21246">
        <w:rPr>
          <w:b w:val="0"/>
          <w:bCs/>
        </w:rPr>
        <w:t xml:space="preserve"> направляет главному администратору</w:t>
      </w:r>
      <w:r>
        <w:rPr>
          <w:b w:val="0"/>
          <w:bCs/>
        </w:rPr>
        <w:t xml:space="preserve">, </w:t>
      </w:r>
      <w:r w:rsidRPr="00F21246">
        <w:rPr>
          <w:b w:val="0"/>
          <w:bCs/>
        </w:rPr>
        <w:t xml:space="preserve"> второй </w:t>
      </w:r>
      <w:r w:rsidRPr="00B935D8">
        <w:rPr>
          <w:b w:val="0"/>
        </w:rPr>
        <w:t>–</w:t>
      </w:r>
      <w:r>
        <w:rPr>
          <w:b w:val="0"/>
          <w:bCs/>
        </w:rPr>
        <w:t xml:space="preserve"> </w:t>
      </w:r>
      <w:r w:rsidRPr="00F21246">
        <w:rPr>
          <w:b w:val="0"/>
          <w:bCs/>
        </w:rPr>
        <w:t>оставляет в отделе;</w:t>
      </w:r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>3.9. О</w:t>
      </w:r>
      <w:r w:rsidRPr="00F21246">
        <w:rPr>
          <w:b w:val="0"/>
          <w:bCs/>
        </w:rPr>
        <w:t>тдел прогнозирования доходов один экземпляр</w:t>
      </w:r>
      <w:r>
        <w:rPr>
          <w:b w:val="0"/>
          <w:bCs/>
        </w:rPr>
        <w:t xml:space="preserve"> справки об изменении росписи доходов</w:t>
      </w:r>
      <w:r w:rsidRPr="00F21246">
        <w:rPr>
          <w:b w:val="0"/>
          <w:bCs/>
        </w:rPr>
        <w:t xml:space="preserve"> направляет главному администратору</w:t>
      </w:r>
      <w:r>
        <w:rPr>
          <w:b w:val="0"/>
          <w:bCs/>
        </w:rPr>
        <w:t xml:space="preserve">, </w:t>
      </w:r>
      <w:r w:rsidRPr="00F21246">
        <w:rPr>
          <w:b w:val="0"/>
          <w:bCs/>
        </w:rPr>
        <w:t xml:space="preserve">второй </w:t>
      </w:r>
      <w:r w:rsidRPr="00B935D8">
        <w:rPr>
          <w:b w:val="0"/>
        </w:rPr>
        <w:t>–</w:t>
      </w:r>
      <w:r>
        <w:rPr>
          <w:b w:val="0"/>
          <w:bCs/>
        </w:rPr>
        <w:t xml:space="preserve"> </w:t>
      </w:r>
      <w:r w:rsidRPr="00F21246">
        <w:rPr>
          <w:b w:val="0"/>
          <w:bCs/>
        </w:rPr>
        <w:t xml:space="preserve">оставляет в отделе, копию </w:t>
      </w:r>
      <w:r w:rsidRPr="00B935D8">
        <w:rPr>
          <w:b w:val="0"/>
        </w:rPr>
        <w:t>–</w:t>
      </w:r>
      <w:r w:rsidRPr="00F21246">
        <w:rPr>
          <w:b w:val="0"/>
          <w:bCs/>
        </w:rPr>
        <w:t xml:space="preserve"> передает в отдел сводного бюджетного планирования.</w:t>
      </w:r>
    </w:p>
    <w:p w:rsidR="00EE7B4B" w:rsidRPr="00FB66FC" w:rsidRDefault="00EE7B4B" w:rsidP="00EE7B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EE7B4B" w:rsidRDefault="00EE7B4B" w:rsidP="00EE7B4B">
      <w:pPr>
        <w:ind w:firstLine="720"/>
        <w:jc w:val="center"/>
        <w:rPr>
          <w:b w:val="0"/>
        </w:rPr>
      </w:pPr>
      <w:r>
        <w:rPr>
          <w:b w:val="0"/>
        </w:rPr>
        <w:t>4</w:t>
      </w:r>
      <w:r w:rsidRPr="002B229D">
        <w:rPr>
          <w:b w:val="0"/>
        </w:rPr>
        <w:t xml:space="preserve">. </w:t>
      </w:r>
      <w:r>
        <w:rPr>
          <w:b w:val="0"/>
        </w:rPr>
        <w:t>Порядок учета уведомлений по м</w:t>
      </w:r>
      <w:r w:rsidRPr="002B229D">
        <w:rPr>
          <w:b w:val="0"/>
        </w:rPr>
        <w:t>ежбюджетны</w:t>
      </w:r>
      <w:r>
        <w:rPr>
          <w:b w:val="0"/>
        </w:rPr>
        <w:t>м</w:t>
      </w:r>
      <w:r w:rsidRPr="002B229D">
        <w:rPr>
          <w:b w:val="0"/>
        </w:rPr>
        <w:t xml:space="preserve"> трансферт</w:t>
      </w:r>
      <w:r>
        <w:rPr>
          <w:b w:val="0"/>
        </w:rPr>
        <w:t xml:space="preserve">ам </w:t>
      </w:r>
    </w:p>
    <w:p w:rsidR="00EE7B4B" w:rsidRDefault="00EE7B4B" w:rsidP="00EE7B4B">
      <w:pPr>
        <w:ind w:firstLine="720"/>
        <w:jc w:val="center"/>
        <w:rPr>
          <w:b w:val="0"/>
        </w:rPr>
      </w:pPr>
    </w:p>
    <w:p w:rsidR="00EE7B4B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lastRenderedPageBreak/>
        <w:t>4.1.</w:t>
      </w:r>
      <w:r w:rsidRPr="002B229D">
        <w:rPr>
          <w:b w:val="0"/>
        </w:rPr>
        <w:t xml:space="preserve"> </w:t>
      </w:r>
      <w:proofErr w:type="gramStart"/>
      <w:r w:rsidRPr="002B229D">
        <w:rPr>
          <w:b w:val="0"/>
        </w:rPr>
        <w:t xml:space="preserve">Главный администратор безвозмездных перечислений из федерального бюджета, определенный </w:t>
      </w:r>
      <w:r>
        <w:rPr>
          <w:b w:val="0"/>
        </w:rPr>
        <w:t>З</w:t>
      </w:r>
      <w:r w:rsidRPr="002B229D">
        <w:rPr>
          <w:b w:val="0"/>
        </w:rPr>
        <w:t>аконом о бюджете к</w:t>
      </w:r>
      <w:r>
        <w:rPr>
          <w:b w:val="0"/>
        </w:rPr>
        <w:t xml:space="preserve">рая после </w:t>
      </w:r>
      <w:r w:rsidRPr="002B229D">
        <w:rPr>
          <w:b w:val="0"/>
        </w:rPr>
        <w:t>поступлени</w:t>
      </w:r>
      <w:r>
        <w:rPr>
          <w:b w:val="0"/>
        </w:rPr>
        <w:t>я</w:t>
      </w:r>
      <w:r w:rsidRPr="002B229D">
        <w:rPr>
          <w:b w:val="0"/>
        </w:rPr>
        <w:t xml:space="preserve"> уведомления о бюджетных ассигнованиях из федерального бюджета на текущий финансовый год, сверх утвержденных </w:t>
      </w:r>
      <w:r>
        <w:rPr>
          <w:b w:val="0"/>
        </w:rPr>
        <w:t>З</w:t>
      </w:r>
      <w:r w:rsidRPr="002B229D">
        <w:rPr>
          <w:b w:val="0"/>
        </w:rPr>
        <w:t>аконом о бюджете доходов</w:t>
      </w:r>
      <w:r>
        <w:rPr>
          <w:b w:val="0"/>
        </w:rPr>
        <w:t xml:space="preserve"> (далее уведомления по межбюджетным трансфертам)</w:t>
      </w:r>
      <w:r w:rsidRPr="002B229D">
        <w:rPr>
          <w:b w:val="0"/>
        </w:rPr>
        <w:t xml:space="preserve">, </w:t>
      </w:r>
      <w:r>
        <w:rPr>
          <w:b w:val="0"/>
        </w:rPr>
        <w:t xml:space="preserve">в течение трех рабочих дней </w:t>
      </w:r>
      <w:r w:rsidRPr="002B229D">
        <w:rPr>
          <w:b w:val="0"/>
        </w:rPr>
        <w:t>предоставляет в Мин</w:t>
      </w:r>
      <w:r>
        <w:rPr>
          <w:b w:val="0"/>
        </w:rPr>
        <w:t>истерство</w:t>
      </w:r>
      <w:r w:rsidRPr="002B229D">
        <w:rPr>
          <w:b w:val="0"/>
        </w:rPr>
        <w:t xml:space="preserve"> </w:t>
      </w:r>
      <w:r>
        <w:rPr>
          <w:b w:val="0"/>
        </w:rPr>
        <w:t>копию указанного уведомления;</w:t>
      </w:r>
      <w:proofErr w:type="gramEnd"/>
    </w:p>
    <w:p w:rsidR="00EE7B4B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4.2. Отдел сводного бюджетного планирования Министерства регистрирует уведомления по межбюджетным трансфертам, полученные от главных администраторов, в Книге учета уведомлений по межбюджетным трансфертам;</w:t>
      </w:r>
    </w:p>
    <w:p w:rsidR="00EE7B4B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4.3. После регистрации уведомление по межбюджетным трансфертам передается в отраслевой отдел;</w:t>
      </w:r>
    </w:p>
    <w:p w:rsidR="00EE7B4B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 xml:space="preserve">4.4. Уведомления по межбюджетным трансфертам, главным администратором которых является Министерство, передаются в Управление бухгалтерского учета и отчетности. </w:t>
      </w:r>
    </w:p>
    <w:p w:rsidR="00EE7B4B" w:rsidRPr="002B229D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4.5.</w:t>
      </w:r>
      <w:r w:rsidRPr="002B229D">
        <w:rPr>
          <w:b w:val="0"/>
        </w:rPr>
        <w:t xml:space="preserve"> </w:t>
      </w:r>
      <w:r>
        <w:rPr>
          <w:b w:val="0"/>
        </w:rPr>
        <w:t>В</w:t>
      </w:r>
      <w:r w:rsidRPr="002B229D">
        <w:rPr>
          <w:b w:val="0"/>
        </w:rPr>
        <w:t xml:space="preserve"> случае</w:t>
      </w:r>
      <w:proofErr w:type="gramStart"/>
      <w:r>
        <w:rPr>
          <w:b w:val="0"/>
        </w:rPr>
        <w:t>,</w:t>
      </w:r>
      <w:proofErr w:type="gramEnd"/>
      <w:r w:rsidRPr="002B229D">
        <w:rPr>
          <w:b w:val="0"/>
        </w:rPr>
        <w:t xml:space="preserve"> если главный администратор не определен, главный распорядитель в соответствующей сфере управления готовит предложения в проект </w:t>
      </w:r>
      <w:r>
        <w:rPr>
          <w:b w:val="0"/>
        </w:rPr>
        <w:t>З</w:t>
      </w:r>
      <w:r w:rsidRPr="002B229D">
        <w:rPr>
          <w:b w:val="0"/>
        </w:rPr>
        <w:t xml:space="preserve">акона </w:t>
      </w:r>
      <w:r>
        <w:rPr>
          <w:b w:val="0"/>
        </w:rPr>
        <w:t>о</w:t>
      </w:r>
      <w:r w:rsidRPr="002B229D">
        <w:rPr>
          <w:b w:val="0"/>
        </w:rPr>
        <w:t xml:space="preserve"> внесени</w:t>
      </w:r>
      <w:r>
        <w:rPr>
          <w:b w:val="0"/>
        </w:rPr>
        <w:t>и</w:t>
      </w:r>
      <w:r w:rsidRPr="002B229D">
        <w:rPr>
          <w:b w:val="0"/>
        </w:rPr>
        <w:t xml:space="preserve"> изменений в </w:t>
      </w:r>
      <w:r>
        <w:rPr>
          <w:b w:val="0"/>
        </w:rPr>
        <w:t xml:space="preserve">бюджет или нормативный правовой акт </w:t>
      </w:r>
      <w:r w:rsidRPr="002B229D">
        <w:rPr>
          <w:b w:val="0"/>
        </w:rPr>
        <w:t>Мин</w:t>
      </w:r>
      <w:r>
        <w:rPr>
          <w:b w:val="0"/>
        </w:rPr>
        <w:t>истерства</w:t>
      </w:r>
      <w:r w:rsidRPr="002B229D">
        <w:rPr>
          <w:b w:val="0"/>
        </w:rPr>
        <w:t xml:space="preserve"> о наделении его функциями главного администратора соответствующих доходов и предложения о распределении сверхпл</w:t>
      </w:r>
      <w:r>
        <w:rPr>
          <w:b w:val="0"/>
        </w:rPr>
        <w:t>ановых межбюджетных трансфертов.</w:t>
      </w:r>
    </w:p>
    <w:p w:rsidR="00EE7B4B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4.6.</w:t>
      </w:r>
      <w:r w:rsidRPr="002B229D">
        <w:rPr>
          <w:b w:val="0"/>
        </w:rPr>
        <w:t xml:space="preserve"> </w:t>
      </w:r>
      <w:proofErr w:type="gramStart"/>
      <w:r>
        <w:rPr>
          <w:b w:val="0"/>
        </w:rPr>
        <w:t>В</w:t>
      </w:r>
      <w:r w:rsidRPr="002B229D">
        <w:rPr>
          <w:b w:val="0"/>
        </w:rPr>
        <w:t xml:space="preserve"> соответствии со статьей 20 Бюджетного кодекса Российской Федерации и на основании представленных предложений отраслевыми отделами </w:t>
      </w:r>
      <w:r w:rsidRPr="001D39F3">
        <w:rPr>
          <w:b w:val="0"/>
        </w:rPr>
        <w:t>Министерства подготавливается правовой акт Министерства об изменении перечня главных администраторов доходов</w:t>
      </w:r>
      <w:r>
        <w:rPr>
          <w:b w:val="0"/>
        </w:rPr>
        <w:t xml:space="preserve"> бюджетов, а также состава закрепленных за ними кодов классификации доходов бюджетов, или</w:t>
      </w:r>
      <w:r w:rsidRPr="002B229D">
        <w:rPr>
          <w:b w:val="0"/>
        </w:rPr>
        <w:t xml:space="preserve"> вносятся соответствующие предложения в отдел сводного бюджетного планирования Мин</w:t>
      </w:r>
      <w:r>
        <w:rPr>
          <w:b w:val="0"/>
        </w:rPr>
        <w:t xml:space="preserve">истерства </w:t>
      </w:r>
      <w:r w:rsidRPr="002B229D">
        <w:rPr>
          <w:b w:val="0"/>
        </w:rPr>
        <w:t xml:space="preserve">для включения в проект </w:t>
      </w:r>
      <w:r>
        <w:rPr>
          <w:b w:val="0"/>
        </w:rPr>
        <w:t>З</w:t>
      </w:r>
      <w:r w:rsidRPr="002B229D">
        <w:rPr>
          <w:b w:val="0"/>
        </w:rPr>
        <w:t xml:space="preserve">акона </w:t>
      </w:r>
      <w:r>
        <w:rPr>
          <w:b w:val="0"/>
        </w:rPr>
        <w:t>о внесении изменений в бюджет.</w:t>
      </w:r>
      <w:proofErr w:type="gramEnd"/>
    </w:p>
    <w:p w:rsidR="00EE7B4B" w:rsidRDefault="00EE7B4B" w:rsidP="00EE7B4B">
      <w:pPr>
        <w:ind w:firstLine="720"/>
        <w:jc w:val="both"/>
        <w:rPr>
          <w:b w:val="0"/>
        </w:rPr>
      </w:pPr>
    </w:p>
    <w:p w:rsidR="00EE7B4B" w:rsidRDefault="00EE7B4B" w:rsidP="00EE7B4B">
      <w:pPr>
        <w:ind w:firstLine="720"/>
        <w:jc w:val="center"/>
        <w:rPr>
          <w:b w:val="0"/>
        </w:rPr>
      </w:pPr>
      <w:r>
        <w:rPr>
          <w:b w:val="0"/>
        </w:rPr>
        <w:t xml:space="preserve">5. </w:t>
      </w:r>
      <w:r w:rsidRPr="008F7780">
        <w:rPr>
          <w:b w:val="0"/>
        </w:rPr>
        <w:t xml:space="preserve">Порядок внесения изменений в </w:t>
      </w:r>
      <w:r>
        <w:rPr>
          <w:b w:val="0"/>
        </w:rPr>
        <w:t>р</w:t>
      </w:r>
      <w:r w:rsidRPr="008F7780">
        <w:rPr>
          <w:b w:val="0"/>
        </w:rPr>
        <w:t xml:space="preserve">оспись </w:t>
      </w:r>
      <w:r>
        <w:rPr>
          <w:b w:val="0"/>
        </w:rPr>
        <w:t xml:space="preserve">по </w:t>
      </w:r>
      <w:r w:rsidRPr="008F7780">
        <w:rPr>
          <w:b w:val="0"/>
        </w:rPr>
        <w:t>доход</w:t>
      </w:r>
      <w:r>
        <w:rPr>
          <w:b w:val="0"/>
        </w:rPr>
        <w:t>ам</w:t>
      </w:r>
      <w:r w:rsidRPr="008F7780">
        <w:rPr>
          <w:b w:val="0"/>
        </w:rPr>
        <w:t xml:space="preserve"> в части доходов от возврата остатков субсидий, субвенций и иных межбюджетных трансфертов от муниципальных районов и городских округов, имеющих целевое назначение, прошлых лет, а также возврата межбюджетных трансфертов, имеющих целевое назначение, прошлых лет в федеральный бюджет</w:t>
      </w:r>
    </w:p>
    <w:p w:rsidR="00EE7B4B" w:rsidRDefault="00EE7B4B" w:rsidP="00EE7B4B">
      <w:pPr>
        <w:ind w:firstLine="720"/>
        <w:jc w:val="center"/>
        <w:rPr>
          <w:b w:val="0"/>
        </w:rPr>
      </w:pPr>
    </w:p>
    <w:p w:rsidR="00EE7B4B" w:rsidRPr="00F21246" w:rsidRDefault="00EE7B4B" w:rsidP="00EE7B4B">
      <w:pPr>
        <w:autoSpaceDE w:val="0"/>
        <w:autoSpaceDN w:val="0"/>
        <w:adjustRightInd w:val="0"/>
        <w:ind w:firstLine="708"/>
        <w:jc w:val="both"/>
        <w:rPr>
          <w:b w:val="0"/>
          <w:bCs/>
        </w:rPr>
      </w:pPr>
      <w:r>
        <w:rPr>
          <w:b w:val="0"/>
          <w:bCs/>
        </w:rPr>
        <w:t xml:space="preserve">5.1. </w:t>
      </w:r>
      <w:r w:rsidRPr="00F21246">
        <w:rPr>
          <w:b w:val="0"/>
          <w:bCs/>
        </w:rPr>
        <w:t xml:space="preserve">Управление бухгалтерского учета и отчетности ведет учет фактически поступивших доходов от возврата остатков субсидий, субвенций и иных межбюджетных трансфертов из бюджетов муниципальных районов </w:t>
      </w:r>
      <w:r>
        <w:rPr>
          <w:b w:val="0"/>
          <w:bCs/>
        </w:rPr>
        <w:t>(</w:t>
      </w:r>
      <w:r w:rsidRPr="00F21246">
        <w:rPr>
          <w:b w:val="0"/>
          <w:bCs/>
        </w:rPr>
        <w:t>городских округов</w:t>
      </w:r>
      <w:r>
        <w:rPr>
          <w:b w:val="0"/>
          <w:bCs/>
        </w:rPr>
        <w:t>)</w:t>
      </w:r>
      <w:r w:rsidRPr="00F21246">
        <w:rPr>
          <w:b w:val="0"/>
          <w:bCs/>
        </w:rPr>
        <w:t>, имеющих целевое назначение, прошлых лет.</w:t>
      </w:r>
    </w:p>
    <w:p w:rsidR="00EE7B4B" w:rsidRPr="00F21246" w:rsidRDefault="00EE7B4B" w:rsidP="00EE7B4B">
      <w:pPr>
        <w:tabs>
          <w:tab w:val="left" w:pos="9360"/>
        </w:tabs>
        <w:ind w:right="144" w:firstLine="709"/>
        <w:jc w:val="both"/>
        <w:rPr>
          <w:b w:val="0"/>
          <w:bCs/>
        </w:rPr>
      </w:pPr>
      <w:r>
        <w:rPr>
          <w:b w:val="0"/>
          <w:bCs/>
        </w:rPr>
        <w:t xml:space="preserve">5.2. </w:t>
      </w:r>
      <w:proofErr w:type="gramStart"/>
      <w:r w:rsidRPr="00F21246">
        <w:rPr>
          <w:b w:val="0"/>
          <w:bCs/>
        </w:rPr>
        <w:t xml:space="preserve">Управление в сфере межбюджетных </w:t>
      </w:r>
      <w:r>
        <w:rPr>
          <w:b w:val="0"/>
          <w:bCs/>
        </w:rPr>
        <w:t>отношений</w:t>
      </w:r>
      <w:r w:rsidRPr="00F21246">
        <w:rPr>
          <w:b w:val="0"/>
          <w:bCs/>
        </w:rPr>
        <w:t xml:space="preserve">, отраслевые отделы согласно </w:t>
      </w:r>
      <w:r w:rsidRPr="008F7780">
        <w:rPr>
          <w:b w:val="0"/>
        </w:rPr>
        <w:t xml:space="preserve">реестру возвратов остатков межбюджетных трансфертов прошлых лет из бюджетов муниципальных районов (городских округов) в </w:t>
      </w:r>
      <w:r w:rsidRPr="008F7780">
        <w:rPr>
          <w:b w:val="0"/>
        </w:rPr>
        <w:lastRenderedPageBreak/>
        <w:t>бюджет Забайкальского края</w:t>
      </w:r>
      <w:r w:rsidRPr="008F7780">
        <w:rPr>
          <w:b w:val="0"/>
          <w:bCs/>
        </w:rPr>
        <w:t xml:space="preserve"> </w:t>
      </w:r>
      <w:r w:rsidRPr="00F21246">
        <w:rPr>
          <w:b w:val="0"/>
          <w:bCs/>
        </w:rPr>
        <w:t xml:space="preserve">представляют отделу сводного бюджетного планирования предложения об изменении росписи доходов на указанные суммы после принятия главным администратором, главным распорядителем соответствующих расходов бюджета края решения о расходовании этих средств и их распределении в установленном порядке. </w:t>
      </w:r>
      <w:proofErr w:type="gramEnd"/>
    </w:p>
    <w:p w:rsidR="00EE7B4B" w:rsidRPr="00F21246" w:rsidRDefault="00EE7B4B" w:rsidP="00EE7B4B">
      <w:pPr>
        <w:ind w:firstLine="720"/>
        <w:jc w:val="both"/>
        <w:rPr>
          <w:b w:val="0"/>
          <w:bCs/>
        </w:rPr>
      </w:pPr>
      <w:r>
        <w:rPr>
          <w:b w:val="0"/>
          <w:bCs/>
        </w:rPr>
        <w:t xml:space="preserve">5.3. </w:t>
      </w:r>
      <w:r w:rsidRPr="00F21246">
        <w:rPr>
          <w:b w:val="0"/>
          <w:bCs/>
        </w:rPr>
        <w:t>Возврат остатков субсидий, субвенций и иных межбюджетных трансфертов, имеющих целевое назначение, прошлых лет в федеральный бюджет осуществляется отраслевым отделом в соответствии с предложениями главных администраторов с оформлением приказа Мин</w:t>
      </w:r>
      <w:r>
        <w:rPr>
          <w:b w:val="0"/>
          <w:bCs/>
        </w:rPr>
        <w:t xml:space="preserve">истерства </w:t>
      </w:r>
      <w:r w:rsidRPr="00F21246">
        <w:rPr>
          <w:b w:val="0"/>
          <w:bCs/>
        </w:rPr>
        <w:t xml:space="preserve">об осуществлении возврата остатков межбюджетных трансфертов в федеральный бюджет. </w:t>
      </w:r>
    </w:p>
    <w:p w:rsidR="00EE7B4B" w:rsidRPr="002B229D" w:rsidRDefault="00EE7B4B" w:rsidP="00EE7B4B">
      <w:pPr>
        <w:ind w:firstLine="720"/>
        <w:jc w:val="center"/>
        <w:rPr>
          <w:b w:val="0"/>
        </w:rPr>
      </w:pPr>
    </w:p>
    <w:p w:rsidR="00EE7B4B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6</w:t>
      </w:r>
      <w:r w:rsidRPr="002B229D">
        <w:rPr>
          <w:b w:val="0"/>
        </w:rPr>
        <w:t xml:space="preserve">. </w:t>
      </w:r>
      <w:r>
        <w:rPr>
          <w:b w:val="0"/>
        </w:rPr>
        <w:t>В</w:t>
      </w:r>
      <w:r w:rsidRPr="002B229D">
        <w:rPr>
          <w:b w:val="0"/>
        </w:rPr>
        <w:t xml:space="preserve">несение изменений в </w:t>
      </w:r>
      <w:r>
        <w:rPr>
          <w:b w:val="0"/>
        </w:rPr>
        <w:t>р</w:t>
      </w:r>
      <w:r w:rsidRPr="002B229D">
        <w:rPr>
          <w:b w:val="0"/>
        </w:rPr>
        <w:t>оспись</w:t>
      </w:r>
      <w:r>
        <w:rPr>
          <w:b w:val="0"/>
        </w:rPr>
        <w:t xml:space="preserve"> по доходам</w:t>
      </w:r>
      <w:r w:rsidRPr="002B229D">
        <w:rPr>
          <w:b w:val="0"/>
        </w:rPr>
        <w:t xml:space="preserve"> осуществля</w:t>
      </w:r>
      <w:r>
        <w:rPr>
          <w:b w:val="0"/>
        </w:rPr>
        <w:t>е</w:t>
      </w:r>
      <w:r w:rsidRPr="002B229D">
        <w:rPr>
          <w:b w:val="0"/>
        </w:rPr>
        <w:t xml:space="preserve">тся до </w:t>
      </w:r>
      <w:r w:rsidRPr="00CA439B">
        <w:rPr>
          <w:b w:val="0"/>
        </w:rPr>
        <w:t>25</w:t>
      </w:r>
      <w:r w:rsidRPr="002B229D">
        <w:rPr>
          <w:b w:val="0"/>
        </w:rPr>
        <w:t xml:space="preserve"> декабря текущего финансового года, за исключением изменений, связанных с поступлением безвозмездных перечислений, по которым изменения </w:t>
      </w:r>
      <w:r>
        <w:rPr>
          <w:b w:val="0"/>
        </w:rPr>
        <w:t xml:space="preserve">могут </w:t>
      </w:r>
      <w:r w:rsidRPr="002B229D">
        <w:rPr>
          <w:b w:val="0"/>
        </w:rPr>
        <w:t xml:space="preserve">вноситься до 30 декабря текущего года. </w:t>
      </w:r>
    </w:p>
    <w:p w:rsidR="00EE7B4B" w:rsidRPr="002B229D" w:rsidRDefault="00EE7B4B" w:rsidP="00EE7B4B">
      <w:pPr>
        <w:ind w:firstLine="720"/>
        <w:jc w:val="both"/>
        <w:rPr>
          <w:b w:val="0"/>
        </w:rPr>
      </w:pPr>
      <w:r>
        <w:rPr>
          <w:b w:val="0"/>
        </w:rPr>
        <w:t>7.</w:t>
      </w:r>
      <w:r w:rsidRPr="002B229D">
        <w:rPr>
          <w:b w:val="0"/>
        </w:rPr>
        <w:t xml:space="preserve"> </w:t>
      </w:r>
      <w:r>
        <w:rPr>
          <w:b w:val="0"/>
        </w:rPr>
        <w:t>В</w:t>
      </w:r>
      <w:r w:rsidRPr="002B229D">
        <w:rPr>
          <w:b w:val="0"/>
        </w:rPr>
        <w:t xml:space="preserve"> связи с принятием </w:t>
      </w:r>
      <w:r>
        <w:rPr>
          <w:b w:val="0"/>
        </w:rPr>
        <w:t>З</w:t>
      </w:r>
      <w:r w:rsidRPr="002B229D">
        <w:rPr>
          <w:b w:val="0"/>
        </w:rPr>
        <w:t xml:space="preserve">акона </w:t>
      </w:r>
      <w:r>
        <w:rPr>
          <w:b w:val="0"/>
        </w:rPr>
        <w:t>о</w:t>
      </w:r>
      <w:r w:rsidRPr="002B229D">
        <w:rPr>
          <w:b w:val="0"/>
        </w:rPr>
        <w:t xml:space="preserve"> внесени</w:t>
      </w:r>
      <w:r>
        <w:rPr>
          <w:b w:val="0"/>
        </w:rPr>
        <w:t xml:space="preserve">и изменений </w:t>
      </w:r>
      <w:r w:rsidRPr="002B229D">
        <w:rPr>
          <w:b w:val="0"/>
        </w:rPr>
        <w:t xml:space="preserve">в </w:t>
      </w:r>
      <w:r>
        <w:rPr>
          <w:b w:val="0"/>
        </w:rPr>
        <w:t>бюджет,</w:t>
      </w:r>
      <w:r w:rsidRPr="002B229D">
        <w:rPr>
          <w:b w:val="0"/>
        </w:rPr>
        <w:t xml:space="preserve"> отдел сводн</w:t>
      </w:r>
      <w:r>
        <w:rPr>
          <w:b w:val="0"/>
        </w:rPr>
        <w:t xml:space="preserve">ого бюджетного планирования </w:t>
      </w:r>
      <w:r w:rsidRPr="002B229D">
        <w:rPr>
          <w:b w:val="0"/>
        </w:rPr>
        <w:t>Мин</w:t>
      </w:r>
      <w:r>
        <w:rPr>
          <w:b w:val="0"/>
        </w:rPr>
        <w:t>истерства</w:t>
      </w:r>
      <w:r w:rsidRPr="002B229D">
        <w:rPr>
          <w:b w:val="0"/>
        </w:rPr>
        <w:t xml:space="preserve"> </w:t>
      </w:r>
      <w:r>
        <w:rPr>
          <w:b w:val="0"/>
        </w:rPr>
        <w:t xml:space="preserve">готовит справки об изменении росписи доходов и предлагает для </w:t>
      </w:r>
      <w:r w:rsidRPr="002B229D">
        <w:rPr>
          <w:b w:val="0"/>
        </w:rPr>
        <w:t>утвержден</w:t>
      </w:r>
      <w:r>
        <w:rPr>
          <w:b w:val="0"/>
        </w:rPr>
        <w:t>ия</w:t>
      </w:r>
      <w:r w:rsidRPr="002B229D">
        <w:rPr>
          <w:b w:val="0"/>
        </w:rPr>
        <w:t xml:space="preserve"> руководител</w:t>
      </w:r>
      <w:r>
        <w:rPr>
          <w:b w:val="0"/>
        </w:rPr>
        <w:t>ю</w:t>
      </w:r>
      <w:r w:rsidRPr="002B229D">
        <w:rPr>
          <w:b w:val="0"/>
        </w:rPr>
        <w:t xml:space="preserve"> Мин</w:t>
      </w:r>
      <w:r>
        <w:rPr>
          <w:b w:val="0"/>
        </w:rPr>
        <w:t>истерства</w:t>
      </w:r>
      <w:r w:rsidRPr="002B229D">
        <w:rPr>
          <w:b w:val="0"/>
        </w:rPr>
        <w:t xml:space="preserve"> в течение 10 календарных дней, со дня опубликования </w:t>
      </w:r>
      <w:r>
        <w:rPr>
          <w:b w:val="0"/>
        </w:rPr>
        <w:t>З</w:t>
      </w:r>
      <w:r w:rsidRPr="002B229D">
        <w:rPr>
          <w:b w:val="0"/>
        </w:rPr>
        <w:t xml:space="preserve">акона </w:t>
      </w:r>
      <w:r>
        <w:rPr>
          <w:b w:val="0"/>
        </w:rPr>
        <w:t>о</w:t>
      </w:r>
      <w:r w:rsidRPr="002B229D">
        <w:rPr>
          <w:b w:val="0"/>
        </w:rPr>
        <w:t xml:space="preserve"> внесени</w:t>
      </w:r>
      <w:r>
        <w:rPr>
          <w:b w:val="0"/>
        </w:rPr>
        <w:t xml:space="preserve">и изменений </w:t>
      </w:r>
      <w:r w:rsidRPr="002B229D">
        <w:rPr>
          <w:b w:val="0"/>
        </w:rPr>
        <w:t xml:space="preserve">в </w:t>
      </w:r>
      <w:r>
        <w:rPr>
          <w:b w:val="0"/>
        </w:rPr>
        <w:t>бюджет</w:t>
      </w:r>
      <w:r w:rsidRPr="002B229D">
        <w:rPr>
          <w:b w:val="0"/>
        </w:rPr>
        <w:t xml:space="preserve"> в средствах массовой информации.</w:t>
      </w:r>
    </w:p>
    <w:p w:rsidR="00EE7B4B" w:rsidRPr="002B229D" w:rsidRDefault="00EE7B4B" w:rsidP="00EE7B4B">
      <w:pPr>
        <w:ind w:firstLine="720"/>
        <w:jc w:val="both"/>
        <w:rPr>
          <w:b w:val="0"/>
        </w:rPr>
      </w:pPr>
    </w:p>
    <w:p w:rsidR="00EE7B4B" w:rsidRPr="002B229D" w:rsidRDefault="00EE7B4B" w:rsidP="00EE7B4B">
      <w:pPr>
        <w:ind w:firstLine="720"/>
        <w:jc w:val="both"/>
        <w:rPr>
          <w:b w:val="0"/>
        </w:rPr>
      </w:pPr>
    </w:p>
    <w:p w:rsidR="00EE7B4B" w:rsidRDefault="00EE7B4B" w:rsidP="00EE7B4B">
      <w:pPr>
        <w:jc w:val="center"/>
        <w:rPr>
          <w:b w:val="0"/>
        </w:rPr>
      </w:pPr>
    </w:p>
    <w:p w:rsidR="00EE7B4B" w:rsidRDefault="00EE7B4B" w:rsidP="00EE7B4B">
      <w:pPr>
        <w:jc w:val="center"/>
        <w:rPr>
          <w:b w:val="0"/>
        </w:rPr>
      </w:pPr>
      <w:r>
        <w:rPr>
          <w:b w:val="0"/>
        </w:rPr>
        <w:t>_____________________</w:t>
      </w:r>
    </w:p>
    <w:p w:rsidR="00EE7B4B" w:rsidRDefault="00EE7B4B" w:rsidP="00EE7B4B">
      <w:pPr>
        <w:ind w:firstLine="720"/>
        <w:jc w:val="both"/>
        <w:rPr>
          <w:b w:val="0"/>
        </w:rPr>
      </w:pPr>
    </w:p>
    <w:p w:rsidR="00EE7B4B" w:rsidRDefault="00EE7B4B" w:rsidP="00EE7B4B">
      <w:pPr>
        <w:ind w:firstLine="720"/>
        <w:jc w:val="both"/>
        <w:rPr>
          <w:b w:val="0"/>
        </w:rPr>
        <w:sectPr w:rsidR="00EE7B4B" w:rsidSect="00EE7B4B">
          <w:headerReference w:type="default" r:id="rId6"/>
          <w:pgSz w:w="11906" w:h="16838"/>
          <w:pgMar w:top="851" w:right="567" w:bottom="851" w:left="1985" w:header="709" w:footer="709" w:gutter="0"/>
          <w:pgNumType w:start="4"/>
          <w:cols w:space="708"/>
          <w:docGrid w:linePitch="382"/>
        </w:sectPr>
      </w:pPr>
    </w:p>
    <w:p w:rsidR="00EE7B4B" w:rsidRPr="00F21246" w:rsidRDefault="00EE7B4B" w:rsidP="00EE7B4B">
      <w:pPr>
        <w:ind w:firstLine="6300"/>
        <w:jc w:val="right"/>
        <w:rPr>
          <w:b w:val="0"/>
          <w:bCs/>
          <w:color w:val="000000"/>
          <w:sz w:val="18"/>
          <w:szCs w:val="18"/>
        </w:rPr>
      </w:pPr>
      <w:r>
        <w:rPr>
          <w:b w:val="0"/>
          <w:bCs/>
          <w:color w:val="000000"/>
          <w:sz w:val="18"/>
          <w:szCs w:val="18"/>
        </w:rPr>
        <w:lastRenderedPageBreak/>
        <w:t>П</w:t>
      </w:r>
      <w:r w:rsidRPr="00F21246">
        <w:rPr>
          <w:b w:val="0"/>
          <w:bCs/>
          <w:color w:val="000000"/>
          <w:sz w:val="18"/>
          <w:szCs w:val="18"/>
        </w:rPr>
        <w:t>риложение 1</w:t>
      </w:r>
    </w:p>
    <w:p w:rsidR="00EE7B4B" w:rsidRPr="00F21246" w:rsidRDefault="00EE7B4B" w:rsidP="00EE7B4B">
      <w:pPr>
        <w:ind w:firstLine="720"/>
        <w:jc w:val="right"/>
        <w:rPr>
          <w:b w:val="0"/>
          <w:bCs/>
          <w:sz w:val="18"/>
          <w:szCs w:val="18"/>
        </w:rPr>
      </w:pPr>
      <w:r w:rsidRPr="00F21246">
        <w:rPr>
          <w:b w:val="0"/>
          <w:bCs/>
          <w:color w:val="000000"/>
          <w:sz w:val="18"/>
          <w:szCs w:val="18"/>
        </w:rPr>
        <w:t xml:space="preserve">к Порядку </w:t>
      </w:r>
      <w:r w:rsidRPr="00F21246">
        <w:rPr>
          <w:b w:val="0"/>
          <w:bCs/>
          <w:sz w:val="18"/>
          <w:szCs w:val="18"/>
        </w:rPr>
        <w:t xml:space="preserve">составления и ведения </w:t>
      </w: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18"/>
          <w:szCs w:val="18"/>
        </w:rPr>
      </w:pPr>
      <w:r w:rsidRPr="00F21246">
        <w:rPr>
          <w:b w:val="0"/>
          <w:bCs/>
          <w:sz w:val="18"/>
          <w:szCs w:val="18"/>
        </w:rPr>
        <w:t xml:space="preserve">росписи по доходам бюджета </w:t>
      </w:r>
      <w:r w:rsidRPr="00F21246">
        <w:rPr>
          <w:b w:val="0"/>
          <w:bCs/>
          <w:sz w:val="18"/>
          <w:szCs w:val="18"/>
        </w:rPr>
        <w:br/>
        <w:t>Забайкальского края</w:t>
      </w: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18"/>
          <w:szCs w:val="18"/>
        </w:rPr>
      </w:pPr>
      <w:r>
        <w:rPr>
          <w:b w:val="0"/>
          <w:bCs/>
          <w:color w:val="000000"/>
          <w:sz w:val="18"/>
          <w:szCs w:val="18"/>
        </w:rPr>
        <w:t xml:space="preserve">от 28.12.2012 </w:t>
      </w:r>
      <w:r w:rsidRPr="00F21246">
        <w:rPr>
          <w:b w:val="0"/>
          <w:bCs/>
          <w:color w:val="000000"/>
          <w:sz w:val="18"/>
          <w:szCs w:val="18"/>
        </w:rPr>
        <w:t xml:space="preserve"> г. № </w:t>
      </w:r>
      <w:r>
        <w:rPr>
          <w:b w:val="0"/>
          <w:bCs/>
          <w:color w:val="000000"/>
          <w:sz w:val="18"/>
          <w:szCs w:val="18"/>
        </w:rPr>
        <w:t>142</w:t>
      </w:r>
      <w:r w:rsidRPr="00F21246">
        <w:rPr>
          <w:b w:val="0"/>
          <w:bCs/>
          <w:color w:val="000000"/>
          <w:sz w:val="18"/>
          <w:szCs w:val="18"/>
        </w:rPr>
        <w:t>-пд</w:t>
      </w:r>
    </w:p>
    <w:p w:rsidR="00EE7B4B" w:rsidRPr="00F21246" w:rsidRDefault="00EE7B4B" w:rsidP="00EE7B4B">
      <w:pPr>
        <w:pStyle w:val="ConsPlusNormal"/>
        <w:widowControl/>
        <w:ind w:firstLine="540"/>
        <w:jc w:val="both"/>
      </w:pPr>
    </w:p>
    <w:p w:rsidR="00EE7B4B" w:rsidRPr="00F21246" w:rsidRDefault="00EE7B4B" w:rsidP="00EE7B4B">
      <w:pPr>
        <w:pStyle w:val="ConsPlusNormal"/>
        <w:widowControl/>
        <w:ind w:firstLine="540"/>
        <w:jc w:val="both"/>
      </w:pP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20"/>
          <w:szCs w:val="20"/>
        </w:rPr>
      </w:pPr>
      <w:r w:rsidRPr="00F21246">
        <w:rPr>
          <w:b w:val="0"/>
          <w:bCs/>
          <w:color w:val="000000"/>
          <w:sz w:val="20"/>
          <w:szCs w:val="20"/>
        </w:rPr>
        <w:t xml:space="preserve">                                                  УТВЕРЖДЕНО</w:t>
      </w: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20"/>
          <w:szCs w:val="20"/>
        </w:rPr>
      </w:pPr>
      <w:r w:rsidRPr="00F21246">
        <w:rPr>
          <w:b w:val="0"/>
          <w:bCs/>
          <w:color w:val="000000"/>
          <w:sz w:val="20"/>
          <w:szCs w:val="20"/>
        </w:rPr>
        <w:t xml:space="preserve">                                               Министр финансов</w:t>
      </w: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20"/>
          <w:szCs w:val="20"/>
        </w:rPr>
      </w:pPr>
      <w:r w:rsidRPr="00F21246">
        <w:rPr>
          <w:b w:val="0"/>
          <w:bCs/>
          <w:color w:val="000000"/>
          <w:sz w:val="20"/>
          <w:szCs w:val="20"/>
        </w:rPr>
        <w:t xml:space="preserve">                                             Забайкальского края</w:t>
      </w: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20"/>
          <w:szCs w:val="20"/>
        </w:rPr>
      </w:pPr>
      <w:r w:rsidRPr="00F21246">
        <w:rPr>
          <w:b w:val="0"/>
          <w:bCs/>
          <w:color w:val="000000"/>
          <w:sz w:val="20"/>
          <w:szCs w:val="20"/>
        </w:rPr>
        <w:t xml:space="preserve">                                            ______________________</w:t>
      </w: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20"/>
          <w:szCs w:val="20"/>
        </w:rPr>
      </w:pPr>
      <w:r w:rsidRPr="00F21246">
        <w:rPr>
          <w:b w:val="0"/>
          <w:bCs/>
          <w:color w:val="000000"/>
          <w:sz w:val="20"/>
          <w:szCs w:val="20"/>
        </w:rPr>
        <w:t xml:space="preserve">                                            "__" _________ 20</w:t>
      </w:r>
      <w:r>
        <w:rPr>
          <w:b w:val="0"/>
          <w:bCs/>
          <w:color w:val="000000"/>
          <w:sz w:val="20"/>
          <w:szCs w:val="20"/>
        </w:rPr>
        <w:t xml:space="preserve">12 </w:t>
      </w:r>
      <w:r w:rsidRPr="00F21246">
        <w:rPr>
          <w:b w:val="0"/>
          <w:bCs/>
          <w:color w:val="000000"/>
          <w:sz w:val="20"/>
          <w:szCs w:val="20"/>
        </w:rPr>
        <w:t>г.</w:t>
      </w:r>
    </w:p>
    <w:p w:rsidR="00EE7B4B" w:rsidRPr="00F21246" w:rsidRDefault="00EE7B4B" w:rsidP="00EE7B4B">
      <w:pPr>
        <w:ind w:firstLine="720"/>
        <w:jc w:val="right"/>
        <w:rPr>
          <w:color w:val="000000"/>
          <w:sz w:val="20"/>
          <w:szCs w:val="20"/>
        </w:rPr>
      </w:pPr>
    </w:p>
    <w:p w:rsidR="00EE7B4B" w:rsidRPr="00F21246" w:rsidRDefault="00EE7B4B" w:rsidP="00EE7B4B">
      <w:pPr>
        <w:ind w:firstLine="720"/>
        <w:jc w:val="center"/>
        <w:rPr>
          <w:color w:val="000000"/>
          <w:sz w:val="20"/>
          <w:szCs w:val="20"/>
        </w:rPr>
      </w:pPr>
    </w:p>
    <w:p w:rsidR="00EE7B4B" w:rsidRDefault="00EE7B4B" w:rsidP="00EE7B4B">
      <w:pPr>
        <w:ind w:firstLine="720"/>
        <w:jc w:val="center"/>
        <w:rPr>
          <w:rFonts w:ascii="Arial CYR" w:hAnsi="Arial CYR" w:cs="Arial CYR"/>
          <w:sz w:val="24"/>
          <w:szCs w:val="24"/>
        </w:rPr>
      </w:pPr>
    </w:p>
    <w:p w:rsidR="00EE7B4B" w:rsidRPr="00F21246" w:rsidRDefault="00EE7B4B" w:rsidP="00EE7B4B">
      <w:pPr>
        <w:ind w:firstLine="720"/>
        <w:jc w:val="center"/>
        <w:rPr>
          <w:color w:val="000000"/>
          <w:sz w:val="20"/>
          <w:szCs w:val="20"/>
        </w:rPr>
      </w:pPr>
      <w:r w:rsidRPr="00F21246">
        <w:rPr>
          <w:rFonts w:ascii="Arial CYR" w:hAnsi="Arial CYR" w:cs="Arial CYR"/>
          <w:sz w:val="24"/>
          <w:szCs w:val="24"/>
        </w:rPr>
        <w:t>Бюджетная роспись (доходы)</w:t>
      </w:r>
    </w:p>
    <w:p w:rsidR="00EE7B4B" w:rsidRPr="00F21246" w:rsidRDefault="00EE7B4B" w:rsidP="00EE7B4B">
      <w:pPr>
        <w:ind w:firstLine="720"/>
        <w:jc w:val="center"/>
        <w:rPr>
          <w:color w:val="000000"/>
          <w:sz w:val="20"/>
          <w:szCs w:val="20"/>
        </w:rPr>
      </w:pPr>
    </w:p>
    <w:p w:rsidR="00EE7B4B" w:rsidRPr="00F21246" w:rsidRDefault="00EE7B4B" w:rsidP="00EE7B4B">
      <w:pPr>
        <w:ind w:firstLine="720"/>
        <w:jc w:val="center"/>
        <w:rPr>
          <w:b w:val="0"/>
          <w:bCs/>
          <w:color w:val="000000"/>
          <w:sz w:val="20"/>
          <w:szCs w:val="20"/>
        </w:rPr>
      </w:pPr>
      <w:r w:rsidRPr="00F21246">
        <w:rPr>
          <w:b w:val="0"/>
          <w:bCs/>
          <w:color w:val="000000"/>
          <w:sz w:val="20"/>
          <w:szCs w:val="20"/>
        </w:rPr>
        <w:t>на __________________________________________</w:t>
      </w:r>
    </w:p>
    <w:p w:rsidR="00EE7B4B" w:rsidRPr="00F21246" w:rsidRDefault="00EE7B4B" w:rsidP="00EE7B4B">
      <w:pPr>
        <w:ind w:firstLine="720"/>
        <w:jc w:val="center"/>
        <w:rPr>
          <w:b w:val="0"/>
          <w:bCs/>
          <w:color w:val="000000"/>
          <w:sz w:val="20"/>
          <w:szCs w:val="20"/>
        </w:rPr>
      </w:pPr>
      <w:r w:rsidRPr="00F21246">
        <w:rPr>
          <w:b w:val="0"/>
          <w:bCs/>
          <w:color w:val="000000"/>
          <w:sz w:val="20"/>
          <w:szCs w:val="20"/>
        </w:rPr>
        <w:t>(текущий финансовый год)</w:t>
      </w:r>
    </w:p>
    <w:p w:rsidR="00EE7B4B" w:rsidRPr="00F21246" w:rsidRDefault="00EE7B4B" w:rsidP="00EE7B4B">
      <w:pPr>
        <w:ind w:firstLine="720"/>
        <w:jc w:val="center"/>
        <w:rPr>
          <w:color w:val="000000"/>
          <w:sz w:val="20"/>
          <w:szCs w:val="20"/>
        </w:rPr>
      </w:pPr>
    </w:p>
    <w:p w:rsidR="00EE7B4B" w:rsidRPr="00F21246" w:rsidRDefault="00EE7B4B" w:rsidP="00EE7B4B">
      <w:pPr>
        <w:ind w:firstLine="720"/>
        <w:jc w:val="center"/>
        <w:rPr>
          <w:color w:val="000000"/>
          <w:sz w:val="20"/>
          <w:szCs w:val="20"/>
        </w:rPr>
      </w:pPr>
    </w:p>
    <w:tbl>
      <w:tblPr>
        <w:tblW w:w="14112" w:type="dxa"/>
        <w:jc w:val="center"/>
        <w:tblLook w:val="0000"/>
      </w:tblPr>
      <w:tblGrid>
        <w:gridCol w:w="1488"/>
        <w:gridCol w:w="192"/>
        <w:gridCol w:w="2050"/>
        <w:gridCol w:w="1620"/>
        <w:gridCol w:w="810"/>
        <w:gridCol w:w="2000"/>
        <w:gridCol w:w="1493"/>
        <w:gridCol w:w="1488"/>
        <w:gridCol w:w="1485"/>
        <w:gridCol w:w="1486"/>
      </w:tblGrid>
      <w:tr w:rsidR="00EE7B4B" w:rsidRPr="00F21246" w:rsidTr="00CA1DB7">
        <w:trPr>
          <w:trHeight w:val="315"/>
          <w:jc w:val="center"/>
        </w:trPr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965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EE7B4B" w:rsidRPr="00F21246" w:rsidTr="00CA1DB7">
        <w:trPr>
          <w:trHeight w:val="315"/>
          <w:jc w:val="center"/>
        </w:trPr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B4B" w:rsidRPr="00F21246" w:rsidRDefault="00EE7B4B" w:rsidP="00CA1DB7">
            <w:pPr>
              <w:jc w:val="righ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965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jc w:val="righ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B4B" w:rsidRPr="00F21246" w:rsidRDefault="00EE7B4B" w:rsidP="00CA1DB7">
            <w:pPr>
              <w:jc w:val="righ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B4B" w:rsidRPr="00F21246" w:rsidRDefault="00EE7B4B" w:rsidP="00CA1DB7">
            <w:pPr>
              <w:jc w:val="right"/>
              <w:rPr>
                <w:b w:val="0"/>
                <w:bCs/>
                <w:sz w:val="24"/>
                <w:szCs w:val="24"/>
              </w:rPr>
            </w:pPr>
            <w:r w:rsidRPr="00F21246">
              <w:rPr>
                <w:b w:val="0"/>
                <w:bCs/>
                <w:sz w:val="24"/>
                <w:szCs w:val="24"/>
              </w:rPr>
              <w:t>рублей</w:t>
            </w:r>
          </w:p>
        </w:tc>
      </w:tr>
      <w:tr w:rsidR="00EE7B4B" w:rsidRPr="00F21246" w:rsidTr="00CA1DB7">
        <w:trPr>
          <w:trHeight w:val="315"/>
          <w:jc w:val="center"/>
        </w:trPr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Документ, учреждение</w:t>
            </w:r>
          </w:p>
        </w:tc>
        <w:tc>
          <w:tcPr>
            <w:tcW w:w="6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Код дохода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Доп. классификация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Сумма</w:t>
            </w:r>
            <w:r>
              <w:rPr>
                <w:b w:val="0"/>
                <w:bCs/>
                <w:sz w:val="16"/>
                <w:szCs w:val="16"/>
              </w:rPr>
              <w:t xml:space="preserve"> на ____ год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Сумма</w:t>
            </w:r>
            <w:r>
              <w:rPr>
                <w:b w:val="0"/>
                <w:bCs/>
                <w:sz w:val="16"/>
                <w:szCs w:val="16"/>
              </w:rPr>
              <w:t xml:space="preserve"> на ____ год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Сумма</w:t>
            </w:r>
            <w:r>
              <w:rPr>
                <w:b w:val="0"/>
                <w:bCs/>
                <w:sz w:val="16"/>
                <w:szCs w:val="16"/>
              </w:rPr>
              <w:t xml:space="preserve"> на ____ год</w:t>
            </w:r>
          </w:p>
        </w:tc>
      </w:tr>
      <w:tr w:rsidR="00EE7B4B" w:rsidRPr="00F21246" w:rsidTr="00CA1DB7">
        <w:trPr>
          <w:trHeight w:val="315"/>
          <w:jc w:val="center"/>
        </w:trPr>
        <w:tc>
          <w:tcPr>
            <w:tcW w:w="1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 xml:space="preserve">Главный администратор  </w:t>
            </w:r>
            <w:r w:rsidRPr="00F21246">
              <w:rPr>
                <w:b w:val="0"/>
                <w:bCs/>
                <w:sz w:val="16"/>
                <w:szCs w:val="16"/>
              </w:rPr>
              <w:br/>
              <w:t>доходов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Вид доходов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 xml:space="preserve">Подвид    </w:t>
            </w:r>
            <w:r w:rsidRPr="00F21246">
              <w:rPr>
                <w:b w:val="0"/>
                <w:bCs/>
                <w:sz w:val="16"/>
                <w:szCs w:val="16"/>
              </w:rPr>
              <w:br/>
              <w:t>доходов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 xml:space="preserve">Статья (подстатья)  </w:t>
            </w:r>
            <w:r>
              <w:rPr>
                <w:b w:val="0"/>
                <w:bCs/>
                <w:sz w:val="16"/>
                <w:szCs w:val="16"/>
              </w:rPr>
              <w:t>КОСГУ</w:t>
            </w: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</w:p>
        </w:tc>
      </w:tr>
      <w:tr w:rsidR="00EE7B4B" w:rsidRPr="00F21246" w:rsidTr="00CA1DB7">
        <w:trPr>
          <w:trHeight w:val="315"/>
          <w:jc w:val="center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F21246">
              <w:rPr>
                <w:b w:val="0"/>
                <w:bCs/>
                <w:sz w:val="16"/>
                <w:szCs w:val="16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6"/>
                <w:szCs w:val="16"/>
              </w:rPr>
            </w:pPr>
            <w:r>
              <w:rPr>
                <w:b w:val="0"/>
                <w:bCs/>
                <w:sz w:val="16"/>
                <w:szCs w:val="16"/>
              </w:rPr>
              <w:t>9</w:t>
            </w:r>
          </w:p>
        </w:tc>
      </w:tr>
      <w:tr w:rsidR="00EE7B4B" w:rsidRPr="00F21246" w:rsidTr="00CA1DB7">
        <w:trPr>
          <w:trHeight w:val="315"/>
          <w:jc w:val="center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EE7B4B" w:rsidRPr="00F21246" w:rsidTr="00CA1DB7">
        <w:trPr>
          <w:trHeight w:val="315"/>
          <w:jc w:val="center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  <w:tr w:rsidR="00EE7B4B" w:rsidRPr="00F21246" w:rsidTr="00CA1DB7">
        <w:trPr>
          <w:trHeight w:val="315"/>
          <w:jc w:val="center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F21246">
              <w:rPr>
                <w:b w:val="0"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</w:tr>
    </w:tbl>
    <w:p w:rsidR="00EE7B4B" w:rsidRPr="00F21246" w:rsidRDefault="00EE7B4B" w:rsidP="00EE7B4B">
      <w:pPr>
        <w:pStyle w:val="ConsPlusNormal"/>
        <w:widowControl/>
        <w:ind w:firstLine="0"/>
        <w:jc w:val="both"/>
      </w:pPr>
    </w:p>
    <w:p w:rsidR="00EE7B4B" w:rsidRPr="00F21246" w:rsidRDefault="00EE7B4B" w:rsidP="00EE7B4B">
      <w:pPr>
        <w:pStyle w:val="ConsPlusNormal"/>
        <w:widowControl/>
        <w:ind w:firstLine="0"/>
        <w:jc w:val="both"/>
      </w:pPr>
    </w:p>
    <w:p w:rsidR="00EE7B4B" w:rsidRDefault="00EE7B4B" w:rsidP="00EE7B4B">
      <w:pPr>
        <w:ind w:firstLine="6300"/>
        <w:jc w:val="right"/>
        <w:sectPr w:rsidR="00EE7B4B" w:rsidSect="00C4022A">
          <w:pgSz w:w="16838" w:h="11906" w:orient="landscape" w:code="9"/>
          <w:pgMar w:top="1985" w:right="851" w:bottom="567" w:left="1134" w:header="709" w:footer="709" w:gutter="0"/>
          <w:cols w:space="708"/>
          <w:titlePg/>
          <w:docGrid w:linePitch="360"/>
        </w:sectPr>
      </w:pPr>
    </w:p>
    <w:p w:rsidR="00EE7B4B" w:rsidRPr="00F21246" w:rsidRDefault="00EE7B4B" w:rsidP="00EE7B4B">
      <w:pPr>
        <w:ind w:firstLine="6300"/>
        <w:jc w:val="right"/>
      </w:pP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18"/>
          <w:szCs w:val="18"/>
        </w:rPr>
      </w:pPr>
      <w:r w:rsidRPr="00F21246">
        <w:rPr>
          <w:b w:val="0"/>
          <w:bCs/>
          <w:color w:val="000000"/>
          <w:sz w:val="18"/>
          <w:szCs w:val="18"/>
        </w:rPr>
        <w:t>Приложение 2</w:t>
      </w: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18"/>
          <w:szCs w:val="18"/>
        </w:rPr>
      </w:pPr>
      <w:r w:rsidRPr="00F21246">
        <w:rPr>
          <w:b w:val="0"/>
          <w:bCs/>
          <w:color w:val="000000"/>
          <w:sz w:val="18"/>
          <w:szCs w:val="18"/>
        </w:rPr>
        <w:t xml:space="preserve">к Порядку </w:t>
      </w:r>
      <w:r w:rsidRPr="00F21246">
        <w:rPr>
          <w:b w:val="0"/>
          <w:bCs/>
          <w:sz w:val="18"/>
          <w:szCs w:val="18"/>
        </w:rPr>
        <w:t>составления и ведения</w:t>
      </w:r>
      <w:r w:rsidRPr="00F21246">
        <w:rPr>
          <w:b w:val="0"/>
          <w:bCs/>
          <w:sz w:val="18"/>
          <w:szCs w:val="18"/>
        </w:rPr>
        <w:br/>
        <w:t xml:space="preserve"> росписи по доходам бюджета </w:t>
      </w:r>
      <w:r w:rsidRPr="00F21246">
        <w:rPr>
          <w:b w:val="0"/>
          <w:bCs/>
          <w:sz w:val="18"/>
          <w:szCs w:val="18"/>
        </w:rPr>
        <w:br/>
        <w:t>Забайкальского края</w:t>
      </w:r>
    </w:p>
    <w:p w:rsidR="00EE7B4B" w:rsidRPr="00F21246" w:rsidRDefault="00EE7B4B" w:rsidP="00EE7B4B">
      <w:pPr>
        <w:ind w:firstLine="720"/>
        <w:jc w:val="right"/>
        <w:rPr>
          <w:b w:val="0"/>
          <w:bCs/>
          <w:color w:val="000000"/>
          <w:sz w:val="18"/>
          <w:szCs w:val="18"/>
        </w:rPr>
      </w:pPr>
      <w:r w:rsidRPr="00F21246">
        <w:rPr>
          <w:b w:val="0"/>
          <w:bCs/>
          <w:color w:val="000000"/>
          <w:sz w:val="18"/>
          <w:szCs w:val="18"/>
        </w:rPr>
        <w:t xml:space="preserve">от </w:t>
      </w:r>
      <w:r>
        <w:rPr>
          <w:b w:val="0"/>
          <w:bCs/>
          <w:color w:val="000000"/>
          <w:sz w:val="18"/>
          <w:szCs w:val="18"/>
        </w:rPr>
        <w:t>28.12.</w:t>
      </w:r>
      <w:r w:rsidRPr="00F21246">
        <w:rPr>
          <w:b w:val="0"/>
          <w:bCs/>
          <w:color w:val="000000"/>
          <w:sz w:val="18"/>
          <w:szCs w:val="18"/>
        </w:rPr>
        <w:t>201</w:t>
      </w:r>
      <w:r>
        <w:rPr>
          <w:b w:val="0"/>
          <w:bCs/>
          <w:color w:val="000000"/>
          <w:sz w:val="18"/>
          <w:szCs w:val="18"/>
        </w:rPr>
        <w:t>2</w:t>
      </w:r>
      <w:r w:rsidRPr="00F21246">
        <w:rPr>
          <w:b w:val="0"/>
          <w:bCs/>
          <w:color w:val="000000"/>
          <w:sz w:val="18"/>
          <w:szCs w:val="18"/>
        </w:rPr>
        <w:t xml:space="preserve"> г. № </w:t>
      </w:r>
      <w:r>
        <w:rPr>
          <w:b w:val="0"/>
          <w:bCs/>
          <w:color w:val="000000"/>
          <w:sz w:val="18"/>
          <w:szCs w:val="18"/>
        </w:rPr>
        <w:t>142</w:t>
      </w:r>
      <w:r w:rsidRPr="00F21246">
        <w:rPr>
          <w:b w:val="0"/>
          <w:bCs/>
          <w:color w:val="000000"/>
          <w:sz w:val="18"/>
          <w:szCs w:val="18"/>
        </w:rPr>
        <w:t>-пд</w:t>
      </w:r>
    </w:p>
    <w:p w:rsidR="00EE7B4B" w:rsidRPr="00F21246" w:rsidRDefault="00EE7B4B" w:rsidP="00EE7B4B">
      <w:pPr>
        <w:pStyle w:val="ConsPlusNormal"/>
        <w:widowControl/>
        <w:ind w:firstLine="540"/>
        <w:jc w:val="both"/>
      </w:pPr>
    </w:p>
    <w:p w:rsidR="00EE7B4B" w:rsidRPr="00F21246" w:rsidRDefault="00EE7B4B" w:rsidP="00EE7B4B">
      <w:pPr>
        <w:ind w:firstLine="720"/>
        <w:jc w:val="right"/>
        <w:rPr>
          <w:color w:val="000000"/>
          <w:sz w:val="20"/>
          <w:szCs w:val="20"/>
        </w:rPr>
      </w:pPr>
    </w:p>
    <w:p w:rsidR="00EE7B4B" w:rsidRPr="00F21246" w:rsidRDefault="00EE7B4B" w:rsidP="00EE7B4B">
      <w:pPr>
        <w:ind w:firstLine="720"/>
        <w:jc w:val="right"/>
        <w:rPr>
          <w:color w:val="000000"/>
          <w:sz w:val="20"/>
          <w:szCs w:val="20"/>
        </w:rPr>
      </w:pPr>
    </w:p>
    <w:p w:rsidR="00EE7B4B" w:rsidRPr="00F21246" w:rsidRDefault="00EE7B4B" w:rsidP="00EE7B4B">
      <w:pPr>
        <w:pStyle w:val="ConsPlusNonformat"/>
        <w:widowControl/>
        <w:jc w:val="both"/>
      </w:pPr>
    </w:p>
    <w:p w:rsidR="00EE7B4B" w:rsidRPr="00F21246" w:rsidRDefault="00EE7B4B" w:rsidP="00EE7B4B">
      <w:pPr>
        <w:pStyle w:val="ConsPlusNonformat"/>
        <w:widowControl/>
      </w:pPr>
    </w:p>
    <w:p w:rsidR="00EE7B4B" w:rsidRPr="00F21246" w:rsidRDefault="00EE7B4B" w:rsidP="00EE7B4B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F21246">
        <w:rPr>
          <w:rFonts w:ascii="Times New Roman" w:hAnsi="Times New Roman" w:cs="Times New Roman"/>
        </w:rPr>
        <w:t xml:space="preserve">                                             УТВЕРЖДЕНО</w:t>
      </w:r>
    </w:p>
    <w:p w:rsidR="00EE7B4B" w:rsidRPr="00F21246" w:rsidRDefault="00EE7B4B" w:rsidP="00EE7B4B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F21246">
        <w:rPr>
          <w:rFonts w:ascii="Times New Roman" w:hAnsi="Times New Roman" w:cs="Times New Roman"/>
        </w:rPr>
        <w:t xml:space="preserve">                                               Министр финансов</w:t>
      </w:r>
    </w:p>
    <w:p w:rsidR="00EE7B4B" w:rsidRPr="00F21246" w:rsidRDefault="00EE7B4B" w:rsidP="00EE7B4B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F21246">
        <w:rPr>
          <w:rFonts w:ascii="Times New Roman" w:hAnsi="Times New Roman" w:cs="Times New Roman"/>
        </w:rPr>
        <w:t xml:space="preserve">                                             Забайкальского края</w:t>
      </w:r>
    </w:p>
    <w:p w:rsidR="00EE7B4B" w:rsidRPr="00F21246" w:rsidRDefault="00EE7B4B" w:rsidP="00EE7B4B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F21246">
        <w:rPr>
          <w:rFonts w:ascii="Times New Roman" w:hAnsi="Times New Roman" w:cs="Times New Roman"/>
        </w:rPr>
        <w:t xml:space="preserve">                                            ______________________</w:t>
      </w:r>
    </w:p>
    <w:p w:rsidR="00EE7B4B" w:rsidRPr="00F21246" w:rsidRDefault="00EE7B4B" w:rsidP="00EE7B4B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F21246">
        <w:rPr>
          <w:rFonts w:ascii="Times New Roman" w:hAnsi="Times New Roman" w:cs="Times New Roman"/>
        </w:rPr>
        <w:t xml:space="preserve">                                            "__" _________ 20</w:t>
      </w:r>
      <w:r>
        <w:rPr>
          <w:rFonts w:ascii="Times New Roman" w:hAnsi="Times New Roman" w:cs="Times New Roman"/>
        </w:rPr>
        <w:t xml:space="preserve">12 </w:t>
      </w:r>
      <w:r w:rsidRPr="00F21246">
        <w:rPr>
          <w:rFonts w:ascii="Times New Roman" w:hAnsi="Times New Roman" w:cs="Times New Roman"/>
        </w:rPr>
        <w:t>г.</w:t>
      </w:r>
    </w:p>
    <w:p w:rsidR="00EE7B4B" w:rsidRPr="00F21246" w:rsidRDefault="00EE7B4B" w:rsidP="00EE7B4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EE7B4B" w:rsidRPr="00F21246" w:rsidRDefault="00EE7B4B" w:rsidP="00EE7B4B">
      <w:pPr>
        <w:pStyle w:val="ConsPlusNonformat"/>
        <w:widowControl/>
        <w:rPr>
          <w:rFonts w:ascii="Times New Roman" w:hAnsi="Times New Roman" w:cs="Times New Roman"/>
        </w:rPr>
      </w:pPr>
    </w:p>
    <w:p w:rsidR="00EE7B4B" w:rsidRPr="00F21246" w:rsidRDefault="00EE7B4B" w:rsidP="00EE7B4B">
      <w:pPr>
        <w:pStyle w:val="ConsPlusNonformat"/>
        <w:widowControl/>
        <w:rPr>
          <w:rFonts w:ascii="Times New Roman" w:hAnsi="Times New Roman" w:cs="Times New Roman"/>
        </w:rPr>
      </w:pPr>
    </w:p>
    <w:p w:rsidR="00EE7B4B" w:rsidRPr="00F21246" w:rsidRDefault="00EE7B4B" w:rsidP="00EE7B4B">
      <w:pPr>
        <w:pStyle w:val="ConsPlusNonformat"/>
        <w:widowControl/>
        <w:rPr>
          <w:rFonts w:ascii="Times New Roman" w:hAnsi="Times New Roman" w:cs="Times New Roman"/>
        </w:rPr>
      </w:pPr>
    </w:p>
    <w:tbl>
      <w:tblPr>
        <w:tblW w:w="11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"/>
        <w:gridCol w:w="1160"/>
        <w:gridCol w:w="514"/>
        <w:gridCol w:w="236"/>
        <w:gridCol w:w="1054"/>
        <w:gridCol w:w="145"/>
        <w:gridCol w:w="989"/>
        <w:gridCol w:w="1125"/>
        <w:gridCol w:w="151"/>
        <w:gridCol w:w="1094"/>
        <w:gridCol w:w="40"/>
        <w:gridCol w:w="10"/>
        <w:gridCol w:w="131"/>
        <w:gridCol w:w="82"/>
        <w:gridCol w:w="341"/>
        <w:gridCol w:w="858"/>
        <w:gridCol w:w="220"/>
        <w:gridCol w:w="1196"/>
        <w:gridCol w:w="7"/>
        <w:gridCol w:w="218"/>
        <w:gridCol w:w="33"/>
        <w:gridCol w:w="768"/>
        <w:gridCol w:w="399"/>
        <w:gridCol w:w="809"/>
      </w:tblGrid>
      <w:tr w:rsidR="00EE7B4B" w:rsidRPr="00F21246" w:rsidTr="00CA1DB7">
        <w:trPr>
          <w:gridAfter w:val="3"/>
          <w:wAfter w:w="1976" w:type="dxa"/>
          <w:trHeight w:val="360"/>
        </w:trPr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9604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ind w:firstLine="6"/>
              <w:jc w:val="center"/>
              <w:rPr>
                <w:rFonts w:ascii="Arial CYR" w:hAnsi="Arial CYR" w:cs="Arial CYR"/>
              </w:rPr>
            </w:pPr>
            <w:r w:rsidRPr="00F21246">
              <w:rPr>
                <w:rFonts w:ascii="Arial CYR" w:hAnsi="Arial CYR" w:cs="Arial CYR"/>
              </w:rPr>
              <w:t>Справка №</w:t>
            </w:r>
          </w:p>
        </w:tc>
      </w:tr>
      <w:tr w:rsidR="00EE7B4B" w:rsidRPr="00F21246" w:rsidTr="00CA1DB7">
        <w:trPr>
          <w:gridAfter w:val="3"/>
          <w:wAfter w:w="1976" w:type="dxa"/>
          <w:trHeight w:val="360"/>
        </w:trPr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9604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7B4B" w:rsidRPr="00F21246" w:rsidRDefault="00EE7B4B" w:rsidP="00CA1DB7">
            <w:pPr>
              <w:ind w:firstLine="6"/>
              <w:jc w:val="center"/>
              <w:rPr>
                <w:rFonts w:ascii="Arial CYR" w:hAnsi="Arial CYR" w:cs="Arial CYR"/>
              </w:rPr>
            </w:pPr>
            <w:r w:rsidRPr="00F21246">
              <w:rPr>
                <w:rFonts w:ascii="Arial CYR" w:hAnsi="Arial CYR" w:cs="Arial CYR"/>
              </w:rPr>
              <w:t>об изменении росписи доходов</w:t>
            </w:r>
          </w:p>
        </w:tc>
      </w:tr>
      <w:tr w:rsidR="00EE7B4B" w:rsidRPr="00F21246" w:rsidTr="00CA1DB7">
        <w:trPr>
          <w:gridAfter w:val="3"/>
          <w:wAfter w:w="1976" w:type="dxa"/>
          <w:trHeight w:val="360"/>
        </w:trPr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9604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ind w:firstLine="6"/>
              <w:jc w:val="center"/>
              <w:rPr>
                <w:rFonts w:ascii="Arial CYR" w:hAnsi="Arial CYR" w:cs="Arial CYR"/>
              </w:rPr>
            </w:pPr>
            <w:r w:rsidRPr="00F21246">
              <w:rPr>
                <w:rFonts w:ascii="Arial CYR" w:hAnsi="Arial CYR" w:cs="Arial CYR"/>
              </w:rPr>
              <w:t>на _________ год</w:t>
            </w:r>
          </w:p>
        </w:tc>
      </w:tr>
      <w:tr w:rsidR="00EE7B4B" w:rsidRPr="00F21246" w:rsidTr="00CA1DB7">
        <w:trPr>
          <w:gridAfter w:val="1"/>
          <w:wAfter w:w="809" w:type="dxa"/>
          <w:trHeight w:val="300"/>
        </w:trPr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b w:val="0"/>
                <w:bCs/>
                <w:sz w:val="24"/>
                <w:szCs w:val="24"/>
              </w:rPr>
            </w:pPr>
          </w:p>
        </w:tc>
        <w:tc>
          <w:tcPr>
            <w:tcW w:w="9611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rFonts w:ascii="Arial CYR" w:hAnsi="Arial CYR" w:cs="Arial CYR"/>
                <w:b w:val="0"/>
                <w:bCs/>
                <w:sz w:val="24"/>
                <w:szCs w:val="24"/>
              </w:rPr>
            </w:pPr>
            <w:r w:rsidRPr="00F21246">
              <w:rPr>
                <w:rFonts w:ascii="Arial CYR" w:hAnsi="Arial CYR" w:cs="Arial CYR"/>
                <w:b w:val="0"/>
                <w:bCs/>
                <w:sz w:val="24"/>
                <w:szCs w:val="24"/>
              </w:rPr>
              <w:t xml:space="preserve">от "   "         </w:t>
            </w:r>
            <w:proofErr w:type="spellStart"/>
            <w:r w:rsidRPr="00F21246">
              <w:rPr>
                <w:rFonts w:ascii="Arial CYR" w:hAnsi="Arial CYR" w:cs="Arial CYR"/>
                <w:b w:val="0"/>
                <w:bCs/>
                <w:sz w:val="24"/>
                <w:szCs w:val="24"/>
              </w:rPr>
              <w:t>_____</w:t>
            </w:r>
            <w:proofErr w:type="gramStart"/>
            <w:r w:rsidRPr="00F21246">
              <w:rPr>
                <w:rFonts w:ascii="Arial CYR" w:hAnsi="Arial CYR" w:cs="Arial CYR"/>
                <w:b w:val="0"/>
                <w:bCs/>
                <w:sz w:val="24"/>
                <w:szCs w:val="24"/>
              </w:rPr>
              <w:t>г</w:t>
            </w:r>
            <w:proofErr w:type="spellEnd"/>
            <w:proofErr w:type="gramEnd"/>
            <w:r w:rsidRPr="00F21246">
              <w:rPr>
                <w:rFonts w:ascii="Arial CYR" w:hAnsi="Arial CYR" w:cs="Arial CYR"/>
                <w:b w:val="0"/>
                <w:bCs/>
                <w:sz w:val="24"/>
                <w:szCs w:val="24"/>
              </w:rPr>
              <w:t>.</w:t>
            </w:r>
          </w:p>
        </w:tc>
      </w:tr>
      <w:tr w:rsidR="00EE7B4B" w:rsidRPr="00F21246" w:rsidTr="00CA1DB7">
        <w:trPr>
          <w:gridAfter w:val="5"/>
          <w:wAfter w:w="2227" w:type="dxa"/>
          <w:trHeight w:val="255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60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  <w:r w:rsidRPr="00F21246">
              <w:rPr>
                <w:rFonts w:ascii="Arial CYR" w:hAnsi="Arial CYR" w:cs="Arial CYR"/>
                <w:b w:val="0"/>
                <w:bCs/>
                <w:sz w:val="20"/>
                <w:szCs w:val="20"/>
              </w:rPr>
              <w:t> </w:t>
            </w:r>
          </w:p>
        </w:tc>
      </w:tr>
      <w:tr w:rsidR="00EE7B4B" w:rsidRPr="00F21246" w:rsidTr="00CA1DB7">
        <w:trPr>
          <w:gridAfter w:val="5"/>
          <w:wAfter w:w="2227" w:type="dxa"/>
          <w:trHeight w:val="255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60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 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КОДЫ</w:t>
            </w:r>
          </w:p>
        </w:tc>
      </w:tr>
      <w:tr w:rsidR="00EE7B4B" w:rsidRPr="00F21246" w:rsidTr="00CA1DB7">
        <w:trPr>
          <w:gridAfter w:val="5"/>
          <w:wAfter w:w="2227" w:type="dxa"/>
          <w:trHeight w:val="255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60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jc w:val="right"/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Код формы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 </w:t>
            </w:r>
          </w:p>
        </w:tc>
      </w:tr>
      <w:tr w:rsidR="00EE7B4B" w:rsidRPr="00F21246" w:rsidTr="00CA1DB7">
        <w:trPr>
          <w:gridAfter w:val="5"/>
          <w:wAfter w:w="2227" w:type="dxa"/>
          <w:trHeight w:val="255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60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Дата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</w:p>
        </w:tc>
      </w:tr>
      <w:tr w:rsidR="00EE7B4B" w:rsidRPr="00F21246" w:rsidTr="00CA1DB7">
        <w:trPr>
          <w:gridAfter w:val="5"/>
          <w:wAfter w:w="2227" w:type="dxa"/>
          <w:trHeight w:val="510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Главный администратор доходов</w:t>
            </w:r>
          </w:p>
        </w:tc>
        <w:tc>
          <w:tcPr>
            <w:tcW w:w="48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</w:p>
        </w:tc>
      </w:tr>
      <w:tr w:rsidR="00EE7B4B" w:rsidRPr="00F21246" w:rsidTr="00CA1DB7">
        <w:trPr>
          <w:gridAfter w:val="5"/>
          <w:wAfter w:w="2227" w:type="dxa"/>
          <w:trHeight w:val="510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Вид изменения</w:t>
            </w:r>
          </w:p>
        </w:tc>
        <w:tc>
          <w:tcPr>
            <w:tcW w:w="484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63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</w:p>
        </w:tc>
      </w:tr>
      <w:tr w:rsidR="00EE7B4B" w:rsidRPr="00F21246" w:rsidTr="00CA1DB7">
        <w:trPr>
          <w:gridAfter w:val="5"/>
          <w:wAfter w:w="2227" w:type="dxa"/>
          <w:trHeight w:val="255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Единица измерения:   рублей</w:t>
            </w:r>
          </w:p>
        </w:tc>
        <w:tc>
          <w:tcPr>
            <w:tcW w:w="1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 </w:t>
            </w:r>
          </w:p>
        </w:tc>
        <w:tc>
          <w:tcPr>
            <w:tcW w:w="26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по ОКЕИ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</w:p>
        </w:tc>
      </w:tr>
      <w:tr w:rsidR="00EE7B4B" w:rsidRPr="00F21246" w:rsidTr="00CA1DB7">
        <w:trPr>
          <w:gridAfter w:val="1"/>
          <w:wAfter w:w="809" w:type="dxa"/>
          <w:trHeight w:val="510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48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 </w:t>
            </w:r>
          </w:p>
        </w:tc>
      </w:tr>
      <w:tr w:rsidR="00EE7B4B" w:rsidRPr="00F21246" w:rsidTr="00CA1DB7">
        <w:trPr>
          <w:gridAfter w:val="1"/>
          <w:wAfter w:w="809" w:type="dxa"/>
          <w:trHeight w:val="255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  <w:r w:rsidRPr="00F21246">
              <w:rPr>
                <w:b w:val="0"/>
                <w:bCs/>
                <w:sz w:val="20"/>
                <w:szCs w:val="20"/>
              </w:rPr>
              <w:t>по вопросу</w:t>
            </w:r>
          </w:p>
        </w:tc>
        <w:tc>
          <w:tcPr>
            <w:tcW w:w="484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b w:val="0"/>
                <w:bCs/>
                <w:sz w:val="20"/>
                <w:szCs w:val="20"/>
              </w:rPr>
            </w:pPr>
          </w:p>
        </w:tc>
      </w:tr>
      <w:tr w:rsidR="00EE7B4B" w:rsidRPr="00F21246" w:rsidTr="00CA1DB7">
        <w:trPr>
          <w:trHeight w:val="255"/>
        </w:trPr>
        <w:tc>
          <w:tcPr>
            <w:tcW w:w="19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  <w:r w:rsidRPr="00F21246">
              <w:rPr>
                <w:rFonts w:ascii="Arial CYR" w:hAnsi="Arial CYR" w:cs="Arial CYR"/>
                <w:b w:val="0"/>
                <w:bCs/>
                <w:sz w:val="20"/>
                <w:szCs w:val="20"/>
              </w:rPr>
              <w:t> </w:t>
            </w:r>
          </w:p>
        </w:tc>
        <w:tc>
          <w:tcPr>
            <w:tcW w:w="331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  <w:r w:rsidRPr="00F21246">
              <w:rPr>
                <w:rFonts w:ascii="Arial CYR" w:hAnsi="Arial CYR" w:cs="Arial CYR"/>
                <w:b w:val="0"/>
                <w:bCs/>
                <w:sz w:val="20"/>
                <w:szCs w:val="20"/>
              </w:rPr>
              <w:t> 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  <w:r w:rsidRPr="00F21246">
              <w:rPr>
                <w:rFonts w:ascii="Arial CYR" w:hAnsi="Arial CYR" w:cs="Arial CYR"/>
                <w:b w:val="0"/>
                <w:bCs/>
                <w:sz w:val="20"/>
                <w:szCs w:val="20"/>
              </w:rPr>
              <w:t> </w:t>
            </w:r>
          </w:p>
        </w:tc>
        <w:tc>
          <w:tcPr>
            <w:tcW w:w="14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6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  <w:r w:rsidRPr="00F21246">
              <w:rPr>
                <w:rFonts w:ascii="Arial CYR" w:hAnsi="Arial CYR" w:cs="Arial CYR"/>
                <w:b w:val="0"/>
                <w:bCs/>
                <w:sz w:val="20"/>
                <w:szCs w:val="20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  <w:r w:rsidRPr="00F21246">
              <w:rPr>
                <w:rFonts w:ascii="Arial CYR" w:hAnsi="Arial CYR" w:cs="Arial CYR"/>
                <w:b w:val="0"/>
                <w:bCs/>
                <w:sz w:val="20"/>
                <w:szCs w:val="20"/>
              </w:rPr>
              <w:t> </w:t>
            </w:r>
          </w:p>
        </w:tc>
        <w:tc>
          <w:tcPr>
            <w:tcW w:w="1208" w:type="dxa"/>
            <w:gridSpan w:val="2"/>
            <w:tcBorders>
              <w:left w:val="nil"/>
            </w:tcBorders>
            <w:noWrap/>
            <w:vAlign w:val="bottom"/>
          </w:tcPr>
          <w:p w:rsidR="00EE7B4B" w:rsidRPr="00F21246" w:rsidRDefault="00EE7B4B" w:rsidP="00CA1DB7">
            <w:pPr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</w:tr>
      <w:tr w:rsidR="00EE7B4B" w:rsidRPr="00F21246" w:rsidTr="00CA1DB7">
        <w:trPr>
          <w:gridAfter w:val="6"/>
          <w:wAfter w:w="2234" w:type="dxa"/>
          <w:trHeight w:val="255"/>
        </w:trPr>
        <w:tc>
          <w:tcPr>
            <w:tcW w:w="1923" w:type="dxa"/>
            <w:gridSpan w:val="3"/>
            <w:vMerge w:val="restart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975" w:type="dxa"/>
            <w:gridSpan w:val="10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Код дохода</w:t>
            </w:r>
          </w:p>
        </w:tc>
        <w:tc>
          <w:tcPr>
            <w:tcW w:w="1281" w:type="dxa"/>
            <w:gridSpan w:val="3"/>
            <w:vMerge w:val="restart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 xml:space="preserve">Доп. </w:t>
            </w:r>
            <w:proofErr w:type="spellStart"/>
            <w:proofErr w:type="gramStart"/>
            <w:r>
              <w:rPr>
                <w:b w:val="0"/>
                <w:bCs/>
                <w:sz w:val="18"/>
                <w:szCs w:val="18"/>
              </w:rPr>
              <w:t>классифика-ция</w:t>
            </w:r>
            <w:proofErr w:type="spellEnd"/>
            <w:proofErr w:type="gramEnd"/>
          </w:p>
        </w:tc>
        <w:tc>
          <w:tcPr>
            <w:tcW w:w="1416" w:type="dxa"/>
            <w:gridSpan w:val="2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Сумма изменений</w:t>
            </w:r>
            <w:proofErr w:type="gramStart"/>
            <w:r w:rsidRPr="00F21246">
              <w:rPr>
                <w:b w:val="0"/>
                <w:bCs/>
                <w:sz w:val="18"/>
                <w:szCs w:val="18"/>
              </w:rPr>
              <w:t xml:space="preserve"> (+,-)</w:t>
            </w:r>
            <w:proofErr w:type="gramEnd"/>
          </w:p>
        </w:tc>
      </w:tr>
      <w:tr w:rsidR="00EE7B4B" w:rsidRPr="00F21246" w:rsidTr="00CA1DB7">
        <w:trPr>
          <w:gridAfter w:val="6"/>
          <w:wAfter w:w="2234" w:type="dxa"/>
          <w:trHeight w:val="765"/>
        </w:trPr>
        <w:tc>
          <w:tcPr>
            <w:tcW w:w="1923" w:type="dxa"/>
            <w:gridSpan w:val="3"/>
            <w:vMerge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код главного администратора доходов</w:t>
            </w:r>
          </w:p>
        </w:tc>
        <w:tc>
          <w:tcPr>
            <w:tcW w:w="1134" w:type="dxa"/>
            <w:gridSpan w:val="2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вид доходов</w:t>
            </w:r>
          </w:p>
        </w:tc>
        <w:tc>
          <w:tcPr>
            <w:tcW w:w="1276" w:type="dxa"/>
            <w:gridSpan w:val="2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 xml:space="preserve">подвид    </w:t>
            </w:r>
            <w:r w:rsidRPr="00F21246">
              <w:rPr>
                <w:b w:val="0"/>
                <w:bCs/>
                <w:sz w:val="18"/>
                <w:szCs w:val="18"/>
              </w:rPr>
              <w:br/>
              <w:t>доходов</w:t>
            </w:r>
          </w:p>
        </w:tc>
        <w:tc>
          <w:tcPr>
            <w:tcW w:w="1275" w:type="dxa"/>
            <w:gridSpan w:val="4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 xml:space="preserve">статья (подстатья)  </w:t>
            </w:r>
            <w:r>
              <w:rPr>
                <w:b w:val="0"/>
                <w:bCs/>
                <w:sz w:val="18"/>
                <w:szCs w:val="18"/>
              </w:rPr>
              <w:t>КОСГУ</w:t>
            </w:r>
          </w:p>
        </w:tc>
        <w:tc>
          <w:tcPr>
            <w:tcW w:w="1281" w:type="dxa"/>
            <w:gridSpan w:val="3"/>
            <w:vMerge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текущий финансовый год</w:t>
            </w:r>
          </w:p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</w:p>
        </w:tc>
      </w:tr>
      <w:tr w:rsidR="00EE7B4B" w:rsidRPr="00F21246" w:rsidTr="00CA1DB7">
        <w:trPr>
          <w:gridAfter w:val="6"/>
          <w:wAfter w:w="2234" w:type="dxa"/>
          <w:trHeight w:val="374"/>
        </w:trPr>
        <w:tc>
          <w:tcPr>
            <w:tcW w:w="1923" w:type="dxa"/>
            <w:gridSpan w:val="3"/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1290" w:type="dxa"/>
            <w:gridSpan w:val="2"/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4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 w:rsidRPr="00F21246">
              <w:rPr>
                <w:b w:val="0"/>
                <w:bCs/>
                <w:sz w:val="18"/>
                <w:szCs w:val="18"/>
              </w:rPr>
              <w:t>5</w:t>
            </w:r>
          </w:p>
        </w:tc>
        <w:tc>
          <w:tcPr>
            <w:tcW w:w="1281" w:type="dxa"/>
            <w:gridSpan w:val="3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6</w:t>
            </w:r>
          </w:p>
        </w:tc>
        <w:tc>
          <w:tcPr>
            <w:tcW w:w="1416" w:type="dxa"/>
            <w:gridSpan w:val="2"/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7</w:t>
            </w:r>
          </w:p>
        </w:tc>
      </w:tr>
      <w:tr w:rsidR="00EE7B4B" w:rsidRPr="00F21246" w:rsidTr="00CA1DB7">
        <w:trPr>
          <w:gridAfter w:val="6"/>
          <w:wAfter w:w="2234" w:type="dxa"/>
          <w:trHeight w:val="421"/>
        </w:trPr>
        <w:tc>
          <w:tcPr>
            <w:tcW w:w="1923" w:type="dxa"/>
            <w:gridSpan w:val="3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3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noWrap/>
            <w:vAlign w:val="center"/>
          </w:tcPr>
          <w:p w:rsidR="00EE7B4B" w:rsidRPr="00F21246" w:rsidRDefault="00EE7B4B" w:rsidP="00CA1DB7">
            <w:pPr>
              <w:jc w:val="center"/>
              <w:rPr>
                <w:b w:val="0"/>
                <w:bCs/>
                <w:sz w:val="20"/>
                <w:szCs w:val="20"/>
              </w:rPr>
            </w:pPr>
          </w:p>
        </w:tc>
      </w:tr>
      <w:tr w:rsidR="00EE7B4B" w:rsidRPr="00D20D00" w:rsidTr="00CA1DB7">
        <w:trPr>
          <w:gridAfter w:val="6"/>
          <w:wAfter w:w="2234" w:type="dxa"/>
          <w:trHeight w:val="510"/>
        </w:trPr>
        <w:tc>
          <w:tcPr>
            <w:tcW w:w="1923" w:type="dxa"/>
            <w:gridSpan w:val="3"/>
            <w:vAlign w:val="center"/>
          </w:tcPr>
          <w:p w:rsidR="00EE7B4B" w:rsidRPr="008C4118" w:rsidRDefault="00EE7B4B" w:rsidP="00CA1DB7">
            <w:pPr>
              <w:rPr>
                <w:rFonts w:ascii="Arial CYR" w:hAnsi="Arial CYR" w:cs="Arial CYR"/>
                <w:sz w:val="24"/>
                <w:szCs w:val="24"/>
              </w:rPr>
            </w:pPr>
            <w:r w:rsidRPr="00F21246">
              <w:rPr>
                <w:b w:val="0"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290" w:type="dxa"/>
            <w:gridSpan w:val="2"/>
            <w:noWrap/>
            <w:vAlign w:val="bottom"/>
          </w:tcPr>
          <w:p w:rsidR="00EE7B4B" w:rsidRPr="008C4118" w:rsidRDefault="00EE7B4B" w:rsidP="00CA1DB7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/>
          </w:tcPr>
          <w:p w:rsidR="00EE7B4B" w:rsidRPr="00D20D00" w:rsidRDefault="00EE7B4B" w:rsidP="00CA1DB7">
            <w:pPr>
              <w:jc w:val="center"/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E7B4B" w:rsidRPr="00D20D00" w:rsidRDefault="00EE7B4B" w:rsidP="00CA1DB7">
            <w:pPr>
              <w:jc w:val="center"/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4"/>
          </w:tcPr>
          <w:p w:rsidR="00EE7B4B" w:rsidRPr="00D20D00" w:rsidRDefault="00EE7B4B" w:rsidP="00CA1DB7">
            <w:pPr>
              <w:jc w:val="center"/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281" w:type="dxa"/>
            <w:gridSpan w:val="3"/>
          </w:tcPr>
          <w:p w:rsidR="00EE7B4B" w:rsidRPr="00D20D00" w:rsidRDefault="00EE7B4B" w:rsidP="00CA1DB7">
            <w:pPr>
              <w:jc w:val="right"/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noWrap/>
          </w:tcPr>
          <w:p w:rsidR="00EE7B4B" w:rsidRPr="00D20D00" w:rsidRDefault="00EE7B4B" w:rsidP="00CA1DB7">
            <w:pPr>
              <w:jc w:val="right"/>
              <w:rPr>
                <w:rFonts w:ascii="Arial CYR" w:hAnsi="Arial CYR" w:cs="Arial CYR"/>
                <w:b w:val="0"/>
                <w:bCs/>
                <w:sz w:val="20"/>
                <w:szCs w:val="20"/>
              </w:rPr>
            </w:pPr>
          </w:p>
        </w:tc>
      </w:tr>
    </w:tbl>
    <w:p w:rsidR="00EE7B4B" w:rsidRDefault="00EE7B4B" w:rsidP="00EE7B4B">
      <w:pPr>
        <w:pStyle w:val="ConsPlusNonformat"/>
        <w:widowControl/>
        <w:rPr>
          <w:rFonts w:ascii="Times New Roman" w:hAnsi="Times New Roman" w:cs="Times New Roman"/>
        </w:rPr>
      </w:pPr>
    </w:p>
    <w:p w:rsidR="00EE7B4B" w:rsidRDefault="00EE7B4B" w:rsidP="00EE7B4B">
      <w:pPr>
        <w:pStyle w:val="ConsPlusNonformat"/>
        <w:widowControl/>
        <w:rPr>
          <w:rFonts w:ascii="Times New Roman" w:hAnsi="Times New Roman" w:cs="Times New Roman"/>
        </w:rPr>
      </w:pPr>
    </w:p>
    <w:p w:rsidR="00EE7B4B" w:rsidRDefault="00EE7B4B" w:rsidP="00EE7B4B">
      <w:pPr>
        <w:pStyle w:val="ConsPlusNonformat"/>
        <w:widowControl/>
        <w:rPr>
          <w:rFonts w:ascii="Times New Roman" w:hAnsi="Times New Roman" w:cs="Times New Roman"/>
        </w:rPr>
      </w:pPr>
    </w:p>
    <w:p w:rsidR="00EE7B4B" w:rsidRPr="00295367" w:rsidRDefault="00EE7B4B" w:rsidP="00EE7B4B">
      <w:pPr>
        <w:jc w:val="center"/>
        <w:rPr>
          <w:b w:val="0"/>
          <w:bCs/>
          <w:sz w:val="32"/>
          <w:szCs w:val="32"/>
        </w:rPr>
      </w:pPr>
    </w:p>
    <w:p w:rsidR="00EE7B4B" w:rsidRDefault="00EE7B4B" w:rsidP="00EE7B4B">
      <w:pPr>
        <w:jc w:val="center"/>
        <w:rPr>
          <w:b w:val="0"/>
          <w:bCs/>
          <w:sz w:val="32"/>
          <w:szCs w:val="32"/>
        </w:rPr>
      </w:pPr>
    </w:p>
    <w:p w:rsidR="00EE7B4B" w:rsidRPr="005253EA" w:rsidRDefault="00EE7B4B" w:rsidP="00EE7B4B">
      <w:pPr>
        <w:jc w:val="both"/>
      </w:pPr>
    </w:p>
    <w:p w:rsidR="005C0611" w:rsidRDefault="005C0611"/>
    <w:sectPr w:rsidR="005C0611" w:rsidSect="005C0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166" w:rsidRDefault="00A04166" w:rsidP="00EE7B4B">
      <w:r>
        <w:separator/>
      </w:r>
    </w:p>
  </w:endnote>
  <w:endnote w:type="continuationSeparator" w:id="0">
    <w:p w:rsidR="00A04166" w:rsidRDefault="00A04166" w:rsidP="00EE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166" w:rsidRDefault="00A04166" w:rsidP="00EE7B4B">
      <w:r>
        <w:separator/>
      </w:r>
    </w:p>
  </w:footnote>
  <w:footnote w:type="continuationSeparator" w:id="0">
    <w:p w:rsidR="00A04166" w:rsidRDefault="00A04166" w:rsidP="00EE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90937"/>
      <w:docPartObj>
        <w:docPartGallery w:val="Page Numbers (Top of Page)"/>
        <w:docPartUnique/>
      </w:docPartObj>
    </w:sdtPr>
    <w:sdtContent>
      <w:p w:rsidR="00EE7B4B" w:rsidRDefault="00EE7B4B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EE7B4B" w:rsidRDefault="00EE7B4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28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4B"/>
    <w:rsid w:val="00001467"/>
    <w:rsid w:val="00001A78"/>
    <w:rsid w:val="000036E7"/>
    <w:rsid w:val="00006609"/>
    <w:rsid w:val="0000702E"/>
    <w:rsid w:val="00010F83"/>
    <w:rsid w:val="00011210"/>
    <w:rsid w:val="00011257"/>
    <w:rsid w:val="00012D07"/>
    <w:rsid w:val="000130C6"/>
    <w:rsid w:val="00013B39"/>
    <w:rsid w:val="0001418A"/>
    <w:rsid w:val="0001490E"/>
    <w:rsid w:val="000155D8"/>
    <w:rsid w:val="00015A1F"/>
    <w:rsid w:val="00016E96"/>
    <w:rsid w:val="00017434"/>
    <w:rsid w:val="00017586"/>
    <w:rsid w:val="000179CD"/>
    <w:rsid w:val="00017DCF"/>
    <w:rsid w:val="0002016F"/>
    <w:rsid w:val="00020887"/>
    <w:rsid w:val="0002175E"/>
    <w:rsid w:val="00021CCC"/>
    <w:rsid w:val="00022495"/>
    <w:rsid w:val="00022C06"/>
    <w:rsid w:val="00024150"/>
    <w:rsid w:val="00024A4A"/>
    <w:rsid w:val="0002630B"/>
    <w:rsid w:val="000265DE"/>
    <w:rsid w:val="00026986"/>
    <w:rsid w:val="00026D9D"/>
    <w:rsid w:val="00027828"/>
    <w:rsid w:val="0003230E"/>
    <w:rsid w:val="00033E42"/>
    <w:rsid w:val="00035F33"/>
    <w:rsid w:val="000369E4"/>
    <w:rsid w:val="000373E7"/>
    <w:rsid w:val="0003798D"/>
    <w:rsid w:val="00040B5A"/>
    <w:rsid w:val="000419AE"/>
    <w:rsid w:val="00042B60"/>
    <w:rsid w:val="00043E06"/>
    <w:rsid w:val="000444DA"/>
    <w:rsid w:val="000446DA"/>
    <w:rsid w:val="0004490D"/>
    <w:rsid w:val="00045018"/>
    <w:rsid w:val="000450CD"/>
    <w:rsid w:val="00045118"/>
    <w:rsid w:val="000465F9"/>
    <w:rsid w:val="0004682F"/>
    <w:rsid w:val="00047331"/>
    <w:rsid w:val="0005014D"/>
    <w:rsid w:val="000506BE"/>
    <w:rsid w:val="00052050"/>
    <w:rsid w:val="000521BF"/>
    <w:rsid w:val="00053083"/>
    <w:rsid w:val="000535DD"/>
    <w:rsid w:val="000574F7"/>
    <w:rsid w:val="00062A66"/>
    <w:rsid w:val="0006402D"/>
    <w:rsid w:val="00065CFF"/>
    <w:rsid w:val="0006600A"/>
    <w:rsid w:val="00067D92"/>
    <w:rsid w:val="00070241"/>
    <w:rsid w:val="00070646"/>
    <w:rsid w:val="00070EC7"/>
    <w:rsid w:val="00071867"/>
    <w:rsid w:val="00072CFF"/>
    <w:rsid w:val="00074A83"/>
    <w:rsid w:val="00076CDD"/>
    <w:rsid w:val="0007783A"/>
    <w:rsid w:val="00081679"/>
    <w:rsid w:val="00081E40"/>
    <w:rsid w:val="00081F83"/>
    <w:rsid w:val="0008200F"/>
    <w:rsid w:val="00082205"/>
    <w:rsid w:val="00082E09"/>
    <w:rsid w:val="00083494"/>
    <w:rsid w:val="00083E11"/>
    <w:rsid w:val="000847D8"/>
    <w:rsid w:val="0008494E"/>
    <w:rsid w:val="00084C1D"/>
    <w:rsid w:val="000850EA"/>
    <w:rsid w:val="00086A59"/>
    <w:rsid w:val="00091BFA"/>
    <w:rsid w:val="00091C6B"/>
    <w:rsid w:val="00092B2D"/>
    <w:rsid w:val="0009339E"/>
    <w:rsid w:val="00093A37"/>
    <w:rsid w:val="00093DBD"/>
    <w:rsid w:val="00094F81"/>
    <w:rsid w:val="00096145"/>
    <w:rsid w:val="00096260"/>
    <w:rsid w:val="0009657B"/>
    <w:rsid w:val="000A0A73"/>
    <w:rsid w:val="000A2291"/>
    <w:rsid w:val="000A2948"/>
    <w:rsid w:val="000A29C4"/>
    <w:rsid w:val="000A29D3"/>
    <w:rsid w:val="000A4B2D"/>
    <w:rsid w:val="000A502A"/>
    <w:rsid w:val="000A56A7"/>
    <w:rsid w:val="000A5D36"/>
    <w:rsid w:val="000A77F3"/>
    <w:rsid w:val="000A794F"/>
    <w:rsid w:val="000A7D3F"/>
    <w:rsid w:val="000B2556"/>
    <w:rsid w:val="000B2936"/>
    <w:rsid w:val="000B29C6"/>
    <w:rsid w:val="000B29F3"/>
    <w:rsid w:val="000B2B8C"/>
    <w:rsid w:val="000B44E7"/>
    <w:rsid w:val="000B4F05"/>
    <w:rsid w:val="000B5C0D"/>
    <w:rsid w:val="000B5F61"/>
    <w:rsid w:val="000B6770"/>
    <w:rsid w:val="000C0A42"/>
    <w:rsid w:val="000C0F58"/>
    <w:rsid w:val="000C108A"/>
    <w:rsid w:val="000C1A0C"/>
    <w:rsid w:val="000C25BF"/>
    <w:rsid w:val="000C2B0B"/>
    <w:rsid w:val="000C3AA6"/>
    <w:rsid w:val="000C61BF"/>
    <w:rsid w:val="000C7BD5"/>
    <w:rsid w:val="000D0967"/>
    <w:rsid w:val="000D0CE5"/>
    <w:rsid w:val="000D1B0C"/>
    <w:rsid w:val="000D324D"/>
    <w:rsid w:val="000D38E3"/>
    <w:rsid w:val="000D62D6"/>
    <w:rsid w:val="000D63AE"/>
    <w:rsid w:val="000D6F97"/>
    <w:rsid w:val="000D7150"/>
    <w:rsid w:val="000D7244"/>
    <w:rsid w:val="000D79E1"/>
    <w:rsid w:val="000E08BE"/>
    <w:rsid w:val="000E0AE1"/>
    <w:rsid w:val="000E3E06"/>
    <w:rsid w:val="000E4192"/>
    <w:rsid w:val="000E50BA"/>
    <w:rsid w:val="000E5859"/>
    <w:rsid w:val="000E7DA0"/>
    <w:rsid w:val="000F247A"/>
    <w:rsid w:val="000F2607"/>
    <w:rsid w:val="000F3B6A"/>
    <w:rsid w:val="000F3F1F"/>
    <w:rsid w:val="000F41C2"/>
    <w:rsid w:val="000F4A0E"/>
    <w:rsid w:val="000F4C90"/>
    <w:rsid w:val="000F4CAA"/>
    <w:rsid w:val="000F51BA"/>
    <w:rsid w:val="000F570A"/>
    <w:rsid w:val="000F5ECB"/>
    <w:rsid w:val="000F62F5"/>
    <w:rsid w:val="00101603"/>
    <w:rsid w:val="00101BAC"/>
    <w:rsid w:val="00101DD8"/>
    <w:rsid w:val="0010200D"/>
    <w:rsid w:val="00102052"/>
    <w:rsid w:val="00103F5C"/>
    <w:rsid w:val="00105F1D"/>
    <w:rsid w:val="0011041C"/>
    <w:rsid w:val="0011075D"/>
    <w:rsid w:val="00110A33"/>
    <w:rsid w:val="001112D1"/>
    <w:rsid w:val="0011439C"/>
    <w:rsid w:val="001154B0"/>
    <w:rsid w:val="00116533"/>
    <w:rsid w:val="00117B10"/>
    <w:rsid w:val="00120AE7"/>
    <w:rsid w:val="00120D7F"/>
    <w:rsid w:val="00120DAE"/>
    <w:rsid w:val="00120F24"/>
    <w:rsid w:val="00121089"/>
    <w:rsid w:val="00121191"/>
    <w:rsid w:val="00122953"/>
    <w:rsid w:val="0012387B"/>
    <w:rsid w:val="0012505C"/>
    <w:rsid w:val="00125F00"/>
    <w:rsid w:val="00126970"/>
    <w:rsid w:val="001271E3"/>
    <w:rsid w:val="001306E7"/>
    <w:rsid w:val="00132362"/>
    <w:rsid w:val="00133393"/>
    <w:rsid w:val="001352DD"/>
    <w:rsid w:val="0013535C"/>
    <w:rsid w:val="00135B8C"/>
    <w:rsid w:val="00135E4E"/>
    <w:rsid w:val="001379D1"/>
    <w:rsid w:val="00140C9D"/>
    <w:rsid w:val="00144936"/>
    <w:rsid w:val="00144F0D"/>
    <w:rsid w:val="00146193"/>
    <w:rsid w:val="00146568"/>
    <w:rsid w:val="00147FF0"/>
    <w:rsid w:val="00150589"/>
    <w:rsid w:val="001513CA"/>
    <w:rsid w:val="00151807"/>
    <w:rsid w:val="00152E35"/>
    <w:rsid w:val="001531FF"/>
    <w:rsid w:val="001536C9"/>
    <w:rsid w:val="0015381B"/>
    <w:rsid w:val="00154306"/>
    <w:rsid w:val="001549ED"/>
    <w:rsid w:val="00155449"/>
    <w:rsid w:val="00155826"/>
    <w:rsid w:val="00156F0E"/>
    <w:rsid w:val="00157012"/>
    <w:rsid w:val="001571BC"/>
    <w:rsid w:val="00157BCD"/>
    <w:rsid w:val="00160D68"/>
    <w:rsid w:val="00162B23"/>
    <w:rsid w:val="001638F8"/>
    <w:rsid w:val="00163998"/>
    <w:rsid w:val="00163EC5"/>
    <w:rsid w:val="0016598D"/>
    <w:rsid w:val="00165BE4"/>
    <w:rsid w:val="00166077"/>
    <w:rsid w:val="00166ECC"/>
    <w:rsid w:val="001674EC"/>
    <w:rsid w:val="00167500"/>
    <w:rsid w:val="0016783C"/>
    <w:rsid w:val="00167BFE"/>
    <w:rsid w:val="00171770"/>
    <w:rsid w:val="0017293A"/>
    <w:rsid w:val="0017530F"/>
    <w:rsid w:val="0017627F"/>
    <w:rsid w:val="001773B9"/>
    <w:rsid w:val="00180BBE"/>
    <w:rsid w:val="0018114C"/>
    <w:rsid w:val="0018226D"/>
    <w:rsid w:val="001824EB"/>
    <w:rsid w:val="00182E45"/>
    <w:rsid w:val="00183123"/>
    <w:rsid w:val="00183247"/>
    <w:rsid w:val="001832C8"/>
    <w:rsid w:val="00183840"/>
    <w:rsid w:val="0018411C"/>
    <w:rsid w:val="00184245"/>
    <w:rsid w:val="0018521D"/>
    <w:rsid w:val="001879C0"/>
    <w:rsid w:val="00187BEA"/>
    <w:rsid w:val="0019105D"/>
    <w:rsid w:val="00192BB4"/>
    <w:rsid w:val="00192F4A"/>
    <w:rsid w:val="00193504"/>
    <w:rsid w:val="00195390"/>
    <w:rsid w:val="00195403"/>
    <w:rsid w:val="00195EB8"/>
    <w:rsid w:val="00197340"/>
    <w:rsid w:val="001A02E7"/>
    <w:rsid w:val="001A0624"/>
    <w:rsid w:val="001A0CAA"/>
    <w:rsid w:val="001A1960"/>
    <w:rsid w:val="001A1A39"/>
    <w:rsid w:val="001A51B2"/>
    <w:rsid w:val="001A759A"/>
    <w:rsid w:val="001A7BC4"/>
    <w:rsid w:val="001B0D92"/>
    <w:rsid w:val="001B4B6B"/>
    <w:rsid w:val="001B5222"/>
    <w:rsid w:val="001B523E"/>
    <w:rsid w:val="001C0D72"/>
    <w:rsid w:val="001C212D"/>
    <w:rsid w:val="001C26FA"/>
    <w:rsid w:val="001C2E92"/>
    <w:rsid w:val="001C3759"/>
    <w:rsid w:val="001C3C43"/>
    <w:rsid w:val="001C4BD2"/>
    <w:rsid w:val="001C50F1"/>
    <w:rsid w:val="001C6443"/>
    <w:rsid w:val="001C6FC1"/>
    <w:rsid w:val="001C7C4F"/>
    <w:rsid w:val="001D08C7"/>
    <w:rsid w:val="001D1DA9"/>
    <w:rsid w:val="001D224F"/>
    <w:rsid w:val="001D2B6E"/>
    <w:rsid w:val="001D3647"/>
    <w:rsid w:val="001D3A30"/>
    <w:rsid w:val="001D3C3F"/>
    <w:rsid w:val="001D6F7E"/>
    <w:rsid w:val="001E211F"/>
    <w:rsid w:val="001E2734"/>
    <w:rsid w:val="001E30C2"/>
    <w:rsid w:val="001E313B"/>
    <w:rsid w:val="001E4C3A"/>
    <w:rsid w:val="001E553D"/>
    <w:rsid w:val="001E76AB"/>
    <w:rsid w:val="001F1328"/>
    <w:rsid w:val="001F15C1"/>
    <w:rsid w:val="001F2A91"/>
    <w:rsid w:val="001F2DCC"/>
    <w:rsid w:val="001F3455"/>
    <w:rsid w:val="001F4518"/>
    <w:rsid w:val="001F5B18"/>
    <w:rsid w:val="001F72B3"/>
    <w:rsid w:val="001F7784"/>
    <w:rsid w:val="001F7786"/>
    <w:rsid w:val="001F7D94"/>
    <w:rsid w:val="00200A3A"/>
    <w:rsid w:val="00201488"/>
    <w:rsid w:val="00201B34"/>
    <w:rsid w:val="0020203A"/>
    <w:rsid w:val="002022DE"/>
    <w:rsid w:val="0020388D"/>
    <w:rsid w:val="00204778"/>
    <w:rsid w:val="0020586C"/>
    <w:rsid w:val="00206D7E"/>
    <w:rsid w:val="00207A1E"/>
    <w:rsid w:val="00207BED"/>
    <w:rsid w:val="00212B52"/>
    <w:rsid w:val="002136CC"/>
    <w:rsid w:val="00213A4B"/>
    <w:rsid w:val="00214DB4"/>
    <w:rsid w:val="00215582"/>
    <w:rsid w:val="00215968"/>
    <w:rsid w:val="002161EE"/>
    <w:rsid w:val="002164CB"/>
    <w:rsid w:val="00216D0D"/>
    <w:rsid w:val="00216F6D"/>
    <w:rsid w:val="00217D16"/>
    <w:rsid w:val="00220AED"/>
    <w:rsid w:val="00222417"/>
    <w:rsid w:val="0022279E"/>
    <w:rsid w:val="002232D2"/>
    <w:rsid w:val="002234C8"/>
    <w:rsid w:val="00223727"/>
    <w:rsid w:val="002247C3"/>
    <w:rsid w:val="00224BDC"/>
    <w:rsid w:val="00225183"/>
    <w:rsid w:val="00226F87"/>
    <w:rsid w:val="0022745D"/>
    <w:rsid w:val="0023012A"/>
    <w:rsid w:val="00231136"/>
    <w:rsid w:val="00231E30"/>
    <w:rsid w:val="002324C5"/>
    <w:rsid w:val="00232FB2"/>
    <w:rsid w:val="00233114"/>
    <w:rsid w:val="00233178"/>
    <w:rsid w:val="00233223"/>
    <w:rsid w:val="002340EE"/>
    <w:rsid w:val="002343AD"/>
    <w:rsid w:val="00234538"/>
    <w:rsid w:val="00235252"/>
    <w:rsid w:val="00240123"/>
    <w:rsid w:val="00240187"/>
    <w:rsid w:val="002406CE"/>
    <w:rsid w:val="00240DA9"/>
    <w:rsid w:val="002414BE"/>
    <w:rsid w:val="00242039"/>
    <w:rsid w:val="002439B8"/>
    <w:rsid w:val="00246D45"/>
    <w:rsid w:val="0025048F"/>
    <w:rsid w:val="00250CFB"/>
    <w:rsid w:val="002513A6"/>
    <w:rsid w:val="00253460"/>
    <w:rsid w:val="00253870"/>
    <w:rsid w:val="002566C5"/>
    <w:rsid w:val="00256CAF"/>
    <w:rsid w:val="00257074"/>
    <w:rsid w:val="00257D7D"/>
    <w:rsid w:val="00260D1C"/>
    <w:rsid w:val="00261ADD"/>
    <w:rsid w:val="00262898"/>
    <w:rsid w:val="0026314F"/>
    <w:rsid w:val="0026376A"/>
    <w:rsid w:val="002639F3"/>
    <w:rsid w:val="00263BD3"/>
    <w:rsid w:val="00263E87"/>
    <w:rsid w:val="0026467E"/>
    <w:rsid w:val="00264847"/>
    <w:rsid w:val="002666BD"/>
    <w:rsid w:val="00267719"/>
    <w:rsid w:val="002712FF"/>
    <w:rsid w:val="00272599"/>
    <w:rsid w:val="00272705"/>
    <w:rsid w:val="002736DA"/>
    <w:rsid w:val="00273A22"/>
    <w:rsid w:val="002745A4"/>
    <w:rsid w:val="00274B00"/>
    <w:rsid w:val="00274F5A"/>
    <w:rsid w:val="002769D1"/>
    <w:rsid w:val="00276F6C"/>
    <w:rsid w:val="00277827"/>
    <w:rsid w:val="00280074"/>
    <w:rsid w:val="00280177"/>
    <w:rsid w:val="002805DA"/>
    <w:rsid w:val="0028113C"/>
    <w:rsid w:val="002816E5"/>
    <w:rsid w:val="00281AC6"/>
    <w:rsid w:val="00284FD9"/>
    <w:rsid w:val="00286EF1"/>
    <w:rsid w:val="002907E8"/>
    <w:rsid w:val="00291FFE"/>
    <w:rsid w:val="00293758"/>
    <w:rsid w:val="0029441F"/>
    <w:rsid w:val="002947F6"/>
    <w:rsid w:val="002A1038"/>
    <w:rsid w:val="002A2BF3"/>
    <w:rsid w:val="002A4DFD"/>
    <w:rsid w:val="002A4EA6"/>
    <w:rsid w:val="002A5CCA"/>
    <w:rsid w:val="002A605A"/>
    <w:rsid w:val="002A6B6F"/>
    <w:rsid w:val="002A7C82"/>
    <w:rsid w:val="002B0305"/>
    <w:rsid w:val="002B1145"/>
    <w:rsid w:val="002B14B1"/>
    <w:rsid w:val="002B2C4C"/>
    <w:rsid w:val="002B2F7D"/>
    <w:rsid w:val="002B4776"/>
    <w:rsid w:val="002B4BB8"/>
    <w:rsid w:val="002B5D1C"/>
    <w:rsid w:val="002B7242"/>
    <w:rsid w:val="002B778D"/>
    <w:rsid w:val="002C0711"/>
    <w:rsid w:val="002C1CA1"/>
    <w:rsid w:val="002C326A"/>
    <w:rsid w:val="002C3E7E"/>
    <w:rsid w:val="002C448B"/>
    <w:rsid w:val="002C5178"/>
    <w:rsid w:val="002C52A2"/>
    <w:rsid w:val="002C6C87"/>
    <w:rsid w:val="002C7B22"/>
    <w:rsid w:val="002D04C6"/>
    <w:rsid w:val="002D21C8"/>
    <w:rsid w:val="002D361D"/>
    <w:rsid w:val="002D3A82"/>
    <w:rsid w:val="002D3F7A"/>
    <w:rsid w:val="002D401D"/>
    <w:rsid w:val="002D43F4"/>
    <w:rsid w:val="002D65E7"/>
    <w:rsid w:val="002E5399"/>
    <w:rsid w:val="002E5BE8"/>
    <w:rsid w:val="002E6DD6"/>
    <w:rsid w:val="002E7502"/>
    <w:rsid w:val="002F0F53"/>
    <w:rsid w:val="002F2513"/>
    <w:rsid w:val="002F3AAF"/>
    <w:rsid w:val="002F54AA"/>
    <w:rsid w:val="002F5DE6"/>
    <w:rsid w:val="002F5E4F"/>
    <w:rsid w:val="002F742B"/>
    <w:rsid w:val="002F799B"/>
    <w:rsid w:val="00300160"/>
    <w:rsid w:val="00301214"/>
    <w:rsid w:val="00301B2E"/>
    <w:rsid w:val="00301F66"/>
    <w:rsid w:val="00302024"/>
    <w:rsid w:val="00302106"/>
    <w:rsid w:val="00302B81"/>
    <w:rsid w:val="00303A1B"/>
    <w:rsid w:val="00303F83"/>
    <w:rsid w:val="00304D41"/>
    <w:rsid w:val="003056BF"/>
    <w:rsid w:val="003063FE"/>
    <w:rsid w:val="00307FD0"/>
    <w:rsid w:val="00310168"/>
    <w:rsid w:val="003101A8"/>
    <w:rsid w:val="0031031B"/>
    <w:rsid w:val="003110C2"/>
    <w:rsid w:val="003131E2"/>
    <w:rsid w:val="00313B0B"/>
    <w:rsid w:val="00313BBC"/>
    <w:rsid w:val="00315E7F"/>
    <w:rsid w:val="00316486"/>
    <w:rsid w:val="00317AE0"/>
    <w:rsid w:val="0032018A"/>
    <w:rsid w:val="00320A7A"/>
    <w:rsid w:val="0032201A"/>
    <w:rsid w:val="0032274C"/>
    <w:rsid w:val="00322E31"/>
    <w:rsid w:val="00323D71"/>
    <w:rsid w:val="00324706"/>
    <w:rsid w:val="00325926"/>
    <w:rsid w:val="00326291"/>
    <w:rsid w:val="00327766"/>
    <w:rsid w:val="003302A5"/>
    <w:rsid w:val="003302E9"/>
    <w:rsid w:val="003323AD"/>
    <w:rsid w:val="00332C10"/>
    <w:rsid w:val="0033391A"/>
    <w:rsid w:val="00334041"/>
    <w:rsid w:val="003354AE"/>
    <w:rsid w:val="00335989"/>
    <w:rsid w:val="00337022"/>
    <w:rsid w:val="003373F0"/>
    <w:rsid w:val="00340C2D"/>
    <w:rsid w:val="00342BFD"/>
    <w:rsid w:val="0034314E"/>
    <w:rsid w:val="00343178"/>
    <w:rsid w:val="00343A11"/>
    <w:rsid w:val="003476B5"/>
    <w:rsid w:val="00351BAB"/>
    <w:rsid w:val="0035214F"/>
    <w:rsid w:val="00352FAB"/>
    <w:rsid w:val="00353167"/>
    <w:rsid w:val="0035355A"/>
    <w:rsid w:val="00353A67"/>
    <w:rsid w:val="003562AF"/>
    <w:rsid w:val="00361112"/>
    <w:rsid w:val="00361F6D"/>
    <w:rsid w:val="0036315D"/>
    <w:rsid w:val="00363359"/>
    <w:rsid w:val="00363C1C"/>
    <w:rsid w:val="00366BCE"/>
    <w:rsid w:val="00367D37"/>
    <w:rsid w:val="003710DC"/>
    <w:rsid w:val="00373B4B"/>
    <w:rsid w:val="00374D9D"/>
    <w:rsid w:val="003766BA"/>
    <w:rsid w:val="00376E98"/>
    <w:rsid w:val="00377B64"/>
    <w:rsid w:val="00377DC7"/>
    <w:rsid w:val="003805D0"/>
    <w:rsid w:val="00380F2D"/>
    <w:rsid w:val="00380FE2"/>
    <w:rsid w:val="00381AA3"/>
    <w:rsid w:val="0038268B"/>
    <w:rsid w:val="0038410D"/>
    <w:rsid w:val="003863F1"/>
    <w:rsid w:val="003869D3"/>
    <w:rsid w:val="003871CA"/>
    <w:rsid w:val="003905D2"/>
    <w:rsid w:val="0039087E"/>
    <w:rsid w:val="00390DE8"/>
    <w:rsid w:val="00394DDD"/>
    <w:rsid w:val="003968C4"/>
    <w:rsid w:val="00396D2F"/>
    <w:rsid w:val="00397C71"/>
    <w:rsid w:val="003A15D2"/>
    <w:rsid w:val="003A1D5E"/>
    <w:rsid w:val="003A2AB4"/>
    <w:rsid w:val="003A2CFA"/>
    <w:rsid w:val="003A2E9D"/>
    <w:rsid w:val="003A3AC0"/>
    <w:rsid w:val="003A48C8"/>
    <w:rsid w:val="003A59B4"/>
    <w:rsid w:val="003B0FFB"/>
    <w:rsid w:val="003B1D77"/>
    <w:rsid w:val="003B218D"/>
    <w:rsid w:val="003B2C26"/>
    <w:rsid w:val="003B2CFB"/>
    <w:rsid w:val="003B2F96"/>
    <w:rsid w:val="003B3573"/>
    <w:rsid w:val="003B3C7A"/>
    <w:rsid w:val="003B3D10"/>
    <w:rsid w:val="003B4029"/>
    <w:rsid w:val="003B4829"/>
    <w:rsid w:val="003B519D"/>
    <w:rsid w:val="003B66E9"/>
    <w:rsid w:val="003B7C18"/>
    <w:rsid w:val="003C1A42"/>
    <w:rsid w:val="003C1C9A"/>
    <w:rsid w:val="003C3E12"/>
    <w:rsid w:val="003C4AD2"/>
    <w:rsid w:val="003C5280"/>
    <w:rsid w:val="003C745F"/>
    <w:rsid w:val="003C7660"/>
    <w:rsid w:val="003D0359"/>
    <w:rsid w:val="003D0DDD"/>
    <w:rsid w:val="003D0F66"/>
    <w:rsid w:val="003D1A12"/>
    <w:rsid w:val="003D28EF"/>
    <w:rsid w:val="003D2B25"/>
    <w:rsid w:val="003D2C97"/>
    <w:rsid w:val="003D395F"/>
    <w:rsid w:val="003D5C28"/>
    <w:rsid w:val="003D6C6F"/>
    <w:rsid w:val="003E0B63"/>
    <w:rsid w:val="003E1092"/>
    <w:rsid w:val="003E2577"/>
    <w:rsid w:val="003E258A"/>
    <w:rsid w:val="003E2C30"/>
    <w:rsid w:val="003E35D8"/>
    <w:rsid w:val="003E3ECA"/>
    <w:rsid w:val="003E4736"/>
    <w:rsid w:val="003E4755"/>
    <w:rsid w:val="003E63D0"/>
    <w:rsid w:val="003E675F"/>
    <w:rsid w:val="003E7F9C"/>
    <w:rsid w:val="003F1911"/>
    <w:rsid w:val="003F1A3D"/>
    <w:rsid w:val="003F2EBB"/>
    <w:rsid w:val="003F305C"/>
    <w:rsid w:val="003F39FC"/>
    <w:rsid w:val="003F4947"/>
    <w:rsid w:val="003F5538"/>
    <w:rsid w:val="003F57B0"/>
    <w:rsid w:val="003F5AD3"/>
    <w:rsid w:val="003F65EE"/>
    <w:rsid w:val="003F7AD6"/>
    <w:rsid w:val="00400943"/>
    <w:rsid w:val="00401DD1"/>
    <w:rsid w:val="00402FA2"/>
    <w:rsid w:val="00403C63"/>
    <w:rsid w:val="00405315"/>
    <w:rsid w:val="00405D1F"/>
    <w:rsid w:val="00406308"/>
    <w:rsid w:val="004078E4"/>
    <w:rsid w:val="00411145"/>
    <w:rsid w:val="00412492"/>
    <w:rsid w:val="00413B79"/>
    <w:rsid w:val="00413CE0"/>
    <w:rsid w:val="00414577"/>
    <w:rsid w:val="0041554D"/>
    <w:rsid w:val="00415888"/>
    <w:rsid w:val="00416C5F"/>
    <w:rsid w:val="0041779C"/>
    <w:rsid w:val="00417A75"/>
    <w:rsid w:val="00417AA1"/>
    <w:rsid w:val="004230BB"/>
    <w:rsid w:val="00424AE7"/>
    <w:rsid w:val="00424FB5"/>
    <w:rsid w:val="0042694D"/>
    <w:rsid w:val="00427412"/>
    <w:rsid w:val="00427855"/>
    <w:rsid w:val="00430F47"/>
    <w:rsid w:val="00430FB5"/>
    <w:rsid w:val="004314B7"/>
    <w:rsid w:val="004316EE"/>
    <w:rsid w:val="00431ABE"/>
    <w:rsid w:val="00431D6D"/>
    <w:rsid w:val="00433091"/>
    <w:rsid w:val="0043356F"/>
    <w:rsid w:val="00433632"/>
    <w:rsid w:val="00433BAF"/>
    <w:rsid w:val="00433BE7"/>
    <w:rsid w:val="00433E7C"/>
    <w:rsid w:val="00434E7B"/>
    <w:rsid w:val="004356BE"/>
    <w:rsid w:val="00435EE9"/>
    <w:rsid w:val="0043657A"/>
    <w:rsid w:val="00440ADE"/>
    <w:rsid w:val="00441B54"/>
    <w:rsid w:val="00441FDA"/>
    <w:rsid w:val="00442FFF"/>
    <w:rsid w:val="00443B90"/>
    <w:rsid w:val="00445B20"/>
    <w:rsid w:val="00445C33"/>
    <w:rsid w:val="004468DC"/>
    <w:rsid w:val="0045216E"/>
    <w:rsid w:val="0045328D"/>
    <w:rsid w:val="00453855"/>
    <w:rsid w:val="00453B91"/>
    <w:rsid w:val="00453E79"/>
    <w:rsid w:val="00455431"/>
    <w:rsid w:val="00456C06"/>
    <w:rsid w:val="0046225A"/>
    <w:rsid w:val="00463310"/>
    <w:rsid w:val="00463744"/>
    <w:rsid w:val="00463908"/>
    <w:rsid w:val="00464CE5"/>
    <w:rsid w:val="00466C2E"/>
    <w:rsid w:val="00466C82"/>
    <w:rsid w:val="004706EB"/>
    <w:rsid w:val="00470888"/>
    <w:rsid w:val="00471749"/>
    <w:rsid w:val="00471B62"/>
    <w:rsid w:val="00471CED"/>
    <w:rsid w:val="00471D96"/>
    <w:rsid w:val="004722AA"/>
    <w:rsid w:val="00472F37"/>
    <w:rsid w:val="00473940"/>
    <w:rsid w:val="00473D4D"/>
    <w:rsid w:val="00476454"/>
    <w:rsid w:val="00480D0F"/>
    <w:rsid w:val="0048232C"/>
    <w:rsid w:val="0048762B"/>
    <w:rsid w:val="00490439"/>
    <w:rsid w:val="00493149"/>
    <w:rsid w:val="00493334"/>
    <w:rsid w:val="00493882"/>
    <w:rsid w:val="00493B73"/>
    <w:rsid w:val="0049479C"/>
    <w:rsid w:val="00494844"/>
    <w:rsid w:val="00495945"/>
    <w:rsid w:val="004A010D"/>
    <w:rsid w:val="004A1389"/>
    <w:rsid w:val="004A1671"/>
    <w:rsid w:val="004A269D"/>
    <w:rsid w:val="004A2BA4"/>
    <w:rsid w:val="004A5AA3"/>
    <w:rsid w:val="004A7026"/>
    <w:rsid w:val="004A7392"/>
    <w:rsid w:val="004B048E"/>
    <w:rsid w:val="004B145C"/>
    <w:rsid w:val="004B19D5"/>
    <w:rsid w:val="004B1A1E"/>
    <w:rsid w:val="004B3DF7"/>
    <w:rsid w:val="004B4827"/>
    <w:rsid w:val="004B566C"/>
    <w:rsid w:val="004B6082"/>
    <w:rsid w:val="004B6998"/>
    <w:rsid w:val="004B6D7F"/>
    <w:rsid w:val="004C0B32"/>
    <w:rsid w:val="004C19A3"/>
    <w:rsid w:val="004C2A70"/>
    <w:rsid w:val="004C2E6C"/>
    <w:rsid w:val="004C3DC8"/>
    <w:rsid w:val="004C3E08"/>
    <w:rsid w:val="004C46C1"/>
    <w:rsid w:val="004C5A88"/>
    <w:rsid w:val="004C6A5A"/>
    <w:rsid w:val="004C7ED9"/>
    <w:rsid w:val="004D13A0"/>
    <w:rsid w:val="004D16A3"/>
    <w:rsid w:val="004D1919"/>
    <w:rsid w:val="004D36D9"/>
    <w:rsid w:val="004D47A2"/>
    <w:rsid w:val="004D5896"/>
    <w:rsid w:val="004D7C16"/>
    <w:rsid w:val="004E07C7"/>
    <w:rsid w:val="004E1860"/>
    <w:rsid w:val="004E1A49"/>
    <w:rsid w:val="004E2960"/>
    <w:rsid w:val="004E35B7"/>
    <w:rsid w:val="004E3E79"/>
    <w:rsid w:val="004F0A18"/>
    <w:rsid w:val="004F189F"/>
    <w:rsid w:val="004F1EE7"/>
    <w:rsid w:val="004F3B82"/>
    <w:rsid w:val="004F456D"/>
    <w:rsid w:val="004F55BA"/>
    <w:rsid w:val="004F643E"/>
    <w:rsid w:val="004F6F97"/>
    <w:rsid w:val="004F7DA0"/>
    <w:rsid w:val="00501B99"/>
    <w:rsid w:val="00501C9C"/>
    <w:rsid w:val="00502AF1"/>
    <w:rsid w:val="00503352"/>
    <w:rsid w:val="005039B0"/>
    <w:rsid w:val="005040FA"/>
    <w:rsid w:val="00504AD9"/>
    <w:rsid w:val="005050A7"/>
    <w:rsid w:val="00505DA6"/>
    <w:rsid w:val="00505EB6"/>
    <w:rsid w:val="00505F34"/>
    <w:rsid w:val="0051014D"/>
    <w:rsid w:val="00511D78"/>
    <w:rsid w:val="00512F7B"/>
    <w:rsid w:val="00513D5E"/>
    <w:rsid w:val="0051694E"/>
    <w:rsid w:val="00516E03"/>
    <w:rsid w:val="005203C5"/>
    <w:rsid w:val="00520D2A"/>
    <w:rsid w:val="0052105A"/>
    <w:rsid w:val="005212D3"/>
    <w:rsid w:val="0052131C"/>
    <w:rsid w:val="00521A81"/>
    <w:rsid w:val="00522002"/>
    <w:rsid w:val="00524313"/>
    <w:rsid w:val="00525DC0"/>
    <w:rsid w:val="00526957"/>
    <w:rsid w:val="00526DF2"/>
    <w:rsid w:val="00527B01"/>
    <w:rsid w:val="00531EC3"/>
    <w:rsid w:val="005320EE"/>
    <w:rsid w:val="00533398"/>
    <w:rsid w:val="00534672"/>
    <w:rsid w:val="00534F08"/>
    <w:rsid w:val="0053516B"/>
    <w:rsid w:val="00535601"/>
    <w:rsid w:val="00540100"/>
    <w:rsid w:val="00542617"/>
    <w:rsid w:val="00542E55"/>
    <w:rsid w:val="00542F4A"/>
    <w:rsid w:val="00543954"/>
    <w:rsid w:val="0054395D"/>
    <w:rsid w:val="00543A09"/>
    <w:rsid w:val="00543A5F"/>
    <w:rsid w:val="0054406F"/>
    <w:rsid w:val="0054420F"/>
    <w:rsid w:val="00544F3D"/>
    <w:rsid w:val="0054647C"/>
    <w:rsid w:val="0054775E"/>
    <w:rsid w:val="00550B0E"/>
    <w:rsid w:val="005512C1"/>
    <w:rsid w:val="00551473"/>
    <w:rsid w:val="0055351E"/>
    <w:rsid w:val="005536D6"/>
    <w:rsid w:val="00553C82"/>
    <w:rsid w:val="00553FD1"/>
    <w:rsid w:val="005548DD"/>
    <w:rsid w:val="00556234"/>
    <w:rsid w:val="00556EEC"/>
    <w:rsid w:val="00562C2D"/>
    <w:rsid w:val="00563B60"/>
    <w:rsid w:val="00564E4C"/>
    <w:rsid w:val="005652A0"/>
    <w:rsid w:val="00566C85"/>
    <w:rsid w:val="0057240E"/>
    <w:rsid w:val="00572696"/>
    <w:rsid w:val="005739C0"/>
    <w:rsid w:val="0057483F"/>
    <w:rsid w:val="00574E56"/>
    <w:rsid w:val="0057580D"/>
    <w:rsid w:val="00575EDF"/>
    <w:rsid w:val="00576D2A"/>
    <w:rsid w:val="00576F65"/>
    <w:rsid w:val="005776E5"/>
    <w:rsid w:val="005777BE"/>
    <w:rsid w:val="0058085A"/>
    <w:rsid w:val="00583FCA"/>
    <w:rsid w:val="0058437D"/>
    <w:rsid w:val="00585B3C"/>
    <w:rsid w:val="0058629D"/>
    <w:rsid w:val="00586921"/>
    <w:rsid w:val="00590679"/>
    <w:rsid w:val="00590726"/>
    <w:rsid w:val="00593D04"/>
    <w:rsid w:val="00594339"/>
    <w:rsid w:val="00595A4F"/>
    <w:rsid w:val="00597FB8"/>
    <w:rsid w:val="005A0061"/>
    <w:rsid w:val="005A1781"/>
    <w:rsid w:val="005A22E7"/>
    <w:rsid w:val="005A25DD"/>
    <w:rsid w:val="005A2F55"/>
    <w:rsid w:val="005A3ECA"/>
    <w:rsid w:val="005A51D9"/>
    <w:rsid w:val="005B02E5"/>
    <w:rsid w:val="005B1177"/>
    <w:rsid w:val="005B37B7"/>
    <w:rsid w:val="005B4205"/>
    <w:rsid w:val="005B4AF5"/>
    <w:rsid w:val="005B5EE5"/>
    <w:rsid w:val="005B60B7"/>
    <w:rsid w:val="005B7F43"/>
    <w:rsid w:val="005C0611"/>
    <w:rsid w:val="005C06D5"/>
    <w:rsid w:val="005C0743"/>
    <w:rsid w:val="005C09AD"/>
    <w:rsid w:val="005C0C86"/>
    <w:rsid w:val="005C2188"/>
    <w:rsid w:val="005C2A0D"/>
    <w:rsid w:val="005C2E32"/>
    <w:rsid w:val="005C456E"/>
    <w:rsid w:val="005C7EFD"/>
    <w:rsid w:val="005D0067"/>
    <w:rsid w:val="005D04AD"/>
    <w:rsid w:val="005D19B2"/>
    <w:rsid w:val="005D1A10"/>
    <w:rsid w:val="005D1FE9"/>
    <w:rsid w:val="005D23C2"/>
    <w:rsid w:val="005D32D6"/>
    <w:rsid w:val="005D4240"/>
    <w:rsid w:val="005D42C5"/>
    <w:rsid w:val="005D627D"/>
    <w:rsid w:val="005D6B58"/>
    <w:rsid w:val="005D6D87"/>
    <w:rsid w:val="005E1C59"/>
    <w:rsid w:val="005E1FA9"/>
    <w:rsid w:val="005E6586"/>
    <w:rsid w:val="005E787C"/>
    <w:rsid w:val="005E7A50"/>
    <w:rsid w:val="005F04FB"/>
    <w:rsid w:val="005F05CD"/>
    <w:rsid w:val="005F2D10"/>
    <w:rsid w:val="005F3F0F"/>
    <w:rsid w:val="005F53EE"/>
    <w:rsid w:val="005F5F50"/>
    <w:rsid w:val="005F673C"/>
    <w:rsid w:val="005F6EC9"/>
    <w:rsid w:val="005F6FA0"/>
    <w:rsid w:val="005F743F"/>
    <w:rsid w:val="005F74F6"/>
    <w:rsid w:val="00601AA7"/>
    <w:rsid w:val="00601D40"/>
    <w:rsid w:val="00603D14"/>
    <w:rsid w:val="00604185"/>
    <w:rsid w:val="006059C7"/>
    <w:rsid w:val="00605F8D"/>
    <w:rsid w:val="006060EC"/>
    <w:rsid w:val="0060657B"/>
    <w:rsid w:val="00607A31"/>
    <w:rsid w:val="00613814"/>
    <w:rsid w:val="00613889"/>
    <w:rsid w:val="00614C9A"/>
    <w:rsid w:val="00616350"/>
    <w:rsid w:val="00620DD0"/>
    <w:rsid w:val="00620E98"/>
    <w:rsid w:val="006224E9"/>
    <w:rsid w:val="00622667"/>
    <w:rsid w:val="00622C0D"/>
    <w:rsid w:val="00622C17"/>
    <w:rsid w:val="00623570"/>
    <w:rsid w:val="0062547F"/>
    <w:rsid w:val="006263E0"/>
    <w:rsid w:val="00626828"/>
    <w:rsid w:val="00630131"/>
    <w:rsid w:val="00632672"/>
    <w:rsid w:val="00632E57"/>
    <w:rsid w:val="006336FB"/>
    <w:rsid w:val="00634AE7"/>
    <w:rsid w:val="00635151"/>
    <w:rsid w:val="00635B0D"/>
    <w:rsid w:val="00635ED5"/>
    <w:rsid w:val="006417D5"/>
    <w:rsid w:val="006418D4"/>
    <w:rsid w:val="00641C53"/>
    <w:rsid w:val="00642AC4"/>
    <w:rsid w:val="0064326C"/>
    <w:rsid w:val="006439E5"/>
    <w:rsid w:val="00643DDB"/>
    <w:rsid w:val="0064597A"/>
    <w:rsid w:val="00646B65"/>
    <w:rsid w:val="00650C79"/>
    <w:rsid w:val="00650CCE"/>
    <w:rsid w:val="00650FAA"/>
    <w:rsid w:val="00651A35"/>
    <w:rsid w:val="006520FF"/>
    <w:rsid w:val="006524C0"/>
    <w:rsid w:val="006537CD"/>
    <w:rsid w:val="006539AF"/>
    <w:rsid w:val="00655B69"/>
    <w:rsid w:val="00655FE2"/>
    <w:rsid w:val="006561ED"/>
    <w:rsid w:val="006608C2"/>
    <w:rsid w:val="00663ABD"/>
    <w:rsid w:val="006642BE"/>
    <w:rsid w:val="00664CA1"/>
    <w:rsid w:val="0066618F"/>
    <w:rsid w:val="0066627B"/>
    <w:rsid w:val="00667518"/>
    <w:rsid w:val="00667F97"/>
    <w:rsid w:val="006712B9"/>
    <w:rsid w:val="00672563"/>
    <w:rsid w:val="006746A1"/>
    <w:rsid w:val="00675A24"/>
    <w:rsid w:val="00676573"/>
    <w:rsid w:val="006769EA"/>
    <w:rsid w:val="00677689"/>
    <w:rsid w:val="0068087C"/>
    <w:rsid w:val="0068187F"/>
    <w:rsid w:val="00681C2E"/>
    <w:rsid w:val="00682275"/>
    <w:rsid w:val="00682F43"/>
    <w:rsid w:val="00685453"/>
    <w:rsid w:val="00686CA1"/>
    <w:rsid w:val="00686E22"/>
    <w:rsid w:val="00687497"/>
    <w:rsid w:val="00687CFA"/>
    <w:rsid w:val="00690031"/>
    <w:rsid w:val="006915CC"/>
    <w:rsid w:val="006918C9"/>
    <w:rsid w:val="006929AC"/>
    <w:rsid w:val="0069433F"/>
    <w:rsid w:val="00694663"/>
    <w:rsid w:val="006955C3"/>
    <w:rsid w:val="00695B48"/>
    <w:rsid w:val="00696A82"/>
    <w:rsid w:val="00696F55"/>
    <w:rsid w:val="00697D31"/>
    <w:rsid w:val="006A0749"/>
    <w:rsid w:val="006A14EE"/>
    <w:rsid w:val="006A51F0"/>
    <w:rsid w:val="006A570E"/>
    <w:rsid w:val="006A6895"/>
    <w:rsid w:val="006A699F"/>
    <w:rsid w:val="006B034E"/>
    <w:rsid w:val="006B1AE2"/>
    <w:rsid w:val="006B3CED"/>
    <w:rsid w:val="006B42E0"/>
    <w:rsid w:val="006B4D90"/>
    <w:rsid w:val="006B525A"/>
    <w:rsid w:val="006B700E"/>
    <w:rsid w:val="006C1D19"/>
    <w:rsid w:val="006C2843"/>
    <w:rsid w:val="006C2863"/>
    <w:rsid w:val="006C320F"/>
    <w:rsid w:val="006C469F"/>
    <w:rsid w:val="006C6C22"/>
    <w:rsid w:val="006D072C"/>
    <w:rsid w:val="006D13EF"/>
    <w:rsid w:val="006D1473"/>
    <w:rsid w:val="006D1809"/>
    <w:rsid w:val="006D2118"/>
    <w:rsid w:val="006D225B"/>
    <w:rsid w:val="006D2556"/>
    <w:rsid w:val="006D2F36"/>
    <w:rsid w:val="006D4177"/>
    <w:rsid w:val="006D44B4"/>
    <w:rsid w:val="006D457B"/>
    <w:rsid w:val="006D5158"/>
    <w:rsid w:val="006D6848"/>
    <w:rsid w:val="006D6F1C"/>
    <w:rsid w:val="006D70CA"/>
    <w:rsid w:val="006D743F"/>
    <w:rsid w:val="006E086B"/>
    <w:rsid w:val="006E0FF1"/>
    <w:rsid w:val="006E1575"/>
    <w:rsid w:val="006E1691"/>
    <w:rsid w:val="006E1756"/>
    <w:rsid w:val="006E1E4C"/>
    <w:rsid w:val="006E2139"/>
    <w:rsid w:val="006E354F"/>
    <w:rsid w:val="006E3EC4"/>
    <w:rsid w:val="006E3F85"/>
    <w:rsid w:val="006E4232"/>
    <w:rsid w:val="006E4437"/>
    <w:rsid w:val="006E4E89"/>
    <w:rsid w:val="006E6C24"/>
    <w:rsid w:val="006E7707"/>
    <w:rsid w:val="006E7C67"/>
    <w:rsid w:val="006F057B"/>
    <w:rsid w:val="006F1ABF"/>
    <w:rsid w:val="006F230C"/>
    <w:rsid w:val="006F2518"/>
    <w:rsid w:val="006F294D"/>
    <w:rsid w:val="006F39DD"/>
    <w:rsid w:val="006F3A7F"/>
    <w:rsid w:val="006F3D0E"/>
    <w:rsid w:val="006F418D"/>
    <w:rsid w:val="006F4794"/>
    <w:rsid w:val="006F4EC4"/>
    <w:rsid w:val="006F4F3D"/>
    <w:rsid w:val="006F565A"/>
    <w:rsid w:val="006F5BAC"/>
    <w:rsid w:val="006F6B1F"/>
    <w:rsid w:val="006F6C3D"/>
    <w:rsid w:val="00700550"/>
    <w:rsid w:val="00700FC0"/>
    <w:rsid w:val="00701705"/>
    <w:rsid w:val="007065E7"/>
    <w:rsid w:val="00706D24"/>
    <w:rsid w:val="0070780F"/>
    <w:rsid w:val="007127B5"/>
    <w:rsid w:val="00712FC3"/>
    <w:rsid w:val="0071348C"/>
    <w:rsid w:val="00714831"/>
    <w:rsid w:val="007151CE"/>
    <w:rsid w:val="007152D6"/>
    <w:rsid w:val="0071531A"/>
    <w:rsid w:val="00715D55"/>
    <w:rsid w:val="00716AFF"/>
    <w:rsid w:val="007173F8"/>
    <w:rsid w:val="007211B9"/>
    <w:rsid w:val="00721768"/>
    <w:rsid w:val="00722323"/>
    <w:rsid w:val="0072262C"/>
    <w:rsid w:val="00723B53"/>
    <w:rsid w:val="00723C4D"/>
    <w:rsid w:val="00725700"/>
    <w:rsid w:val="007257C0"/>
    <w:rsid w:val="00725D7B"/>
    <w:rsid w:val="007263F4"/>
    <w:rsid w:val="007263F9"/>
    <w:rsid w:val="00730EDF"/>
    <w:rsid w:val="00732364"/>
    <w:rsid w:val="00733AEF"/>
    <w:rsid w:val="00734147"/>
    <w:rsid w:val="00734CD6"/>
    <w:rsid w:val="00736277"/>
    <w:rsid w:val="00736DBD"/>
    <w:rsid w:val="00737535"/>
    <w:rsid w:val="007376C7"/>
    <w:rsid w:val="0074169D"/>
    <w:rsid w:val="007416A8"/>
    <w:rsid w:val="007429D7"/>
    <w:rsid w:val="00742DA8"/>
    <w:rsid w:val="00744083"/>
    <w:rsid w:val="00744B30"/>
    <w:rsid w:val="00746547"/>
    <w:rsid w:val="00746FDA"/>
    <w:rsid w:val="00750010"/>
    <w:rsid w:val="0075024E"/>
    <w:rsid w:val="00750BDC"/>
    <w:rsid w:val="007522FA"/>
    <w:rsid w:val="007536D4"/>
    <w:rsid w:val="00756A4B"/>
    <w:rsid w:val="00756AFB"/>
    <w:rsid w:val="00760501"/>
    <w:rsid w:val="007615B7"/>
    <w:rsid w:val="00762261"/>
    <w:rsid w:val="007624E3"/>
    <w:rsid w:val="0076408B"/>
    <w:rsid w:val="007652AC"/>
    <w:rsid w:val="007654F2"/>
    <w:rsid w:val="007671A0"/>
    <w:rsid w:val="00767697"/>
    <w:rsid w:val="007705DE"/>
    <w:rsid w:val="00770C10"/>
    <w:rsid w:val="00771066"/>
    <w:rsid w:val="00772B4A"/>
    <w:rsid w:val="00772E68"/>
    <w:rsid w:val="00774494"/>
    <w:rsid w:val="007748CF"/>
    <w:rsid w:val="00774A71"/>
    <w:rsid w:val="00775544"/>
    <w:rsid w:val="00776DA5"/>
    <w:rsid w:val="0077738D"/>
    <w:rsid w:val="0077760B"/>
    <w:rsid w:val="00781627"/>
    <w:rsid w:val="0078170E"/>
    <w:rsid w:val="007820A0"/>
    <w:rsid w:val="00782C5C"/>
    <w:rsid w:val="00782DC5"/>
    <w:rsid w:val="00783707"/>
    <w:rsid w:val="00783972"/>
    <w:rsid w:val="00783A94"/>
    <w:rsid w:val="0078409F"/>
    <w:rsid w:val="007840CB"/>
    <w:rsid w:val="007870F7"/>
    <w:rsid w:val="00787C2E"/>
    <w:rsid w:val="00790B7F"/>
    <w:rsid w:val="00791481"/>
    <w:rsid w:val="00791C1F"/>
    <w:rsid w:val="00792769"/>
    <w:rsid w:val="00792E52"/>
    <w:rsid w:val="00793141"/>
    <w:rsid w:val="00793447"/>
    <w:rsid w:val="00794F4E"/>
    <w:rsid w:val="00796439"/>
    <w:rsid w:val="0079745F"/>
    <w:rsid w:val="007A0D54"/>
    <w:rsid w:val="007A3C62"/>
    <w:rsid w:val="007A444A"/>
    <w:rsid w:val="007A5493"/>
    <w:rsid w:val="007A5B46"/>
    <w:rsid w:val="007A6EED"/>
    <w:rsid w:val="007A77DE"/>
    <w:rsid w:val="007A7C7E"/>
    <w:rsid w:val="007B0A10"/>
    <w:rsid w:val="007B2E80"/>
    <w:rsid w:val="007B49A4"/>
    <w:rsid w:val="007B4A93"/>
    <w:rsid w:val="007B4C82"/>
    <w:rsid w:val="007B629D"/>
    <w:rsid w:val="007B7AD0"/>
    <w:rsid w:val="007C0371"/>
    <w:rsid w:val="007C2DCE"/>
    <w:rsid w:val="007C39EC"/>
    <w:rsid w:val="007C5493"/>
    <w:rsid w:val="007C7C2F"/>
    <w:rsid w:val="007D04F9"/>
    <w:rsid w:val="007D078E"/>
    <w:rsid w:val="007D2F60"/>
    <w:rsid w:val="007D3968"/>
    <w:rsid w:val="007D4442"/>
    <w:rsid w:val="007D6411"/>
    <w:rsid w:val="007D676D"/>
    <w:rsid w:val="007D7D7B"/>
    <w:rsid w:val="007E0234"/>
    <w:rsid w:val="007E0D7E"/>
    <w:rsid w:val="007E107E"/>
    <w:rsid w:val="007E10BC"/>
    <w:rsid w:val="007E1FD0"/>
    <w:rsid w:val="007E33CF"/>
    <w:rsid w:val="007E454E"/>
    <w:rsid w:val="007E509A"/>
    <w:rsid w:val="007E5325"/>
    <w:rsid w:val="007E58F7"/>
    <w:rsid w:val="007E6261"/>
    <w:rsid w:val="007E6454"/>
    <w:rsid w:val="007E6EA7"/>
    <w:rsid w:val="007F001B"/>
    <w:rsid w:val="007F0FD6"/>
    <w:rsid w:val="007F223A"/>
    <w:rsid w:val="007F2D76"/>
    <w:rsid w:val="007F36F2"/>
    <w:rsid w:val="007F47CD"/>
    <w:rsid w:val="007F576C"/>
    <w:rsid w:val="007F6E00"/>
    <w:rsid w:val="00800421"/>
    <w:rsid w:val="00800AA2"/>
    <w:rsid w:val="00800DEB"/>
    <w:rsid w:val="00801C07"/>
    <w:rsid w:val="00802A85"/>
    <w:rsid w:val="00802E89"/>
    <w:rsid w:val="008032C8"/>
    <w:rsid w:val="00810511"/>
    <w:rsid w:val="00810C11"/>
    <w:rsid w:val="00810DCD"/>
    <w:rsid w:val="00811D43"/>
    <w:rsid w:val="00812CB3"/>
    <w:rsid w:val="00812DC7"/>
    <w:rsid w:val="00813316"/>
    <w:rsid w:val="00813404"/>
    <w:rsid w:val="00813908"/>
    <w:rsid w:val="00813AE0"/>
    <w:rsid w:val="00813BFC"/>
    <w:rsid w:val="00815825"/>
    <w:rsid w:val="00817B9F"/>
    <w:rsid w:val="00817CF4"/>
    <w:rsid w:val="00820707"/>
    <w:rsid w:val="00820DC4"/>
    <w:rsid w:val="008218C7"/>
    <w:rsid w:val="00822B01"/>
    <w:rsid w:val="00823D68"/>
    <w:rsid w:val="00824306"/>
    <w:rsid w:val="0082430A"/>
    <w:rsid w:val="00824B80"/>
    <w:rsid w:val="008253AB"/>
    <w:rsid w:val="008257BB"/>
    <w:rsid w:val="00826B27"/>
    <w:rsid w:val="00826E7A"/>
    <w:rsid w:val="00827036"/>
    <w:rsid w:val="008273E3"/>
    <w:rsid w:val="0082790F"/>
    <w:rsid w:val="008319E9"/>
    <w:rsid w:val="00832B85"/>
    <w:rsid w:val="00832CDF"/>
    <w:rsid w:val="00833647"/>
    <w:rsid w:val="0083496F"/>
    <w:rsid w:val="00835020"/>
    <w:rsid w:val="00837D3B"/>
    <w:rsid w:val="008402E9"/>
    <w:rsid w:val="008408DA"/>
    <w:rsid w:val="008411B9"/>
    <w:rsid w:val="00841EAD"/>
    <w:rsid w:val="008423FC"/>
    <w:rsid w:val="00842890"/>
    <w:rsid w:val="00843004"/>
    <w:rsid w:val="008441EF"/>
    <w:rsid w:val="00844E1D"/>
    <w:rsid w:val="008462D3"/>
    <w:rsid w:val="008464B5"/>
    <w:rsid w:val="00847456"/>
    <w:rsid w:val="00851474"/>
    <w:rsid w:val="008520E1"/>
    <w:rsid w:val="00852AAF"/>
    <w:rsid w:val="008533B0"/>
    <w:rsid w:val="00854D6A"/>
    <w:rsid w:val="00855717"/>
    <w:rsid w:val="00857362"/>
    <w:rsid w:val="0085747D"/>
    <w:rsid w:val="00857BF9"/>
    <w:rsid w:val="008602D4"/>
    <w:rsid w:val="008608CD"/>
    <w:rsid w:val="00863F81"/>
    <w:rsid w:val="008641C8"/>
    <w:rsid w:val="00864E35"/>
    <w:rsid w:val="00865B01"/>
    <w:rsid w:val="00866A1F"/>
    <w:rsid w:val="00866D67"/>
    <w:rsid w:val="00867097"/>
    <w:rsid w:val="00871365"/>
    <w:rsid w:val="00872FA7"/>
    <w:rsid w:val="008734EF"/>
    <w:rsid w:val="0087406C"/>
    <w:rsid w:val="00874B9A"/>
    <w:rsid w:val="00874F42"/>
    <w:rsid w:val="00875BB6"/>
    <w:rsid w:val="00876B64"/>
    <w:rsid w:val="00877040"/>
    <w:rsid w:val="008773CF"/>
    <w:rsid w:val="008774D8"/>
    <w:rsid w:val="008817A9"/>
    <w:rsid w:val="00881E8E"/>
    <w:rsid w:val="00882374"/>
    <w:rsid w:val="00882C95"/>
    <w:rsid w:val="0088394D"/>
    <w:rsid w:val="00884F99"/>
    <w:rsid w:val="00886E9E"/>
    <w:rsid w:val="00887DDA"/>
    <w:rsid w:val="00890911"/>
    <w:rsid w:val="00890DA0"/>
    <w:rsid w:val="00890DD1"/>
    <w:rsid w:val="008942EC"/>
    <w:rsid w:val="00895B64"/>
    <w:rsid w:val="00895C5F"/>
    <w:rsid w:val="00896390"/>
    <w:rsid w:val="00896C5F"/>
    <w:rsid w:val="00896DB0"/>
    <w:rsid w:val="00897294"/>
    <w:rsid w:val="00897735"/>
    <w:rsid w:val="008A13DE"/>
    <w:rsid w:val="008A1689"/>
    <w:rsid w:val="008A21A7"/>
    <w:rsid w:val="008A2614"/>
    <w:rsid w:val="008A3AC0"/>
    <w:rsid w:val="008A55A9"/>
    <w:rsid w:val="008B03E2"/>
    <w:rsid w:val="008B0756"/>
    <w:rsid w:val="008B2CAA"/>
    <w:rsid w:val="008B321A"/>
    <w:rsid w:val="008B3518"/>
    <w:rsid w:val="008B35D5"/>
    <w:rsid w:val="008B391A"/>
    <w:rsid w:val="008B4323"/>
    <w:rsid w:val="008B47F0"/>
    <w:rsid w:val="008B49CA"/>
    <w:rsid w:val="008B5DBE"/>
    <w:rsid w:val="008B614E"/>
    <w:rsid w:val="008B62A9"/>
    <w:rsid w:val="008B6A82"/>
    <w:rsid w:val="008C1212"/>
    <w:rsid w:val="008C190B"/>
    <w:rsid w:val="008C37D5"/>
    <w:rsid w:val="008C37EE"/>
    <w:rsid w:val="008C49D1"/>
    <w:rsid w:val="008C52E4"/>
    <w:rsid w:val="008C5461"/>
    <w:rsid w:val="008C5F87"/>
    <w:rsid w:val="008D0023"/>
    <w:rsid w:val="008D08A1"/>
    <w:rsid w:val="008D1704"/>
    <w:rsid w:val="008D235A"/>
    <w:rsid w:val="008D57B8"/>
    <w:rsid w:val="008D6651"/>
    <w:rsid w:val="008D6772"/>
    <w:rsid w:val="008D68A0"/>
    <w:rsid w:val="008E06B4"/>
    <w:rsid w:val="008E1D29"/>
    <w:rsid w:val="008E221C"/>
    <w:rsid w:val="008E229B"/>
    <w:rsid w:val="008E37E6"/>
    <w:rsid w:val="008E3CEA"/>
    <w:rsid w:val="008E57FD"/>
    <w:rsid w:val="008E5AB4"/>
    <w:rsid w:val="008E6160"/>
    <w:rsid w:val="008E63EC"/>
    <w:rsid w:val="008E729E"/>
    <w:rsid w:val="008F1F52"/>
    <w:rsid w:val="008F36E1"/>
    <w:rsid w:val="008F3829"/>
    <w:rsid w:val="008F4B31"/>
    <w:rsid w:val="008F4EFC"/>
    <w:rsid w:val="008F5595"/>
    <w:rsid w:val="008F5851"/>
    <w:rsid w:val="009003AF"/>
    <w:rsid w:val="00902A30"/>
    <w:rsid w:val="00902BE1"/>
    <w:rsid w:val="00903715"/>
    <w:rsid w:val="00905406"/>
    <w:rsid w:val="009054C4"/>
    <w:rsid w:val="00905789"/>
    <w:rsid w:val="0090642C"/>
    <w:rsid w:val="00910FD6"/>
    <w:rsid w:val="00911922"/>
    <w:rsid w:val="00911D07"/>
    <w:rsid w:val="00912E6F"/>
    <w:rsid w:val="00914642"/>
    <w:rsid w:val="00915B35"/>
    <w:rsid w:val="00915CAE"/>
    <w:rsid w:val="0091603E"/>
    <w:rsid w:val="00917EB9"/>
    <w:rsid w:val="00920209"/>
    <w:rsid w:val="0092094E"/>
    <w:rsid w:val="00920E61"/>
    <w:rsid w:val="00920FA1"/>
    <w:rsid w:val="00921C9E"/>
    <w:rsid w:val="00921CAB"/>
    <w:rsid w:val="00922C1C"/>
    <w:rsid w:val="00922EF1"/>
    <w:rsid w:val="009231FA"/>
    <w:rsid w:val="009237E1"/>
    <w:rsid w:val="0092392B"/>
    <w:rsid w:val="00923F4C"/>
    <w:rsid w:val="0092400F"/>
    <w:rsid w:val="00924F39"/>
    <w:rsid w:val="00925C22"/>
    <w:rsid w:val="00930A27"/>
    <w:rsid w:val="00935DC1"/>
    <w:rsid w:val="009369B1"/>
    <w:rsid w:val="00937C37"/>
    <w:rsid w:val="0094007A"/>
    <w:rsid w:val="009403FA"/>
    <w:rsid w:val="009408CA"/>
    <w:rsid w:val="009419F8"/>
    <w:rsid w:val="00941F36"/>
    <w:rsid w:val="0094343C"/>
    <w:rsid w:val="00943890"/>
    <w:rsid w:val="0094496B"/>
    <w:rsid w:val="00944A70"/>
    <w:rsid w:val="00945151"/>
    <w:rsid w:val="0094531F"/>
    <w:rsid w:val="009479C1"/>
    <w:rsid w:val="00950683"/>
    <w:rsid w:val="0095281C"/>
    <w:rsid w:val="00954202"/>
    <w:rsid w:val="00954EB0"/>
    <w:rsid w:val="0095598B"/>
    <w:rsid w:val="00956C4B"/>
    <w:rsid w:val="00957401"/>
    <w:rsid w:val="00960014"/>
    <w:rsid w:val="00963D02"/>
    <w:rsid w:val="009641C4"/>
    <w:rsid w:val="00965DD8"/>
    <w:rsid w:val="009661F5"/>
    <w:rsid w:val="00966C98"/>
    <w:rsid w:val="00967B2D"/>
    <w:rsid w:val="00970E87"/>
    <w:rsid w:val="0097185F"/>
    <w:rsid w:val="00971999"/>
    <w:rsid w:val="009722F1"/>
    <w:rsid w:val="00974723"/>
    <w:rsid w:val="00974858"/>
    <w:rsid w:val="0097487C"/>
    <w:rsid w:val="009755C6"/>
    <w:rsid w:val="00976100"/>
    <w:rsid w:val="009767BE"/>
    <w:rsid w:val="00977071"/>
    <w:rsid w:val="0097713F"/>
    <w:rsid w:val="009808E1"/>
    <w:rsid w:val="00980C5C"/>
    <w:rsid w:val="009814CC"/>
    <w:rsid w:val="0098192A"/>
    <w:rsid w:val="0098270A"/>
    <w:rsid w:val="00983167"/>
    <w:rsid w:val="0098349C"/>
    <w:rsid w:val="009835E0"/>
    <w:rsid w:val="00984755"/>
    <w:rsid w:val="009850BE"/>
    <w:rsid w:val="00986146"/>
    <w:rsid w:val="00986889"/>
    <w:rsid w:val="0099008D"/>
    <w:rsid w:val="0099131B"/>
    <w:rsid w:val="00991B01"/>
    <w:rsid w:val="00991B71"/>
    <w:rsid w:val="00992A3D"/>
    <w:rsid w:val="00994461"/>
    <w:rsid w:val="00995835"/>
    <w:rsid w:val="00995D5E"/>
    <w:rsid w:val="00997CE1"/>
    <w:rsid w:val="009A306B"/>
    <w:rsid w:val="009A3B51"/>
    <w:rsid w:val="009A55B4"/>
    <w:rsid w:val="009A7DC5"/>
    <w:rsid w:val="009B0E1F"/>
    <w:rsid w:val="009B138D"/>
    <w:rsid w:val="009B1771"/>
    <w:rsid w:val="009B19C8"/>
    <w:rsid w:val="009B2620"/>
    <w:rsid w:val="009B2A55"/>
    <w:rsid w:val="009B47B2"/>
    <w:rsid w:val="009B4B83"/>
    <w:rsid w:val="009B5ACF"/>
    <w:rsid w:val="009B653E"/>
    <w:rsid w:val="009B668C"/>
    <w:rsid w:val="009C10D6"/>
    <w:rsid w:val="009C3944"/>
    <w:rsid w:val="009C4ACC"/>
    <w:rsid w:val="009C4BEA"/>
    <w:rsid w:val="009C4E75"/>
    <w:rsid w:val="009C5F77"/>
    <w:rsid w:val="009C7079"/>
    <w:rsid w:val="009C7C9B"/>
    <w:rsid w:val="009C7CEE"/>
    <w:rsid w:val="009D0408"/>
    <w:rsid w:val="009D0914"/>
    <w:rsid w:val="009D0AAD"/>
    <w:rsid w:val="009D0DF2"/>
    <w:rsid w:val="009D2981"/>
    <w:rsid w:val="009D43B5"/>
    <w:rsid w:val="009D5278"/>
    <w:rsid w:val="009D57C7"/>
    <w:rsid w:val="009D5AF5"/>
    <w:rsid w:val="009D694A"/>
    <w:rsid w:val="009D6FBE"/>
    <w:rsid w:val="009E008C"/>
    <w:rsid w:val="009E2046"/>
    <w:rsid w:val="009E25BB"/>
    <w:rsid w:val="009E32FB"/>
    <w:rsid w:val="009E3CBF"/>
    <w:rsid w:val="009E3F30"/>
    <w:rsid w:val="009E4CEF"/>
    <w:rsid w:val="009E4D4E"/>
    <w:rsid w:val="009E6C23"/>
    <w:rsid w:val="009E6C83"/>
    <w:rsid w:val="009E703D"/>
    <w:rsid w:val="009E705E"/>
    <w:rsid w:val="009E7A4B"/>
    <w:rsid w:val="009F181B"/>
    <w:rsid w:val="009F214C"/>
    <w:rsid w:val="009F2FAD"/>
    <w:rsid w:val="009F3F6E"/>
    <w:rsid w:val="009F409E"/>
    <w:rsid w:val="009F40F5"/>
    <w:rsid w:val="009F4362"/>
    <w:rsid w:val="009F4747"/>
    <w:rsid w:val="009F547C"/>
    <w:rsid w:val="009F5690"/>
    <w:rsid w:val="009F58D2"/>
    <w:rsid w:val="00A01FE7"/>
    <w:rsid w:val="00A025C7"/>
    <w:rsid w:val="00A031E5"/>
    <w:rsid w:val="00A03293"/>
    <w:rsid w:val="00A032D7"/>
    <w:rsid w:val="00A04166"/>
    <w:rsid w:val="00A10626"/>
    <w:rsid w:val="00A10DAF"/>
    <w:rsid w:val="00A13402"/>
    <w:rsid w:val="00A144BD"/>
    <w:rsid w:val="00A152E2"/>
    <w:rsid w:val="00A1670D"/>
    <w:rsid w:val="00A17FBB"/>
    <w:rsid w:val="00A2057A"/>
    <w:rsid w:val="00A20D5F"/>
    <w:rsid w:val="00A227B5"/>
    <w:rsid w:val="00A22C73"/>
    <w:rsid w:val="00A23670"/>
    <w:rsid w:val="00A23904"/>
    <w:rsid w:val="00A2599F"/>
    <w:rsid w:val="00A270CA"/>
    <w:rsid w:val="00A270E9"/>
    <w:rsid w:val="00A30689"/>
    <w:rsid w:val="00A3145F"/>
    <w:rsid w:val="00A31507"/>
    <w:rsid w:val="00A32830"/>
    <w:rsid w:val="00A32D75"/>
    <w:rsid w:val="00A37551"/>
    <w:rsid w:val="00A40103"/>
    <w:rsid w:val="00A41A7A"/>
    <w:rsid w:val="00A42A72"/>
    <w:rsid w:val="00A43B2A"/>
    <w:rsid w:val="00A43FF4"/>
    <w:rsid w:val="00A442B6"/>
    <w:rsid w:val="00A44763"/>
    <w:rsid w:val="00A453E1"/>
    <w:rsid w:val="00A459F4"/>
    <w:rsid w:val="00A46198"/>
    <w:rsid w:val="00A47D57"/>
    <w:rsid w:val="00A51BB9"/>
    <w:rsid w:val="00A52A4C"/>
    <w:rsid w:val="00A539C6"/>
    <w:rsid w:val="00A53B2E"/>
    <w:rsid w:val="00A56D13"/>
    <w:rsid w:val="00A6059F"/>
    <w:rsid w:val="00A615DF"/>
    <w:rsid w:val="00A61CE2"/>
    <w:rsid w:val="00A6256F"/>
    <w:rsid w:val="00A62E91"/>
    <w:rsid w:val="00A64FD8"/>
    <w:rsid w:val="00A6539B"/>
    <w:rsid w:val="00A66B96"/>
    <w:rsid w:val="00A67A56"/>
    <w:rsid w:val="00A70B09"/>
    <w:rsid w:val="00A7218B"/>
    <w:rsid w:val="00A72AC7"/>
    <w:rsid w:val="00A759DE"/>
    <w:rsid w:val="00A7715F"/>
    <w:rsid w:val="00A808A3"/>
    <w:rsid w:val="00A8105F"/>
    <w:rsid w:val="00A818EF"/>
    <w:rsid w:val="00A81AFF"/>
    <w:rsid w:val="00A8238B"/>
    <w:rsid w:val="00A8283B"/>
    <w:rsid w:val="00A828E8"/>
    <w:rsid w:val="00A85DB9"/>
    <w:rsid w:val="00A86AA2"/>
    <w:rsid w:val="00A86BFA"/>
    <w:rsid w:val="00A90071"/>
    <w:rsid w:val="00A90E5F"/>
    <w:rsid w:val="00A91068"/>
    <w:rsid w:val="00A911F8"/>
    <w:rsid w:val="00A91621"/>
    <w:rsid w:val="00A93DB0"/>
    <w:rsid w:val="00A95CE5"/>
    <w:rsid w:val="00A96A9D"/>
    <w:rsid w:val="00A96ACB"/>
    <w:rsid w:val="00A9725A"/>
    <w:rsid w:val="00A97B0B"/>
    <w:rsid w:val="00AA1715"/>
    <w:rsid w:val="00AA1F4D"/>
    <w:rsid w:val="00AA2EFC"/>
    <w:rsid w:val="00AA2F4A"/>
    <w:rsid w:val="00AA3FF0"/>
    <w:rsid w:val="00AA4037"/>
    <w:rsid w:val="00AA4CA0"/>
    <w:rsid w:val="00AA6FD6"/>
    <w:rsid w:val="00AA749D"/>
    <w:rsid w:val="00AB16FD"/>
    <w:rsid w:val="00AB2FE4"/>
    <w:rsid w:val="00AB35C8"/>
    <w:rsid w:val="00AB3761"/>
    <w:rsid w:val="00AB3D20"/>
    <w:rsid w:val="00AB4704"/>
    <w:rsid w:val="00AB4B2D"/>
    <w:rsid w:val="00AB4C6B"/>
    <w:rsid w:val="00AB6229"/>
    <w:rsid w:val="00AB6E84"/>
    <w:rsid w:val="00AC1CA6"/>
    <w:rsid w:val="00AC22FF"/>
    <w:rsid w:val="00AC343F"/>
    <w:rsid w:val="00AC3720"/>
    <w:rsid w:val="00AC74D9"/>
    <w:rsid w:val="00AC781C"/>
    <w:rsid w:val="00AC7B59"/>
    <w:rsid w:val="00AC7E54"/>
    <w:rsid w:val="00AD0557"/>
    <w:rsid w:val="00AD19B5"/>
    <w:rsid w:val="00AD2019"/>
    <w:rsid w:val="00AD2CBA"/>
    <w:rsid w:val="00AD2FD8"/>
    <w:rsid w:val="00AD35CE"/>
    <w:rsid w:val="00AD3EA6"/>
    <w:rsid w:val="00AD4CD9"/>
    <w:rsid w:val="00AD4F49"/>
    <w:rsid w:val="00AD4FDF"/>
    <w:rsid w:val="00AD63FB"/>
    <w:rsid w:val="00AD6727"/>
    <w:rsid w:val="00AE0CAE"/>
    <w:rsid w:val="00AE129D"/>
    <w:rsid w:val="00AE2C40"/>
    <w:rsid w:val="00AE484D"/>
    <w:rsid w:val="00AE65B6"/>
    <w:rsid w:val="00AE6646"/>
    <w:rsid w:val="00AE6DC6"/>
    <w:rsid w:val="00AF002D"/>
    <w:rsid w:val="00AF038C"/>
    <w:rsid w:val="00AF1CBD"/>
    <w:rsid w:val="00AF1D9D"/>
    <w:rsid w:val="00AF2432"/>
    <w:rsid w:val="00AF331C"/>
    <w:rsid w:val="00AF344E"/>
    <w:rsid w:val="00AF41B8"/>
    <w:rsid w:val="00AF6BA3"/>
    <w:rsid w:val="00AF7540"/>
    <w:rsid w:val="00B005FC"/>
    <w:rsid w:val="00B00907"/>
    <w:rsid w:val="00B02B34"/>
    <w:rsid w:val="00B03D5F"/>
    <w:rsid w:val="00B0466B"/>
    <w:rsid w:val="00B05630"/>
    <w:rsid w:val="00B05714"/>
    <w:rsid w:val="00B06D4A"/>
    <w:rsid w:val="00B06E1A"/>
    <w:rsid w:val="00B07453"/>
    <w:rsid w:val="00B07787"/>
    <w:rsid w:val="00B10958"/>
    <w:rsid w:val="00B12991"/>
    <w:rsid w:val="00B12C99"/>
    <w:rsid w:val="00B13616"/>
    <w:rsid w:val="00B15900"/>
    <w:rsid w:val="00B15F3D"/>
    <w:rsid w:val="00B163CC"/>
    <w:rsid w:val="00B22B5F"/>
    <w:rsid w:val="00B232EB"/>
    <w:rsid w:val="00B23A12"/>
    <w:rsid w:val="00B24727"/>
    <w:rsid w:val="00B25559"/>
    <w:rsid w:val="00B2697A"/>
    <w:rsid w:val="00B26B7F"/>
    <w:rsid w:val="00B26BED"/>
    <w:rsid w:val="00B26EA5"/>
    <w:rsid w:val="00B30307"/>
    <w:rsid w:val="00B32C59"/>
    <w:rsid w:val="00B32DA9"/>
    <w:rsid w:val="00B33B33"/>
    <w:rsid w:val="00B35906"/>
    <w:rsid w:val="00B361B3"/>
    <w:rsid w:val="00B37829"/>
    <w:rsid w:val="00B40BF9"/>
    <w:rsid w:val="00B412A4"/>
    <w:rsid w:val="00B42E2C"/>
    <w:rsid w:val="00B44468"/>
    <w:rsid w:val="00B44F24"/>
    <w:rsid w:val="00B44F9E"/>
    <w:rsid w:val="00B460D5"/>
    <w:rsid w:val="00B4724F"/>
    <w:rsid w:val="00B47E2F"/>
    <w:rsid w:val="00B51634"/>
    <w:rsid w:val="00B51D3F"/>
    <w:rsid w:val="00B51F6E"/>
    <w:rsid w:val="00B5323B"/>
    <w:rsid w:val="00B5448C"/>
    <w:rsid w:val="00B54E17"/>
    <w:rsid w:val="00B55FF7"/>
    <w:rsid w:val="00B564B5"/>
    <w:rsid w:val="00B60D7E"/>
    <w:rsid w:val="00B61176"/>
    <w:rsid w:val="00B648FB"/>
    <w:rsid w:val="00B64A1D"/>
    <w:rsid w:val="00B64DA0"/>
    <w:rsid w:val="00B651E4"/>
    <w:rsid w:val="00B65CD4"/>
    <w:rsid w:val="00B67F76"/>
    <w:rsid w:val="00B71083"/>
    <w:rsid w:val="00B72C76"/>
    <w:rsid w:val="00B73AC6"/>
    <w:rsid w:val="00B740ED"/>
    <w:rsid w:val="00B74EAD"/>
    <w:rsid w:val="00B75EBE"/>
    <w:rsid w:val="00B763B4"/>
    <w:rsid w:val="00B8164E"/>
    <w:rsid w:val="00B82BEB"/>
    <w:rsid w:val="00B837A7"/>
    <w:rsid w:val="00B83F01"/>
    <w:rsid w:val="00B84686"/>
    <w:rsid w:val="00B846F2"/>
    <w:rsid w:val="00B8529B"/>
    <w:rsid w:val="00B858F7"/>
    <w:rsid w:val="00B85C5C"/>
    <w:rsid w:val="00B86F02"/>
    <w:rsid w:val="00B909B7"/>
    <w:rsid w:val="00B91260"/>
    <w:rsid w:val="00B913EC"/>
    <w:rsid w:val="00B914F0"/>
    <w:rsid w:val="00B92EF5"/>
    <w:rsid w:val="00B94032"/>
    <w:rsid w:val="00B94DEF"/>
    <w:rsid w:val="00B96189"/>
    <w:rsid w:val="00B9753C"/>
    <w:rsid w:val="00BA0E9E"/>
    <w:rsid w:val="00BA12E9"/>
    <w:rsid w:val="00BA276E"/>
    <w:rsid w:val="00BA28A9"/>
    <w:rsid w:val="00BA31FD"/>
    <w:rsid w:val="00BA3218"/>
    <w:rsid w:val="00BA5695"/>
    <w:rsid w:val="00BA5F77"/>
    <w:rsid w:val="00BA6573"/>
    <w:rsid w:val="00BB0248"/>
    <w:rsid w:val="00BB107C"/>
    <w:rsid w:val="00BB3A14"/>
    <w:rsid w:val="00BB47D0"/>
    <w:rsid w:val="00BB4BAE"/>
    <w:rsid w:val="00BB5C44"/>
    <w:rsid w:val="00BB5CE5"/>
    <w:rsid w:val="00BB687B"/>
    <w:rsid w:val="00BB6DB0"/>
    <w:rsid w:val="00BB7FF5"/>
    <w:rsid w:val="00BC03BB"/>
    <w:rsid w:val="00BC0A6D"/>
    <w:rsid w:val="00BC0D04"/>
    <w:rsid w:val="00BC107E"/>
    <w:rsid w:val="00BC125D"/>
    <w:rsid w:val="00BC13C0"/>
    <w:rsid w:val="00BC2F9E"/>
    <w:rsid w:val="00BC3809"/>
    <w:rsid w:val="00BC4964"/>
    <w:rsid w:val="00BC4A50"/>
    <w:rsid w:val="00BC5879"/>
    <w:rsid w:val="00BC5CC7"/>
    <w:rsid w:val="00BC6489"/>
    <w:rsid w:val="00BD2AFA"/>
    <w:rsid w:val="00BD3593"/>
    <w:rsid w:val="00BD3C8D"/>
    <w:rsid w:val="00BD4FD5"/>
    <w:rsid w:val="00BD634E"/>
    <w:rsid w:val="00BD67F8"/>
    <w:rsid w:val="00BD680D"/>
    <w:rsid w:val="00BD7A3F"/>
    <w:rsid w:val="00BD7E6D"/>
    <w:rsid w:val="00BE14EB"/>
    <w:rsid w:val="00BE566E"/>
    <w:rsid w:val="00BE5A87"/>
    <w:rsid w:val="00BE610F"/>
    <w:rsid w:val="00BE6143"/>
    <w:rsid w:val="00BE7B17"/>
    <w:rsid w:val="00BF05AD"/>
    <w:rsid w:val="00BF1115"/>
    <w:rsid w:val="00BF204A"/>
    <w:rsid w:val="00BF2635"/>
    <w:rsid w:val="00BF3D7B"/>
    <w:rsid w:val="00BF5499"/>
    <w:rsid w:val="00BF6766"/>
    <w:rsid w:val="00BF6D7E"/>
    <w:rsid w:val="00BF74AB"/>
    <w:rsid w:val="00C00015"/>
    <w:rsid w:val="00C00371"/>
    <w:rsid w:val="00C01AC9"/>
    <w:rsid w:val="00C02EDB"/>
    <w:rsid w:val="00C03CA9"/>
    <w:rsid w:val="00C073D3"/>
    <w:rsid w:val="00C07C21"/>
    <w:rsid w:val="00C07D1E"/>
    <w:rsid w:val="00C07E3C"/>
    <w:rsid w:val="00C105DC"/>
    <w:rsid w:val="00C1064F"/>
    <w:rsid w:val="00C10B2B"/>
    <w:rsid w:val="00C10D4D"/>
    <w:rsid w:val="00C1106B"/>
    <w:rsid w:val="00C148F5"/>
    <w:rsid w:val="00C15402"/>
    <w:rsid w:val="00C15757"/>
    <w:rsid w:val="00C1606F"/>
    <w:rsid w:val="00C17312"/>
    <w:rsid w:val="00C21748"/>
    <w:rsid w:val="00C21BFB"/>
    <w:rsid w:val="00C22E02"/>
    <w:rsid w:val="00C23900"/>
    <w:rsid w:val="00C24E67"/>
    <w:rsid w:val="00C25572"/>
    <w:rsid w:val="00C261C4"/>
    <w:rsid w:val="00C26C2A"/>
    <w:rsid w:val="00C2774A"/>
    <w:rsid w:val="00C27AB1"/>
    <w:rsid w:val="00C27ABD"/>
    <w:rsid w:val="00C27CD4"/>
    <w:rsid w:val="00C31276"/>
    <w:rsid w:val="00C3308A"/>
    <w:rsid w:val="00C334B6"/>
    <w:rsid w:val="00C33A73"/>
    <w:rsid w:val="00C347D6"/>
    <w:rsid w:val="00C35CA5"/>
    <w:rsid w:val="00C363D9"/>
    <w:rsid w:val="00C36C89"/>
    <w:rsid w:val="00C371F1"/>
    <w:rsid w:val="00C378CA"/>
    <w:rsid w:val="00C37C69"/>
    <w:rsid w:val="00C40143"/>
    <w:rsid w:val="00C40BB7"/>
    <w:rsid w:val="00C40C54"/>
    <w:rsid w:val="00C40F1D"/>
    <w:rsid w:val="00C4209F"/>
    <w:rsid w:val="00C44C8D"/>
    <w:rsid w:val="00C450DE"/>
    <w:rsid w:val="00C45C15"/>
    <w:rsid w:val="00C471DD"/>
    <w:rsid w:val="00C50708"/>
    <w:rsid w:val="00C50CE6"/>
    <w:rsid w:val="00C50CEF"/>
    <w:rsid w:val="00C5221A"/>
    <w:rsid w:val="00C5334B"/>
    <w:rsid w:val="00C5569F"/>
    <w:rsid w:val="00C5778C"/>
    <w:rsid w:val="00C57ADE"/>
    <w:rsid w:val="00C6359C"/>
    <w:rsid w:val="00C6474A"/>
    <w:rsid w:val="00C65212"/>
    <w:rsid w:val="00C70FFC"/>
    <w:rsid w:val="00C71B0C"/>
    <w:rsid w:val="00C71E14"/>
    <w:rsid w:val="00C7225C"/>
    <w:rsid w:val="00C72664"/>
    <w:rsid w:val="00C72B19"/>
    <w:rsid w:val="00C72B53"/>
    <w:rsid w:val="00C72FF8"/>
    <w:rsid w:val="00C7409A"/>
    <w:rsid w:val="00C75A80"/>
    <w:rsid w:val="00C76408"/>
    <w:rsid w:val="00C76FD5"/>
    <w:rsid w:val="00C77924"/>
    <w:rsid w:val="00C77FEA"/>
    <w:rsid w:val="00C802E7"/>
    <w:rsid w:val="00C811C8"/>
    <w:rsid w:val="00C81BDE"/>
    <w:rsid w:val="00C8373C"/>
    <w:rsid w:val="00C837C7"/>
    <w:rsid w:val="00C84CD1"/>
    <w:rsid w:val="00C84CEC"/>
    <w:rsid w:val="00C857AB"/>
    <w:rsid w:val="00C87022"/>
    <w:rsid w:val="00C872BD"/>
    <w:rsid w:val="00C903E3"/>
    <w:rsid w:val="00C909E9"/>
    <w:rsid w:val="00C918FD"/>
    <w:rsid w:val="00C92002"/>
    <w:rsid w:val="00C9233C"/>
    <w:rsid w:val="00C92506"/>
    <w:rsid w:val="00C92BFA"/>
    <w:rsid w:val="00C96832"/>
    <w:rsid w:val="00C96D8A"/>
    <w:rsid w:val="00C97C95"/>
    <w:rsid w:val="00C97F4F"/>
    <w:rsid w:val="00CA0961"/>
    <w:rsid w:val="00CA306D"/>
    <w:rsid w:val="00CA438B"/>
    <w:rsid w:val="00CA4938"/>
    <w:rsid w:val="00CA5631"/>
    <w:rsid w:val="00CA5ECB"/>
    <w:rsid w:val="00CA5F7E"/>
    <w:rsid w:val="00CA7021"/>
    <w:rsid w:val="00CA77DC"/>
    <w:rsid w:val="00CB0527"/>
    <w:rsid w:val="00CB1055"/>
    <w:rsid w:val="00CB2621"/>
    <w:rsid w:val="00CB2F3F"/>
    <w:rsid w:val="00CB4A73"/>
    <w:rsid w:val="00CB592E"/>
    <w:rsid w:val="00CB5C8A"/>
    <w:rsid w:val="00CB69AB"/>
    <w:rsid w:val="00CB69B2"/>
    <w:rsid w:val="00CC03DD"/>
    <w:rsid w:val="00CC0455"/>
    <w:rsid w:val="00CC05DF"/>
    <w:rsid w:val="00CC0E84"/>
    <w:rsid w:val="00CC13E7"/>
    <w:rsid w:val="00CC1EAB"/>
    <w:rsid w:val="00CC2FF6"/>
    <w:rsid w:val="00CC4AE1"/>
    <w:rsid w:val="00CC5293"/>
    <w:rsid w:val="00CC56C1"/>
    <w:rsid w:val="00CC5CD3"/>
    <w:rsid w:val="00CC6E05"/>
    <w:rsid w:val="00CC7FD9"/>
    <w:rsid w:val="00CD139E"/>
    <w:rsid w:val="00CD530A"/>
    <w:rsid w:val="00CD5696"/>
    <w:rsid w:val="00CD5FD4"/>
    <w:rsid w:val="00CE3948"/>
    <w:rsid w:val="00CE45A2"/>
    <w:rsid w:val="00CE53BA"/>
    <w:rsid w:val="00CE6178"/>
    <w:rsid w:val="00CE6F57"/>
    <w:rsid w:val="00CE7224"/>
    <w:rsid w:val="00CE79B3"/>
    <w:rsid w:val="00CF13AB"/>
    <w:rsid w:val="00CF1FE9"/>
    <w:rsid w:val="00CF43B4"/>
    <w:rsid w:val="00CF4A97"/>
    <w:rsid w:val="00CF52E9"/>
    <w:rsid w:val="00CF5677"/>
    <w:rsid w:val="00CF5722"/>
    <w:rsid w:val="00CF6536"/>
    <w:rsid w:val="00CF7457"/>
    <w:rsid w:val="00D01795"/>
    <w:rsid w:val="00D02FEC"/>
    <w:rsid w:val="00D03E8E"/>
    <w:rsid w:val="00D04FE2"/>
    <w:rsid w:val="00D06C74"/>
    <w:rsid w:val="00D078FE"/>
    <w:rsid w:val="00D079A9"/>
    <w:rsid w:val="00D10A74"/>
    <w:rsid w:val="00D121D8"/>
    <w:rsid w:val="00D13807"/>
    <w:rsid w:val="00D13CE7"/>
    <w:rsid w:val="00D13F5C"/>
    <w:rsid w:val="00D146F1"/>
    <w:rsid w:val="00D15587"/>
    <w:rsid w:val="00D15680"/>
    <w:rsid w:val="00D167F4"/>
    <w:rsid w:val="00D1684B"/>
    <w:rsid w:val="00D17008"/>
    <w:rsid w:val="00D17B2F"/>
    <w:rsid w:val="00D2099C"/>
    <w:rsid w:val="00D225E1"/>
    <w:rsid w:val="00D23560"/>
    <w:rsid w:val="00D24FCC"/>
    <w:rsid w:val="00D251E1"/>
    <w:rsid w:val="00D25E16"/>
    <w:rsid w:val="00D26227"/>
    <w:rsid w:val="00D271E3"/>
    <w:rsid w:val="00D30886"/>
    <w:rsid w:val="00D30892"/>
    <w:rsid w:val="00D30A03"/>
    <w:rsid w:val="00D320B7"/>
    <w:rsid w:val="00D337B3"/>
    <w:rsid w:val="00D341D2"/>
    <w:rsid w:val="00D36530"/>
    <w:rsid w:val="00D406E2"/>
    <w:rsid w:val="00D44A34"/>
    <w:rsid w:val="00D450D8"/>
    <w:rsid w:val="00D451AC"/>
    <w:rsid w:val="00D460F8"/>
    <w:rsid w:val="00D5006F"/>
    <w:rsid w:val="00D5104F"/>
    <w:rsid w:val="00D51128"/>
    <w:rsid w:val="00D5122A"/>
    <w:rsid w:val="00D518C3"/>
    <w:rsid w:val="00D53F52"/>
    <w:rsid w:val="00D5441D"/>
    <w:rsid w:val="00D54CC9"/>
    <w:rsid w:val="00D552E9"/>
    <w:rsid w:val="00D5572B"/>
    <w:rsid w:val="00D57AAA"/>
    <w:rsid w:val="00D61F4A"/>
    <w:rsid w:val="00D6201D"/>
    <w:rsid w:val="00D62B44"/>
    <w:rsid w:val="00D6408A"/>
    <w:rsid w:val="00D64CF5"/>
    <w:rsid w:val="00D6551C"/>
    <w:rsid w:val="00D65B73"/>
    <w:rsid w:val="00D65D0E"/>
    <w:rsid w:val="00D66255"/>
    <w:rsid w:val="00D666AB"/>
    <w:rsid w:val="00D66D52"/>
    <w:rsid w:val="00D67270"/>
    <w:rsid w:val="00D67D7C"/>
    <w:rsid w:val="00D73301"/>
    <w:rsid w:val="00D74C0F"/>
    <w:rsid w:val="00D753B0"/>
    <w:rsid w:val="00D757BF"/>
    <w:rsid w:val="00D75963"/>
    <w:rsid w:val="00D76D8B"/>
    <w:rsid w:val="00D77F59"/>
    <w:rsid w:val="00D8164B"/>
    <w:rsid w:val="00D82261"/>
    <w:rsid w:val="00D82A39"/>
    <w:rsid w:val="00D84A1F"/>
    <w:rsid w:val="00D850FB"/>
    <w:rsid w:val="00D85788"/>
    <w:rsid w:val="00D86F38"/>
    <w:rsid w:val="00D86F55"/>
    <w:rsid w:val="00D87766"/>
    <w:rsid w:val="00D90414"/>
    <w:rsid w:val="00D906C2"/>
    <w:rsid w:val="00D907C4"/>
    <w:rsid w:val="00D90D85"/>
    <w:rsid w:val="00D91C8F"/>
    <w:rsid w:val="00D94AF9"/>
    <w:rsid w:val="00D97A8F"/>
    <w:rsid w:val="00D97C75"/>
    <w:rsid w:val="00DA03B6"/>
    <w:rsid w:val="00DA1744"/>
    <w:rsid w:val="00DA30E4"/>
    <w:rsid w:val="00DA3445"/>
    <w:rsid w:val="00DA492C"/>
    <w:rsid w:val="00DA4E99"/>
    <w:rsid w:val="00DA56B1"/>
    <w:rsid w:val="00DA64D2"/>
    <w:rsid w:val="00DA6B0E"/>
    <w:rsid w:val="00DA704B"/>
    <w:rsid w:val="00DA71D2"/>
    <w:rsid w:val="00DB082D"/>
    <w:rsid w:val="00DB28F7"/>
    <w:rsid w:val="00DB33C0"/>
    <w:rsid w:val="00DB4CC8"/>
    <w:rsid w:val="00DB5359"/>
    <w:rsid w:val="00DB57A5"/>
    <w:rsid w:val="00DB6CB9"/>
    <w:rsid w:val="00DC1F7C"/>
    <w:rsid w:val="00DC2F12"/>
    <w:rsid w:val="00DC3377"/>
    <w:rsid w:val="00DC3C59"/>
    <w:rsid w:val="00DC467A"/>
    <w:rsid w:val="00DC6BD3"/>
    <w:rsid w:val="00DC6CEB"/>
    <w:rsid w:val="00DD09E7"/>
    <w:rsid w:val="00DD164C"/>
    <w:rsid w:val="00DD3DAB"/>
    <w:rsid w:val="00DD7157"/>
    <w:rsid w:val="00DD7170"/>
    <w:rsid w:val="00DD72DD"/>
    <w:rsid w:val="00DD73D5"/>
    <w:rsid w:val="00DD798D"/>
    <w:rsid w:val="00DE0225"/>
    <w:rsid w:val="00DE1AC4"/>
    <w:rsid w:val="00DE2369"/>
    <w:rsid w:val="00DE29D1"/>
    <w:rsid w:val="00DE30AD"/>
    <w:rsid w:val="00DE330D"/>
    <w:rsid w:val="00DE417C"/>
    <w:rsid w:val="00DE439D"/>
    <w:rsid w:val="00DE59AB"/>
    <w:rsid w:val="00DE6528"/>
    <w:rsid w:val="00DE6747"/>
    <w:rsid w:val="00DE6B49"/>
    <w:rsid w:val="00DF050A"/>
    <w:rsid w:val="00DF16BF"/>
    <w:rsid w:val="00DF3C97"/>
    <w:rsid w:val="00DF3D3C"/>
    <w:rsid w:val="00DF45CB"/>
    <w:rsid w:val="00DF4A5A"/>
    <w:rsid w:val="00DF5778"/>
    <w:rsid w:val="00DF5A22"/>
    <w:rsid w:val="00DF5B30"/>
    <w:rsid w:val="00DF7D62"/>
    <w:rsid w:val="00E004CE"/>
    <w:rsid w:val="00E0063C"/>
    <w:rsid w:val="00E00B2D"/>
    <w:rsid w:val="00E019C5"/>
    <w:rsid w:val="00E03C9D"/>
    <w:rsid w:val="00E0524D"/>
    <w:rsid w:val="00E05B04"/>
    <w:rsid w:val="00E05C3E"/>
    <w:rsid w:val="00E05CDF"/>
    <w:rsid w:val="00E061DA"/>
    <w:rsid w:val="00E07A8A"/>
    <w:rsid w:val="00E07B61"/>
    <w:rsid w:val="00E103CD"/>
    <w:rsid w:val="00E10D97"/>
    <w:rsid w:val="00E141CE"/>
    <w:rsid w:val="00E153E3"/>
    <w:rsid w:val="00E15E20"/>
    <w:rsid w:val="00E15FEE"/>
    <w:rsid w:val="00E16062"/>
    <w:rsid w:val="00E205A5"/>
    <w:rsid w:val="00E229F2"/>
    <w:rsid w:val="00E22C61"/>
    <w:rsid w:val="00E25860"/>
    <w:rsid w:val="00E268EB"/>
    <w:rsid w:val="00E27AC7"/>
    <w:rsid w:val="00E30B82"/>
    <w:rsid w:val="00E30F62"/>
    <w:rsid w:val="00E314B4"/>
    <w:rsid w:val="00E31BC0"/>
    <w:rsid w:val="00E31C8D"/>
    <w:rsid w:val="00E331A5"/>
    <w:rsid w:val="00E33892"/>
    <w:rsid w:val="00E339D9"/>
    <w:rsid w:val="00E35ACA"/>
    <w:rsid w:val="00E35E4D"/>
    <w:rsid w:val="00E36EA1"/>
    <w:rsid w:val="00E36F7E"/>
    <w:rsid w:val="00E375B7"/>
    <w:rsid w:val="00E42C9F"/>
    <w:rsid w:val="00E431C4"/>
    <w:rsid w:val="00E43B65"/>
    <w:rsid w:val="00E43DDE"/>
    <w:rsid w:val="00E46828"/>
    <w:rsid w:val="00E46F9E"/>
    <w:rsid w:val="00E4766F"/>
    <w:rsid w:val="00E5050A"/>
    <w:rsid w:val="00E50E0C"/>
    <w:rsid w:val="00E51AAB"/>
    <w:rsid w:val="00E51C6C"/>
    <w:rsid w:val="00E53715"/>
    <w:rsid w:val="00E54D9D"/>
    <w:rsid w:val="00E55027"/>
    <w:rsid w:val="00E55535"/>
    <w:rsid w:val="00E55BCF"/>
    <w:rsid w:val="00E57B69"/>
    <w:rsid w:val="00E57FE4"/>
    <w:rsid w:val="00E62787"/>
    <w:rsid w:val="00E62D3C"/>
    <w:rsid w:val="00E64535"/>
    <w:rsid w:val="00E653C6"/>
    <w:rsid w:val="00E6584D"/>
    <w:rsid w:val="00E66FA3"/>
    <w:rsid w:val="00E675C3"/>
    <w:rsid w:val="00E70388"/>
    <w:rsid w:val="00E7060D"/>
    <w:rsid w:val="00E710D9"/>
    <w:rsid w:val="00E7123F"/>
    <w:rsid w:val="00E72A30"/>
    <w:rsid w:val="00E735AD"/>
    <w:rsid w:val="00E741A8"/>
    <w:rsid w:val="00E74264"/>
    <w:rsid w:val="00E75985"/>
    <w:rsid w:val="00E764BA"/>
    <w:rsid w:val="00E76AC7"/>
    <w:rsid w:val="00E80319"/>
    <w:rsid w:val="00E81963"/>
    <w:rsid w:val="00E8224C"/>
    <w:rsid w:val="00E8242C"/>
    <w:rsid w:val="00E830AB"/>
    <w:rsid w:val="00E83138"/>
    <w:rsid w:val="00E83416"/>
    <w:rsid w:val="00E84BF0"/>
    <w:rsid w:val="00E91C68"/>
    <w:rsid w:val="00E929F6"/>
    <w:rsid w:val="00E92D1E"/>
    <w:rsid w:val="00E937C9"/>
    <w:rsid w:val="00E940CF"/>
    <w:rsid w:val="00E959BB"/>
    <w:rsid w:val="00E96C1A"/>
    <w:rsid w:val="00E97188"/>
    <w:rsid w:val="00E97BA2"/>
    <w:rsid w:val="00EA01A3"/>
    <w:rsid w:val="00EA0792"/>
    <w:rsid w:val="00EA265F"/>
    <w:rsid w:val="00EA2AE6"/>
    <w:rsid w:val="00EA3671"/>
    <w:rsid w:val="00EA388C"/>
    <w:rsid w:val="00EA5B4E"/>
    <w:rsid w:val="00EA7597"/>
    <w:rsid w:val="00EB00B6"/>
    <w:rsid w:val="00EB0802"/>
    <w:rsid w:val="00EB1025"/>
    <w:rsid w:val="00EB2567"/>
    <w:rsid w:val="00EB2A18"/>
    <w:rsid w:val="00EB375A"/>
    <w:rsid w:val="00EB458B"/>
    <w:rsid w:val="00EB46B4"/>
    <w:rsid w:val="00EB5AD3"/>
    <w:rsid w:val="00EB5F16"/>
    <w:rsid w:val="00EB7694"/>
    <w:rsid w:val="00EC023C"/>
    <w:rsid w:val="00EC0744"/>
    <w:rsid w:val="00EC13EA"/>
    <w:rsid w:val="00EC237F"/>
    <w:rsid w:val="00EC4414"/>
    <w:rsid w:val="00EC4A7D"/>
    <w:rsid w:val="00EC4DDB"/>
    <w:rsid w:val="00EC714B"/>
    <w:rsid w:val="00EC71D3"/>
    <w:rsid w:val="00EC7AB8"/>
    <w:rsid w:val="00EC7C03"/>
    <w:rsid w:val="00EC7ECD"/>
    <w:rsid w:val="00ED0B3B"/>
    <w:rsid w:val="00ED1E9A"/>
    <w:rsid w:val="00ED266A"/>
    <w:rsid w:val="00ED27EA"/>
    <w:rsid w:val="00ED2B09"/>
    <w:rsid w:val="00ED2CF2"/>
    <w:rsid w:val="00ED365B"/>
    <w:rsid w:val="00ED400F"/>
    <w:rsid w:val="00ED485B"/>
    <w:rsid w:val="00ED6110"/>
    <w:rsid w:val="00ED6B99"/>
    <w:rsid w:val="00ED78A9"/>
    <w:rsid w:val="00EE08A6"/>
    <w:rsid w:val="00EE1A44"/>
    <w:rsid w:val="00EE26A0"/>
    <w:rsid w:val="00EE2CA4"/>
    <w:rsid w:val="00EE2D4E"/>
    <w:rsid w:val="00EE4CD0"/>
    <w:rsid w:val="00EE5C19"/>
    <w:rsid w:val="00EE6BCD"/>
    <w:rsid w:val="00EE6C6A"/>
    <w:rsid w:val="00EE7B4B"/>
    <w:rsid w:val="00EF01A6"/>
    <w:rsid w:val="00EF01F3"/>
    <w:rsid w:val="00EF0A4C"/>
    <w:rsid w:val="00EF17BF"/>
    <w:rsid w:val="00EF2ED0"/>
    <w:rsid w:val="00EF474F"/>
    <w:rsid w:val="00EF5BE4"/>
    <w:rsid w:val="00EF5F7D"/>
    <w:rsid w:val="00F01EF6"/>
    <w:rsid w:val="00F027A5"/>
    <w:rsid w:val="00F02B79"/>
    <w:rsid w:val="00F039D2"/>
    <w:rsid w:val="00F05DF0"/>
    <w:rsid w:val="00F06C13"/>
    <w:rsid w:val="00F0799B"/>
    <w:rsid w:val="00F10108"/>
    <w:rsid w:val="00F10CA7"/>
    <w:rsid w:val="00F11103"/>
    <w:rsid w:val="00F11C5C"/>
    <w:rsid w:val="00F1216E"/>
    <w:rsid w:val="00F12642"/>
    <w:rsid w:val="00F12D17"/>
    <w:rsid w:val="00F143BD"/>
    <w:rsid w:val="00F1566C"/>
    <w:rsid w:val="00F16029"/>
    <w:rsid w:val="00F16D07"/>
    <w:rsid w:val="00F20C31"/>
    <w:rsid w:val="00F2132D"/>
    <w:rsid w:val="00F22E33"/>
    <w:rsid w:val="00F23459"/>
    <w:rsid w:val="00F2448C"/>
    <w:rsid w:val="00F244FA"/>
    <w:rsid w:val="00F251ED"/>
    <w:rsid w:val="00F27C71"/>
    <w:rsid w:val="00F31210"/>
    <w:rsid w:val="00F3159B"/>
    <w:rsid w:val="00F34A34"/>
    <w:rsid w:val="00F3692D"/>
    <w:rsid w:val="00F36E25"/>
    <w:rsid w:val="00F41A2E"/>
    <w:rsid w:val="00F43402"/>
    <w:rsid w:val="00F4427D"/>
    <w:rsid w:val="00F45E4E"/>
    <w:rsid w:val="00F46F04"/>
    <w:rsid w:val="00F512CE"/>
    <w:rsid w:val="00F52D3D"/>
    <w:rsid w:val="00F52F34"/>
    <w:rsid w:val="00F54A7E"/>
    <w:rsid w:val="00F560FD"/>
    <w:rsid w:val="00F561E3"/>
    <w:rsid w:val="00F56ADA"/>
    <w:rsid w:val="00F60C4E"/>
    <w:rsid w:val="00F612A5"/>
    <w:rsid w:val="00F61B50"/>
    <w:rsid w:val="00F62E73"/>
    <w:rsid w:val="00F62EFF"/>
    <w:rsid w:val="00F63026"/>
    <w:rsid w:val="00F63BCD"/>
    <w:rsid w:val="00F63FA4"/>
    <w:rsid w:val="00F65608"/>
    <w:rsid w:val="00F7069E"/>
    <w:rsid w:val="00F7088C"/>
    <w:rsid w:val="00F71DE5"/>
    <w:rsid w:val="00F759EA"/>
    <w:rsid w:val="00F760BE"/>
    <w:rsid w:val="00F7716C"/>
    <w:rsid w:val="00F7724F"/>
    <w:rsid w:val="00F77843"/>
    <w:rsid w:val="00F818D2"/>
    <w:rsid w:val="00F8268F"/>
    <w:rsid w:val="00F82FA6"/>
    <w:rsid w:val="00F87F57"/>
    <w:rsid w:val="00F90995"/>
    <w:rsid w:val="00F91EF8"/>
    <w:rsid w:val="00F92AD7"/>
    <w:rsid w:val="00F9454F"/>
    <w:rsid w:val="00F95623"/>
    <w:rsid w:val="00F9565E"/>
    <w:rsid w:val="00FA05B2"/>
    <w:rsid w:val="00FA0B87"/>
    <w:rsid w:val="00FA1441"/>
    <w:rsid w:val="00FA2926"/>
    <w:rsid w:val="00FA350B"/>
    <w:rsid w:val="00FA3784"/>
    <w:rsid w:val="00FA3861"/>
    <w:rsid w:val="00FA3B2D"/>
    <w:rsid w:val="00FA4558"/>
    <w:rsid w:val="00FA509F"/>
    <w:rsid w:val="00FA5200"/>
    <w:rsid w:val="00FA6595"/>
    <w:rsid w:val="00FA65B5"/>
    <w:rsid w:val="00FA68C7"/>
    <w:rsid w:val="00FA757F"/>
    <w:rsid w:val="00FB2A60"/>
    <w:rsid w:val="00FB3101"/>
    <w:rsid w:val="00FB50E3"/>
    <w:rsid w:val="00FB6DC6"/>
    <w:rsid w:val="00FC0427"/>
    <w:rsid w:val="00FC24B4"/>
    <w:rsid w:val="00FC5AA0"/>
    <w:rsid w:val="00FC5F15"/>
    <w:rsid w:val="00FC67AA"/>
    <w:rsid w:val="00FC6BCE"/>
    <w:rsid w:val="00FC71DA"/>
    <w:rsid w:val="00FC7653"/>
    <w:rsid w:val="00FC7A11"/>
    <w:rsid w:val="00FD1230"/>
    <w:rsid w:val="00FD2621"/>
    <w:rsid w:val="00FD2E8C"/>
    <w:rsid w:val="00FD46DE"/>
    <w:rsid w:val="00FD5998"/>
    <w:rsid w:val="00FD5F03"/>
    <w:rsid w:val="00FD6FD9"/>
    <w:rsid w:val="00FE0049"/>
    <w:rsid w:val="00FE2335"/>
    <w:rsid w:val="00FE24DB"/>
    <w:rsid w:val="00FE2A1C"/>
    <w:rsid w:val="00FE3C2A"/>
    <w:rsid w:val="00FE454C"/>
    <w:rsid w:val="00FE4890"/>
    <w:rsid w:val="00FE493D"/>
    <w:rsid w:val="00FE54A1"/>
    <w:rsid w:val="00FE5CE7"/>
    <w:rsid w:val="00FE6283"/>
    <w:rsid w:val="00FE63B8"/>
    <w:rsid w:val="00FE6D21"/>
    <w:rsid w:val="00FF029D"/>
    <w:rsid w:val="00FF16A6"/>
    <w:rsid w:val="00FF195D"/>
    <w:rsid w:val="00FF2642"/>
    <w:rsid w:val="00FF2DAF"/>
    <w:rsid w:val="00FF30C6"/>
    <w:rsid w:val="00FF4AA2"/>
    <w:rsid w:val="00FF4B17"/>
    <w:rsid w:val="00FF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ИНИСТЕРСТВО ФИНАНСОВ ЗАБАЙКАЛСЬКОГО КРАЯ"/>
    <w:qFormat/>
    <w:rsid w:val="00EE7B4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E7B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E7B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7B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7B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E7B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7B4B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2606</Words>
  <Characters>14856</Characters>
  <Application>Microsoft Office Word</Application>
  <DocSecurity>0</DocSecurity>
  <Lines>123</Lines>
  <Paragraphs>34</Paragraphs>
  <ScaleCrop>false</ScaleCrop>
  <Company>Home</Company>
  <LinksUpToDate>false</LinksUpToDate>
  <CharactersWithSpaces>17428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2012-12-28T05:49:00Z</dcterms:created>
  <dcterms:modified xsi:type="dcterms:W3CDTF">2012-12-28T05:53:00Z</dcterms:modified>
</cp:coreProperties>
</file>