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7F" w:rsidRDefault="00C4347F" w:rsidP="00C4347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Сельское поселение «Мензинское»</w:t>
      </w:r>
    </w:p>
    <w:p w:rsidR="00C4347F" w:rsidRDefault="00C4347F" w:rsidP="00C4347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4E79"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МЕНЗИНСКОЕ</w:t>
      </w:r>
      <w:r w:rsidRPr="00954E79">
        <w:rPr>
          <w:rFonts w:ascii="Times New Roman" w:hAnsi="Times New Roman" w:cs="Times New Roman"/>
          <w:sz w:val="28"/>
          <w:szCs w:val="28"/>
        </w:rPr>
        <w:t>»</w:t>
      </w:r>
    </w:p>
    <w:p w:rsidR="00C4347F" w:rsidRDefault="00C4347F" w:rsidP="00C4347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347F" w:rsidRDefault="00C4347F" w:rsidP="00C4347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347F" w:rsidRPr="00954E79" w:rsidRDefault="00C4347F" w:rsidP="00C4347F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C4347F" w:rsidRPr="00F31A83" w:rsidRDefault="00C4347F" w:rsidP="00C4347F">
      <w:pPr>
        <w:rPr>
          <w:rFonts w:ascii="Times New Roman" w:hAnsi="Times New Roman" w:cs="Times New Roman"/>
          <w:sz w:val="28"/>
          <w:szCs w:val="28"/>
        </w:rPr>
      </w:pPr>
      <w:r w:rsidRPr="00F31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02 февраля </w:t>
      </w:r>
      <w:r w:rsidRPr="00F31A8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F31A83">
        <w:rPr>
          <w:rFonts w:ascii="Times New Roman" w:hAnsi="Times New Roman" w:cs="Times New Roman"/>
          <w:sz w:val="28"/>
          <w:szCs w:val="28"/>
        </w:rPr>
        <w:t>года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</w:p>
    <w:p w:rsidR="00C4347F" w:rsidRPr="0002763B" w:rsidRDefault="00C4347F" w:rsidP="00C434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Менза</w:t>
      </w:r>
    </w:p>
    <w:p w:rsidR="00C4347F" w:rsidRPr="00F31A83" w:rsidRDefault="00C4347F" w:rsidP="00C43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47F" w:rsidRPr="00F31A83" w:rsidRDefault="00C4347F" w:rsidP="00C43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47F" w:rsidRDefault="00C4347F" w:rsidP="00C43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заключении соглашения о передаче осуществления части полномочий муниципального района «Красночикойский район» органам местного самоуправления сельского поселения «Мензинское»</w:t>
      </w:r>
    </w:p>
    <w:p w:rsidR="00C4347F" w:rsidRDefault="00C4347F" w:rsidP="00C434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47F" w:rsidRDefault="00C4347F" w:rsidP="00C4347F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с абзацем 3 части 4 статьи 15 Федерального закона от 6 октября 2003 года № 131 – ФЗ «Об общих принципах организации местного самоуправления в Российской Федерации, руководствуясь</w:t>
      </w:r>
      <w:r w:rsidR="00C413ED">
        <w:rPr>
          <w:rFonts w:ascii="Times New Roman" w:hAnsi="Times New Roman" w:cs="Times New Roman"/>
          <w:bCs/>
          <w:sz w:val="28"/>
          <w:szCs w:val="28"/>
        </w:rPr>
        <w:t xml:space="preserve"> статьей Устава сельского поселения «Мензинское», Порядком заключения соглашения о передаче (принятии) осуществления части полномочий, утвержденного решением Совета Сельского поселения «Мензинское», Совет сельского поселения «Мензинское» решил:</w:t>
      </w:r>
      <w:proofErr w:type="gramEnd"/>
    </w:p>
    <w:p w:rsidR="00C413ED" w:rsidRDefault="00C413ED" w:rsidP="00C4347F">
      <w:pPr>
        <w:rPr>
          <w:rFonts w:ascii="Times New Roman" w:hAnsi="Times New Roman" w:cs="Times New Roman"/>
          <w:bCs/>
          <w:sz w:val="28"/>
          <w:szCs w:val="28"/>
        </w:rPr>
      </w:pPr>
    </w:p>
    <w:p w:rsidR="00C413ED" w:rsidRDefault="00653EEB" w:rsidP="00C413E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Принять осуществление</w:t>
      </w:r>
      <w:r w:rsidR="00C413ED">
        <w:rPr>
          <w:rFonts w:ascii="Times New Roman" w:hAnsi="Times New Roman" w:cs="Times New Roman"/>
          <w:bCs/>
          <w:sz w:val="28"/>
          <w:szCs w:val="28"/>
        </w:rPr>
        <w:t xml:space="preserve"> части полномочий органам местного самоуправления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«Мензинское»</w:t>
      </w:r>
    </w:p>
    <w:p w:rsidR="00653EEB" w:rsidRDefault="00653EEB" w:rsidP="00C413E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соглашение о передаче осуществления части полномочий согласно приложению к настоящему решению.</w:t>
      </w:r>
    </w:p>
    <w:p w:rsidR="00653EEB" w:rsidRDefault="00653EEB" w:rsidP="00C413E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на следующий день, после дня его официального обнародования.</w:t>
      </w:r>
    </w:p>
    <w:p w:rsidR="00653EEB" w:rsidRDefault="00653EEB" w:rsidP="00C413E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решение   обнародовать на информационных стендах сел Менза, Укыр, Шонуй.</w:t>
      </w:r>
    </w:p>
    <w:p w:rsidR="00653EEB" w:rsidRDefault="00653EEB" w:rsidP="00653EEB">
      <w:pPr>
        <w:rPr>
          <w:rFonts w:ascii="Times New Roman" w:hAnsi="Times New Roman" w:cs="Times New Roman"/>
          <w:bCs/>
          <w:sz w:val="28"/>
          <w:szCs w:val="28"/>
        </w:rPr>
      </w:pPr>
    </w:p>
    <w:p w:rsidR="00653EEB" w:rsidRDefault="00653EEB" w:rsidP="00653EEB">
      <w:pPr>
        <w:rPr>
          <w:rFonts w:ascii="Times New Roman" w:hAnsi="Times New Roman" w:cs="Times New Roman"/>
          <w:bCs/>
          <w:sz w:val="28"/>
          <w:szCs w:val="28"/>
        </w:rPr>
      </w:pPr>
    </w:p>
    <w:p w:rsidR="00653EEB" w:rsidRPr="00653EEB" w:rsidRDefault="00653EEB" w:rsidP="00653E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 «Мензинское»                     П.В. Родионова</w:t>
      </w:r>
    </w:p>
    <w:p w:rsidR="00160AF9" w:rsidRPr="00C4347F" w:rsidRDefault="00653EEB">
      <w:pPr>
        <w:rPr>
          <w:rFonts w:ascii="Times New Roman" w:hAnsi="Times New Roman" w:cs="Times New Roman"/>
          <w:sz w:val="28"/>
          <w:szCs w:val="28"/>
        </w:rPr>
      </w:pPr>
    </w:p>
    <w:sectPr w:rsidR="00160AF9" w:rsidRPr="00C4347F" w:rsidSect="00C5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513"/>
    <w:multiLevelType w:val="hybridMultilevel"/>
    <w:tmpl w:val="1C12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47F"/>
    <w:rsid w:val="003C6B19"/>
    <w:rsid w:val="00653EEB"/>
    <w:rsid w:val="00C413ED"/>
    <w:rsid w:val="00C4347F"/>
    <w:rsid w:val="00C52D77"/>
    <w:rsid w:val="00DC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34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41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2017-03-02T03:25:00Z</cp:lastPrinted>
  <dcterms:created xsi:type="dcterms:W3CDTF">2017-03-02T02:59:00Z</dcterms:created>
  <dcterms:modified xsi:type="dcterms:W3CDTF">2017-03-02T03:26:00Z</dcterms:modified>
</cp:coreProperties>
</file>