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EA" w:rsidRDefault="00995BEA" w:rsidP="00995BEA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995BEA" w:rsidRDefault="00995BEA" w:rsidP="00995BEA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О ЛИМИТАХ БЮДЖЕТНЫХ ОБЯЗАТЕЛЬСТВ</w:t>
      </w:r>
    </w:p>
    <w:p w:rsidR="00995BEA" w:rsidRDefault="00995BEA" w:rsidP="00995BEA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(БЮДЖЕТНЫХ </w:t>
      </w:r>
      <w:proofErr w:type="gramStart"/>
      <w:r>
        <w:rPr>
          <w:sz w:val="24"/>
          <w:szCs w:val="24"/>
        </w:rPr>
        <w:t>АССИГНОВАНИЯХ</w:t>
      </w:r>
      <w:proofErr w:type="gramEnd"/>
      <w:r>
        <w:rPr>
          <w:sz w:val="24"/>
          <w:szCs w:val="24"/>
        </w:rPr>
        <w:t>) № 1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75"/>
        <w:gridCol w:w="592"/>
        <w:gridCol w:w="774"/>
        <w:gridCol w:w="582"/>
        <w:gridCol w:w="2651"/>
        <w:gridCol w:w="1147"/>
        <w:gridCol w:w="1102"/>
        <w:gridCol w:w="992"/>
        <w:gridCol w:w="870"/>
      </w:tblGrid>
      <w:tr w:rsidR="00995BEA" w:rsidTr="00995BEA"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bookmarkStart w:id="0" w:name="l2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КОДЫ </w:t>
            </w:r>
          </w:p>
        </w:tc>
      </w:tr>
      <w:tr w:rsidR="00995BEA" w:rsidTr="00995BEA"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по </w:t>
            </w:r>
            <w:hyperlink r:id="rId5" w:anchor="l0" w:history="1">
              <w:r>
                <w:rPr>
                  <w:rStyle w:val="a3"/>
                  <w:sz w:val="24"/>
                  <w:szCs w:val="24"/>
                </w:rPr>
                <w:t>ОКУД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0504822</w:t>
            </w:r>
          </w:p>
        </w:tc>
      </w:tr>
      <w:tr w:rsidR="00995BEA" w:rsidTr="00995BEA"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shd w:val="clear" w:color="auto" w:fill="FFFFFF"/>
              <w:ind w:firstLine="38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"30" декабря 2017г.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95BEA" w:rsidTr="00995BEA">
        <w:tc>
          <w:tcPr>
            <w:tcW w:w="1120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финансового органа, главного распорядителя, распорядителя </w:t>
            </w:r>
          </w:p>
        </w:tc>
        <w:tc>
          <w:tcPr>
            <w:tcW w:w="288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Администрация сельского поселения «</w:t>
            </w:r>
            <w:proofErr w:type="spellStart"/>
            <w:r>
              <w:rPr>
                <w:sz w:val="24"/>
                <w:szCs w:val="24"/>
              </w:rPr>
              <w:t>Байхорское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95BEA" w:rsidTr="00995BEA">
        <w:tc>
          <w:tcPr>
            <w:tcW w:w="3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Кому:</w:t>
            </w:r>
          </w:p>
        </w:tc>
        <w:tc>
          <w:tcPr>
            <w:tcW w:w="363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Администрация сельского поселения «</w:t>
            </w:r>
            <w:proofErr w:type="spellStart"/>
            <w:r>
              <w:rPr>
                <w:sz w:val="24"/>
                <w:szCs w:val="24"/>
              </w:rPr>
              <w:t>Байхорское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95BEA" w:rsidTr="00995BEA">
        <w:tc>
          <w:tcPr>
            <w:tcW w:w="7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0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получателя)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</w:p>
        </w:tc>
      </w:tr>
      <w:tr w:rsidR="00995BEA" w:rsidTr="00995BEA">
        <w:tc>
          <w:tcPr>
            <w:tcW w:w="1443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бюджета </w:t>
            </w:r>
          </w:p>
        </w:tc>
        <w:tc>
          <w:tcPr>
            <w:tcW w:w="25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Бюджет сельского поселения «</w:t>
            </w:r>
            <w:proofErr w:type="spellStart"/>
            <w:r>
              <w:rPr>
                <w:sz w:val="24"/>
                <w:szCs w:val="24"/>
              </w:rPr>
              <w:t>Байхорское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95BEA" w:rsidTr="00995BEA">
        <w:tc>
          <w:tcPr>
            <w:tcW w:w="1443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hyperlink r:id="rId6" w:history="1">
              <w:r>
                <w:rPr>
                  <w:rStyle w:val="a3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</w:tr>
      <w:tr w:rsidR="00995BEA" w:rsidTr="00995BEA"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95BEA" w:rsidTr="00995BEA"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Приложения: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95BEA" w:rsidTr="00995BEA"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документа)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95BEA" w:rsidTr="00995BEA"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95BEA" w:rsidTr="00995BEA"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95BEA" w:rsidTr="00995BEA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Специальные указания </w:t>
            </w:r>
          </w:p>
        </w:tc>
        <w:tc>
          <w:tcPr>
            <w:tcW w:w="330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BEA" w:rsidRDefault="009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995BEA" w:rsidRDefault="00995BEA" w:rsidP="00995BE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16"/>
        <w:gridCol w:w="2695"/>
        <w:gridCol w:w="1973"/>
        <w:gridCol w:w="1301"/>
      </w:tblGrid>
      <w:tr w:rsidR="00995BEA" w:rsidTr="00995BEA"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bookmarkStart w:id="1" w:name="l3"/>
            <w:bookmarkEnd w:id="1"/>
            <w:r>
              <w:rPr>
                <w:sz w:val="22"/>
                <w:szCs w:val="22"/>
              </w:rPr>
              <w:t xml:space="preserve">Коды по бюджетной классификации Российской Федерации 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Лимиты бюджетных обязательств (бюджетные ассигнования) 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 </w:t>
            </w:r>
          </w:p>
        </w:tc>
      </w:tr>
      <w:tr w:rsidR="00995BEA" w:rsidTr="00995BEA"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EA" w:rsidRDefault="00995B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2017 год (руб.)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текущее изменение 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EA" w:rsidRDefault="00995BEA">
            <w:pPr>
              <w:rPr>
                <w:sz w:val="22"/>
                <w:szCs w:val="22"/>
              </w:rPr>
            </w:pPr>
          </w:p>
        </w:tc>
      </w:tr>
      <w:tr w:rsidR="00995BEA" w:rsidTr="00995BEA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995BEA" w:rsidTr="00995BEA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01020000020300121211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420172,13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54749,22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01020000020300129213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45027,43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-421,07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01040000020400121211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493312,72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41341,75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2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01040000020400129213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78989,52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12581,87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2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01040000020400242221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38786,42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-4363,58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2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01040000020400242226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2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01040000020400244223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37087,73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-3412,27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2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01040000020400244225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2238,94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-2099,92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2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01040000020400244226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01040000020400244290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19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01040000020400244340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6667,43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01040000020400831290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01040000020400851290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01040000020400852290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01040000020400853290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28195,27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-27661.87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01130000009203111211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100139,01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01130000009203119213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90924,18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-3909.46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01130000009203244222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01130000009203244225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0113000009203244340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62985,88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-12328,67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01130000025201111211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134996,50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39879,33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01130000025201119213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25619,51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25619,51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01130000025201244225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-25038,14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2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02030000051180121211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50932,64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1494,03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2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02030000051180121213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16267,36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1336,90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2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02030000051180244340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-2830,93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2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03090000025201244225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2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04090000049315244225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-357000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2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05030000025201244225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1551,99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-24460,70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15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10010000049101321263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77757,17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rPr>
          <w:trHeight w:val="23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14030000052106540251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</w:p>
        </w:tc>
      </w:tr>
      <w:tr w:rsidR="00995BEA" w:rsidTr="00995BEA">
        <w:tc>
          <w:tcPr>
            <w:tcW w:w="3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1799051,83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-323024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BEA" w:rsidRDefault="0099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995BEA" w:rsidRDefault="00995BEA" w:rsidP="00995BE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95BEA" w:rsidRDefault="00995BEA" w:rsidP="00995BEA">
      <w:pPr>
        <w:rPr>
          <w:sz w:val="24"/>
          <w:szCs w:val="24"/>
        </w:rPr>
      </w:pPr>
      <w:bookmarkStart w:id="2" w:name="l4"/>
      <w:bookmarkEnd w:id="2"/>
      <w:r>
        <w:rPr>
          <w:sz w:val="24"/>
          <w:szCs w:val="24"/>
        </w:rPr>
        <w:t xml:space="preserve">Глава сельского поселения                                                       Болдырев А.И.         </w:t>
      </w:r>
    </w:p>
    <w:p w:rsidR="00995BEA" w:rsidRDefault="00995BEA" w:rsidP="00995BEA">
      <w:r>
        <w:rPr>
          <w:sz w:val="24"/>
          <w:szCs w:val="24"/>
        </w:rPr>
        <w:t>Главный бухгалтер                                                                    Худякова О.Г.</w:t>
      </w:r>
    </w:p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995BEA" w:rsidRDefault="00995BEA" w:rsidP="00995BEA"/>
    <w:p w:rsidR="00CB1FD7" w:rsidRDefault="00CB1FD7">
      <w:bookmarkStart w:id="3" w:name="_GoBack"/>
      <w:bookmarkEnd w:id="3"/>
    </w:p>
    <w:sectPr w:rsidR="00CB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A"/>
    <w:rsid w:val="00995BEA"/>
    <w:rsid w:val="00C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B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ferent.ru/1/14485" TargetMode="External"/><Relationship Id="rId5" Type="http://schemas.openxmlformats.org/officeDocument/2006/relationships/hyperlink" Target="http://www.referent.ru/1/121733?l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2018-04-10T03:13:00Z</dcterms:created>
  <dcterms:modified xsi:type="dcterms:W3CDTF">2018-04-10T03:13:00Z</dcterms:modified>
</cp:coreProperties>
</file>