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9D" w:rsidRPr="004A109D" w:rsidRDefault="004A109D" w:rsidP="004A1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</w:t>
      </w:r>
    </w:p>
    <w:p w:rsidR="004A109D" w:rsidRPr="004A109D" w:rsidRDefault="004A109D" w:rsidP="004A1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09D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4A109D" w:rsidRPr="004A109D" w:rsidRDefault="004A109D" w:rsidP="004A1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109D">
        <w:rPr>
          <w:rFonts w:ascii="Times New Roman" w:hAnsi="Times New Roman" w:cs="Times New Roman"/>
          <w:b/>
          <w:sz w:val="28"/>
          <w:szCs w:val="28"/>
        </w:rPr>
        <w:t>«ЖИНДОЙСКОЕ»</w:t>
      </w:r>
    </w:p>
    <w:p w:rsidR="004A109D" w:rsidRPr="004A109D" w:rsidRDefault="004A109D" w:rsidP="004A10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09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A109D" w:rsidRPr="004A109D" w:rsidRDefault="004A109D" w:rsidP="004A109D">
      <w:pPr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«</w:t>
      </w:r>
      <w:r w:rsidR="00C661E2">
        <w:rPr>
          <w:rFonts w:ascii="Times New Roman" w:hAnsi="Times New Roman" w:cs="Times New Roman"/>
          <w:sz w:val="28"/>
          <w:szCs w:val="28"/>
        </w:rPr>
        <w:t>21</w:t>
      </w:r>
      <w:r w:rsidRPr="004A109D">
        <w:rPr>
          <w:rFonts w:ascii="Times New Roman" w:hAnsi="Times New Roman" w:cs="Times New Roman"/>
          <w:sz w:val="28"/>
          <w:szCs w:val="28"/>
        </w:rPr>
        <w:t>»</w:t>
      </w:r>
      <w:r w:rsidR="00C661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A109D">
        <w:rPr>
          <w:rFonts w:ascii="Times New Roman" w:hAnsi="Times New Roman" w:cs="Times New Roman"/>
          <w:sz w:val="28"/>
          <w:szCs w:val="28"/>
        </w:rPr>
        <w:t xml:space="preserve"> 20</w:t>
      </w:r>
      <w:r w:rsidR="00C661E2">
        <w:rPr>
          <w:rFonts w:ascii="Times New Roman" w:hAnsi="Times New Roman" w:cs="Times New Roman"/>
          <w:sz w:val="28"/>
          <w:szCs w:val="28"/>
        </w:rPr>
        <w:t xml:space="preserve">18 </w:t>
      </w:r>
      <w:r w:rsidRPr="004A109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№</w:t>
      </w:r>
      <w:r w:rsidR="00C661E2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4A109D" w:rsidRPr="004A109D" w:rsidRDefault="004A109D" w:rsidP="004A1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с. Жиндо</w:t>
      </w:r>
    </w:p>
    <w:p w:rsidR="004A109D" w:rsidRPr="004A109D" w:rsidRDefault="004A109D" w:rsidP="004A109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A109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“</w:t>
      </w:r>
      <w:proofErr w:type="spellStart"/>
      <w:r w:rsidRPr="004A109D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b/>
          <w:sz w:val="28"/>
          <w:szCs w:val="28"/>
        </w:rPr>
        <w:t>» от 19.02.2015 г. № 120 «Об утверждении Положения о приватизации муниципального имущества сельского поселения «</w:t>
      </w:r>
      <w:proofErr w:type="spellStart"/>
      <w:r w:rsidRPr="004A109D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b/>
          <w:sz w:val="28"/>
          <w:szCs w:val="28"/>
        </w:rPr>
        <w:t>»</w:t>
      </w:r>
      <w:r w:rsidRPr="004A109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4A109D" w:rsidRPr="004A109D" w:rsidRDefault="004A109D" w:rsidP="004A109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 xml:space="preserve">        Рассмотрев протест прокурора 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 xml:space="preserve"> района от 21.12.2017 г. № 07-28б-2017/1428 на Решение Совета сельского поселения от 19.02.2015 № 120 «Об утверждении Положения о приватизации муниципального имущества сельского поселения 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», и, признав его подлежащим удовлетворению, и в соответствии со статьей 24 Устава сельского поселения 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 Совет поселения решил:</w:t>
      </w:r>
    </w:p>
    <w:p w:rsidR="004A109D" w:rsidRPr="004A109D" w:rsidRDefault="004A109D" w:rsidP="004A109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1. Внести в решение Совета сельского поселения 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 от 19.02.2015 № 120 «Об утверждении Положения о приватизации муниципального имущества сельского поселения 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4A109D" w:rsidRPr="004A109D" w:rsidRDefault="004A109D" w:rsidP="004A109D">
      <w:pPr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ab/>
        <w:t>Пункт 5 Положения о приватизации муниципального имущества сельского поселения 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A109D" w:rsidRPr="004A109D" w:rsidRDefault="004A109D" w:rsidP="004A109D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ab/>
        <w:t>«5. Покупателями муниципального имущества могут быть любые физические и юридические лица, за исключением:</w:t>
      </w:r>
    </w:p>
    <w:p w:rsidR="004A109D" w:rsidRPr="004A109D" w:rsidRDefault="004A109D" w:rsidP="004A109D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4A109D" w:rsidRPr="004A109D" w:rsidRDefault="004A109D" w:rsidP="004A109D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4A109D" w:rsidRDefault="004A109D" w:rsidP="004A109D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09D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</w:t>
      </w:r>
      <w:r w:rsidRPr="004A109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 xml:space="preserve"> зоны) (далее - 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 xml:space="preserve"> компании);</w:t>
      </w:r>
      <w:proofErr w:type="gramEnd"/>
    </w:p>
    <w:p w:rsidR="004A109D" w:rsidRPr="004A109D" w:rsidRDefault="004A109D" w:rsidP="004A109D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 xml:space="preserve">юридических лиц, в отношении которых 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офшорной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 xml:space="preserve"> компанией или группой лиц, в которую входит 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офшорная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 xml:space="preserve"> компания, осуществляется контроль.</w:t>
      </w:r>
    </w:p>
    <w:p w:rsidR="004A109D" w:rsidRPr="004A109D" w:rsidRDefault="004A109D" w:rsidP="004A109D">
      <w:pPr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09D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участков.».</w:t>
      </w:r>
      <w:proofErr w:type="gramEnd"/>
    </w:p>
    <w:p w:rsidR="004A109D" w:rsidRPr="004A109D" w:rsidRDefault="004A109D" w:rsidP="004A1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09D" w:rsidRPr="004A109D" w:rsidRDefault="004A109D" w:rsidP="004A1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2. Настоящее решение официально обнародовать.</w:t>
      </w:r>
    </w:p>
    <w:p w:rsidR="004A109D" w:rsidRPr="004A109D" w:rsidRDefault="004A109D" w:rsidP="004A1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09D" w:rsidRPr="004A109D" w:rsidRDefault="004A109D" w:rsidP="004A1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09D" w:rsidRPr="004A109D" w:rsidRDefault="004A109D" w:rsidP="004A109D">
      <w:pPr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A109D" w:rsidRPr="004A109D" w:rsidRDefault="004A109D" w:rsidP="004A109D">
      <w:pPr>
        <w:rPr>
          <w:rFonts w:ascii="Times New Roman" w:hAnsi="Times New Roman" w:cs="Times New Roman"/>
          <w:sz w:val="28"/>
          <w:szCs w:val="28"/>
        </w:rPr>
      </w:pPr>
      <w:r w:rsidRPr="004A10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A109D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A109D">
        <w:rPr>
          <w:rFonts w:ascii="Times New Roman" w:hAnsi="Times New Roman" w:cs="Times New Roman"/>
          <w:sz w:val="28"/>
          <w:szCs w:val="28"/>
        </w:rPr>
        <w:t>»                                                                  М.В. Злобина</w:t>
      </w:r>
    </w:p>
    <w:p w:rsidR="00B679D1" w:rsidRPr="004A109D" w:rsidRDefault="00B679D1">
      <w:pPr>
        <w:rPr>
          <w:rFonts w:ascii="Times New Roman" w:hAnsi="Times New Roman" w:cs="Times New Roman"/>
        </w:rPr>
      </w:pPr>
    </w:p>
    <w:sectPr w:rsidR="00B679D1" w:rsidRPr="004A109D" w:rsidSect="007F73D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09D"/>
    <w:rsid w:val="00021A02"/>
    <w:rsid w:val="002869DC"/>
    <w:rsid w:val="004A109D"/>
    <w:rsid w:val="00B679D1"/>
    <w:rsid w:val="00C6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2018-03-02T05:26:00Z</dcterms:created>
  <dcterms:modified xsi:type="dcterms:W3CDTF">2018-03-02T06:10:00Z</dcterms:modified>
</cp:coreProperties>
</file>