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2E" w:rsidRPr="00A63379" w:rsidRDefault="00C22C2E" w:rsidP="00C22C2E">
      <w:pPr>
        <w:jc w:val="center"/>
        <w:rPr>
          <w:sz w:val="28"/>
          <w:szCs w:val="28"/>
        </w:rPr>
      </w:pPr>
      <w:r w:rsidRPr="00A63379">
        <w:rPr>
          <w:sz w:val="28"/>
          <w:szCs w:val="28"/>
        </w:rPr>
        <w:t>Сельское поселение «Мензинское»</w:t>
      </w:r>
    </w:p>
    <w:p w:rsidR="00C22C2E" w:rsidRPr="00A63379" w:rsidRDefault="00C22C2E" w:rsidP="00C22C2E">
      <w:pPr>
        <w:jc w:val="center"/>
        <w:rPr>
          <w:b/>
          <w:sz w:val="28"/>
          <w:szCs w:val="28"/>
        </w:rPr>
      </w:pPr>
      <w:r w:rsidRPr="00A63379">
        <w:rPr>
          <w:b/>
          <w:sz w:val="28"/>
          <w:szCs w:val="28"/>
        </w:rPr>
        <w:t>АДМИНИСТРАЦИЯ СЕЛЬСКОГО ПОСЕЛЕНИЯ</w:t>
      </w:r>
    </w:p>
    <w:p w:rsidR="00C22C2E" w:rsidRPr="00A63379" w:rsidRDefault="00C22C2E" w:rsidP="00C22C2E">
      <w:pPr>
        <w:jc w:val="center"/>
        <w:rPr>
          <w:sz w:val="28"/>
          <w:szCs w:val="28"/>
        </w:rPr>
      </w:pPr>
      <w:r w:rsidRPr="00A63379">
        <w:rPr>
          <w:b/>
          <w:sz w:val="28"/>
          <w:szCs w:val="28"/>
        </w:rPr>
        <w:t>«МЕНЗИНСКОЕ»</w:t>
      </w:r>
    </w:p>
    <w:p w:rsidR="00C22C2E" w:rsidRPr="00A63379" w:rsidRDefault="00C22C2E" w:rsidP="00C22C2E">
      <w:pPr>
        <w:rPr>
          <w:sz w:val="28"/>
          <w:szCs w:val="28"/>
        </w:rPr>
      </w:pPr>
    </w:p>
    <w:p w:rsidR="00C22C2E" w:rsidRPr="00A63379" w:rsidRDefault="00C22C2E" w:rsidP="00C22C2E">
      <w:pPr>
        <w:rPr>
          <w:sz w:val="28"/>
          <w:szCs w:val="28"/>
        </w:rPr>
      </w:pPr>
    </w:p>
    <w:p w:rsidR="00C22C2E" w:rsidRPr="00A63379" w:rsidRDefault="00C22C2E" w:rsidP="00C22C2E">
      <w:pPr>
        <w:jc w:val="center"/>
        <w:rPr>
          <w:b/>
          <w:sz w:val="32"/>
          <w:szCs w:val="32"/>
        </w:rPr>
      </w:pPr>
      <w:r w:rsidRPr="00A63379">
        <w:rPr>
          <w:b/>
          <w:sz w:val="32"/>
          <w:szCs w:val="32"/>
        </w:rPr>
        <w:t>ПОСТАНОВЛЕНИЕ</w:t>
      </w:r>
    </w:p>
    <w:p w:rsidR="00C22C2E" w:rsidRPr="00A63379" w:rsidRDefault="00C22C2E" w:rsidP="00C22C2E">
      <w:pPr>
        <w:rPr>
          <w:sz w:val="28"/>
          <w:szCs w:val="28"/>
        </w:rPr>
      </w:pPr>
      <w:r>
        <w:rPr>
          <w:sz w:val="28"/>
          <w:szCs w:val="28"/>
        </w:rPr>
        <w:t xml:space="preserve">16 мая </w:t>
      </w:r>
      <w:r w:rsidRPr="00A6337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63379">
        <w:rPr>
          <w:sz w:val="28"/>
          <w:szCs w:val="28"/>
        </w:rPr>
        <w:t xml:space="preserve">г.                                                </w:t>
      </w:r>
      <w:r>
        <w:rPr>
          <w:sz w:val="28"/>
          <w:szCs w:val="28"/>
        </w:rPr>
        <w:t xml:space="preserve">                             № 17</w:t>
      </w:r>
    </w:p>
    <w:p w:rsidR="00C22C2E" w:rsidRPr="00A63379" w:rsidRDefault="00C22C2E" w:rsidP="00C22C2E">
      <w:pPr>
        <w:jc w:val="center"/>
        <w:rPr>
          <w:sz w:val="28"/>
          <w:szCs w:val="28"/>
        </w:rPr>
      </w:pPr>
      <w:r w:rsidRPr="00A63379">
        <w:rPr>
          <w:sz w:val="28"/>
          <w:szCs w:val="28"/>
        </w:rPr>
        <w:t>с. Менза</w:t>
      </w:r>
    </w:p>
    <w:p w:rsidR="00C22C2E" w:rsidRPr="00A63379" w:rsidRDefault="00C22C2E" w:rsidP="00C22C2E">
      <w:pPr>
        <w:rPr>
          <w:sz w:val="28"/>
          <w:szCs w:val="28"/>
        </w:rPr>
      </w:pPr>
    </w:p>
    <w:p w:rsidR="00C22C2E" w:rsidRDefault="00C22C2E" w:rsidP="00C22C2E">
      <w:pPr>
        <w:jc w:val="center"/>
        <w:rPr>
          <w:b/>
          <w:sz w:val="28"/>
          <w:szCs w:val="28"/>
        </w:rPr>
      </w:pPr>
      <w:r w:rsidRPr="00A63379">
        <w:rPr>
          <w:b/>
          <w:sz w:val="28"/>
          <w:szCs w:val="28"/>
        </w:rPr>
        <w:t>О признании утратившим силу постановления администрации сельског</w:t>
      </w:r>
      <w:r>
        <w:rPr>
          <w:b/>
          <w:sz w:val="28"/>
          <w:szCs w:val="28"/>
        </w:rPr>
        <w:t>о поселения «Мензинское» от 20.11</w:t>
      </w:r>
      <w:r w:rsidRPr="00A63379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3 г. № 51б</w:t>
      </w:r>
      <w:proofErr w:type="gramStart"/>
      <w:r w:rsidRPr="00A63379">
        <w:rPr>
          <w:b/>
          <w:sz w:val="28"/>
          <w:szCs w:val="28"/>
        </w:rPr>
        <w:t xml:space="preserve">  </w:t>
      </w:r>
      <w:r w:rsidRPr="009050BE">
        <w:rPr>
          <w:b/>
          <w:sz w:val="28"/>
          <w:szCs w:val="28"/>
        </w:rPr>
        <w:t>О</w:t>
      </w:r>
      <w:proofErr w:type="gramEnd"/>
      <w:r w:rsidRPr="009050BE">
        <w:rPr>
          <w:b/>
          <w:sz w:val="28"/>
          <w:szCs w:val="28"/>
        </w:rPr>
        <w:t xml:space="preserve">б </w:t>
      </w:r>
      <w:r>
        <w:rPr>
          <w:b/>
          <w:sz w:val="28"/>
          <w:szCs w:val="28"/>
        </w:rPr>
        <w:t>определении границ прилегающих к некоторым организациям</w:t>
      </w:r>
    </w:p>
    <w:p w:rsidR="00C22C2E" w:rsidRDefault="00C22C2E" w:rsidP="00C22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объектам территорий, на которых не допускается </w:t>
      </w:r>
      <w:proofErr w:type="gramStart"/>
      <w:r>
        <w:rPr>
          <w:b/>
          <w:sz w:val="28"/>
          <w:szCs w:val="28"/>
        </w:rPr>
        <w:t>розничная</w:t>
      </w:r>
      <w:proofErr w:type="gramEnd"/>
    </w:p>
    <w:p w:rsidR="00C22C2E" w:rsidRDefault="00C22C2E" w:rsidP="00C22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продажа алкогольной продукции</w:t>
      </w:r>
    </w:p>
    <w:p w:rsidR="00C22C2E" w:rsidRPr="00A63379" w:rsidRDefault="00C22C2E" w:rsidP="00C22C2E">
      <w:pPr>
        <w:jc w:val="center"/>
        <w:rPr>
          <w:b/>
          <w:sz w:val="28"/>
          <w:szCs w:val="28"/>
        </w:rPr>
      </w:pPr>
    </w:p>
    <w:p w:rsidR="00C22C2E" w:rsidRDefault="00C22C2E" w:rsidP="00C22C2E">
      <w:pPr>
        <w:jc w:val="both"/>
        <w:rPr>
          <w:sz w:val="28"/>
          <w:szCs w:val="28"/>
        </w:rPr>
      </w:pPr>
    </w:p>
    <w:p w:rsidR="00C22C2E" w:rsidRDefault="00C22C2E" w:rsidP="00C22C2E">
      <w:pPr>
        <w:ind w:firstLine="709"/>
        <w:jc w:val="both"/>
        <w:rPr>
          <w:sz w:val="28"/>
          <w:szCs w:val="28"/>
        </w:rPr>
      </w:pPr>
    </w:p>
    <w:p w:rsidR="00C22C2E" w:rsidRDefault="00C22C2E" w:rsidP="00C22C2E">
      <w:pPr>
        <w:rPr>
          <w:sz w:val="28"/>
          <w:szCs w:val="28"/>
        </w:rPr>
      </w:pPr>
      <w:r>
        <w:rPr>
          <w:sz w:val="28"/>
          <w:szCs w:val="28"/>
        </w:rPr>
        <w:t xml:space="preserve">            Рассмотрев протест прокурора Красночикойского района на постановление администрации сельского поселения «Мензинское» </w:t>
      </w:r>
      <w:r w:rsidRPr="00C22C2E">
        <w:rPr>
          <w:sz w:val="28"/>
          <w:szCs w:val="28"/>
        </w:rPr>
        <w:t>Об определении границ прилегающих к некоторым организациями объектам территорий, на которых не допускается розничная</w:t>
      </w:r>
      <w:r>
        <w:rPr>
          <w:sz w:val="28"/>
          <w:szCs w:val="28"/>
        </w:rPr>
        <w:t xml:space="preserve"> </w:t>
      </w:r>
      <w:r w:rsidRPr="00C22C2E">
        <w:rPr>
          <w:sz w:val="28"/>
          <w:szCs w:val="28"/>
        </w:rPr>
        <w:t>продажа алкогольной продукции</w:t>
      </w:r>
      <w:r>
        <w:rPr>
          <w:sz w:val="28"/>
          <w:szCs w:val="28"/>
        </w:rPr>
        <w:t xml:space="preserve"> от 20.11.2013 г. № 51б, и признав его подлежащим удовлетворению:</w:t>
      </w:r>
    </w:p>
    <w:p w:rsidR="00C22C2E" w:rsidRDefault="00C22C2E" w:rsidP="00C22C2E">
      <w:pPr>
        <w:rPr>
          <w:sz w:val="28"/>
          <w:szCs w:val="28"/>
        </w:rPr>
      </w:pPr>
    </w:p>
    <w:p w:rsidR="00C22C2E" w:rsidRPr="00A63379" w:rsidRDefault="00C22C2E" w:rsidP="00C22C2E">
      <w:pPr>
        <w:ind w:firstLine="851"/>
        <w:jc w:val="both"/>
        <w:rPr>
          <w:sz w:val="28"/>
          <w:szCs w:val="28"/>
        </w:rPr>
      </w:pPr>
      <w:r w:rsidRPr="00A63379">
        <w:rPr>
          <w:sz w:val="28"/>
          <w:szCs w:val="28"/>
        </w:rPr>
        <w:t>1. Признать утратившим силу постановление администрации сельского посе</w:t>
      </w:r>
      <w:r>
        <w:rPr>
          <w:sz w:val="28"/>
          <w:szCs w:val="28"/>
        </w:rPr>
        <w:t>ления «Мензинское» от 20.11</w:t>
      </w:r>
      <w:r w:rsidRPr="00A63379">
        <w:rPr>
          <w:sz w:val="28"/>
          <w:szCs w:val="28"/>
        </w:rPr>
        <w:t>.201</w:t>
      </w:r>
      <w:r>
        <w:rPr>
          <w:sz w:val="28"/>
          <w:szCs w:val="28"/>
        </w:rPr>
        <w:t>8 г. № 51б</w:t>
      </w:r>
      <w:proofErr w:type="gramStart"/>
      <w:r w:rsidRPr="00A63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22C2E">
        <w:rPr>
          <w:sz w:val="28"/>
          <w:szCs w:val="28"/>
        </w:rPr>
        <w:t>О</w:t>
      </w:r>
      <w:proofErr w:type="gramEnd"/>
      <w:r w:rsidRPr="00C22C2E">
        <w:rPr>
          <w:sz w:val="28"/>
          <w:szCs w:val="28"/>
        </w:rPr>
        <w:t>б определении границ прилегающих к некоторым организациями объектам территорий, на которых не допускается розничная</w:t>
      </w:r>
      <w:r>
        <w:rPr>
          <w:sz w:val="28"/>
          <w:szCs w:val="28"/>
        </w:rPr>
        <w:t xml:space="preserve"> </w:t>
      </w:r>
      <w:r w:rsidRPr="00C22C2E">
        <w:rPr>
          <w:sz w:val="28"/>
          <w:szCs w:val="28"/>
        </w:rPr>
        <w:t>продажа алкогольной продукции</w:t>
      </w:r>
    </w:p>
    <w:p w:rsidR="00C22C2E" w:rsidRDefault="00C22C2E" w:rsidP="00C22C2E">
      <w:pPr>
        <w:ind w:firstLine="851"/>
        <w:jc w:val="both"/>
        <w:rPr>
          <w:sz w:val="28"/>
          <w:szCs w:val="28"/>
        </w:rPr>
      </w:pPr>
    </w:p>
    <w:p w:rsidR="00C22C2E" w:rsidRPr="00A63379" w:rsidRDefault="00C22C2E" w:rsidP="00C22C2E">
      <w:pPr>
        <w:ind w:firstLine="851"/>
        <w:jc w:val="both"/>
        <w:rPr>
          <w:sz w:val="28"/>
          <w:szCs w:val="28"/>
        </w:rPr>
      </w:pPr>
      <w:r w:rsidRPr="00A63379">
        <w:rPr>
          <w:sz w:val="28"/>
          <w:szCs w:val="28"/>
        </w:rPr>
        <w:t>2. Настоящее постановление официально обнародовать.</w:t>
      </w:r>
    </w:p>
    <w:p w:rsidR="00C22C2E" w:rsidRPr="00A63379" w:rsidRDefault="00C22C2E" w:rsidP="00C22C2E">
      <w:pPr>
        <w:jc w:val="both"/>
        <w:rPr>
          <w:sz w:val="28"/>
          <w:szCs w:val="28"/>
        </w:rPr>
      </w:pPr>
    </w:p>
    <w:p w:rsidR="00C22C2E" w:rsidRPr="00A63379" w:rsidRDefault="00C22C2E" w:rsidP="00C22C2E">
      <w:pPr>
        <w:jc w:val="both"/>
        <w:rPr>
          <w:sz w:val="28"/>
          <w:szCs w:val="28"/>
        </w:rPr>
      </w:pPr>
    </w:p>
    <w:p w:rsidR="00C22C2E" w:rsidRPr="00A63379" w:rsidRDefault="00C22C2E" w:rsidP="00C22C2E">
      <w:pPr>
        <w:jc w:val="both"/>
        <w:rPr>
          <w:sz w:val="28"/>
          <w:szCs w:val="28"/>
        </w:rPr>
      </w:pPr>
    </w:p>
    <w:p w:rsidR="00C22C2E" w:rsidRPr="00A63379" w:rsidRDefault="00C22C2E" w:rsidP="00C22C2E">
      <w:pPr>
        <w:jc w:val="both"/>
        <w:rPr>
          <w:sz w:val="28"/>
          <w:szCs w:val="28"/>
        </w:rPr>
      </w:pPr>
      <w:r w:rsidRPr="00A63379">
        <w:rPr>
          <w:sz w:val="28"/>
          <w:szCs w:val="28"/>
        </w:rPr>
        <w:t xml:space="preserve">Глава сельского поселения </w:t>
      </w:r>
    </w:p>
    <w:p w:rsidR="00C22C2E" w:rsidRPr="00A63379" w:rsidRDefault="00C22C2E" w:rsidP="00C22C2E">
      <w:pPr>
        <w:jc w:val="both"/>
        <w:rPr>
          <w:sz w:val="28"/>
          <w:szCs w:val="28"/>
        </w:rPr>
      </w:pPr>
      <w:r w:rsidRPr="00A63379">
        <w:rPr>
          <w:sz w:val="28"/>
          <w:szCs w:val="28"/>
        </w:rPr>
        <w:t>«Мензинское»                                                             П.В. Родионова</w:t>
      </w:r>
    </w:p>
    <w:p w:rsidR="00C22C2E" w:rsidRDefault="00C22C2E" w:rsidP="00C22C2E">
      <w:pPr>
        <w:rPr>
          <w:sz w:val="28"/>
          <w:szCs w:val="28"/>
        </w:rPr>
      </w:pPr>
    </w:p>
    <w:p w:rsidR="00160AF9" w:rsidRDefault="00C22C2E"/>
    <w:sectPr w:rsidR="00160AF9" w:rsidSect="008F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C2E"/>
    <w:rsid w:val="00081599"/>
    <w:rsid w:val="003C6B19"/>
    <w:rsid w:val="008F0196"/>
    <w:rsid w:val="00C22C2E"/>
    <w:rsid w:val="00D45756"/>
    <w:rsid w:val="00DC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cp:lastPrinted>2018-05-15T04:49:00Z</cp:lastPrinted>
  <dcterms:created xsi:type="dcterms:W3CDTF">2018-05-15T04:39:00Z</dcterms:created>
  <dcterms:modified xsi:type="dcterms:W3CDTF">2018-05-15T04:49:00Z</dcterms:modified>
</cp:coreProperties>
</file>