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0E" w:rsidRDefault="00FA4398">
      <w:pPr>
        <w:pStyle w:val="20"/>
        <w:framePr w:w="10070" w:h="1036" w:hRule="exact" w:wrap="none" w:vAnchor="page" w:hAnchor="page" w:x="1813" w:y="1520"/>
        <w:shd w:val="clear" w:color="auto" w:fill="auto"/>
        <w:spacing w:before="0" w:after="0"/>
        <w:ind w:left="520"/>
      </w:pPr>
      <w:r>
        <w:rPr>
          <w:rStyle w:val="212pt"/>
        </w:rPr>
        <w:t xml:space="preserve">Муниципальный района «Красночикойский район» </w:t>
      </w:r>
      <w:r>
        <w:t>АДМИНИСТРАЦИЯ МУНИЦИПАЛЬНОГО РАЙОНА «КРАСНОЧИКОЙСКИЙ РАЙОН»</w:t>
      </w:r>
    </w:p>
    <w:p w:rsidR="00D2710E" w:rsidRDefault="00FA4398">
      <w:pPr>
        <w:pStyle w:val="20"/>
        <w:framePr w:w="10070" w:h="1349" w:hRule="exact" w:wrap="none" w:vAnchor="page" w:hAnchor="page" w:x="1813" w:y="5408"/>
        <w:shd w:val="clear" w:color="auto" w:fill="auto"/>
        <w:spacing w:before="0" w:after="0" w:line="322" w:lineRule="exact"/>
        <w:ind w:left="520"/>
      </w:pPr>
      <w:r>
        <w:t>О проведении районных соревнований по волейболу среди мужских команд</w:t>
      </w:r>
      <w:proofErr w:type="gramStart"/>
      <w:r>
        <w:t xml:space="preserve"> ,</w:t>
      </w:r>
      <w:proofErr w:type="gramEnd"/>
      <w:r>
        <w:t xml:space="preserve"> посвящ</w:t>
      </w:r>
      <w:bookmarkStart w:id="0" w:name="_GoBack"/>
      <w:bookmarkEnd w:id="0"/>
      <w:r>
        <w:t>ённых Дню защитника Отечества 18 февраля 2017 года</w:t>
      </w:r>
    </w:p>
    <w:p w:rsidR="00D2710E" w:rsidRDefault="00FA4398">
      <w:pPr>
        <w:pStyle w:val="21"/>
        <w:framePr w:w="10070" w:h="1042" w:hRule="exact" w:wrap="none" w:vAnchor="page" w:hAnchor="page" w:x="1813" w:y="7313"/>
        <w:shd w:val="clear" w:color="auto" w:fill="auto"/>
        <w:spacing w:line="322" w:lineRule="exact"/>
        <w:ind w:left="100" w:right="660" w:firstLine="420"/>
      </w:pPr>
      <w:r>
        <w:t>В соответствии со статьёй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D2710E" w:rsidRDefault="00FA4398">
      <w:pPr>
        <w:pStyle w:val="21"/>
        <w:framePr w:w="10070" w:h="5260" w:hRule="exact" w:wrap="none" w:vAnchor="page" w:hAnchor="page" w:x="1813" w:y="8599"/>
        <w:numPr>
          <w:ilvl w:val="0"/>
          <w:numId w:val="1"/>
        </w:numPr>
        <w:shd w:val="clear" w:color="auto" w:fill="auto"/>
        <w:tabs>
          <w:tab w:val="left" w:pos="609"/>
        </w:tabs>
        <w:spacing w:line="322" w:lineRule="exact"/>
        <w:ind w:left="100" w:right="660" w:firstLine="180"/>
      </w:pPr>
      <w:r>
        <w:t>Провести районные соревнования среди мужских команд, посвящённых Дню защитника Отечества 18 февраля 2017 года.</w:t>
      </w:r>
    </w:p>
    <w:p w:rsidR="00D2710E" w:rsidRDefault="00FA4398">
      <w:pPr>
        <w:pStyle w:val="21"/>
        <w:framePr w:w="10070" w:h="5260" w:hRule="exact" w:wrap="none" w:vAnchor="page" w:hAnchor="page" w:x="1813" w:y="8599"/>
        <w:numPr>
          <w:ilvl w:val="0"/>
          <w:numId w:val="1"/>
        </w:numPr>
        <w:shd w:val="clear" w:color="auto" w:fill="auto"/>
        <w:tabs>
          <w:tab w:val="left" w:pos="2063"/>
        </w:tabs>
        <w:spacing w:line="322" w:lineRule="exact"/>
        <w:ind w:left="100" w:right="660" w:firstLine="180"/>
      </w:pPr>
      <w:r>
        <w:t>Утвердить</w:t>
      </w:r>
      <w:r>
        <w:tab/>
        <w:t>положение о проведении районных соревнований по волейболу</w:t>
      </w:r>
      <w:proofErr w:type="gramStart"/>
      <w:r>
        <w:t>.(</w:t>
      </w:r>
      <w:proofErr w:type="gramEnd"/>
      <w:r>
        <w:t>Приложение № 1).</w:t>
      </w:r>
    </w:p>
    <w:p w:rsidR="00D2710E" w:rsidRDefault="00FA4398">
      <w:pPr>
        <w:pStyle w:val="21"/>
        <w:framePr w:w="10070" w:h="5260" w:hRule="exact" w:wrap="none" w:vAnchor="page" w:hAnchor="page" w:x="1813" w:y="8599"/>
        <w:numPr>
          <w:ilvl w:val="0"/>
          <w:numId w:val="1"/>
        </w:numPr>
        <w:shd w:val="clear" w:color="auto" w:fill="auto"/>
        <w:tabs>
          <w:tab w:val="left" w:pos="1862"/>
        </w:tabs>
        <w:spacing w:line="322" w:lineRule="exact"/>
        <w:ind w:left="100" w:right="660" w:firstLine="180"/>
      </w:pPr>
      <w:r>
        <w:t>Утвердить</w:t>
      </w:r>
      <w:r>
        <w:tab/>
        <w:t>смету на проведение соревнований в сумме 3495 (три тысячи четыреста девяносто пять) рублей. (Приложение № 2).</w:t>
      </w:r>
    </w:p>
    <w:p w:rsidR="00D2710E" w:rsidRDefault="00FA4398">
      <w:pPr>
        <w:pStyle w:val="21"/>
        <w:framePr w:w="10070" w:h="5260" w:hRule="exact" w:wrap="none" w:vAnchor="page" w:hAnchor="page" w:x="1813" w:y="8599"/>
        <w:numPr>
          <w:ilvl w:val="0"/>
          <w:numId w:val="1"/>
        </w:numPr>
        <w:shd w:val="clear" w:color="auto" w:fill="auto"/>
        <w:tabs>
          <w:tab w:val="left" w:pos="642"/>
        </w:tabs>
        <w:spacing w:line="322" w:lineRule="exact"/>
        <w:ind w:left="100" w:right="660" w:firstLine="180"/>
      </w:pPr>
      <w:r>
        <w:t xml:space="preserve">Выделить из средств, предусмотренных на мероприятия в области культуры, физической культуры, массового спорта и молодёжной </w:t>
      </w:r>
      <w:proofErr w:type="gramStart"/>
      <w:r>
        <w:t>политики на проведение</w:t>
      </w:r>
      <w:proofErr w:type="gramEnd"/>
      <w:r>
        <w:t xml:space="preserve"> соревнований 1500 (одна тысяча пятьсот) рублей согласно смете.</w:t>
      </w:r>
    </w:p>
    <w:p w:rsidR="00D2710E" w:rsidRDefault="00FA4398">
      <w:pPr>
        <w:pStyle w:val="21"/>
        <w:framePr w:w="10070" w:h="5260" w:hRule="exact" w:wrap="none" w:vAnchor="page" w:hAnchor="page" w:x="1813" w:y="8599"/>
        <w:numPr>
          <w:ilvl w:val="0"/>
          <w:numId w:val="1"/>
        </w:numPr>
        <w:shd w:val="clear" w:color="auto" w:fill="auto"/>
        <w:tabs>
          <w:tab w:val="left" w:pos="676"/>
        </w:tabs>
        <w:spacing w:line="322" w:lineRule="exact"/>
        <w:ind w:left="100" w:right="660" w:firstLine="18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В. В. Михайлова.</w:t>
      </w:r>
    </w:p>
    <w:p w:rsidR="00D2710E" w:rsidRDefault="00FA4398">
      <w:pPr>
        <w:pStyle w:val="21"/>
        <w:framePr w:w="10070" w:h="5260" w:hRule="exact" w:wrap="none" w:vAnchor="page" w:hAnchor="page" w:x="1813" w:y="8599"/>
        <w:numPr>
          <w:ilvl w:val="0"/>
          <w:numId w:val="1"/>
        </w:numPr>
        <w:shd w:val="clear" w:color="auto" w:fill="auto"/>
        <w:tabs>
          <w:tab w:val="left" w:pos="2414"/>
        </w:tabs>
        <w:spacing w:line="322" w:lineRule="exact"/>
        <w:ind w:left="100" w:right="660" w:firstLine="180"/>
      </w:pPr>
      <w:r>
        <w:t>Председателю</w:t>
      </w:r>
      <w:r>
        <w:tab/>
        <w:t xml:space="preserve">комитета по финансам администрации муниципального района «Красночикойский район» </w:t>
      </w:r>
      <w:proofErr w:type="spellStart"/>
      <w:r>
        <w:t>Г.К.Сенотрусовой</w:t>
      </w:r>
      <w:proofErr w:type="spellEnd"/>
      <w:r>
        <w:t xml:space="preserve"> принять данное постановление к исполнению.</w:t>
      </w:r>
    </w:p>
    <w:p w:rsidR="00D2710E" w:rsidRDefault="00FA4398">
      <w:pPr>
        <w:pStyle w:val="21"/>
        <w:framePr w:w="10070" w:h="730" w:hRule="exact" w:wrap="none" w:vAnchor="page" w:hAnchor="page" w:x="1813" w:y="14739"/>
        <w:shd w:val="clear" w:color="auto" w:fill="auto"/>
        <w:spacing w:line="326" w:lineRule="exact"/>
        <w:ind w:left="100" w:right="6283"/>
      </w:pPr>
      <w:r>
        <w:t>Глава муниципального района</w:t>
      </w:r>
      <w:r>
        <w:br/>
        <w:t>«Красночикойский район»</w:t>
      </w:r>
    </w:p>
    <w:p w:rsidR="00D2710E" w:rsidRDefault="00FA4398">
      <w:pPr>
        <w:pStyle w:val="a6"/>
        <w:framePr w:wrap="none" w:vAnchor="page" w:hAnchor="page" w:x="9440" w:y="15101"/>
        <w:shd w:val="clear" w:color="auto" w:fill="auto"/>
        <w:spacing w:line="240" w:lineRule="exact"/>
      </w:pPr>
      <w:r>
        <w:t>.С. Куприянов</w:t>
      </w:r>
    </w:p>
    <w:p w:rsidR="001132F7" w:rsidRDefault="001132F7" w:rsidP="00AD6599">
      <w:pPr>
        <w:pStyle w:val="10"/>
        <w:shd w:val="clear" w:color="auto" w:fill="auto"/>
        <w:spacing w:before="0"/>
        <w:ind w:left="520"/>
      </w:pPr>
      <w:bookmarkStart w:id="1" w:name="bookmark0"/>
    </w:p>
    <w:p w:rsidR="001132F7" w:rsidRDefault="001132F7" w:rsidP="00AD6599">
      <w:pPr>
        <w:pStyle w:val="10"/>
        <w:shd w:val="clear" w:color="auto" w:fill="auto"/>
        <w:spacing w:before="0"/>
        <w:ind w:left="520"/>
      </w:pPr>
    </w:p>
    <w:p w:rsidR="001132F7" w:rsidRDefault="001132F7" w:rsidP="00AD6599">
      <w:pPr>
        <w:pStyle w:val="10"/>
        <w:shd w:val="clear" w:color="auto" w:fill="auto"/>
        <w:spacing w:before="0"/>
        <w:ind w:left="520"/>
      </w:pPr>
    </w:p>
    <w:p w:rsidR="001132F7" w:rsidRDefault="001132F7" w:rsidP="00AD6599">
      <w:pPr>
        <w:pStyle w:val="10"/>
        <w:shd w:val="clear" w:color="auto" w:fill="auto"/>
        <w:spacing w:before="0"/>
        <w:ind w:left="520"/>
      </w:pPr>
    </w:p>
    <w:p w:rsidR="001132F7" w:rsidRDefault="001132F7" w:rsidP="00AD6599">
      <w:pPr>
        <w:pStyle w:val="10"/>
        <w:shd w:val="clear" w:color="auto" w:fill="auto"/>
        <w:spacing w:before="0"/>
        <w:ind w:left="520"/>
      </w:pPr>
    </w:p>
    <w:p w:rsidR="001132F7" w:rsidRDefault="001132F7" w:rsidP="00AD6599">
      <w:pPr>
        <w:pStyle w:val="10"/>
        <w:shd w:val="clear" w:color="auto" w:fill="auto"/>
        <w:spacing w:before="0"/>
        <w:ind w:left="520"/>
      </w:pPr>
    </w:p>
    <w:p w:rsidR="001132F7" w:rsidRDefault="001132F7" w:rsidP="00AD6599">
      <w:pPr>
        <w:pStyle w:val="10"/>
        <w:shd w:val="clear" w:color="auto" w:fill="auto"/>
        <w:spacing w:before="0"/>
        <w:ind w:left="520"/>
      </w:pPr>
    </w:p>
    <w:p w:rsidR="001132F7" w:rsidRDefault="001132F7" w:rsidP="00AD6599">
      <w:pPr>
        <w:pStyle w:val="10"/>
        <w:shd w:val="clear" w:color="auto" w:fill="auto"/>
        <w:spacing w:before="0"/>
        <w:ind w:left="520"/>
      </w:pPr>
    </w:p>
    <w:p w:rsidR="00AD6599" w:rsidRDefault="00AD6599" w:rsidP="00AD6599">
      <w:pPr>
        <w:pStyle w:val="10"/>
        <w:shd w:val="clear" w:color="auto" w:fill="auto"/>
        <w:spacing w:before="0"/>
        <w:ind w:left="520"/>
      </w:pPr>
      <w:r>
        <w:t>ПОСТАНОВЛЕНИЕ</w:t>
      </w:r>
      <w:bookmarkEnd w:id="1"/>
    </w:p>
    <w:p w:rsidR="00AD6599" w:rsidRDefault="00AD6599" w:rsidP="00AD6599">
      <w:pPr>
        <w:pStyle w:val="21"/>
        <w:shd w:val="clear" w:color="auto" w:fill="auto"/>
        <w:tabs>
          <w:tab w:val="left" w:pos="7127"/>
        </w:tabs>
        <w:ind w:left="100"/>
      </w:pPr>
      <w:r>
        <w:tab/>
      </w:r>
      <w:r w:rsidR="001132F7">
        <w:t>30 ЯНВАРЯ</w:t>
      </w:r>
      <w:r w:rsidR="001132F7">
        <w:tab/>
      </w:r>
      <w:r w:rsidR="001132F7">
        <w:tab/>
      </w:r>
      <w:r w:rsidR="001132F7">
        <w:tab/>
      </w:r>
      <w:r w:rsidR="001132F7">
        <w:tab/>
        <w:t xml:space="preserve"> </w:t>
      </w:r>
      <w:r>
        <w:t>№</w:t>
      </w:r>
      <w:r w:rsidR="001132F7">
        <w:t xml:space="preserve"> 45</w:t>
      </w:r>
    </w:p>
    <w:p w:rsidR="00AD6599" w:rsidRDefault="00AD6599" w:rsidP="00AD6599">
      <w:pPr>
        <w:pStyle w:val="21"/>
        <w:shd w:val="clear" w:color="auto" w:fill="auto"/>
        <w:ind w:left="520"/>
        <w:jc w:val="center"/>
      </w:pPr>
      <w:r>
        <w:t>с. Красный Чикой</w:t>
      </w:r>
    </w:p>
    <w:p w:rsidR="00D2710E" w:rsidRDefault="00D2710E">
      <w:pPr>
        <w:rPr>
          <w:sz w:val="2"/>
          <w:szCs w:val="2"/>
        </w:rPr>
        <w:sectPr w:rsidR="00D2710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710E" w:rsidRDefault="00FA4398">
      <w:pPr>
        <w:pStyle w:val="21"/>
        <w:framePr w:w="9398" w:h="1679" w:hRule="exact" w:wrap="none" w:vAnchor="page" w:hAnchor="page" w:x="1985" w:y="1063"/>
        <w:shd w:val="clear" w:color="auto" w:fill="auto"/>
        <w:ind w:left="5300" w:right="20"/>
        <w:jc w:val="right"/>
      </w:pPr>
      <w:r>
        <w:lastRenderedPageBreak/>
        <w:t xml:space="preserve">Приложение № 1 к постановлению администрации муниципального района «Красночикойский район» от </w:t>
      </w:r>
      <w:r w:rsidR="001132F7">
        <w:t>30.01.2017</w:t>
      </w:r>
      <w:r>
        <w:t>г</w:t>
      </w:r>
      <w:r w:rsidR="001132F7">
        <w:t xml:space="preserve"> № 45</w:t>
      </w:r>
    </w:p>
    <w:p w:rsidR="00D2710E" w:rsidRDefault="00FA4398">
      <w:pPr>
        <w:pStyle w:val="30"/>
        <w:framePr w:w="9398" w:h="9728" w:hRule="exact" w:wrap="none" w:vAnchor="page" w:hAnchor="page" w:x="1985" w:y="3813"/>
        <w:shd w:val="clear" w:color="auto" w:fill="auto"/>
        <w:spacing w:before="0"/>
        <w:ind w:left="20"/>
      </w:pPr>
      <w:r>
        <w:rPr>
          <w:rStyle w:val="31"/>
          <w:b/>
          <w:bCs/>
          <w:i/>
          <w:iCs/>
        </w:rPr>
        <w:t>ПОЛОЖЕНИЕ</w:t>
      </w:r>
      <w:r>
        <w:t xml:space="preserve"> </w:t>
      </w:r>
      <w:r>
        <w:rPr>
          <w:rStyle w:val="30pt"/>
          <w:b/>
          <w:bCs/>
        </w:rPr>
        <w:t xml:space="preserve">о проведении районных соревнований по волейболу </w:t>
      </w:r>
      <w:r>
        <w:rPr>
          <w:rStyle w:val="31"/>
          <w:b/>
          <w:bCs/>
          <w:i/>
          <w:iCs/>
        </w:rPr>
        <w:t>среди мужских команд</w:t>
      </w:r>
      <w:proofErr w:type="gramStart"/>
      <w:r>
        <w:rPr>
          <w:rStyle w:val="31"/>
          <w:b/>
          <w:bCs/>
          <w:i/>
          <w:iCs/>
        </w:rPr>
        <w:t xml:space="preserve"> ,</w:t>
      </w:r>
      <w:proofErr w:type="gramEnd"/>
      <w:r>
        <w:rPr>
          <w:rStyle w:val="31"/>
          <w:b/>
          <w:bCs/>
          <w:i/>
          <w:iCs/>
        </w:rPr>
        <w:t xml:space="preserve"> посвящённых Дню защитника Отечества</w:t>
      </w:r>
    </w:p>
    <w:p w:rsidR="00D2710E" w:rsidRDefault="00FA4398">
      <w:pPr>
        <w:pStyle w:val="40"/>
        <w:framePr w:w="9398" w:h="9728" w:hRule="exact" w:wrap="none" w:vAnchor="page" w:hAnchor="page" w:x="1985" w:y="3813"/>
        <w:shd w:val="clear" w:color="auto" w:fill="auto"/>
        <w:ind w:left="20"/>
      </w:pPr>
      <w:r>
        <w:t>18 февраля 2017 года</w:t>
      </w:r>
    </w:p>
    <w:p w:rsidR="00D2710E" w:rsidRDefault="00FA4398">
      <w:pPr>
        <w:pStyle w:val="40"/>
        <w:framePr w:w="9398" w:h="9728" w:hRule="exact" w:wrap="none" w:vAnchor="page" w:hAnchor="page" w:x="1985" w:y="3813"/>
        <w:shd w:val="clear" w:color="auto" w:fill="auto"/>
        <w:spacing w:after="0"/>
        <w:ind w:left="20"/>
      </w:pPr>
      <w:r>
        <w:t>ЦЕЛИ И ЗАДАЧИ.</w:t>
      </w:r>
    </w:p>
    <w:p w:rsidR="00D2710E" w:rsidRDefault="00FA4398">
      <w:pPr>
        <w:pStyle w:val="50"/>
        <w:framePr w:w="9398" w:h="9728" w:hRule="exact" w:wrap="none" w:vAnchor="page" w:hAnchor="page" w:x="1985" w:y="3813"/>
        <w:shd w:val="clear" w:color="auto" w:fill="auto"/>
        <w:ind w:left="20"/>
      </w:pPr>
      <w:r>
        <w:t>Популяризация и развитие волейбола в районе.</w:t>
      </w:r>
    </w:p>
    <w:p w:rsidR="00D2710E" w:rsidRDefault="00FA4398">
      <w:pPr>
        <w:pStyle w:val="50"/>
        <w:framePr w:w="9398" w:h="9728" w:hRule="exact" w:wrap="none" w:vAnchor="page" w:hAnchor="page" w:x="1985" w:y="3813"/>
        <w:shd w:val="clear" w:color="auto" w:fill="auto"/>
        <w:ind w:left="20"/>
      </w:pPr>
      <w:r>
        <w:t>Выявление сильнейших игроков и команд района.</w:t>
      </w:r>
    </w:p>
    <w:p w:rsidR="00D2710E" w:rsidRDefault="00FA4398">
      <w:pPr>
        <w:pStyle w:val="50"/>
        <w:framePr w:w="9398" w:h="9728" w:hRule="exact" w:wrap="none" w:vAnchor="page" w:hAnchor="page" w:x="1985" w:y="3813"/>
        <w:shd w:val="clear" w:color="auto" w:fill="auto"/>
        <w:spacing w:after="291"/>
        <w:ind w:left="20" w:right="20"/>
      </w:pPr>
      <w:r>
        <w:t>Привлечение населения к систематическим занятиям физической культурой и спортом, укрепление здоровья и формирование здорового образа жизни.</w:t>
      </w:r>
    </w:p>
    <w:p w:rsidR="00D2710E" w:rsidRDefault="00FA4398">
      <w:pPr>
        <w:pStyle w:val="40"/>
        <w:framePr w:w="9398" w:h="9728" w:hRule="exact" w:wrap="none" w:vAnchor="page" w:hAnchor="page" w:x="1985" w:y="3813"/>
        <w:shd w:val="clear" w:color="auto" w:fill="auto"/>
        <w:spacing w:after="23" w:line="210" w:lineRule="exact"/>
        <w:ind w:left="20"/>
      </w:pPr>
      <w:r>
        <w:t>ВРЕМЯ И МЕСТО ПРОВЕДЕНИЯ.</w:t>
      </w:r>
    </w:p>
    <w:p w:rsidR="00D2710E" w:rsidRDefault="00FA4398">
      <w:pPr>
        <w:pStyle w:val="50"/>
        <w:framePr w:w="9398" w:h="9728" w:hRule="exact" w:wrap="none" w:vAnchor="page" w:hAnchor="page" w:x="1985" w:y="3813"/>
        <w:shd w:val="clear" w:color="auto" w:fill="auto"/>
        <w:spacing w:after="236" w:line="210" w:lineRule="exact"/>
        <w:ind w:left="20"/>
        <w:jc w:val="center"/>
      </w:pPr>
      <w:r>
        <w:t xml:space="preserve">Соревнования проводятся в с.Красный Чикой </w:t>
      </w:r>
      <w:r>
        <w:rPr>
          <w:rStyle w:val="50pt"/>
        </w:rPr>
        <w:t xml:space="preserve">18 февраля 2017 года </w:t>
      </w:r>
      <w:r>
        <w:t>в ФОК «Олимп».</w:t>
      </w:r>
    </w:p>
    <w:p w:rsidR="00D2710E" w:rsidRDefault="00FA4398">
      <w:pPr>
        <w:pStyle w:val="40"/>
        <w:framePr w:w="9398" w:h="9728" w:hRule="exact" w:wrap="none" w:vAnchor="page" w:hAnchor="page" w:x="1985" w:y="3813"/>
        <w:shd w:val="clear" w:color="auto" w:fill="auto"/>
        <w:spacing w:after="156" w:line="210" w:lineRule="exact"/>
        <w:ind w:left="20"/>
      </w:pPr>
      <w:r>
        <w:t>УЧАСТНИКИ СОРЕВНОВАНИЙ.</w:t>
      </w:r>
    </w:p>
    <w:p w:rsidR="00D2710E" w:rsidRDefault="00FA4398">
      <w:pPr>
        <w:pStyle w:val="50"/>
        <w:framePr w:w="9398" w:h="9728" w:hRule="exact" w:wrap="none" w:vAnchor="page" w:hAnchor="page" w:x="1985" w:y="3813"/>
        <w:shd w:val="clear" w:color="auto" w:fill="auto"/>
        <w:spacing w:after="240" w:line="269" w:lineRule="exact"/>
        <w:ind w:left="20" w:right="20"/>
      </w:pPr>
      <w:r>
        <w:t>Состав команды : 6 человек (запасные игроки на усмотрение команд), прошедшие медицинское освидетельствование</w:t>
      </w:r>
      <w:proofErr w:type="gramStart"/>
      <w:r>
        <w:t xml:space="preserve"> .</w:t>
      </w:r>
      <w:proofErr w:type="gramEnd"/>
    </w:p>
    <w:p w:rsidR="00D2710E" w:rsidRDefault="00FA4398">
      <w:pPr>
        <w:pStyle w:val="40"/>
        <w:framePr w:w="9398" w:h="9728" w:hRule="exact" w:wrap="none" w:vAnchor="page" w:hAnchor="page" w:x="1985" w:y="3813"/>
        <w:shd w:val="clear" w:color="auto" w:fill="auto"/>
        <w:spacing w:after="0" w:line="269" w:lineRule="exact"/>
        <w:ind w:left="20"/>
      </w:pPr>
      <w:r>
        <w:t>ПРОГРАММА СОРЕВНОВАНИЙ.</w:t>
      </w:r>
    </w:p>
    <w:p w:rsidR="00D2710E" w:rsidRDefault="00FA4398">
      <w:pPr>
        <w:pStyle w:val="50"/>
        <w:framePr w:w="9398" w:h="9728" w:hRule="exact" w:wrap="none" w:vAnchor="page" w:hAnchor="page" w:x="1985" w:y="3813"/>
        <w:shd w:val="clear" w:color="auto" w:fill="auto"/>
        <w:spacing w:after="10" w:line="269" w:lineRule="exact"/>
        <w:ind w:left="20" w:right="20"/>
      </w:pPr>
      <w:r>
        <w:t>Круговая система, при большом количестве команд - деление на подгруппы, игра из трёх партий до 25 очков.</w:t>
      </w:r>
    </w:p>
    <w:p w:rsidR="00D2710E" w:rsidRDefault="00FA4398">
      <w:pPr>
        <w:pStyle w:val="40"/>
        <w:framePr w:w="9398" w:h="9728" w:hRule="exact" w:wrap="none" w:vAnchor="page" w:hAnchor="page" w:x="1985" w:y="3813"/>
        <w:shd w:val="clear" w:color="auto" w:fill="auto"/>
        <w:spacing w:after="0" w:line="557" w:lineRule="exact"/>
        <w:ind w:left="20"/>
      </w:pPr>
      <w:r>
        <w:t>НАГРАЖДЕНИЕ.</w:t>
      </w:r>
    </w:p>
    <w:p w:rsidR="00D2710E" w:rsidRDefault="00FA4398">
      <w:pPr>
        <w:pStyle w:val="50"/>
        <w:framePr w:w="9398" w:h="9728" w:hRule="exact" w:wrap="none" w:vAnchor="page" w:hAnchor="page" w:x="1985" w:y="3813"/>
        <w:shd w:val="clear" w:color="auto" w:fill="auto"/>
        <w:spacing w:line="557" w:lineRule="exact"/>
        <w:ind w:left="20"/>
      </w:pPr>
      <w:r>
        <w:t xml:space="preserve">Победители награждаются грамотами и медалями, лучшие игроки </w:t>
      </w:r>
      <w:proofErr w:type="gramStart"/>
      <w:r>
        <w:t>-г</w:t>
      </w:r>
      <w:proofErr w:type="gramEnd"/>
      <w:r>
        <w:t>рамотами.</w:t>
      </w:r>
    </w:p>
    <w:p w:rsidR="00D2710E" w:rsidRDefault="00FA4398">
      <w:pPr>
        <w:pStyle w:val="40"/>
        <w:framePr w:w="9398" w:h="9728" w:hRule="exact" w:wrap="none" w:vAnchor="page" w:hAnchor="page" w:x="1985" w:y="3813"/>
        <w:shd w:val="clear" w:color="auto" w:fill="auto"/>
        <w:spacing w:after="0" w:line="557" w:lineRule="exact"/>
        <w:ind w:left="20"/>
      </w:pPr>
      <w:r>
        <w:t>ФИНАНСИРОВАНИЕ.</w:t>
      </w:r>
    </w:p>
    <w:p w:rsidR="00D2710E" w:rsidRDefault="00FA4398">
      <w:pPr>
        <w:pStyle w:val="50"/>
        <w:framePr w:w="9398" w:h="9728" w:hRule="exact" w:wrap="none" w:vAnchor="page" w:hAnchor="page" w:x="1985" w:y="3813"/>
        <w:shd w:val="clear" w:color="auto" w:fill="auto"/>
        <w:spacing w:after="287" w:line="269" w:lineRule="exact"/>
        <w:ind w:left="20" w:right="20"/>
      </w:pPr>
      <w:r>
        <w:t xml:space="preserve">Расходы, связанные с проведением соревнований за счёт ФК и С. Остальные расходы (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подвоз ,питание за счёт командирующих организаций)</w:t>
      </w:r>
    </w:p>
    <w:p w:rsidR="00D2710E" w:rsidRDefault="00FA4398">
      <w:pPr>
        <w:pStyle w:val="40"/>
        <w:framePr w:w="9398" w:h="9728" w:hRule="exact" w:wrap="none" w:vAnchor="page" w:hAnchor="page" w:x="1985" w:y="3813"/>
        <w:shd w:val="clear" w:color="auto" w:fill="auto"/>
        <w:spacing w:after="4" w:line="210" w:lineRule="exact"/>
        <w:ind w:left="20"/>
        <w:jc w:val="both"/>
      </w:pPr>
      <w:r>
        <w:t>Подтверждение об участии до 16 февраля 2017 года.</w:t>
      </w:r>
    </w:p>
    <w:p w:rsidR="00D2710E" w:rsidRDefault="00FA4398">
      <w:pPr>
        <w:pStyle w:val="60"/>
        <w:framePr w:w="9398" w:h="9728" w:hRule="exact" w:wrap="none" w:vAnchor="page" w:hAnchor="page" w:x="1985" w:y="3813"/>
        <w:shd w:val="clear" w:color="auto" w:fill="auto"/>
        <w:spacing w:before="0" w:after="157" w:line="90" w:lineRule="exact"/>
        <w:ind w:left="20"/>
      </w:pPr>
      <w:proofErr w:type="spellStart"/>
      <w:r>
        <w:t>аг</w:t>
      </w:r>
      <w:proofErr w:type="spellEnd"/>
    </w:p>
    <w:p w:rsidR="00D2710E" w:rsidRDefault="00FA4398">
      <w:pPr>
        <w:pStyle w:val="40"/>
        <w:framePr w:w="9398" w:h="9728" w:hRule="exact" w:wrap="none" w:vAnchor="page" w:hAnchor="page" w:x="1985" w:y="3813"/>
        <w:shd w:val="clear" w:color="auto" w:fill="auto"/>
        <w:spacing w:after="0" w:line="210" w:lineRule="exact"/>
        <w:ind w:left="20"/>
        <w:jc w:val="both"/>
      </w:pPr>
      <w:r>
        <w:t>Справки по телефону 2-22-85 (Рычкова Н)</w:t>
      </w:r>
    </w:p>
    <w:p w:rsidR="00D2710E" w:rsidRDefault="00D2710E">
      <w:pPr>
        <w:rPr>
          <w:sz w:val="2"/>
          <w:szCs w:val="2"/>
        </w:rPr>
        <w:sectPr w:rsidR="00D2710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710E" w:rsidRDefault="00FA4398">
      <w:pPr>
        <w:pStyle w:val="21"/>
        <w:framePr w:w="9754" w:h="1688" w:hRule="exact" w:wrap="none" w:vAnchor="page" w:hAnchor="page" w:x="1112" w:y="1011"/>
        <w:shd w:val="clear" w:color="auto" w:fill="auto"/>
        <w:spacing w:line="322" w:lineRule="exact"/>
        <w:ind w:left="5220" w:right="160" w:firstLine="2060"/>
        <w:jc w:val="left"/>
      </w:pPr>
      <w:r>
        <w:lastRenderedPageBreak/>
        <w:t>Приложение № 2 . к постановлению администрации муниципального района</w:t>
      </w:r>
    </w:p>
    <w:p w:rsidR="00D2710E" w:rsidRDefault="00FA4398">
      <w:pPr>
        <w:pStyle w:val="70"/>
        <w:framePr w:w="9754" w:h="1688" w:hRule="exact" w:wrap="none" w:vAnchor="page" w:hAnchor="page" w:x="1112" w:y="1011"/>
        <w:shd w:val="clear" w:color="auto" w:fill="auto"/>
        <w:tabs>
          <w:tab w:val="left" w:pos="3739"/>
        </w:tabs>
        <w:spacing w:line="80" w:lineRule="exact"/>
        <w:ind w:right="160"/>
      </w:pPr>
      <w:r>
        <w:rPr>
          <w:rStyle w:val="7TimesNewRoman0pt"/>
          <w:rFonts w:eastAsia="Century Gothic"/>
        </w:rPr>
        <w:t>-</w:t>
      </w:r>
      <w:proofErr w:type="gramStart"/>
      <w:r>
        <w:rPr>
          <w:rStyle w:val="7TimesNewRoman0pt"/>
          <w:rFonts w:eastAsia="Century Gothic"/>
        </w:rPr>
        <w:t>г</w:t>
      </w:r>
      <w:proofErr w:type="gramEnd"/>
      <w:r>
        <w:tab/>
        <w:t>^</w:t>
      </w:r>
    </w:p>
    <w:p w:rsidR="00D2710E" w:rsidRDefault="00FA4398">
      <w:pPr>
        <w:pStyle w:val="21"/>
        <w:framePr w:w="9754" w:h="1688" w:hRule="exact" w:wrap="none" w:vAnchor="page" w:hAnchor="page" w:x="1112" w:y="1011"/>
        <w:shd w:val="clear" w:color="auto" w:fill="auto"/>
        <w:tabs>
          <w:tab w:val="left" w:pos="7524"/>
        </w:tabs>
        <w:ind w:left="5220" w:right="300" w:firstLine="1020"/>
        <w:jc w:val="left"/>
      </w:pPr>
      <w:r>
        <w:t xml:space="preserve">«Красночикойский район» 1 </w:t>
      </w:r>
      <w:r w:rsidR="001132F7">
        <w:t>30.01.2017 № 45</w:t>
      </w:r>
    </w:p>
    <w:p w:rsidR="00D2710E" w:rsidRDefault="00FA4398">
      <w:pPr>
        <w:pStyle w:val="20"/>
        <w:framePr w:w="9754" w:h="3267" w:hRule="exact" w:wrap="none" w:vAnchor="page" w:hAnchor="page" w:x="1112" w:y="3909"/>
        <w:shd w:val="clear" w:color="auto" w:fill="auto"/>
        <w:spacing w:before="0" w:after="0" w:line="317" w:lineRule="exact"/>
        <w:ind w:left="500"/>
      </w:pPr>
      <w:r>
        <w:t>Смета</w:t>
      </w:r>
    </w:p>
    <w:p w:rsidR="00D2710E" w:rsidRDefault="00FA4398">
      <w:pPr>
        <w:pStyle w:val="20"/>
        <w:framePr w:w="9754" w:h="3267" w:hRule="exact" w:wrap="none" w:vAnchor="page" w:hAnchor="page" w:x="1112" w:y="3909"/>
        <w:shd w:val="clear" w:color="auto" w:fill="auto"/>
        <w:spacing w:before="0" w:after="362" w:line="317" w:lineRule="exact"/>
        <w:ind w:left="500"/>
      </w:pPr>
      <w:r>
        <w:t>на проведение районных соревнований по волейболу среди мужских команд, посвящённых Дню защитника Отечества 18 февраля 2017 года</w:t>
      </w:r>
    </w:p>
    <w:p w:rsidR="00D2710E" w:rsidRDefault="00FA4398">
      <w:pPr>
        <w:pStyle w:val="80"/>
        <w:framePr w:w="9754" w:h="3267" w:hRule="exact" w:wrap="none" w:vAnchor="page" w:hAnchor="page" w:x="1112" w:y="3909"/>
        <w:shd w:val="clear" w:color="auto" w:fill="auto"/>
        <w:spacing w:before="0" w:line="390" w:lineRule="exact"/>
        <w:ind w:right="300"/>
      </w:pPr>
      <w:r>
        <w:t>1</w:t>
      </w:r>
    </w:p>
    <w:p w:rsidR="00D2710E" w:rsidRDefault="00FA4398">
      <w:pPr>
        <w:pStyle w:val="21"/>
        <w:framePr w:w="9754" w:h="3267" w:hRule="exact" w:wrap="none" w:vAnchor="page" w:hAnchor="page" w:x="1112" w:y="3909"/>
        <w:shd w:val="clear" w:color="auto" w:fill="auto"/>
        <w:tabs>
          <w:tab w:val="left" w:leader="dot" w:pos="5518"/>
        </w:tabs>
        <w:spacing w:after="66" w:line="240" w:lineRule="exact"/>
        <w:ind w:left="320"/>
        <w:jc w:val="left"/>
      </w:pPr>
      <w:r>
        <w:t>1. Изготовление памятных календарей</w:t>
      </w:r>
      <w:r>
        <w:tab/>
        <w:t>60 шт. х 25 руб.= 1500 рублей. *</w:t>
      </w:r>
    </w:p>
    <w:p w:rsidR="00D2710E" w:rsidRDefault="00FA4398">
      <w:pPr>
        <w:pStyle w:val="90"/>
        <w:framePr w:w="9754" w:h="3267" w:hRule="exact" w:wrap="none" w:vAnchor="page" w:hAnchor="page" w:x="1112" w:y="3909"/>
        <w:shd w:val="clear" w:color="auto" w:fill="auto"/>
        <w:spacing w:before="0" w:after="14" w:line="190" w:lineRule="exact"/>
        <w:ind w:right="160"/>
      </w:pPr>
      <w:r>
        <w:rPr>
          <w:rStyle w:val="9Batang4pt"/>
        </w:rPr>
        <w:t xml:space="preserve">■ </w:t>
      </w:r>
      <w:r>
        <w:t xml:space="preserve">й </w:t>
      </w:r>
      <w:proofErr w:type="spellStart"/>
      <w:r>
        <w:rPr>
          <w:lang w:val="en-US"/>
        </w:rPr>
        <w:t>ifc</w:t>
      </w:r>
      <w:proofErr w:type="spellEnd"/>
    </w:p>
    <w:p w:rsidR="00D2710E" w:rsidRDefault="00FA4398">
      <w:pPr>
        <w:pStyle w:val="20"/>
        <w:framePr w:w="9754" w:h="3267" w:hRule="exact" w:wrap="none" w:vAnchor="page" w:hAnchor="page" w:x="1112" w:y="3909"/>
        <w:shd w:val="clear" w:color="auto" w:fill="auto"/>
        <w:spacing w:before="0" w:after="0" w:line="250" w:lineRule="exact"/>
        <w:jc w:val="left"/>
      </w:pPr>
      <w:r>
        <w:t>Итого по смете: 1500 (одна тысяча пятьсот) рублей.</w:t>
      </w:r>
    </w:p>
    <w:p w:rsidR="00D2710E" w:rsidRDefault="00D2710E">
      <w:pPr>
        <w:rPr>
          <w:sz w:val="2"/>
          <w:szCs w:val="2"/>
        </w:rPr>
      </w:pPr>
    </w:p>
    <w:sectPr w:rsidR="00D2710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B9" w:rsidRDefault="00AD39B9">
      <w:r>
        <w:separator/>
      </w:r>
    </w:p>
  </w:endnote>
  <w:endnote w:type="continuationSeparator" w:id="0">
    <w:p w:rsidR="00AD39B9" w:rsidRDefault="00AD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B9" w:rsidRDefault="00AD39B9"/>
  </w:footnote>
  <w:footnote w:type="continuationSeparator" w:id="0">
    <w:p w:rsidR="00AD39B9" w:rsidRDefault="00AD39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1504"/>
    <w:multiLevelType w:val="multilevel"/>
    <w:tmpl w:val="DBBE9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0E"/>
    <w:rsid w:val="001132F7"/>
    <w:rsid w:val="0065307D"/>
    <w:rsid w:val="00AD39B9"/>
    <w:rsid w:val="00AD6599"/>
    <w:rsid w:val="00D2710E"/>
    <w:rsid w:val="00F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-1pt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0pt">
    <w:name w:val="Основной текст (5) +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w w:val="6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0pt">
    <w:name w:val="Основной текст (7) + Times New Roman;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Batang" w:eastAsia="Batang" w:hAnsi="Batang" w:cs="Batang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Batang4pt">
    <w:name w:val="Основной текст (9) + Batang;4 pt"/>
    <w:basedOn w:val="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900" w:line="326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pacing w:val="-1"/>
      <w:w w:val="60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0" w:lineRule="atLeast"/>
      <w:jc w:val="right"/>
    </w:pPr>
    <w:rPr>
      <w:rFonts w:ascii="Batang" w:eastAsia="Batang" w:hAnsi="Batang" w:cs="Batang"/>
      <w:sz w:val="39"/>
      <w:szCs w:val="3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jc w:val="right"/>
    </w:pPr>
    <w:rPr>
      <w:rFonts w:ascii="Century Gothic" w:eastAsia="Century Gothic" w:hAnsi="Century Gothic" w:cs="Century Gothic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-1pt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0pt">
    <w:name w:val="Основной текст (5) +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w w:val="6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0pt">
    <w:name w:val="Основной текст (7) + Times New Roman;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Batang" w:eastAsia="Batang" w:hAnsi="Batang" w:cs="Batang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Batang4pt">
    <w:name w:val="Основной текст (9) + Batang;4 pt"/>
    <w:basedOn w:val="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900" w:line="326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pacing w:val="-1"/>
      <w:w w:val="60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0" w:lineRule="atLeast"/>
      <w:jc w:val="right"/>
    </w:pPr>
    <w:rPr>
      <w:rFonts w:ascii="Batang" w:eastAsia="Batang" w:hAnsi="Batang" w:cs="Batang"/>
      <w:sz w:val="39"/>
      <w:szCs w:val="3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jc w:val="right"/>
    </w:pPr>
    <w:rPr>
      <w:rFonts w:ascii="Century Gothic" w:eastAsia="Century Gothic" w:hAnsi="Century Gothic" w:cs="Century Gothi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2018-09-11T01:15:00Z</dcterms:created>
  <dcterms:modified xsi:type="dcterms:W3CDTF">2018-09-11T02:15:00Z</dcterms:modified>
</cp:coreProperties>
</file>