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9F4" w:rsidRDefault="00CF29F4" w:rsidP="00CF29F4">
      <w:pPr>
        <w:jc w:val="center"/>
        <w:rPr>
          <w:b/>
          <w:sz w:val="28"/>
          <w:szCs w:val="28"/>
        </w:rPr>
      </w:pPr>
    </w:p>
    <w:p w:rsidR="00CF29F4" w:rsidRDefault="00CF29F4" w:rsidP="00CF29F4">
      <w:pPr>
        <w:jc w:val="center"/>
        <w:rPr>
          <w:b/>
          <w:sz w:val="28"/>
          <w:szCs w:val="28"/>
        </w:rPr>
      </w:pPr>
    </w:p>
    <w:p w:rsidR="00E70C6C" w:rsidRDefault="00E70C6C" w:rsidP="00E70C6C">
      <w:pPr>
        <w:jc w:val="center"/>
        <w:rPr>
          <w:sz w:val="28"/>
          <w:szCs w:val="28"/>
        </w:rPr>
      </w:pPr>
      <w:r>
        <w:rPr>
          <w:sz w:val="28"/>
          <w:szCs w:val="28"/>
        </w:rPr>
        <w:t>Сельское поселение «Мензинское»</w:t>
      </w:r>
    </w:p>
    <w:p w:rsidR="00E70C6C" w:rsidRDefault="00E70C6C" w:rsidP="00E70C6C">
      <w:pPr>
        <w:jc w:val="center"/>
        <w:rPr>
          <w:b/>
          <w:sz w:val="28"/>
          <w:szCs w:val="28"/>
        </w:rPr>
      </w:pPr>
      <w:r>
        <w:rPr>
          <w:b/>
          <w:sz w:val="28"/>
          <w:szCs w:val="28"/>
        </w:rPr>
        <w:t xml:space="preserve">  АДМИНИСТРАЦИЯ СЕЛЬСКОГО ПОСЕЛЕНИЯ</w:t>
      </w:r>
    </w:p>
    <w:p w:rsidR="00E70C6C" w:rsidRDefault="00E70C6C" w:rsidP="00E70C6C">
      <w:pPr>
        <w:jc w:val="center"/>
        <w:rPr>
          <w:sz w:val="28"/>
          <w:szCs w:val="28"/>
        </w:rPr>
      </w:pPr>
      <w:r>
        <w:rPr>
          <w:b/>
          <w:sz w:val="28"/>
          <w:szCs w:val="28"/>
        </w:rPr>
        <w:t>«МЕНЗИНСКОЕ»</w:t>
      </w:r>
    </w:p>
    <w:p w:rsidR="00E70C6C" w:rsidRDefault="00E70C6C" w:rsidP="00E70C6C">
      <w:pPr>
        <w:rPr>
          <w:sz w:val="28"/>
          <w:szCs w:val="28"/>
        </w:rPr>
      </w:pPr>
    </w:p>
    <w:p w:rsidR="00E70C6C" w:rsidRDefault="00E70C6C" w:rsidP="00E70C6C">
      <w:pPr>
        <w:rPr>
          <w:sz w:val="28"/>
          <w:szCs w:val="28"/>
        </w:rPr>
      </w:pPr>
    </w:p>
    <w:p w:rsidR="00E70C6C" w:rsidRDefault="00E70C6C" w:rsidP="00E70C6C">
      <w:pPr>
        <w:jc w:val="center"/>
        <w:rPr>
          <w:b/>
          <w:sz w:val="32"/>
          <w:szCs w:val="32"/>
        </w:rPr>
      </w:pPr>
      <w:r>
        <w:rPr>
          <w:b/>
          <w:sz w:val="32"/>
          <w:szCs w:val="32"/>
        </w:rPr>
        <w:t>ПОСТАНОВЛЕНИЕ</w:t>
      </w:r>
    </w:p>
    <w:p w:rsidR="00E70C6C" w:rsidRDefault="00E70C6C" w:rsidP="00E70C6C">
      <w:pPr>
        <w:rPr>
          <w:sz w:val="28"/>
          <w:szCs w:val="28"/>
        </w:rPr>
      </w:pPr>
      <w:r>
        <w:rPr>
          <w:sz w:val="28"/>
          <w:szCs w:val="28"/>
        </w:rPr>
        <w:t xml:space="preserve">12.10. 2018 г.                                                             </w:t>
      </w:r>
      <w:r w:rsidR="00394F32">
        <w:rPr>
          <w:sz w:val="28"/>
          <w:szCs w:val="28"/>
        </w:rPr>
        <w:t xml:space="preserve">                           №  26</w:t>
      </w:r>
    </w:p>
    <w:p w:rsidR="00E70C6C" w:rsidRDefault="00E70C6C" w:rsidP="00E70C6C">
      <w:pPr>
        <w:jc w:val="center"/>
        <w:rPr>
          <w:sz w:val="28"/>
          <w:szCs w:val="28"/>
        </w:rPr>
      </w:pPr>
      <w:r>
        <w:rPr>
          <w:sz w:val="28"/>
          <w:szCs w:val="28"/>
        </w:rPr>
        <w:t>с. Менза</w:t>
      </w:r>
    </w:p>
    <w:p w:rsidR="00E70C6C" w:rsidRDefault="00E70C6C" w:rsidP="00E70C6C">
      <w:pPr>
        <w:rPr>
          <w:sz w:val="28"/>
          <w:szCs w:val="28"/>
        </w:rPr>
      </w:pPr>
    </w:p>
    <w:p w:rsidR="00E70C6C" w:rsidRDefault="00E70C6C" w:rsidP="00E70C6C">
      <w:pPr>
        <w:jc w:val="center"/>
        <w:rPr>
          <w:b/>
          <w:sz w:val="28"/>
          <w:szCs w:val="28"/>
        </w:rPr>
      </w:pPr>
      <w:r>
        <w:rPr>
          <w:b/>
          <w:sz w:val="28"/>
          <w:szCs w:val="28"/>
        </w:rPr>
        <w:t>Об отмене режима повышенной готовности на территории сельского поселения «Мензинское».</w:t>
      </w:r>
    </w:p>
    <w:p w:rsidR="00E70C6C" w:rsidRDefault="00E70C6C" w:rsidP="00E70C6C">
      <w:pPr>
        <w:jc w:val="center"/>
        <w:rPr>
          <w:b/>
          <w:sz w:val="28"/>
          <w:szCs w:val="28"/>
        </w:rPr>
      </w:pPr>
    </w:p>
    <w:p w:rsidR="00E70C6C" w:rsidRDefault="00E70C6C" w:rsidP="00E70C6C">
      <w:pPr>
        <w:rPr>
          <w:sz w:val="28"/>
          <w:szCs w:val="28"/>
        </w:rPr>
      </w:pPr>
    </w:p>
    <w:p w:rsidR="00E70C6C" w:rsidRDefault="00E70C6C" w:rsidP="00E70C6C">
      <w:pPr>
        <w:ind w:firstLine="708"/>
        <w:jc w:val="both"/>
        <w:rPr>
          <w:sz w:val="28"/>
          <w:szCs w:val="28"/>
        </w:rPr>
      </w:pPr>
      <w:proofErr w:type="gramStart"/>
      <w:r>
        <w:rPr>
          <w:sz w:val="28"/>
          <w:szCs w:val="28"/>
        </w:rPr>
        <w:t>В связи со стабилизацией гидрологической обстановки на территории сельского поселения «Мензинское»  на основании решения комиссии по чрезвычайной обстановки на территории сельского поселения «Мензинское»  статьи  Устава сельского поселения «Мензинское» администрация  сельского поселения «Мензинское»  постановляю:</w:t>
      </w:r>
      <w:proofErr w:type="gramEnd"/>
    </w:p>
    <w:p w:rsidR="00E70C6C" w:rsidRDefault="00E70C6C" w:rsidP="00E70C6C">
      <w:pPr>
        <w:ind w:firstLine="708"/>
        <w:jc w:val="both"/>
        <w:rPr>
          <w:sz w:val="28"/>
          <w:szCs w:val="28"/>
        </w:rPr>
      </w:pPr>
    </w:p>
    <w:p w:rsidR="00E70C6C" w:rsidRDefault="00E70C6C" w:rsidP="00E70C6C">
      <w:pPr>
        <w:pStyle w:val="a5"/>
        <w:numPr>
          <w:ilvl w:val="0"/>
          <w:numId w:val="1"/>
        </w:numPr>
        <w:jc w:val="both"/>
        <w:rPr>
          <w:sz w:val="28"/>
          <w:szCs w:val="28"/>
        </w:rPr>
      </w:pPr>
      <w:r>
        <w:rPr>
          <w:sz w:val="28"/>
          <w:szCs w:val="28"/>
        </w:rPr>
        <w:t xml:space="preserve">Отменить на территории сельского поселения «Мензинское» режим повышенной готовности с 12. 10. 2018 года </w:t>
      </w:r>
    </w:p>
    <w:p w:rsidR="00E70C6C" w:rsidRDefault="00E70C6C" w:rsidP="00E70C6C">
      <w:pPr>
        <w:pStyle w:val="a5"/>
        <w:ind w:left="1068"/>
        <w:jc w:val="both"/>
        <w:rPr>
          <w:sz w:val="28"/>
          <w:szCs w:val="28"/>
        </w:rPr>
      </w:pPr>
    </w:p>
    <w:p w:rsidR="00E70C6C" w:rsidRDefault="00E70C6C" w:rsidP="00E70C6C">
      <w:pPr>
        <w:pStyle w:val="a5"/>
        <w:numPr>
          <w:ilvl w:val="0"/>
          <w:numId w:val="1"/>
        </w:numPr>
        <w:jc w:val="both"/>
        <w:rPr>
          <w:sz w:val="28"/>
          <w:szCs w:val="28"/>
        </w:rPr>
      </w:pPr>
      <w:r>
        <w:rPr>
          <w:sz w:val="28"/>
          <w:szCs w:val="28"/>
        </w:rPr>
        <w:t>Постановление администрации сельского поселения «Мензинское» №21 от 12 июля 2018 года  признать утратившим силу</w:t>
      </w:r>
    </w:p>
    <w:p w:rsidR="00E70C6C" w:rsidRDefault="00E70C6C" w:rsidP="00E70C6C">
      <w:pPr>
        <w:jc w:val="both"/>
        <w:rPr>
          <w:sz w:val="28"/>
          <w:szCs w:val="28"/>
        </w:rPr>
      </w:pPr>
    </w:p>
    <w:p w:rsidR="00E70C6C" w:rsidRDefault="00E70C6C" w:rsidP="00E70C6C">
      <w:pPr>
        <w:jc w:val="both"/>
        <w:rPr>
          <w:sz w:val="28"/>
          <w:szCs w:val="28"/>
        </w:rPr>
      </w:pPr>
    </w:p>
    <w:p w:rsidR="00E70C6C" w:rsidRDefault="00E70C6C" w:rsidP="00E70C6C">
      <w:pPr>
        <w:jc w:val="both"/>
        <w:rPr>
          <w:sz w:val="28"/>
          <w:szCs w:val="28"/>
        </w:rPr>
      </w:pPr>
    </w:p>
    <w:p w:rsidR="00E70C6C" w:rsidRDefault="00E70C6C" w:rsidP="00E70C6C">
      <w:pPr>
        <w:jc w:val="both"/>
        <w:rPr>
          <w:sz w:val="28"/>
          <w:szCs w:val="28"/>
        </w:rPr>
      </w:pPr>
      <w:r>
        <w:rPr>
          <w:sz w:val="28"/>
          <w:szCs w:val="28"/>
        </w:rPr>
        <w:t xml:space="preserve">Глава сельского поселения </w:t>
      </w:r>
    </w:p>
    <w:p w:rsidR="00E70C6C" w:rsidRDefault="00E70C6C" w:rsidP="00E70C6C">
      <w:pPr>
        <w:jc w:val="both"/>
        <w:rPr>
          <w:sz w:val="28"/>
          <w:szCs w:val="28"/>
        </w:rPr>
      </w:pPr>
      <w:r>
        <w:rPr>
          <w:sz w:val="28"/>
          <w:szCs w:val="28"/>
        </w:rPr>
        <w:t>«Мензинское»                                                              Н.Н. Арефьева</w:t>
      </w:r>
    </w:p>
    <w:p w:rsidR="00E70C6C" w:rsidRDefault="00E70C6C" w:rsidP="00E70C6C"/>
    <w:p w:rsidR="00160AF9" w:rsidRDefault="00394F32"/>
    <w:sectPr w:rsidR="00160AF9" w:rsidSect="008F0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B0E1C"/>
    <w:multiLevelType w:val="hybridMultilevel"/>
    <w:tmpl w:val="AA761766"/>
    <w:lvl w:ilvl="0" w:tplc="EDAA23E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CF29F4"/>
    <w:rsid w:val="000B3141"/>
    <w:rsid w:val="00394F32"/>
    <w:rsid w:val="003C6B19"/>
    <w:rsid w:val="00650EE6"/>
    <w:rsid w:val="008F0196"/>
    <w:rsid w:val="00961E06"/>
    <w:rsid w:val="00B83DAB"/>
    <w:rsid w:val="00CF29F4"/>
    <w:rsid w:val="00D45756"/>
    <w:rsid w:val="00DC43A8"/>
    <w:rsid w:val="00DC7D97"/>
    <w:rsid w:val="00E70C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F29F4"/>
    <w:rPr>
      <w:b/>
      <w:sz w:val="28"/>
      <w:szCs w:val="20"/>
    </w:rPr>
  </w:style>
  <w:style w:type="character" w:customStyle="1" w:styleId="a4">
    <w:name w:val="Основной текст Знак"/>
    <w:basedOn w:val="a0"/>
    <w:link w:val="a3"/>
    <w:semiHidden/>
    <w:rsid w:val="00CF29F4"/>
    <w:rPr>
      <w:rFonts w:ascii="Times New Roman" w:eastAsia="Times New Roman" w:hAnsi="Times New Roman" w:cs="Times New Roman"/>
      <w:b/>
      <w:sz w:val="28"/>
      <w:szCs w:val="20"/>
      <w:lang w:eastAsia="ru-RU"/>
    </w:rPr>
  </w:style>
  <w:style w:type="paragraph" w:styleId="a5">
    <w:name w:val="List Paragraph"/>
    <w:basedOn w:val="a"/>
    <w:uiPriority w:val="34"/>
    <w:qFormat/>
    <w:rsid w:val="00E70C6C"/>
    <w:pPr>
      <w:ind w:left="720"/>
      <w:contextualSpacing/>
    </w:pPr>
  </w:style>
</w:styles>
</file>

<file path=word/webSettings.xml><?xml version="1.0" encoding="utf-8"?>
<w:webSettings xmlns:r="http://schemas.openxmlformats.org/officeDocument/2006/relationships" xmlns:w="http://schemas.openxmlformats.org/wordprocessingml/2006/main">
  <w:divs>
    <w:div w:id="5390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5AA17-579F-4EDE-86A2-45818771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143</Words>
  <Characters>817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6</cp:revision>
  <cp:lastPrinted>2018-09-17T04:35:00Z</cp:lastPrinted>
  <dcterms:created xsi:type="dcterms:W3CDTF">2018-09-17T04:11:00Z</dcterms:created>
  <dcterms:modified xsi:type="dcterms:W3CDTF">2018-10-12T04:53:00Z</dcterms:modified>
</cp:coreProperties>
</file>