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r w:rsidRPr="006E4B75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4B75" w:rsidRPr="006E4B75" w:rsidRDefault="006E4B75" w:rsidP="006E4B75">
      <w:pPr>
        <w:rPr>
          <w:rFonts w:ascii="Times New Roman" w:hAnsi="Times New Roman" w:cs="Times New Roman"/>
          <w:b/>
          <w:sz w:val="28"/>
          <w:szCs w:val="28"/>
        </w:rPr>
      </w:pP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E4B75">
        <w:rPr>
          <w:rFonts w:ascii="Times New Roman" w:hAnsi="Times New Roman" w:cs="Times New Roman"/>
          <w:sz w:val="28"/>
          <w:szCs w:val="28"/>
        </w:rPr>
        <w:t>.09.2018                                                                                                        № 39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</w:t>
      </w:r>
      <w:proofErr w:type="spellEnd"/>
    </w:p>
    <w:p w:rsidR="006E4B75" w:rsidRPr="006E4B75" w:rsidRDefault="006E4B75" w:rsidP="006E4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a3"/>
        <w:shd w:val="clear" w:color="auto" w:fill="FFFFFF"/>
        <w:tabs>
          <w:tab w:val="left" w:pos="9637"/>
        </w:tabs>
        <w:spacing w:before="0" w:beforeAutospacing="0" w:after="0" w:afterAutospacing="0" w:line="240" w:lineRule="atLeast"/>
        <w:ind w:right="-83"/>
        <w:jc w:val="center"/>
        <w:rPr>
          <w:b/>
          <w:color w:val="000000"/>
          <w:sz w:val="28"/>
          <w:szCs w:val="28"/>
        </w:rPr>
      </w:pPr>
      <w:r w:rsidRPr="006E4B75">
        <w:rPr>
          <w:b/>
          <w:color w:val="000000"/>
          <w:sz w:val="28"/>
          <w:szCs w:val="28"/>
        </w:rPr>
        <w:t>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муниципального образования сельского поселения «</w:t>
      </w:r>
      <w:proofErr w:type="spellStart"/>
      <w:r>
        <w:rPr>
          <w:b/>
          <w:color w:val="000000"/>
          <w:sz w:val="28"/>
          <w:szCs w:val="28"/>
        </w:rPr>
        <w:t>Жиндойское</w:t>
      </w:r>
      <w:proofErr w:type="spellEnd"/>
      <w:r w:rsidRPr="006E4B75">
        <w:rPr>
          <w:b/>
          <w:color w:val="000000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75" w:rsidRPr="006E4B75" w:rsidRDefault="006E4B75" w:rsidP="006E4B7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E4B75">
        <w:rPr>
          <w:sz w:val="28"/>
          <w:szCs w:val="28"/>
        </w:rPr>
        <w:t xml:space="preserve">     </w:t>
      </w:r>
      <w:proofErr w:type="gramStart"/>
      <w:r w:rsidRPr="006E4B75">
        <w:rPr>
          <w:sz w:val="28"/>
          <w:szCs w:val="28"/>
        </w:rPr>
        <w:t>В целях реализации Федерального закона от 24.07.2007 № 209-ФЗ «О развитии малого и среднего предпринимательства в Российской Федерации», в соответствие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26.07.2006 №135-ФЗ "О защите конкуренции", Приказом Федеральной антимонопольной службы от 10.02.2010 № 67 "О порядке проведения конкурсов или аукционов на</w:t>
      </w:r>
      <w:proofErr w:type="gramEnd"/>
      <w:r w:rsidRPr="006E4B75">
        <w:rPr>
          <w:sz w:val="28"/>
          <w:szCs w:val="28"/>
        </w:rPr>
        <w:t xml:space="preserve"> </w:t>
      </w:r>
      <w:proofErr w:type="gramStart"/>
      <w:r w:rsidRPr="006E4B75">
        <w:rPr>
          <w:sz w:val="28"/>
          <w:szCs w:val="28"/>
        </w:rPr>
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конкурса", руководствуясь Уставом  сельского поселения «</w:t>
      </w:r>
      <w:proofErr w:type="spellStart"/>
      <w:r>
        <w:rPr>
          <w:sz w:val="28"/>
          <w:szCs w:val="28"/>
        </w:rPr>
        <w:t>Жиндойское</w:t>
      </w:r>
      <w:proofErr w:type="spellEnd"/>
      <w:r w:rsidRPr="006E4B75">
        <w:rPr>
          <w:sz w:val="28"/>
          <w:szCs w:val="28"/>
        </w:rPr>
        <w:t>», Администрация сельского поселения «</w:t>
      </w:r>
      <w:proofErr w:type="spellStart"/>
      <w:r>
        <w:rPr>
          <w:sz w:val="28"/>
          <w:szCs w:val="28"/>
        </w:rPr>
        <w:t>Жиндойское</w:t>
      </w:r>
      <w:proofErr w:type="spellEnd"/>
      <w:r w:rsidRPr="006E4B75">
        <w:rPr>
          <w:sz w:val="28"/>
          <w:szCs w:val="28"/>
        </w:rPr>
        <w:t>»</w:t>
      </w:r>
      <w:r w:rsidRPr="006E4B75">
        <w:rPr>
          <w:b/>
          <w:sz w:val="28"/>
          <w:szCs w:val="28"/>
        </w:rPr>
        <w:t xml:space="preserve"> постановляет:</w:t>
      </w:r>
      <w:proofErr w:type="gramEnd"/>
    </w:p>
    <w:p w:rsidR="006E4B75" w:rsidRPr="006E4B75" w:rsidRDefault="006E4B75" w:rsidP="006E4B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75" w:rsidRPr="006E4B75" w:rsidRDefault="006E4B75" w:rsidP="006E4B7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6E4B75">
        <w:rPr>
          <w:color w:val="000000"/>
          <w:sz w:val="28"/>
          <w:szCs w:val="28"/>
        </w:rPr>
        <w:t>1. Утвердить прилагаемое Положение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сельского поселения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Жиндойское</w:t>
      </w:r>
      <w:proofErr w:type="spellEnd"/>
      <w:r w:rsidRPr="006E4B75">
        <w:rPr>
          <w:color w:val="000000"/>
          <w:sz w:val="28"/>
          <w:szCs w:val="28"/>
        </w:rPr>
        <w:t xml:space="preserve">», свободного от прав </w:t>
      </w:r>
      <w:r w:rsidRPr="006E4B75">
        <w:rPr>
          <w:color w:val="000000"/>
          <w:sz w:val="28"/>
          <w:szCs w:val="28"/>
        </w:rPr>
        <w:lastRenderedPageBreak/>
        <w:t>третьих лиц (за исключением имущественных прав субъектов малого и среднего предпринимательства).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E4B75">
        <w:rPr>
          <w:rFonts w:ascii="Times New Roman" w:hAnsi="Times New Roman" w:cs="Times New Roman"/>
          <w:color w:val="000000"/>
          <w:sz w:val="28"/>
          <w:szCs w:val="28"/>
        </w:rPr>
        <w:t xml:space="preserve">        2. </w:t>
      </w:r>
      <w:r w:rsidRPr="006E4B7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сел </w:t>
      </w:r>
      <w:r w:rsidRPr="006E4B75">
        <w:rPr>
          <w:rFonts w:ascii="Times New Roman" w:hAnsi="Times New Roman" w:cs="Times New Roman"/>
          <w:spacing w:val="-1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6E4B75" w:rsidRPr="006E4B75" w:rsidRDefault="006E4B75" w:rsidP="006E4B75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4B75" w:rsidRPr="006E4B75" w:rsidRDefault="006E4B75" w:rsidP="006E4B75">
      <w:pPr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a4"/>
        <w:spacing w:line="240" w:lineRule="atLeast"/>
        <w:ind w:left="0"/>
        <w:jc w:val="both"/>
        <w:rPr>
          <w:sz w:val="28"/>
          <w:szCs w:val="28"/>
        </w:rPr>
      </w:pPr>
    </w:p>
    <w:p w:rsidR="006E4B75" w:rsidRPr="006E4B75" w:rsidRDefault="006E4B75" w:rsidP="006E4B75">
      <w:pPr>
        <w:pStyle w:val="a4"/>
        <w:spacing w:line="240" w:lineRule="atLeast"/>
        <w:ind w:left="0"/>
        <w:jc w:val="both"/>
        <w:rPr>
          <w:sz w:val="28"/>
          <w:szCs w:val="28"/>
        </w:rPr>
      </w:pPr>
    </w:p>
    <w:p w:rsidR="006E4B75" w:rsidRPr="006E4B75" w:rsidRDefault="006E4B75" w:rsidP="006E4B75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sz w:val="28"/>
          <w:szCs w:val="28"/>
        </w:rPr>
        <w:t>М.В.Злобина.</w:t>
      </w:r>
    </w:p>
    <w:p w:rsidR="006E4B75" w:rsidRPr="006E4B75" w:rsidRDefault="006E4B75" w:rsidP="006E4B7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6E4B75">
        <w:rPr>
          <w:rFonts w:ascii="Times New Roman" w:hAnsi="Times New Roman" w:cs="Times New Roman"/>
          <w:sz w:val="28"/>
          <w:szCs w:val="28"/>
        </w:rPr>
        <w:t xml:space="preserve"> Утверждено  </w:t>
      </w: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постановлением 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sz w:val="28"/>
          <w:szCs w:val="28"/>
        </w:rPr>
        <w:t>»</w:t>
      </w: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E4B75">
        <w:rPr>
          <w:rFonts w:ascii="Times New Roman" w:hAnsi="Times New Roman" w:cs="Times New Roman"/>
          <w:sz w:val="28"/>
          <w:szCs w:val="28"/>
        </w:rPr>
        <w:t>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75">
        <w:rPr>
          <w:rFonts w:ascii="Times New Roman" w:hAnsi="Times New Roman" w:cs="Times New Roman"/>
          <w:sz w:val="28"/>
          <w:szCs w:val="28"/>
        </w:rPr>
        <w:t xml:space="preserve"> № 39                                        </w:t>
      </w: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ind w:left="5954"/>
        <w:jc w:val="left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4"/>
        <w:shd w:val="clear" w:color="auto" w:fill="auto"/>
        <w:tabs>
          <w:tab w:val="left" w:pos="1950"/>
        </w:tabs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в аренду объектов </w:t>
      </w:r>
      <w:proofErr w:type="gramStart"/>
      <w:r w:rsidRPr="006E4B7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 xml:space="preserve">собственности, </w:t>
      </w:r>
      <w:proofErr w:type="gramStart"/>
      <w:r w:rsidRPr="006E4B75">
        <w:rPr>
          <w:rFonts w:ascii="Times New Roman" w:hAnsi="Times New Roman" w:cs="Times New Roman"/>
          <w:b/>
          <w:sz w:val="28"/>
          <w:szCs w:val="28"/>
        </w:rPr>
        <w:t>включенных</w:t>
      </w:r>
      <w:proofErr w:type="gramEnd"/>
      <w:r w:rsidRPr="006E4B75">
        <w:rPr>
          <w:rFonts w:ascii="Times New Roman" w:hAnsi="Times New Roman" w:cs="Times New Roman"/>
          <w:b/>
          <w:sz w:val="28"/>
          <w:szCs w:val="28"/>
        </w:rPr>
        <w:t xml:space="preserve"> в перечень имущества, находящегося 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муниципального образования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b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Гражданским кодексом Российской Федерации, Налоговым кодексом Российской Федерации, Федеральным законом от 06.10.2003 № 131-ФЗ "Об общих принципах организации мес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Федерации", Федеральным законом от 21.07.1997 № 122-ФЗ "О государственной регистрации прав на недвижимое имущество и сделок с ним", Федеральным законом от 26.07.2006 № 135-ФЗ "О защите конкуренции", 21.07.2005 №115-ФЗ «О концессионных соглашениях», Приказом Федеральной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н</w:t>
      </w:r>
      <w:r w:rsidRPr="006E4B75">
        <w:rPr>
          <w:rFonts w:ascii="Times New Roman" w:hAnsi="Times New Roman" w:cs="Times New Roman"/>
          <w:sz w:val="28"/>
          <w:szCs w:val="28"/>
        </w:rPr>
        <w:t>тимонопольной службы от 10.02.2010 № 67 "О порядке проведения конкурсов или аукционов на право заключения договоров аренды, договоров безвозмездного пол</w:t>
      </w:r>
      <w:r w:rsidRPr="006E4B75">
        <w:rPr>
          <w:rFonts w:ascii="Times New Roman" w:hAnsi="Times New Roman" w:cs="Times New Roman"/>
          <w:sz w:val="28"/>
          <w:szCs w:val="28"/>
        </w:rPr>
        <w:t>ь</w:t>
      </w:r>
      <w:r w:rsidRPr="006E4B75">
        <w:rPr>
          <w:rFonts w:ascii="Times New Roman" w:hAnsi="Times New Roman" w:cs="Times New Roman"/>
          <w:sz w:val="28"/>
          <w:szCs w:val="28"/>
        </w:rPr>
        <w:t>зования, договоров доверительного управления имуществом, иных догов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руководствуясь Уставом сельского поселения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sz w:val="28"/>
          <w:szCs w:val="28"/>
        </w:rPr>
        <w:t>».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Настоящим Положением устанавливаются правила предоставления в аре</w:t>
      </w:r>
      <w:r w:rsidRPr="006E4B75">
        <w:rPr>
          <w:rFonts w:ascii="Times New Roman" w:hAnsi="Times New Roman" w:cs="Times New Roman"/>
          <w:sz w:val="28"/>
          <w:szCs w:val="28"/>
        </w:rPr>
        <w:t>н</w:t>
      </w:r>
      <w:r w:rsidRPr="006E4B75">
        <w:rPr>
          <w:rFonts w:ascii="Times New Roman" w:hAnsi="Times New Roman" w:cs="Times New Roman"/>
          <w:sz w:val="28"/>
          <w:szCs w:val="28"/>
        </w:rPr>
        <w:t xml:space="preserve">ду объектов муниципальной собственности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sz w:val="28"/>
          <w:szCs w:val="28"/>
        </w:rPr>
        <w:t>», вкл</w:t>
      </w:r>
      <w:r w:rsidRPr="006E4B75">
        <w:rPr>
          <w:rFonts w:ascii="Times New Roman" w:hAnsi="Times New Roman" w:cs="Times New Roman"/>
          <w:sz w:val="28"/>
          <w:szCs w:val="28"/>
        </w:rPr>
        <w:t>ю</w:t>
      </w:r>
      <w:r w:rsidRPr="006E4B75">
        <w:rPr>
          <w:rFonts w:ascii="Times New Roman" w:hAnsi="Times New Roman" w:cs="Times New Roman"/>
          <w:sz w:val="28"/>
          <w:szCs w:val="28"/>
        </w:rPr>
        <w:t>ченных в перечень имущества, находящегося в муниципальной собственности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6E4B75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го предпринимательства) (далее - объекты, перечень), а также льготы для субъектов малого и среднего предпринимательства, занимающихся социально значимыми в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дами деятельности.</w:t>
      </w:r>
      <w:proofErr w:type="gramEnd"/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1.3.Аренда муниципального имущества рассматривается как один из источн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ков получения доходов от его использования в виде денежных средств или иной форме в местный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Жингдойское</w:t>
      </w:r>
      <w:r w:rsidRPr="006E4B75">
        <w:rPr>
          <w:rFonts w:ascii="Times New Roman" w:hAnsi="Times New Roman" w:cs="Times New Roman"/>
          <w:sz w:val="28"/>
          <w:szCs w:val="28"/>
        </w:rPr>
        <w:t>».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1.4. Передаче в аренду подлежит следующее муниципальное имущес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во, учтенное в Реестре муниципального имущества, не задействованное в исполнении муниципальных функций и предоставлении муниципальных услуг: отдельно сто</w:t>
      </w:r>
      <w:r w:rsidRPr="006E4B75">
        <w:rPr>
          <w:rFonts w:ascii="Times New Roman" w:hAnsi="Times New Roman" w:cs="Times New Roman"/>
          <w:sz w:val="28"/>
          <w:szCs w:val="28"/>
        </w:rPr>
        <w:t>я</w:t>
      </w:r>
      <w:r w:rsidRPr="006E4B75">
        <w:rPr>
          <w:rFonts w:ascii="Times New Roman" w:hAnsi="Times New Roman" w:cs="Times New Roman"/>
          <w:sz w:val="28"/>
          <w:szCs w:val="28"/>
        </w:rPr>
        <w:t>щие здания, сооружения, нежилые помещения, включая встроенные и встроенно-пристроенные помещения в жилых домах; оборудование, автотранспорт и иное дв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жимое имущество.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2. Способы и порядок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предоставления муниципального имущества в аренду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Сдача в аренду муниципального имущества реализуется следующими сп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собами: по результатам проведения конкурсов или аукционов на право заключения этих договоров (далее - торгов) в порядке, установленном законодательством Ро</w:t>
      </w:r>
      <w:r w:rsidRPr="006E4B75">
        <w:rPr>
          <w:rFonts w:ascii="Times New Roman" w:hAnsi="Times New Roman" w:cs="Times New Roman"/>
          <w:sz w:val="28"/>
          <w:szCs w:val="28"/>
        </w:rPr>
        <w:t>с</w:t>
      </w:r>
      <w:r w:rsidRPr="006E4B75">
        <w:rPr>
          <w:rFonts w:ascii="Times New Roman" w:hAnsi="Times New Roman" w:cs="Times New Roman"/>
          <w:sz w:val="28"/>
          <w:szCs w:val="28"/>
        </w:rPr>
        <w:t>сийской Федерации; целевым назначением (без проведения конкурсов или аукци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нов в случаях и порядке, установленных законодательством Российской Федерации); путем предоставления муниципальной преференции в целях и порядке, установле</w:t>
      </w:r>
      <w:r w:rsidRPr="006E4B75">
        <w:rPr>
          <w:rFonts w:ascii="Times New Roman" w:hAnsi="Times New Roman" w:cs="Times New Roman"/>
          <w:sz w:val="28"/>
          <w:szCs w:val="28"/>
        </w:rPr>
        <w:t>н</w:t>
      </w:r>
      <w:r w:rsidRPr="006E4B75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Федерации.</w:t>
      </w:r>
      <w:proofErr w:type="gramEnd"/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2.2. Лицо, которому предоставлены в аренду помещения, здание, строение или сооружение, может передать такие права в отношении части или частей помещ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ния, здания, строения или сооружения третьим лицам с согласия собственника без проведения конкурсов или аукционов. При этом общая площадь передаваемых во владение и (или) в пользование третьим лицам части или частей помещения, здания, строения или сооружения не может превышать десять процентов площади помещ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 xml:space="preserve">ния, здания, строения </w:t>
      </w:r>
      <w:r w:rsidRPr="006E4B75">
        <w:rPr>
          <w:rFonts w:ascii="Times New Roman" w:hAnsi="Times New Roman" w:cs="Times New Roman"/>
          <w:sz w:val="28"/>
          <w:szCs w:val="28"/>
        </w:rPr>
        <w:lastRenderedPageBreak/>
        <w:t>или сооружения, находящихся в аренде, и составлять не более чем двадцать квадратных метров.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2.3. В качестве организатора торгов выступает арендодатель. Арендодателем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объектов выступает уполномоченный орган.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2.4. Порядок сдачи в аренду нежилого помещения целевым назначением.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2.4.1. Нежилые помещения предоставляются в аренду под определенный ви</w:t>
      </w:r>
      <w:r w:rsidRPr="006E4B75">
        <w:rPr>
          <w:rFonts w:ascii="Times New Roman" w:hAnsi="Times New Roman" w:cs="Times New Roman"/>
          <w:sz w:val="28"/>
          <w:szCs w:val="28"/>
        </w:rPr>
        <w:t>д</w:t>
      </w:r>
      <w:r w:rsidRPr="006E4B75">
        <w:rPr>
          <w:rFonts w:ascii="Times New Roman" w:hAnsi="Times New Roman" w:cs="Times New Roman"/>
          <w:sz w:val="28"/>
          <w:szCs w:val="28"/>
        </w:rPr>
        <w:t xml:space="preserve"> деятельности конкретному арендатору: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1) государственным органам, органам местного самоуправления, а также гос</w:t>
      </w:r>
      <w:r w:rsidRPr="006E4B75">
        <w:rPr>
          <w:rFonts w:ascii="Times New Roman" w:hAnsi="Times New Roman" w:cs="Times New Roman"/>
          <w:sz w:val="28"/>
          <w:szCs w:val="28"/>
        </w:rPr>
        <w:t>у</w:t>
      </w:r>
      <w:r w:rsidRPr="006E4B75">
        <w:rPr>
          <w:rFonts w:ascii="Times New Roman" w:hAnsi="Times New Roman" w:cs="Times New Roman"/>
          <w:sz w:val="28"/>
          <w:szCs w:val="28"/>
        </w:rPr>
        <w:t>дарственным внебюджетным фондам, Центральному банку Российской Федерации;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2) государственным и муниципальным учреждениям;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t>3) некоммерческим организациям, созданным в форме ассоциаций и союзов, религиозных и общественных организаций (объединений) (в том числе полит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ческим партиям, общественным движениям, общественным фондам, общественным учреждениям, органам общественной самодеятельности, профессиональным со</w:t>
      </w:r>
      <w:r w:rsidRPr="006E4B75">
        <w:rPr>
          <w:rFonts w:ascii="Times New Roman" w:hAnsi="Times New Roman" w:cs="Times New Roman"/>
          <w:sz w:val="28"/>
          <w:szCs w:val="28"/>
        </w:rPr>
        <w:t>ю</w:t>
      </w:r>
      <w:r w:rsidRPr="006E4B75">
        <w:rPr>
          <w:rFonts w:ascii="Times New Roman" w:hAnsi="Times New Roman" w:cs="Times New Roman"/>
          <w:sz w:val="28"/>
          <w:szCs w:val="28"/>
        </w:rPr>
        <w:t>зам, их объединениям (ассоциациям), первичным профсоюзным организациям), об</w:t>
      </w:r>
      <w:r w:rsidRPr="006E4B75">
        <w:rPr>
          <w:rFonts w:ascii="Times New Roman" w:hAnsi="Times New Roman" w:cs="Times New Roman"/>
          <w:sz w:val="28"/>
          <w:szCs w:val="28"/>
        </w:rPr>
        <w:t>ъ</w:t>
      </w:r>
      <w:r w:rsidRPr="006E4B75">
        <w:rPr>
          <w:rFonts w:ascii="Times New Roman" w:hAnsi="Times New Roman" w:cs="Times New Roman"/>
          <w:sz w:val="28"/>
          <w:szCs w:val="28"/>
        </w:rPr>
        <w:t>единений работодателей, товариществ собственников жилья, социально ориентир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ванным некоммерческим организациям при условии осуществления ими деятельн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сти, направленной на решение социальных проблем, развитие гражданского общес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ва в Российской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Федерации, а также других видов деятельности, предусмотренных статьей 31.1 Федерального закона от 12 января 1996 года N 7-ФЗ "О некоммерч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ских организациях";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4) адвокатским, нотариальным, торгово-промышленным палатам;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5) медицинским организациям, организациям, осуществляющим образовател</w:t>
      </w:r>
      <w:r w:rsidRPr="006E4B75">
        <w:rPr>
          <w:rFonts w:ascii="Times New Roman" w:hAnsi="Times New Roman" w:cs="Times New Roman"/>
          <w:sz w:val="28"/>
          <w:szCs w:val="28"/>
        </w:rPr>
        <w:t>ь</w:t>
      </w:r>
      <w:r w:rsidRPr="006E4B75">
        <w:rPr>
          <w:rFonts w:ascii="Times New Roman" w:hAnsi="Times New Roman" w:cs="Times New Roman"/>
          <w:sz w:val="28"/>
          <w:szCs w:val="28"/>
        </w:rPr>
        <w:t>ную деятельность;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6) для размещения сетей связи, объектов почтовой связи;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7) в порядке, установленном главой 5 Федерального закона от 26.07.2006 N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135-ФЗ "О защите конкуренции";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lastRenderedPageBreak/>
        <w:t>8) 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</w:t>
      </w:r>
      <w:r w:rsidRPr="006E4B75">
        <w:rPr>
          <w:rFonts w:ascii="Times New Roman" w:hAnsi="Times New Roman" w:cs="Times New Roman"/>
          <w:sz w:val="28"/>
          <w:szCs w:val="28"/>
        </w:rPr>
        <w:t>у</w:t>
      </w:r>
      <w:r w:rsidRPr="006E4B75">
        <w:rPr>
          <w:rFonts w:ascii="Times New Roman" w:hAnsi="Times New Roman" w:cs="Times New Roman"/>
          <w:sz w:val="28"/>
          <w:szCs w:val="28"/>
        </w:rPr>
        <w:t>ниципального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контракта.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Срок предоставления указанных прав на такое имущество не может превышать срок исполнения государственного или муниципального ко</w:t>
      </w:r>
      <w:r w:rsidRPr="006E4B75">
        <w:rPr>
          <w:rFonts w:ascii="Times New Roman" w:hAnsi="Times New Roman" w:cs="Times New Roman"/>
          <w:sz w:val="28"/>
          <w:szCs w:val="28"/>
        </w:rPr>
        <w:t>н</w:t>
      </w:r>
      <w:r w:rsidRPr="006E4B75">
        <w:rPr>
          <w:rFonts w:ascii="Times New Roman" w:hAnsi="Times New Roman" w:cs="Times New Roman"/>
          <w:sz w:val="28"/>
          <w:szCs w:val="28"/>
        </w:rPr>
        <w:t>тракта;</w:t>
      </w:r>
      <w:proofErr w:type="gramEnd"/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9) на срок не более чем тридцать календарных дней в течение шести послед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вательных календарных месяцев (предоставление указанных прав на такое имущес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</w:t>
      </w:r>
      <w:r w:rsidRPr="006E4B75">
        <w:rPr>
          <w:rFonts w:ascii="Times New Roman" w:hAnsi="Times New Roman" w:cs="Times New Roman"/>
          <w:sz w:val="28"/>
          <w:szCs w:val="28"/>
        </w:rPr>
        <w:t>к</w:t>
      </w:r>
      <w:r w:rsidRPr="006E4B75">
        <w:rPr>
          <w:rFonts w:ascii="Times New Roman" w:hAnsi="Times New Roman" w:cs="Times New Roman"/>
          <w:sz w:val="28"/>
          <w:szCs w:val="28"/>
        </w:rPr>
        <w:t>ционов запрещается);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t>10) взамен недвижимого имущества, права, в отношении которого прекращ</w:t>
      </w:r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ются в связи со сносом или с реконструкцией здания, строения, сооружения, кот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рыми или частью которых является такое недвижимое имущество, либо в связи с предоставлением прав на такое недвижимое имущество государственным или мун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ципальным организациям, осуществляющим образовательную деятельность, мед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цинским организациям.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При этом недвижимое имущество, права на которое предо</w:t>
      </w:r>
      <w:r w:rsidRPr="006E4B75">
        <w:rPr>
          <w:rFonts w:ascii="Times New Roman" w:hAnsi="Times New Roman" w:cs="Times New Roman"/>
          <w:sz w:val="28"/>
          <w:szCs w:val="28"/>
        </w:rPr>
        <w:t>с</w:t>
      </w:r>
      <w:r w:rsidRPr="006E4B75">
        <w:rPr>
          <w:rFonts w:ascii="Times New Roman" w:hAnsi="Times New Roman" w:cs="Times New Roman"/>
          <w:sz w:val="28"/>
          <w:szCs w:val="28"/>
        </w:rPr>
        <w:t>тавляются, должно быть равнозначным ранее имевшемуся недвижимому имуществу по месту расположения, площади и определяемой в соответствии с законодательс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польным органом;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t>11)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</w:t>
      </w:r>
      <w:r w:rsidRPr="006E4B75">
        <w:rPr>
          <w:rFonts w:ascii="Times New Roman" w:hAnsi="Times New Roman" w:cs="Times New Roman"/>
          <w:sz w:val="28"/>
          <w:szCs w:val="28"/>
        </w:rPr>
        <w:t>к</w:t>
      </w:r>
      <w:r w:rsidRPr="006E4B75">
        <w:rPr>
          <w:rFonts w:ascii="Times New Roman" w:hAnsi="Times New Roman" w:cs="Times New Roman"/>
          <w:sz w:val="28"/>
          <w:szCs w:val="28"/>
        </w:rPr>
        <w:t>там гражданских прав, оборот которых не допускается, или к объектам, которые м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гут находиться только в государственной или муниципальной собственности;</w:t>
      </w:r>
      <w:proofErr w:type="gramEnd"/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12) являющееся частью или частями помещения, здания, строения или соор</w:t>
      </w:r>
      <w:r w:rsidRPr="006E4B75">
        <w:rPr>
          <w:rFonts w:ascii="Times New Roman" w:hAnsi="Times New Roman" w:cs="Times New Roman"/>
          <w:sz w:val="28"/>
          <w:szCs w:val="28"/>
        </w:rPr>
        <w:t>у</w:t>
      </w:r>
      <w:r w:rsidRPr="006E4B75">
        <w:rPr>
          <w:rFonts w:ascii="Times New Roman" w:hAnsi="Times New Roman" w:cs="Times New Roman"/>
          <w:sz w:val="28"/>
          <w:szCs w:val="28"/>
        </w:rPr>
        <w:t xml:space="preserve">жения, если общая площадь передаваемого имущества составляет не </w:t>
      </w:r>
      <w:r w:rsidRPr="006E4B75">
        <w:rPr>
          <w:rFonts w:ascii="Times New Roman" w:hAnsi="Times New Roman" w:cs="Times New Roman"/>
          <w:sz w:val="28"/>
          <w:szCs w:val="28"/>
        </w:rPr>
        <w:lastRenderedPageBreak/>
        <w:t>более чем двадцать квадратных метров и не превышает десять процентов площади соответству</w:t>
      </w:r>
      <w:r w:rsidRPr="006E4B75">
        <w:rPr>
          <w:rFonts w:ascii="Times New Roman" w:hAnsi="Times New Roman" w:cs="Times New Roman"/>
          <w:sz w:val="28"/>
          <w:szCs w:val="28"/>
        </w:rPr>
        <w:t>ю</w:t>
      </w:r>
      <w:r w:rsidRPr="006E4B75">
        <w:rPr>
          <w:rFonts w:ascii="Times New Roman" w:hAnsi="Times New Roman" w:cs="Times New Roman"/>
          <w:sz w:val="28"/>
          <w:szCs w:val="28"/>
        </w:rPr>
        <w:t>щего помещения, здания, строения или сооружения, права на которые принадлежат лицу, передающему такое имущество;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t>13) лицу, подавшему единственную заявку на участие в конкурсе или аукционе, в случае, если указанная заявка соответствует требованиям и услов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ям,  предусмотренным конкурсной документацией или документацией об аукционе, а 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</w:t>
      </w:r>
      <w:r w:rsidRPr="006E4B75">
        <w:rPr>
          <w:rFonts w:ascii="Times New Roman" w:hAnsi="Times New Roman" w:cs="Times New Roman"/>
          <w:sz w:val="28"/>
          <w:szCs w:val="28"/>
        </w:rPr>
        <w:t>к</w:t>
      </w:r>
      <w:r w:rsidRPr="006E4B75">
        <w:rPr>
          <w:rFonts w:ascii="Times New Roman" w:hAnsi="Times New Roman" w:cs="Times New Roman"/>
          <w:sz w:val="28"/>
          <w:szCs w:val="28"/>
        </w:rPr>
        <w:t>ционе и конкурсной документацией или документацией об аукционе, но по цене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менее начальной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настоящей частью договоров в этих случаях является обязател</w:t>
      </w:r>
      <w:r w:rsidRPr="006E4B75">
        <w:rPr>
          <w:rFonts w:ascii="Times New Roman" w:hAnsi="Times New Roman" w:cs="Times New Roman"/>
          <w:sz w:val="28"/>
          <w:szCs w:val="28"/>
        </w:rPr>
        <w:t>ь</w:t>
      </w:r>
      <w:r w:rsidRPr="006E4B75">
        <w:rPr>
          <w:rFonts w:ascii="Times New Roman" w:hAnsi="Times New Roman" w:cs="Times New Roman"/>
          <w:sz w:val="28"/>
          <w:szCs w:val="28"/>
        </w:rPr>
        <w:t>ным;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75">
        <w:rPr>
          <w:rFonts w:ascii="Times New Roman" w:hAnsi="Times New Roman" w:cs="Times New Roman"/>
          <w:sz w:val="28"/>
          <w:szCs w:val="28"/>
        </w:rPr>
        <w:t>14) передаваемое в субаренду или в безвозмездное пользование л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цом, которому права владения и (или) пользования в отношении государственного или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</w:t>
      </w:r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занные права предоставлены на основании государственного или муниципального контракта или на основании пункта 1 настоящей части.</w:t>
      </w:r>
      <w:proofErr w:type="gramEnd"/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2.4.2. При сдаче помещений целевым назначением для физических и юридич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ских лиц соблюдаются следующие условия: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1) Целевое выделение нежилого помещения может осуществляться на долго</w:t>
      </w:r>
      <w:r w:rsidRPr="006E4B75">
        <w:rPr>
          <w:rFonts w:ascii="Times New Roman" w:hAnsi="Times New Roman" w:cs="Times New Roman"/>
          <w:sz w:val="28"/>
          <w:szCs w:val="28"/>
        </w:rPr>
        <w:t>с</w:t>
      </w:r>
      <w:r w:rsidRPr="006E4B75">
        <w:rPr>
          <w:rFonts w:ascii="Times New Roman" w:hAnsi="Times New Roman" w:cs="Times New Roman"/>
          <w:sz w:val="28"/>
          <w:szCs w:val="28"/>
        </w:rPr>
        <w:t>рочной основе до 5 лет, в отдельных случаях - до 25 лет.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2) При целевой сдаче в аренду помещений муниципального нежилого фонда для расчета арендной платы учитываются особенности арендуемого помещения (обеспечение помещения инженерными коммуникациями):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а) при полном обеспечении помещения или размещении арендуемого помещ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 xml:space="preserve">ния в здании, полностью обеспеченном коммунальными услугами, - 100% арендной платы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нормативной;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б) при частичном обеспечении помещения коммунальными услугами - 70%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базовой (нормативной) ставки арендной платы;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lastRenderedPageBreak/>
        <w:t>в) подвальные, полуподвальные и неблагоустроенные приспособленные пом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щения - 50% от базовой (нормативной) ставки арендной платы;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г) если помещение используется ограниченное время в зависимости от времени работы муниципального предприятия, арендная плата дифференцируется в соотве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ствии со временем использования;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3. Рассмотрение обращений на аренду муниципального имущества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3.1. Для предоставления в аренду объекта заинтересованное лицо представляет в уполномоченный орган письменное обращение (далее - обращение). В обращении должны быть указаны данные об объекте, содержащиеся в утвержденном перечне.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3.2. Обращение оформляется письменно в виде заявления на имя Главы мун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>ципального образования, согласовывается с балансодержателем и рассматривается Уполномоченным органом.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3.3. К заявлению прилагаются документы, подтверждающие соответствие за</w:t>
      </w:r>
      <w:r w:rsidRPr="006E4B75">
        <w:rPr>
          <w:rFonts w:ascii="Times New Roman" w:hAnsi="Times New Roman" w:cs="Times New Roman"/>
          <w:sz w:val="28"/>
          <w:szCs w:val="28"/>
        </w:rPr>
        <w:t>я</w:t>
      </w:r>
      <w:r w:rsidRPr="006E4B75">
        <w:rPr>
          <w:rFonts w:ascii="Times New Roman" w:hAnsi="Times New Roman" w:cs="Times New Roman"/>
          <w:sz w:val="28"/>
          <w:szCs w:val="28"/>
        </w:rPr>
        <w:t>вителя условиям, установленным ст.4 Федерального закона от 24.07.2007 №209-ФЗ «О развитии малого и среднего предпринимательства в Российской Федерации», а также документы, установленные «пунктами 2-6 части 1 ст.20Федерального закона от 26.07.2006 № 135-ФЗ «О защите конкуренции».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3.4. Рассмотрение поступивших заявлений и принятие решений по ним прои</w:t>
      </w:r>
      <w:r w:rsidRPr="006E4B75">
        <w:rPr>
          <w:rFonts w:ascii="Times New Roman" w:hAnsi="Times New Roman" w:cs="Times New Roman"/>
          <w:sz w:val="28"/>
          <w:szCs w:val="28"/>
        </w:rPr>
        <w:t>з</w:t>
      </w:r>
      <w:r w:rsidRPr="006E4B75">
        <w:rPr>
          <w:rFonts w:ascii="Times New Roman" w:hAnsi="Times New Roman" w:cs="Times New Roman"/>
          <w:sz w:val="28"/>
          <w:szCs w:val="28"/>
        </w:rPr>
        <w:t>водится в течение одного месяца со дня подачи заявления.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3.5. По результатам рассмотрения предоставленных документов принимается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- о сдаче в аренду целевым назначением;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- о проведении конкурса или аукциона на право аренды;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преференции; об отказе в праве на аренду с указанием причин отказа.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3.6. Обжалование решения осуществляется в установленном законодательс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вом порядке.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lastRenderedPageBreak/>
        <w:t>4. Оформление аренды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4.1. Основным документом на право пользования муниципальным имущес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вом, регламентирующим отношения аренды муниципального имущества, является договор аренды. Сдача муниципального имущества в аренду производится на осн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вании краткосрочных (на срок не более одного года) или долгосрочных договоров, но не более чем на срок, установленный законодательством Российской Федерации.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4.2. По результатам торгов или на основании постановления Администраци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 xml:space="preserve"> по согласованию с балансодержателем между арендодателем и арендатором закл</w:t>
      </w:r>
      <w:r w:rsidRPr="006E4B75">
        <w:rPr>
          <w:rFonts w:ascii="Times New Roman" w:hAnsi="Times New Roman" w:cs="Times New Roman"/>
          <w:sz w:val="28"/>
          <w:szCs w:val="28"/>
        </w:rPr>
        <w:t>ю</w:t>
      </w:r>
      <w:r w:rsidRPr="006E4B75">
        <w:rPr>
          <w:rFonts w:ascii="Times New Roman" w:hAnsi="Times New Roman" w:cs="Times New Roman"/>
          <w:sz w:val="28"/>
          <w:szCs w:val="28"/>
        </w:rPr>
        <w:t>чается договор аренды.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4.3. Сдача и приемка нежилого помещения при заключении или расторжении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договора аренды производится арендатором и балансодержателем с составлением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двустороннего акта, являющегося неотъемлемой частью договора. Акт приема-передачи составляется в двух экземплярах, по одному для каждой из сторон догов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ра.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В акте указываются место и дата составления акта; номер и дата подписания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договора аренды, в соответствии с которым производится сдача-приемка нежилого 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помещения; техническое состояние передаваемых помещений; сроки и порядок устранения выявленных нарушений и неисправностей; подписи представит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лей, заверенные печатями сторон.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4.4. Арендатор, желающий заключить договор аренды на новый срок, должен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обратиться в Уполномоченный орган в срок, определенный договором.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4.5. В случае изменения наименования, реквизитов, места нахождения или реорганизации одной из сторон договора аренды, а также перехода права собственн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сти (хозяйственного ведения, оперативного управления) на сданное в аренду имущ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ство к другому лицу сторона обязана письменно в двух недельный срок сообщить другой стороне о произошедших изменениях с приложением документов, подтве</w:t>
      </w:r>
      <w:r w:rsidRPr="006E4B75">
        <w:rPr>
          <w:rFonts w:ascii="Times New Roman" w:hAnsi="Times New Roman" w:cs="Times New Roman"/>
          <w:sz w:val="28"/>
          <w:szCs w:val="28"/>
        </w:rPr>
        <w:t>р</w:t>
      </w:r>
      <w:r w:rsidRPr="006E4B75">
        <w:rPr>
          <w:rFonts w:ascii="Times New Roman" w:hAnsi="Times New Roman" w:cs="Times New Roman"/>
          <w:sz w:val="28"/>
          <w:szCs w:val="28"/>
        </w:rPr>
        <w:t>ждающих эти изменения.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lastRenderedPageBreak/>
        <w:t>4.6. Изменения и дополнения условий договора аренды рассматриваются сторонами и оформляются в виде дополнительного соглашения к договору аренды в т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чение 30 дней со дня получения одной из сторон предложений о внесении изменений и дополнений в договор аренды.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4.7. Долгосрочные договоры аренды и все изменения к данным договорам подлежат государственной регистрации в срок, определенный договором.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5. Порядок досрочного расторжения договоров аренды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нежилых помещений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5.1. Уполномоченный орган имеет право расторгать договоры аренды в следующих случаях: по заявлению арендатора; при отсутствии государственной регис</w:t>
      </w:r>
      <w:r w:rsidRPr="006E4B75">
        <w:rPr>
          <w:rFonts w:ascii="Times New Roman" w:hAnsi="Times New Roman" w:cs="Times New Roman"/>
          <w:sz w:val="28"/>
          <w:szCs w:val="28"/>
        </w:rPr>
        <w:t>т</w:t>
      </w:r>
      <w:r w:rsidRPr="006E4B75">
        <w:rPr>
          <w:rFonts w:ascii="Times New Roman" w:hAnsi="Times New Roman" w:cs="Times New Roman"/>
          <w:sz w:val="28"/>
          <w:szCs w:val="28"/>
        </w:rPr>
        <w:t>рации договора; по решению арбитражного суда.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5.2. Договором аренды могут быть установлены и другие основания досрочн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го расторжения договора по требованию арендодателя в соответствии с законод</w:t>
      </w:r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6. Обязанности сторон, заключивших договор аренды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 Арендатор обязан: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6.1.1. Использовать арендуемое помещение в соответствии с целевым назнач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нием и условиями, указанными в договоре.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6.1.2. В течение 20 дней с момента подписания договора аренды заключить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отдельные договоры по оплате эксплуатационных, коммунальных услуг, в том числе вывоза мусора, с балансодержателем или другими организаци</w:t>
      </w:r>
      <w:r w:rsidRPr="006E4B75">
        <w:rPr>
          <w:rFonts w:ascii="Times New Roman" w:hAnsi="Times New Roman" w:cs="Times New Roman"/>
          <w:sz w:val="28"/>
          <w:szCs w:val="28"/>
        </w:rPr>
        <w:t>я</w:t>
      </w:r>
      <w:r w:rsidRPr="006E4B75">
        <w:rPr>
          <w:rFonts w:ascii="Times New Roman" w:hAnsi="Times New Roman" w:cs="Times New Roman"/>
          <w:sz w:val="28"/>
          <w:szCs w:val="28"/>
        </w:rPr>
        <w:t>ми, предоставляющими данные услуги.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6.1.3. Вносить арендную плату в размере, сроки и порядке, предусмотренны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 xml:space="preserve"> договором аренды.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6.1.4. Содержать арендуемое помещение в порядке, предусмотренном прав</w:t>
      </w:r>
      <w:r w:rsidRPr="006E4B75">
        <w:rPr>
          <w:rFonts w:ascii="Times New Roman" w:hAnsi="Times New Roman" w:cs="Times New Roman"/>
          <w:sz w:val="28"/>
          <w:szCs w:val="28"/>
        </w:rPr>
        <w:t>и</w:t>
      </w:r>
      <w:r w:rsidRPr="006E4B75">
        <w:rPr>
          <w:rFonts w:ascii="Times New Roman" w:hAnsi="Times New Roman" w:cs="Times New Roman"/>
          <w:sz w:val="28"/>
          <w:szCs w:val="28"/>
        </w:rPr>
        <w:t xml:space="preserve">лами санитарной, экологической и противопожарной безопасности, не </w:t>
      </w:r>
      <w:r w:rsidRPr="006E4B75">
        <w:rPr>
          <w:rFonts w:ascii="Times New Roman" w:hAnsi="Times New Roman" w:cs="Times New Roman"/>
          <w:sz w:val="28"/>
          <w:szCs w:val="28"/>
        </w:rPr>
        <w:lastRenderedPageBreak/>
        <w:t>совершать действий, способных вызвать повреждение или разрушение помещения и распол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женных в нем инженерных сетей и коммуникаций.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6.1.5. Проводить за собственные средства при необходимости, но не реже одного раза в пять лет текущий и косметический ремонт арендуемого нежилого пом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щения, если иное не предусмотрено договором.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6.1.6. Восстановить за собственные средства арендуемое помещение и наход</w:t>
      </w:r>
      <w:r w:rsidRPr="006E4B75">
        <w:rPr>
          <w:rFonts w:ascii="Times New Roman" w:hAnsi="Times New Roman" w:cs="Times New Roman"/>
          <w:sz w:val="28"/>
          <w:szCs w:val="28"/>
        </w:rPr>
        <w:t>я</w:t>
      </w:r>
      <w:r w:rsidRPr="006E4B75">
        <w:rPr>
          <w:rFonts w:ascii="Times New Roman" w:hAnsi="Times New Roman" w:cs="Times New Roman"/>
          <w:sz w:val="28"/>
          <w:szCs w:val="28"/>
        </w:rPr>
        <w:t>щиеся в нем инженерные сети и коммуникации, поврежденные по своей вине.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6.1.7. Не производить без предварительного письменного разрешения аренд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дателя перепланировок и переоборудования арендуемого помещения, прокладок скрытых и открытых проводок, сетей и коммуникаций.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6.1.8. Содержать земельный участок, указанный в договоре, в поря</w:t>
      </w:r>
      <w:r w:rsidRPr="006E4B75">
        <w:rPr>
          <w:rFonts w:ascii="Times New Roman" w:hAnsi="Times New Roman" w:cs="Times New Roman"/>
          <w:sz w:val="28"/>
          <w:szCs w:val="28"/>
        </w:rPr>
        <w:t>д</w:t>
      </w:r>
      <w:r w:rsidRPr="006E4B75">
        <w:rPr>
          <w:rFonts w:ascii="Times New Roman" w:hAnsi="Times New Roman" w:cs="Times New Roman"/>
          <w:sz w:val="28"/>
          <w:szCs w:val="28"/>
        </w:rPr>
        <w:t>ке, осуществлять его благоустройство, озеленение, уборку мусора.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6.1.9. Допускать в арендуемое помещение представителей арендодателя, с б</w:t>
      </w:r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лансодержателя, служб, контролирующих соблюдение санитарных, экологических, противопожарных норм и действующего законодательства, и в установленные сроки устранять выявленные и зафиксированные нарушения.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6.1.10. Возвратить арендуемое помещение в установленный договором срок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исправном и пригодном для дальнейшего использования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E4B75">
        <w:rPr>
          <w:rFonts w:ascii="Times New Roman" w:hAnsi="Times New Roman" w:cs="Times New Roman"/>
          <w:sz w:val="28"/>
          <w:szCs w:val="28"/>
        </w:rPr>
        <w:t xml:space="preserve"> с учетом норм</w:t>
      </w:r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тивного износа.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6.1.11. По истечении срока договора аренды или в случае его досрочного р</w:t>
      </w:r>
      <w:r w:rsidRPr="006E4B75">
        <w:rPr>
          <w:rFonts w:ascii="Times New Roman" w:hAnsi="Times New Roman" w:cs="Times New Roman"/>
          <w:sz w:val="28"/>
          <w:szCs w:val="28"/>
        </w:rPr>
        <w:t>а</w:t>
      </w:r>
      <w:r w:rsidRPr="006E4B75">
        <w:rPr>
          <w:rFonts w:ascii="Times New Roman" w:hAnsi="Times New Roman" w:cs="Times New Roman"/>
          <w:sz w:val="28"/>
          <w:szCs w:val="28"/>
        </w:rPr>
        <w:t>сторжения при сдаче помещения балансодержателю произвести его косметический ремонт или компенсировать арендодателю стоимость ремонта в соответствии с предъявленной балансодержателем сметой.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6.2. Арендодатель обязан: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6.2.1. Обеспечить по согласованию с балансодержателем своевременное пр</w:t>
      </w:r>
      <w:r w:rsidRPr="006E4B75">
        <w:rPr>
          <w:rFonts w:ascii="Times New Roman" w:hAnsi="Times New Roman" w:cs="Times New Roman"/>
          <w:sz w:val="28"/>
          <w:szCs w:val="28"/>
        </w:rPr>
        <w:t>е</w:t>
      </w:r>
      <w:r w:rsidRPr="006E4B75">
        <w:rPr>
          <w:rFonts w:ascii="Times New Roman" w:hAnsi="Times New Roman" w:cs="Times New Roman"/>
          <w:sz w:val="28"/>
          <w:szCs w:val="28"/>
        </w:rPr>
        <w:t>доставление муниципального имущества арендатору.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6.2.2. Не менее чем за два месяца письменно уведомлять арендатора о досро</w:t>
      </w:r>
      <w:r w:rsidRPr="006E4B75">
        <w:rPr>
          <w:rFonts w:ascii="Times New Roman" w:hAnsi="Times New Roman" w:cs="Times New Roman"/>
          <w:sz w:val="28"/>
          <w:szCs w:val="28"/>
        </w:rPr>
        <w:t>ч</w:t>
      </w:r>
      <w:r w:rsidRPr="006E4B75">
        <w:rPr>
          <w:rFonts w:ascii="Times New Roman" w:hAnsi="Times New Roman" w:cs="Times New Roman"/>
          <w:sz w:val="28"/>
          <w:szCs w:val="28"/>
        </w:rPr>
        <w:t xml:space="preserve">ном расторжении договора аренды и необходимости освобождения помещения в связи с принятым решением органами местного </w:t>
      </w:r>
      <w:r w:rsidRPr="006E4B75">
        <w:rPr>
          <w:rFonts w:ascii="Times New Roman" w:hAnsi="Times New Roman" w:cs="Times New Roman"/>
          <w:sz w:val="28"/>
          <w:szCs w:val="28"/>
        </w:rPr>
        <w:lastRenderedPageBreak/>
        <w:t>самоуправления по его постановке на капитальный ремонт, реконструкции, сносе или приватизации.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6.2.3. В месячный срок рассматривать обращения арендатора по вопросам и</w:t>
      </w:r>
      <w:r w:rsidRPr="006E4B75">
        <w:rPr>
          <w:rFonts w:ascii="Times New Roman" w:hAnsi="Times New Roman" w:cs="Times New Roman"/>
          <w:sz w:val="28"/>
          <w:szCs w:val="28"/>
        </w:rPr>
        <w:t>з</w:t>
      </w:r>
      <w:r w:rsidRPr="006E4B75">
        <w:rPr>
          <w:rFonts w:ascii="Times New Roman" w:hAnsi="Times New Roman" w:cs="Times New Roman"/>
          <w:sz w:val="28"/>
          <w:szCs w:val="28"/>
        </w:rPr>
        <w:t>менения целевого назначения помещения, а также его ремонта и переоборудования.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6.2.4. Предоставить арендатору имущество в состоянии, соответствующем</w:t>
      </w:r>
      <w:r w:rsidRPr="006E4B75">
        <w:rPr>
          <w:rFonts w:ascii="Times New Roman" w:hAnsi="Times New Roman" w:cs="Times New Roman"/>
          <w:sz w:val="28"/>
          <w:szCs w:val="28"/>
        </w:rPr>
        <w:t>у</w:t>
      </w:r>
      <w:r w:rsidRPr="006E4B75">
        <w:rPr>
          <w:rFonts w:ascii="Times New Roman" w:hAnsi="Times New Roman" w:cs="Times New Roman"/>
          <w:sz w:val="28"/>
          <w:szCs w:val="28"/>
        </w:rPr>
        <w:t xml:space="preserve"> условиям договора аренды и назначению имущества.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7. Порядок учета и контроля сдачи в аренду</w:t>
      </w:r>
    </w:p>
    <w:p w:rsidR="006E4B75" w:rsidRPr="006E4B75" w:rsidRDefault="006E4B75" w:rsidP="006E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7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7.1. Администрация сельского поселения осуществляет ведение реестра дог</w:t>
      </w:r>
      <w:r w:rsidRPr="006E4B75">
        <w:rPr>
          <w:rFonts w:ascii="Times New Roman" w:hAnsi="Times New Roman" w:cs="Times New Roman"/>
          <w:sz w:val="28"/>
          <w:szCs w:val="28"/>
        </w:rPr>
        <w:t>о</w:t>
      </w:r>
      <w:r w:rsidRPr="006E4B75">
        <w:rPr>
          <w:rFonts w:ascii="Times New Roman" w:hAnsi="Times New Roman" w:cs="Times New Roman"/>
          <w:sz w:val="28"/>
          <w:szCs w:val="28"/>
        </w:rPr>
        <w:t>воров аренды в соответствии с Положением, утверждаемым Главой муниципального образования.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7.2.Администрация самостоятельно и (или) с привлечением контролирующих и правоохранительных государственных органов производит проверки соблюдения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арендаторами условий договоров аренды, составляет акты и выдает предписания об обнаруженных нарушениях и устанавливает сроки их устранения.</w:t>
      </w:r>
    </w:p>
    <w:p w:rsidR="006E4B75" w:rsidRPr="006E4B75" w:rsidRDefault="006E4B75" w:rsidP="006E4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7.3.Администрация принимает все предусмотренные законодательством меры по недопущению причинения ущерба имуществу и применяет к нарушителям все предусмотренные в договоре аренды санкции вплоть до досрочного расторжения</w:t>
      </w:r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 xml:space="preserve">договора аренды и взыскания, в том числе в судебном порядке, задолженности </w:t>
      </w:r>
      <w:proofErr w:type="gramStart"/>
      <w:r w:rsidRPr="006E4B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4B75" w:rsidRPr="006E4B75" w:rsidRDefault="006E4B75" w:rsidP="006E4B75">
      <w:pPr>
        <w:jc w:val="both"/>
        <w:rPr>
          <w:rFonts w:ascii="Times New Roman" w:hAnsi="Times New Roman" w:cs="Times New Roman"/>
          <w:sz w:val="28"/>
          <w:szCs w:val="28"/>
        </w:rPr>
      </w:pPr>
      <w:r w:rsidRPr="006E4B75">
        <w:rPr>
          <w:rFonts w:ascii="Times New Roman" w:hAnsi="Times New Roman" w:cs="Times New Roman"/>
          <w:sz w:val="28"/>
          <w:szCs w:val="28"/>
        </w:rPr>
        <w:t>договору аренды и компенсации за причиненный имуществу ущерб.</w:t>
      </w:r>
    </w:p>
    <w:p w:rsidR="007C0DEB" w:rsidRPr="006E4B75" w:rsidRDefault="007C0DEB">
      <w:pPr>
        <w:rPr>
          <w:rFonts w:ascii="Times New Roman" w:hAnsi="Times New Roman" w:cs="Times New Roman"/>
          <w:sz w:val="28"/>
          <w:szCs w:val="28"/>
        </w:rPr>
      </w:pPr>
    </w:p>
    <w:sectPr w:rsidR="007C0DEB" w:rsidRPr="006E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75"/>
    <w:rsid w:val="006E4B75"/>
    <w:rsid w:val="007C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6E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3">
    <w:name w:val="Normal (Web)"/>
    <w:basedOn w:val="a"/>
    <w:rsid w:val="006E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E4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4"/>
    <w:rsid w:val="006E4B75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6E4B75"/>
    <w:pPr>
      <w:shd w:val="clear" w:color="auto" w:fill="FFFFFF"/>
      <w:spacing w:before="1740" w:after="600" w:line="206" w:lineRule="exact"/>
      <w:jc w:val="both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3028</Words>
  <Characters>17260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2018-09-14T02:05:00Z</dcterms:created>
  <dcterms:modified xsi:type="dcterms:W3CDTF">2018-09-14T02:12:00Z</dcterms:modified>
</cp:coreProperties>
</file>