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525018" w:rsidRPr="00221A35" w:rsidRDefault="000C37FD" w:rsidP="005250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декабря</w:t>
      </w:r>
      <w:r w:rsidR="00525018"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="00525018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52501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525018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018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О введении на территории муниципального района «Красночикойский район» режима повышенной готовности</w:t>
      </w:r>
    </w:p>
    <w:p w:rsidR="00525018" w:rsidRPr="00221A35" w:rsidRDefault="00525018" w:rsidP="00525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018" w:rsidRDefault="00525018" w:rsidP="00525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25 Устава  муниципального района «Красночикойский  район», </w:t>
      </w:r>
      <w:r w:rsidRPr="008B3685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 «Красночикойский район» от 22.11.2017 г. № 696 «</w:t>
      </w:r>
      <w:r w:rsidRPr="008B36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функционировании муниципального звена Красночикойского района </w:t>
      </w:r>
      <w:r w:rsidRPr="008B3685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территориальной </w:t>
      </w:r>
      <w:r w:rsidRPr="008B36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подсистемы единой государственной системы предупреждения и ликвидации чрезвычайных ситуаций Забайкальского края», </w:t>
      </w:r>
      <w:r w:rsidRPr="008B3685">
        <w:rPr>
          <w:rFonts w:ascii="Times New Roman" w:hAnsi="Times New Roman" w:cs="Times New Roman"/>
          <w:sz w:val="28"/>
          <w:szCs w:val="28"/>
        </w:rPr>
        <w:t xml:space="preserve">в целях организации контроля за устойчивым функционированием объектов экономики, энергетики, </w:t>
      </w:r>
      <w:proofErr w:type="spellStart"/>
      <w:r w:rsidRPr="008B368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8B3685">
        <w:rPr>
          <w:rFonts w:ascii="Times New Roman" w:hAnsi="Times New Roman" w:cs="Times New Roman"/>
          <w:sz w:val="28"/>
          <w:szCs w:val="28"/>
        </w:rPr>
        <w:t xml:space="preserve"> - коммунального хозяйства, социально значимых объектов, а также усиления контроля за оперативной обстановкой, своевременного реагирования и недопущения возникновения аварийных и чрезвычайных ситуаций в системе жизнеобеспечения населения постановляю:</w:t>
      </w:r>
    </w:p>
    <w:p w:rsidR="00525018" w:rsidRPr="008B3685" w:rsidRDefault="00525018" w:rsidP="00525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25018" w:rsidRPr="004C073D" w:rsidRDefault="00525018" w:rsidP="00525018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с 30 декабря 2019</w:t>
      </w:r>
      <w:r w:rsidRPr="004C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</w:t>
      </w:r>
      <w:r w:rsidRPr="0013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«Красночикойский район» </w:t>
      </w:r>
      <w:r w:rsidRPr="004C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повышенной готовности.</w:t>
      </w:r>
    </w:p>
    <w:p w:rsidR="00525018" w:rsidRPr="0013550D" w:rsidRDefault="00525018" w:rsidP="00525018">
      <w:pPr>
        <w:pStyle w:val="2"/>
        <w:spacing w:before="0" w:after="0" w:line="240" w:lineRule="auto"/>
        <w:ind w:firstLine="1032"/>
        <w:rPr>
          <w:sz w:val="28"/>
          <w:szCs w:val="28"/>
        </w:rPr>
      </w:pPr>
      <w:r w:rsidRPr="0013550D">
        <w:rPr>
          <w:sz w:val="28"/>
          <w:szCs w:val="28"/>
        </w:rPr>
        <w:t>2. Рекомендовать главам сельских поселений муниципального района «Красночикойский район»:</w:t>
      </w:r>
    </w:p>
    <w:p w:rsidR="00525018" w:rsidRPr="0013550D" w:rsidRDefault="00525018" w:rsidP="00525018">
      <w:pPr>
        <w:pStyle w:val="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а</w:t>
      </w:r>
      <w:r w:rsidRPr="0013550D">
        <w:rPr>
          <w:sz w:val="28"/>
          <w:szCs w:val="28"/>
        </w:rPr>
        <w:t>ктивизировать работу по информированию населения о мерах пожарной безопасности при устройстве и эксплуатации новогодних елок, электрических гирлянд, а также по применению пиротехнических изделий;</w:t>
      </w:r>
    </w:p>
    <w:p w:rsidR="00525018" w:rsidRPr="0013550D" w:rsidRDefault="00525018" w:rsidP="00525018">
      <w:pPr>
        <w:pStyle w:val="2"/>
        <w:spacing w:before="0" w:after="0" w:line="240" w:lineRule="auto"/>
        <w:ind w:firstLine="1032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13550D">
        <w:rPr>
          <w:sz w:val="28"/>
          <w:szCs w:val="28"/>
        </w:rPr>
        <w:t>ровести противопожарную пропаганду, направленную на разъяснение населению мер пожарной безопасности, а также правил использования пиротехнических изделий;</w:t>
      </w:r>
    </w:p>
    <w:p w:rsidR="00525018" w:rsidRPr="0013550D" w:rsidRDefault="00525018" w:rsidP="00525018">
      <w:pPr>
        <w:pStyle w:val="2"/>
        <w:spacing w:before="0" w:after="0" w:line="240" w:lineRule="auto"/>
        <w:ind w:firstLine="1032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13550D">
        <w:rPr>
          <w:sz w:val="28"/>
          <w:szCs w:val="28"/>
        </w:rPr>
        <w:t xml:space="preserve">зять на особый контроль на период проведения Новогодних и Рождественских праздничных мероприятий работу тепло- и </w:t>
      </w:r>
      <w:proofErr w:type="spellStart"/>
      <w:r w:rsidRPr="0013550D">
        <w:rPr>
          <w:sz w:val="28"/>
          <w:szCs w:val="28"/>
        </w:rPr>
        <w:t>водоснабжающих</w:t>
      </w:r>
      <w:proofErr w:type="spellEnd"/>
      <w:r w:rsidRPr="0013550D">
        <w:rPr>
          <w:sz w:val="28"/>
          <w:szCs w:val="28"/>
        </w:rPr>
        <w:t xml:space="preserve"> организаций.</w:t>
      </w:r>
    </w:p>
    <w:p w:rsidR="00525018" w:rsidRPr="0013550D" w:rsidRDefault="00525018" w:rsidP="00525018">
      <w:pPr>
        <w:pStyle w:val="2"/>
        <w:spacing w:before="0" w:after="0" w:line="240" w:lineRule="auto"/>
        <w:ind w:firstLine="1032"/>
        <w:rPr>
          <w:sz w:val="28"/>
          <w:szCs w:val="28"/>
        </w:rPr>
      </w:pPr>
      <w:r>
        <w:rPr>
          <w:sz w:val="28"/>
          <w:szCs w:val="28"/>
        </w:rPr>
        <w:t xml:space="preserve">  3. Рекомендовать начальникам отрядов пожарной охраны</w:t>
      </w:r>
      <w:r w:rsidRPr="001355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Цыпылову</w:t>
      </w:r>
      <w:proofErr w:type="spellEnd"/>
      <w:r>
        <w:rPr>
          <w:sz w:val="28"/>
          <w:szCs w:val="28"/>
        </w:rPr>
        <w:t xml:space="preserve"> О.И. и Филиппову В.Д.):</w:t>
      </w:r>
    </w:p>
    <w:p w:rsidR="00525018" w:rsidRPr="0013550D" w:rsidRDefault="00525018" w:rsidP="00525018">
      <w:pPr>
        <w:pStyle w:val="2"/>
        <w:spacing w:before="0" w:after="0" w:line="240" w:lineRule="auto"/>
        <w:ind w:firstLine="1032"/>
        <w:rPr>
          <w:sz w:val="28"/>
          <w:szCs w:val="28"/>
        </w:rPr>
      </w:pPr>
      <w:r>
        <w:rPr>
          <w:sz w:val="28"/>
          <w:szCs w:val="28"/>
        </w:rPr>
        <w:t>- о</w:t>
      </w:r>
      <w:r w:rsidRPr="0013550D">
        <w:rPr>
          <w:sz w:val="28"/>
          <w:szCs w:val="28"/>
        </w:rPr>
        <w:t>рганизовать дежурство своих сот</w:t>
      </w:r>
      <w:r>
        <w:rPr>
          <w:sz w:val="28"/>
          <w:szCs w:val="28"/>
        </w:rPr>
        <w:t xml:space="preserve">рудников на объектах с массовым </w:t>
      </w:r>
      <w:r w:rsidRPr="0013550D">
        <w:rPr>
          <w:sz w:val="28"/>
          <w:szCs w:val="28"/>
        </w:rPr>
        <w:t>пребыванием детей на период проведения Новогодних и Рождественских праздничных мероприятий;</w:t>
      </w:r>
    </w:p>
    <w:p w:rsidR="00525018" w:rsidRPr="00470D26" w:rsidRDefault="00525018" w:rsidP="00525018">
      <w:pPr>
        <w:pStyle w:val="2"/>
        <w:spacing w:before="0" w:after="0" w:line="240" w:lineRule="auto"/>
        <w:ind w:firstLine="1032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3550D">
        <w:rPr>
          <w:sz w:val="28"/>
          <w:szCs w:val="28"/>
        </w:rPr>
        <w:t>рамках проверок соблюдения требований пожарной</w:t>
      </w:r>
      <w:r w:rsidRPr="00470D26">
        <w:rPr>
          <w:sz w:val="28"/>
          <w:szCs w:val="28"/>
        </w:rPr>
        <w:t xml:space="preserve"> безопасности </w:t>
      </w:r>
      <w:r w:rsidRPr="00470D26">
        <w:rPr>
          <w:sz w:val="28"/>
          <w:szCs w:val="28"/>
        </w:rPr>
        <w:lastRenderedPageBreak/>
        <w:t>провести инструктивные занятия по вопросам соблюдения противопожарных требований и отработке практических действий с руководителями и обслуживающим персоналом объектов, учреждений с круглосуточным пребыванием людей.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ривести в готовность силы и средства для реагирования на возможные происшествия.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4. Рекомендовать начальни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proofErr w:type="spellStart"/>
      <w:r w:rsidRPr="00470D26">
        <w:rPr>
          <w:rFonts w:ascii="Times New Roman" w:eastAsia="Times New Roman" w:hAnsi="Times New Roman" w:cs="Times New Roman"/>
          <w:sz w:val="28"/>
          <w:szCs w:val="28"/>
        </w:rPr>
        <w:t>Красночикойскому</w:t>
      </w:r>
      <w:proofErr w:type="spellEnd"/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району (</w:t>
      </w:r>
      <w:proofErr w:type="spellStart"/>
      <w:r w:rsidRPr="00470D26">
        <w:rPr>
          <w:rFonts w:ascii="Times New Roman" w:eastAsia="Times New Roman" w:hAnsi="Times New Roman" w:cs="Times New Roman"/>
          <w:sz w:val="28"/>
          <w:szCs w:val="28"/>
        </w:rPr>
        <w:t>Линейцеву</w:t>
      </w:r>
      <w:proofErr w:type="spellEnd"/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В.А.): обеспечить выполнение в полном объеме планируемых организационно-практических мероприятий по обеспечению общественного порядка и безопасности граждан в период проведения новогодних и рождественских празднований.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5. Ди</w:t>
      </w:r>
      <w:r>
        <w:rPr>
          <w:rFonts w:ascii="Times New Roman" w:eastAsia="Times New Roman" w:hAnsi="Times New Roman" w:cs="Times New Roman"/>
          <w:sz w:val="28"/>
          <w:szCs w:val="28"/>
        </w:rPr>
        <w:t>ректору МУП «РЖКХ» Кривошееву А.Г.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ля обеспечения бесперебойной работы создать запасы твердого топлива на котельных;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с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формировать резерв материально-технических средств для устранения аварийных ситуаций;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рганизовать круглосуточное дежурство аварийно-ремонтных бригад и взаимодействие всех служб при возникновении технологических нарушений;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оставить графики дежурства в выходные и праздничные дни руководителей и специалистов.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6. Рекомендовать начальнику филиала ОАО «МРСК Сибири» - «Читаэнерго» (Конов</w:t>
      </w:r>
      <w:r>
        <w:rPr>
          <w:rFonts w:ascii="Times New Roman" w:eastAsia="Times New Roman" w:hAnsi="Times New Roman" w:cs="Times New Roman"/>
          <w:sz w:val="28"/>
          <w:szCs w:val="28"/>
        </w:rPr>
        <w:t>алову Ю.Г.): обеспечить бесперебойную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электросетевого комплекса. 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7. Начальнику управления образования (Трофимовой Н.В.) и начальнику отдела культуры, физической культуры, массового спорта и моло</w:t>
      </w:r>
      <w:r w:rsidR="006F2AAF">
        <w:rPr>
          <w:rFonts w:ascii="Times New Roman" w:eastAsia="Times New Roman" w:hAnsi="Times New Roman" w:cs="Times New Roman"/>
          <w:sz w:val="28"/>
          <w:szCs w:val="28"/>
        </w:rPr>
        <w:t>дежной политики (</w:t>
      </w:r>
      <w:proofErr w:type="spellStart"/>
      <w:r w:rsidR="006F2AAF">
        <w:rPr>
          <w:rFonts w:ascii="Times New Roman" w:eastAsia="Times New Roman" w:hAnsi="Times New Roman" w:cs="Times New Roman"/>
          <w:sz w:val="28"/>
          <w:szCs w:val="28"/>
        </w:rPr>
        <w:t>Беломестновой</w:t>
      </w:r>
      <w:proofErr w:type="spellEnd"/>
      <w:r w:rsidR="006F2AAF"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беспечить силами руководителей организаций при проведении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мероприятий с массовым пребыванием людей (дискотеки, торжества, представления и др.):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-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- дежурство ответственных лиц на сцене и в зальных помещениях.</w:t>
      </w:r>
    </w:p>
    <w:p w:rsidR="00525018" w:rsidRPr="00470D26" w:rsidRDefault="00525018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апретить при проведении мероприятий с массовым пребыванием людей в помещениях: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применять пиротехнические изде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лия, дуговые прожекторы и свечи,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украшать елку марлей и ватой, не пропитанными огнезащитными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составами,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470D26">
        <w:rPr>
          <w:rFonts w:ascii="Times New Roman" w:eastAsia="Times New Roman" w:hAnsi="Times New Roman" w:cs="Times New Roman"/>
          <w:sz w:val="28"/>
          <w:szCs w:val="28"/>
        </w:rPr>
        <w:t>пожаровзрывоопасные</w:t>
      </w:r>
      <w:proofErr w:type="spellEnd"/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:rsidR="00525018" w:rsidRPr="00470D26" w:rsidRDefault="00525018" w:rsidP="004265D3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265D3">
        <w:rPr>
          <w:rFonts w:ascii="Times New Roman" w:eastAsia="Times New Roman" w:hAnsi="Times New Roman" w:cs="Times New Roman"/>
          <w:sz w:val="28"/>
          <w:szCs w:val="28"/>
        </w:rPr>
        <w:t xml:space="preserve">Директору МКУ «Хозяйственно транспортный отдел» муниципального района «Красночикойский район» </w:t>
      </w:r>
      <w:proofErr w:type="spellStart"/>
      <w:r w:rsidR="004265D3">
        <w:rPr>
          <w:rFonts w:ascii="Times New Roman" w:eastAsia="Times New Roman" w:hAnsi="Times New Roman" w:cs="Times New Roman"/>
          <w:sz w:val="28"/>
          <w:szCs w:val="28"/>
        </w:rPr>
        <w:t>Тюриковой</w:t>
      </w:r>
      <w:proofErr w:type="spellEnd"/>
      <w:r w:rsidR="004265D3">
        <w:rPr>
          <w:rFonts w:ascii="Times New Roman" w:eastAsia="Times New Roman" w:hAnsi="Times New Roman" w:cs="Times New Roman"/>
          <w:sz w:val="28"/>
          <w:szCs w:val="28"/>
        </w:rPr>
        <w:t xml:space="preserve"> Н.И.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>продолжить ежедневный мониторинг по запасам твердого топлива на котельных и температурному режиму в бюджетных организациях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мониторинг гидрологической обстановки на территории муниципального района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(через единую дежурно-диспетчерскую службу).</w:t>
      </w:r>
    </w:p>
    <w:p w:rsidR="00525018" w:rsidRDefault="00D2476C" w:rsidP="00525018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525018" w:rsidRPr="00470D26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</w:t>
      </w:r>
      <w:r w:rsidR="00525018">
        <w:rPr>
          <w:rFonts w:ascii="Times New Roman" w:eastAsia="Times New Roman" w:hAnsi="Times New Roman" w:cs="Times New Roman"/>
          <w:sz w:val="28"/>
          <w:szCs w:val="28"/>
        </w:rPr>
        <w:t xml:space="preserve">его постановления </w:t>
      </w:r>
      <w:r w:rsidR="004265D3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265D3" w:rsidRDefault="00D2476C" w:rsidP="004265D3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250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018" w:rsidRPr="001A631D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</w:t>
      </w:r>
      <w:r w:rsidR="00525018" w:rsidRPr="001A6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018" w:rsidRPr="001A631D">
        <w:rPr>
          <w:rFonts w:ascii="Times New Roman" w:hAnsi="Times New Roman" w:cs="Times New Roman"/>
          <w:sz w:val="28"/>
          <w:szCs w:val="28"/>
        </w:rPr>
        <w:t>(обнародовать) в уполномоченном органе печати.</w:t>
      </w:r>
    </w:p>
    <w:p w:rsidR="004265D3" w:rsidRDefault="004265D3" w:rsidP="004265D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5D3" w:rsidRDefault="004265D3" w:rsidP="004265D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5D3" w:rsidRDefault="004265D3" w:rsidP="004265D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5D3" w:rsidRDefault="004265D3" w:rsidP="004265D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525018" w:rsidRPr="00470D26" w:rsidRDefault="004265D3" w:rsidP="004265D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525018" w:rsidRPr="00470D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525018" w:rsidRPr="00470D26" w:rsidRDefault="00525018" w:rsidP="005250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     </w:t>
      </w:r>
      <w:r w:rsidR="004265D3">
        <w:rPr>
          <w:rFonts w:ascii="Times New Roman" w:eastAsia="Times New Roman" w:hAnsi="Times New Roman" w:cs="Times New Roman"/>
          <w:sz w:val="28"/>
          <w:szCs w:val="28"/>
        </w:rPr>
        <w:t>В.М. Тюриков</w:t>
      </w:r>
    </w:p>
    <w:p w:rsidR="00525018" w:rsidRPr="00470D26" w:rsidRDefault="00525018" w:rsidP="00525018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525018" w:rsidRDefault="00525018" w:rsidP="00525018">
      <w:pPr>
        <w:rPr>
          <w:sz w:val="28"/>
          <w:szCs w:val="28"/>
        </w:rPr>
      </w:pPr>
    </w:p>
    <w:p w:rsidR="00525018" w:rsidRDefault="00525018" w:rsidP="00525018"/>
    <w:p w:rsidR="00525018" w:rsidRDefault="00525018" w:rsidP="00525018"/>
    <w:p w:rsidR="009E6EAA" w:rsidRDefault="009E6EAA"/>
    <w:sectPr w:rsidR="009E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75E6"/>
    <w:multiLevelType w:val="multilevel"/>
    <w:tmpl w:val="8982B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8"/>
    <w:rsid w:val="000C37FD"/>
    <w:rsid w:val="004265D3"/>
    <w:rsid w:val="00525018"/>
    <w:rsid w:val="006F2AAF"/>
    <w:rsid w:val="009E6EAA"/>
    <w:rsid w:val="00D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9DEC"/>
  <w15:docId w15:val="{C93039B8-E606-434B-8A6E-869D2CB8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250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525018"/>
    <w:pPr>
      <w:widowControl w:val="0"/>
      <w:shd w:val="clear" w:color="auto" w:fill="FFFFFF"/>
      <w:spacing w:before="540" w:after="18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8</cp:revision>
  <cp:lastPrinted>2019-12-30T03:28:00Z</cp:lastPrinted>
  <dcterms:created xsi:type="dcterms:W3CDTF">2019-12-30T00:56:00Z</dcterms:created>
  <dcterms:modified xsi:type="dcterms:W3CDTF">2020-01-09T06:49:00Z</dcterms:modified>
</cp:coreProperties>
</file>