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62" w:rsidRDefault="00B27840">
      <w:pPr>
        <w:pStyle w:val="30"/>
        <w:shd w:val="clear" w:color="auto" w:fill="auto"/>
        <w:ind w:right="120"/>
      </w:pPr>
      <w:r>
        <w:rPr>
          <w:noProof/>
          <w:lang w:bidi="ar-SA"/>
        </w:rPr>
        <mc:AlternateContent>
          <mc:Choice Requires="wps">
            <w:drawing>
              <wp:anchor distT="0" distB="166370" distL="2121535" distR="780415" simplePos="0" relativeHeight="377487104" behindDoc="1" locked="0" layoutInCell="1" allowOverlap="1">
                <wp:simplePos x="0" y="0"/>
                <wp:positionH relativeFrom="margin">
                  <wp:posOffset>2121535</wp:posOffset>
                </wp:positionH>
                <wp:positionV relativeFrom="paragraph">
                  <wp:posOffset>983615</wp:posOffset>
                </wp:positionV>
                <wp:extent cx="1953895" cy="406400"/>
                <wp:effectExtent l="3175" t="254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62" w:rsidRDefault="009E13E3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0" w:name="bookmark0"/>
                            <w:r>
                              <w:t>ПОСТАНОВЛЕНИЕ</w:t>
                            </w:r>
                            <w:bookmarkEnd w:id="0"/>
                          </w:p>
                          <w:p w:rsidR="00B27840" w:rsidRDefault="00B27840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05pt;margin-top:77.45pt;width:153.85pt;height:32pt;z-index:-125829376;visibility:visible;mso-wrap-style:square;mso-width-percent:0;mso-height-percent:0;mso-wrap-distance-left:167.05pt;mso-wrap-distance-top:0;mso-wrap-distance-right:61.45pt;mso-wrap-distance-bottom:1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D5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" filled="f" stroked="f">
                <v:textbox style="mso-fit-shape-to-text:t" inset="0,0,0,0">
                  <w:txbxContent>
                    <w:p w:rsidR="000C4262" w:rsidRDefault="009E13E3">
                      <w:pPr>
                        <w:pStyle w:val="1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" w:name="bookmark0"/>
                      <w:r>
                        <w:t>ПОСТАНОВЛЕНИЕ</w:t>
                      </w:r>
                      <w:bookmarkEnd w:id="1"/>
                    </w:p>
                    <w:p w:rsidR="00B27840" w:rsidRDefault="00B27840">
                      <w:pPr>
                        <w:pStyle w:val="1"/>
                        <w:keepNext/>
                        <w:keepLines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E13E3">
        <w:rPr>
          <w:rStyle w:val="313pt"/>
        </w:rPr>
        <w:t>Муниципальный район «Красночикойский район»</w:t>
      </w:r>
      <w:r w:rsidR="009E13E3">
        <w:rPr>
          <w:rStyle w:val="313pt"/>
        </w:rPr>
        <w:br/>
      </w:r>
      <w:r w:rsidR="009E13E3">
        <w:t>АДМИНИСТРАЦИЯ МУНИЦИПАЛЬНОГО РАЙОНА</w:t>
      </w:r>
      <w:r w:rsidR="009E13E3">
        <w:br/>
        <w:t>«КРАСНОЧИКОЙСКИЙ РАЙОН»</w:t>
      </w:r>
    </w:p>
    <w:p w:rsidR="00B27840" w:rsidRDefault="00B27840" w:rsidP="00B27840">
      <w:pPr>
        <w:pStyle w:val="20"/>
        <w:shd w:val="clear" w:color="auto" w:fill="auto"/>
        <w:spacing w:after="493" w:line="260" w:lineRule="exact"/>
        <w:ind w:right="60"/>
        <w:jc w:val="center"/>
      </w:pPr>
      <w:r>
        <w:t xml:space="preserve">29 апреля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234</w:t>
      </w:r>
    </w:p>
    <w:p w:rsidR="000C4262" w:rsidRDefault="009E13E3">
      <w:pPr>
        <w:pStyle w:val="20"/>
        <w:shd w:val="clear" w:color="auto" w:fill="auto"/>
        <w:spacing w:after="493" w:line="260" w:lineRule="exact"/>
        <w:ind w:right="60"/>
        <w:jc w:val="center"/>
      </w:pPr>
      <w:r>
        <w:t>с. Красный Чикой</w:t>
      </w:r>
    </w:p>
    <w:p w:rsidR="000C4262" w:rsidRDefault="009E13E3">
      <w:pPr>
        <w:pStyle w:val="30"/>
        <w:shd w:val="clear" w:color="auto" w:fill="auto"/>
        <w:spacing w:after="240"/>
        <w:ind w:right="60"/>
      </w:pPr>
      <w:r>
        <w:t>О внесении изменений в постановление администрации муниципального</w:t>
      </w:r>
      <w:r>
        <w:br/>
        <w:t>района «Красночикойский район»</w:t>
      </w:r>
      <w:r>
        <w:t xml:space="preserve"> № 202 от 8 апреля 2020г. «Об</w:t>
      </w:r>
      <w:r>
        <w:br/>
        <w:t>утверждении конкурсной документации по проведению открытого</w:t>
      </w:r>
      <w:r>
        <w:br/>
        <w:t>конкурса на право получения свидетельства об осуществлении перевозок</w:t>
      </w:r>
      <w:r>
        <w:br/>
        <w:t>по нескольким муниципальным маршрутам регулярных перевозок</w:t>
      </w:r>
      <w:r>
        <w:br/>
        <w:t>пассажиров и багажа автомобильным тран</w:t>
      </w:r>
      <w:r>
        <w:t>спортом на территории</w:t>
      </w:r>
      <w:r>
        <w:br/>
        <w:t>Красночикойского района Забайкальского края»</w:t>
      </w:r>
    </w:p>
    <w:p w:rsidR="000C4262" w:rsidRDefault="009E13E3">
      <w:pPr>
        <w:pStyle w:val="20"/>
        <w:shd w:val="clear" w:color="auto" w:fill="auto"/>
        <w:spacing w:after="244" w:line="322" w:lineRule="exact"/>
        <w:ind w:left="160" w:firstLine="800"/>
        <w:jc w:val="both"/>
      </w:pPr>
      <w:r>
        <w:t>Руководствуясь Федеральным законом от 6 октября 2003 года № 131 - ФЗ «Об общих принципах организации местного самоуправления в Российской Федерации» и на основании статьи 25 Устава муниципа</w:t>
      </w:r>
      <w:r>
        <w:t>льного района «Красночикойский район» администрация муниципального района «Красночикойский район» постановляет:</w:t>
      </w:r>
    </w:p>
    <w:p w:rsidR="000C4262" w:rsidRDefault="009E13E3">
      <w:pPr>
        <w:pStyle w:val="20"/>
        <w:shd w:val="clear" w:color="auto" w:fill="auto"/>
        <w:spacing w:line="317" w:lineRule="exact"/>
        <w:ind w:firstLine="960"/>
        <w:jc w:val="both"/>
      </w:pPr>
      <w:r>
        <w:t>1. В приложении № 2 к постановлению админи</w:t>
      </w:r>
      <w:r w:rsidR="00B27840">
        <w:t>страции муниципального района №202</w:t>
      </w:r>
      <w:r>
        <w:rPr>
          <w:rStyle w:val="21"/>
        </w:rPr>
        <w:t xml:space="preserve"> </w:t>
      </w:r>
      <w:r>
        <w:t>от 8 апреля 2020 года «Об утверждении конкурсной документации по</w:t>
      </w:r>
      <w:r>
        <w:t xml:space="preserve"> проведению открытого конкурса на право получения свидетельства об осуществлении перевозок по нескольким муниципальным маршрутам регулярных перевозок пассажиров и багажа автомобильным транспортом на территории Красночикойского района Забайкальского края», </w:t>
      </w:r>
      <w:r>
        <w:t>внести следующие изменения:</w:t>
      </w:r>
    </w:p>
    <w:p w:rsidR="000C4262" w:rsidRDefault="009E13E3">
      <w:pPr>
        <w:pStyle w:val="20"/>
        <w:shd w:val="clear" w:color="auto" w:fill="auto"/>
        <w:spacing w:line="317" w:lineRule="exact"/>
        <w:ind w:left="160" w:firstLine="800"/>
        <w:jc w:val="both"/>
      </w:pPr>
      <w:r>
        <w:t>1.1. слова «Тюриков Валерий Михайлович» заменить словами «Филиппов Виктор Михайлович».</w:t>
      </w:r>
    </w:p>
    <w:p w:rsidR="00B27840" w:rsidRDefault="009E13E3" w:rsidP="00B27840">
      <w:pPr>
        <w:pStyle w:val="20"/>
        <w:shd w:val="clear" w:color="auto" w:fill="auto"/>
        <w:spacing w:after="593" w:line="317" w:lineRule="exact"/>
        <w:ind w:left="160" w:firstLine="460"/>
      </w:pPr>
      <w:r>
        <w:t>2. Настоящее постановление официально опубликовать (обнародовать) в уполномоченном органе печати.</w:t>
      </w:r>
      <w:r w:rsidR="00B27840" w:rsidRPr="00B27840">
        <w:t xml:space="preserve"> </w:t>
      </w:r>
    </w:p>
    <w:p w:rsidR="00B27840" w:rsidRDefault="00B27840" w:rsidP="00B27840">
      <w:pPr>
        <w:pStyle w:val="20"/>
        <w:shd w:val="clear" w:color="auto" w:fill="auto"/>
        <w:spacing w:after="593" w:line="317" w:lineRule="exact"/>
        <w:ind w:left="160" w:firstLine="460"/>
      </w:pPr>
      <w:r>
        <w:t xml:space="preserve">Глава муниципального района «Красночикойский район»  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>А.Т. Грешилов</w:t>
      </w:r>
    </w:p>
    <w:p w:rsidR="00B27840" w:rsidRDefault="00B27840" w:rsidP="00B27840">
      <w:pPr>
        <w:pStyle w:val="20"/>
        <w:shd w:val="clear" w:color="auto" w:fill="auto"/>
        <w:spacing w:after="593" w:line="317" w:lineRule="exact"/>
        <w:ind w:left="160" w:firstLine="460"/>
      </w:pPr>
      <w:r w:rsidRPr="00B27840">
        <w:t xml:space="preserve"> </w:t>
      </w:r>
    </w:p>
    <w:p w:rsidR="00B27840" w:rsidRDefault="00B27840" w:rsidP="00B27840">
      <w:pPr>
        <w:pStyle w:val="20"/>
        <w:shd w:val="clear" w:color="auto" w:fill="auto"/>
        <w:spacing w:after="593" w:line="317" w:lineRule="exact"/>
        <w:ind w:left="160" w:firstLine="460"/>
      </w:pPr>
      <w:bookmarkStart w:id="2" w:name="_GoBack"/>
      <w:bookmarkEnd w:id="2"/>
    </w:p>
    <w:p w:rsidR="00B27840" w:rsidRDefault="00B27840" w:rsidP="00B27840">
      <w:pPr>
        <w:pStyle w:val="20"/>
        <w:shd w:val="clear" w:color="auto" w:fill="auto"/>
        <w:spacing w:after="593" w:line="317" w:lineRule="exact"/>
        <w:ind w:left="160" w:firstLine="460"/>
      </w:pPr>
    </w:p>
    <w:p w:rsidR="00B27840" w:rsidRDefault="00B27840" w:rsidP="00B27840">
      <w:pPr>
        <w:pStyle w:val="20"/>
        <w:shd w:val="clear" w:color="auto" w:fill="auto"/>
        <w:spacing w:after="593" w:line="317" w:lineRule="exact"/>
        <w:ind w:left="160" w:firstLine="460"/>
      </w:pPr>
    </w:p>
    <w:p w:rsidR="00B27840" w:rsidRDefault="00B27840">
      <w:pPr>
        <w:pStyle w:val="20"/>
        <w:shd w:val="clear" w:color="auto" w:fill="auto"/>
        <w:spacing w:line="326" w:lineRule="exact"/>
        <w:ind w:left="160"/>
        <w:jc w:val="both"/>
      </w:pPr>
    </w:p>
    <w:sectPr w:rsidR="00B27840" w:rsidSect="00B27840">
      <w:pgSz w:w="11900" w:h="16840"/>
      <w:pgMar w:top="0" w:right="294" w:bottom="3582" w:left="19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E3" w:rsidRDefault="009E13E3">
      <w:r>
        <w:separator/>
      </w:r>
    </w:p>
  </w:endnote>
  <w:endnote w:type="continuationSeparator" w:id="0">
    <w:p w:rsidR="009E13E3" w:rsidRDefault="009E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E3" w:rsidRDefault="009E13E3"/>
  </w:footnote>
  <w:footnote w:type="continuationSeparator" w:id="0">
    <w:p w:rsidR="009E13E3" w:rsidRDefault="009E13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62"/>
    <w:rsid w:val="000C4262"/>
    <w:rsid w:val="009E13E3"/>
    <w:rsid w:val="00B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DE8F"/>
  <w15:docId w15:val="{46FFCFDE-8B61-4829-BC39-9304A93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Exact">
    <w:name w:val="Основной текст (2) + 1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5pt-2pt">
    <w:name w:val="Основной текст (2) + 15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2020-05-07T03:47:00Z</dcterms:created>
  <dcterms:modified xsi:type="dcterms:W3CDTF">2020-05-07T03:51:00Z</dcterms:modified>
</cp:coreProperties>
</file>