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014" w:rsidRDefault="00326014" w:rsidP="00326014">
      <w:pPr>
        <w:ind w:right="-5"/>
        <w:jc w:val="center"/>
        <w:rPr>
          <w:sz w:val="28"/>
          <w:szCs w:val="28"/>
        </w:rPr>
      </w:pPr>
      <w:r>
        <w:rPr>
          <w:sz w:val="28"/>
          <w:szCs w:val="28"/>
        </w:rPr>
        <w:t>Муниципальный район «Красночикойский район»</w:t>
      </w:r>
    </w:p>
    <w:p w:rsidR="00326014" w:rsidRPr="008B6910" w:rsidRDefault="00326014" w:rsidP="00326014">
      <w:pPr>
        <w:ind w:right="-5"/>
        <w:jc w:val="center"/>
        <w:rPr>
          <w:b/>
          <w:sz w:val="28"/>
          <w:szCs w:val="28"/>
        </w:rPr>
      </w:pPr>
      <w:r w:rsidRPr="008B6910">
        <w:rPr>
          <w:b/>
          <w:sz w:val="28"/>
          <w:szCs w:val="28"/>
        </w:rPr>
        <w:t>А</w:t>
      </w:r>
      <w:r>
        <w:rPr>
          <w:b/>
          <w:sz w:val="28"/>
          <w:szCs w:val="28"/>
        </w:rPr>
        <w:t>ДМИНИСТРАЦИЯ МУНИЦИПАЛЬНОГО РАЙОНА</w:t>
      </w:r>
    </w:p>
    <w:p w:rsidR="00326014" w:rsidRPr="008B6910" w:rsidRDefault="00326014" w:rsidP="00326014">
      <w:pPr>
        <w:jc w:val="center"/>
        <w:rPr>
          <w:b/>
          <w:sz w:val="28"/>
          <w:szCs w:val="28"/>
        </w:rPr>
      </w:pPr>
      <w:r w:rsidRPr="008B6910">
        <w:rPr>
          <w:b/>
          <w:sz w:val="28"/>
          <w:szCs w:val="28"/>
        </w:rPr>
        <w:t>«</w:t>
      </w:r>
      <w:r>
        <w:rPr>
          <w:b/>
          <w:sz w:val="28"/>
          <w:szCs w:val="28"/>
        </w:rPr>
        <w:t>КРАСНОЧИКОЙСКИЙ РАЙОН</w:t>
      </w:r>
      <w:r w:rsidRPr="008B6910">
        <w:rPr>
          <w:b/>
          <w:sz w:val="28"/>
          <w:szCs w:val="28"/>
        </w:rPr>
        <w:t>»</w:t>
      </w:r>
    </w:p>
    <w:p w:rsidR="00326014" w:rsidRDefault="00326014" w:rsidP="00326014">
      <w:pPr>
        <w:jc w:val="center"/>
        <w:rPr>
          <w:sz w:val="28"/>
          <w:szCs w:val="28"/>
        </w:rPr>
      </w:pPr>
    </w:p>
    <w:p w:rsidR="00326014" w:rsidRDefault="00326014" w:rsidP="00326014">
      <w:pPr>
        <w:jc w:val="center"/>
        <w:rPr>
          <w:sz w:val="28"/>
          <w:szCs w:val="28"/>
        </w:rPr>
      </w:pPr>
    </w:p>
    <w:p w:rsidR="00326014" w:rsidRPr="0057651E" w:rsidRDefault="00326014" w:rsidP="00326014">
      <w:pPr>
        <w:jc w:val="center"/>
        <w:rPr>
          <w:sz w:val="28"/>
          <w:szCs w:val="28"/>
        </w:rPr>
      </w:pPr>
      <w:r>
        <w:rPr>
          <w:b/>
          <w:sz w:val="32"/>
          <w:szCs w:val="32"/>
        </w:rPr>
        <w:t>ПОСТАНОВЛЕНИЕ</w:t>
      </w:r>
    </w:p>
    <w:p w:rsidR="00326014" w:rsidRDefault="003959C4" w:rsidP="00326014">
      <w:pPr>
        <w:jc w:val="both"/>
        <w:rPr>
          <w:sz w:val="28"/>
          <w:szCs w:val="28"/>
        </w:rPr>
      </w:pPr>
      <w:r>
        <w:rPr>
          <w:sz w:val="28"/>
          <w:szCs w:val="28"/>
        </w:rPr>
        <w:t>«8</w:t>
      </w:r>
      <w:r w:rsidR="00326014">
        <w:rPr>
          <w:sz w:val="28"/>
          <w:szCs w:val="28"/>
        </w:rPr>
        <w:t xml:space="preserve">» 04.2020г.                                                                                     № </w:t>
      </w:r>
      <w:r>
        <w:rPr>
          <w:sz w:val="28"/>
          <w:szCs w:val="28"/>
        </w:rPr>
        <w:t>201</w:t>
      </w:r>
    </w:p>
    <w:p w:rsidR="00326014" w:rsidRDefault="00326014" w:rsidP="00326014">
      <w:pPr>
        <w:jc w:val="center"/>
        <w:rPr>
          <w:sz w:val="28"/>
          <w:szCs w:val="28"/>
        </w:rPr>
      </w:pPr>
      <w:r w:rsidRPr="0057651E">
        <w:rPr>
          <w:sz w:val="28"/>
          <w:szCs w:val="28"/>
        </w:rPr>
        <w:t>с. Красный Чикой</w:t>
      </w:r>
    </w:p>
    <w:p w:rsidR="00326014" w:rsidRDefault="00326014" w:rsidP="00326014">
      <w:pPr>
        <w:jc w:val="center"/>
        <w:rPr>
          <w:sz w:val="28"/>
          <w:szCs w:val="28"/>
        </w:rPr>
      </w:pPr>
    </w:p>
    <w:p w:rsidR="00326014" w:rsidRPr="00C97C64" w:rsidRDefault="00326014" w:rsidP="00326014">
      <w:pPr>
        <w:jc w:val="center"/>
        <w:rPr>
          <w:sz w:val="2"/>
          <w:szCs w:val="2"/>
        </w:rPr>
      </w:pPr>
    </w:p>
    <w:p w:rsidR="00326014" w:rsidRPr="00C97C64" w:rsidRDefault="00326014" w:rsidP="00326014">
      <w:pPr>
        <w:jc w:val="center"/>
        <w:rPr>
          <w:sz w:val="2"/>
          <w:szCs w:val="2"/>
        </w:rPr>
      </w:pPr>
    </w:p>
    <w:p w:rsidR="00326014" w:rsidRPr="00C97C64" w:rsidRDefault="00326014" w:rsidP="00326014">
      <w:pPr>
        <w:jc w:val="center"/>
        <w:rPr>
          <w:sz w:val="2"/>
          <w:szCs w:val="2"/>
        </w:rPr>
      </w:pPr>
    </w:p>
    <w:p w:rsidR="00326014" w:rsidRPr="00C97C64" w:rsidRDefault="00326014" w:rsidP="00326014">
      <w:pPr>
        <w:jc w:val="center"/>
        <w:rPr>
          <w:sz w:val="2"/>
          <w:szCs w:val="2"/>
        </w:rPr>
      </w:pPr>
    </w:p>
    <w:p w:rsidR="00326014" w:rsidRPr="00C97C64" w:rsidRDefault="00326014" w:rsidP="00326014">
      <w:pPr>
        <w:jc w:val="center"/>
        <w:rPr>
          <w:sz w:val="2"/>
          <w:szCs w:val="2"/>
        </w:rPr>
      </w:pPr>
    </w:p>
    <w:p w:rsidR="00326014" w:rsidRPr="00C97C64" w:rsidRDefault="00326014" w:rsidP="00326014">
      <w:pPr>
        <w:jc w:val="center"/>
        <w:rPr>
          <w:sz w:val="2"/>
          <w:szCs w:val="2"/>
        </w:rPr>
      </w:pPr>
    </w:p>
    <w:p w:rsidR="00326014" w:rsidRPr="00C97C64" w:rsidRDefault="00326014" w:rsidP="00326014">
      <w:pPr>
        <w:jc w:val="center"/>
        <w:rPr>
          <w:sz w:val="2"/>
          <w:szCs w:val="2"/>
        </w:rPr>
      </w:pPr>
    </w:p>
    <w:p w:rsidR="00326014" w:rsidRPr="00C97C64" w:rsidRDefault="00326014" w:rsidP="00326014">
      <w:pPr>
        <w:jc w:val="center"/>
        <w:rPr>
          <w:sz w:val="2"/>
          <w:szCs w:val="2"/>
        </w:rPr>
      </w:pPr>
    </w:p>
    <w:p w:rsidR="00EA22A3" w:rsidRPr="000A047C" w:rsidRDefault="00EA22A3" w:rsidP="00326014">
      <w:pPr>
        <w:pStyle w:val="ConsPlusNormal"/>
        <w:ind w:firstLine="0"/>
        <w:jc w:val="center"/>
        <w:outlineLvl w:val="0"/>
        <w:rPr>
          <w:rFonts w:ascii="Times New Roman" w:hAnsi="Times New Roman" w:cs="Times New Roman"/>
          <w:b/>
          <w:sz w:val="28"/>
          <w:szCs w:val="28"/>
        </w:rPr>
      </w:pPr>
      <w:r w:rsidRPr="000A047C">
        <w:rPr>
          <w:rFonts w:ascii="Times New Roman" w:hAnsi="Times New Roman" w:cs="Times New Roman"/>
          <w:b/>
          <w:sz w:val="28"/>
          <w:szCs w:val="28"/>
        </w:rPr>
        <w:t xml:space="preserve">Об утверждении Порядка организации и проведения открытого конкурса на право получения свидетельства об осуществлении перевозок по нескольким муниципальным маршрутам регулярных перевозок пассажиров и багажа автомобильным транспортом на территории </w:t>
      </w:r>
      <w:r w:rsidR="00326014">
        <w:rPr>
          <w:rFonts w:ascii="Times New Roman" w:hAnsi="Times New Roman" w:cs="Times New Roman"/>
          <w:b/>
          <w:sz w:val="28"/>
          <w:szCs w:val="28"/>
        </w:rPr>
        <w:t xml:space="preserve">Красночикойского района </w:t>
      </w:r>
      <w:r w:rsidRPr="000A047C">
        <w:rPr>
          <w:rFonts w:ascii="Times New Roman" w:hAnsi="Times New Roman" w:cs="Times New Roman"/>
          <w:b/>
          <w:sz w:val="28"/>
          <w:szCs w:val="28"/>
        </w:rPr>
        <w:t>Забайкальского края</w:t>
      </w:r>
    </w:p>
    <w:p w:rsidR="00EA22A3" w:rsidRDefault="00EA22A3" w:rsidP="00EA22A3">
      <w:pPr>
        <w:pStyle w:val="1"/>
        <w:spacing w:before="0"/>
        <w:jc w:val="both"/>
        <w:rPr>
          <w:rFonts w:ascii="Times New Roman" w:hAnsi="Times New Roman" w:cs="Times New Roman"/>
          <w:b w:val="0"/>
          <w:bCs w:val="0"/>
          <w:color w:val="auto"/>
        </w:rPr>
      </w:pPr>
    </w:p>
    <w:p w:rsidR="00FA193D" w:rsidRPr="00FA193D" w:rsidRDefault="00FA193D" w:rsidP="00FA193D">
      <w:pPr>
        <w:rPr>
          <w:lang w:eastAsia="en-US"/>
        </w:rPr>
      </w:pPr>
    </w:p>
    <w:p w:rsidR="00EA22A3" w:rsidRPr="0026576A" w:rsidRDefault="00EA22A3" w:rsidP="00FA193D">
      <w:pPr>
        <w:pStyle w:val="ad"/>
        <w:ind w:firstLine="567"/>
        <w:jc w:val="both"/>
        <w:rPr>
          <w:sz w:val="28"/>
          <w:szCs w:val="28"/>
        </w:rPr>
      </w:pPr>
      <w:proofErr w:type="gramStart"/>
      <w:r w:rsidRPr="0026576A">
        <w:rPr>
          <w:sz w:val="28"/>
          <w:szCs w:val="28"/>
        </w:rPr>
        <w:t xml:space="preserve">В соответствии с </w:t>
      </w:r>
      <w:r w:rsidRPr="0026576A">
        <w:rPr>
          <w:sz w:val="28"/>
          <w:szCs w:val="28"/>
          <w:lang w:eastAsia="en-US"/>
        </w:rPr>
        <w:t xml:space="preserve">Федеральным законом от 13 июля 2015 года </w:t>
      </w:r>
      <w:r w:rsidRPr="0026576A">
        <w:rPr>
          <w:sz w:val="28"/>
          <w:szCs w:val="28"/>
          <w:lang w:eastAsia="en-US"/>
        </w:rPr>
        <w:b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w:t>
      </w:r>
      <w:r w:rsidR="0026576A" w:rsidRPr="0026576A">
        <w:rPr>
          <w:sz w:val="28"/>
          <w:szCs w:val="28"/>
          <w:lang w:eastAsia="en-US"/>
        </w:rPr>
        <w:t>ные акты Российской Федерации»,</w:t>
      </w:r>
      <w:r w:rsidR="00FA193D">
        <w:rPr>
          <w:sz w:val="28"/>
          <w:szCs w:val="28"/>
          <w:lang w:eastAsia="en-US"/>
        </w:rPr>
        <w:t xml:space="preserve"> </w:t>
      </w:r>
      <w:r w:rsidR="00FA193D" w:rsidRPr="00FA193D">
        <w:rPr>
          <w:sz w:val="28"/>
          <w:szCs w:val="28"/>
          <w:lang w:eastAsia="en-US"/>
        </w:rPr>
        <w:t>...Федеральным законом Российской Федерации от 06 октября 2003 года N 131-ФЗ "Об общих принципах организации местного самоуправления в Российской Федерации",</w:t>
      </w:r>
      <w:r w:rsidR="006B4707" w:rsidRPr="0026576A">
        <w:rPr>
          <w:sz w:val="28"/>
          <w:szCs w:val="28"/>
        </w:rPr>
        <w:t xml:space="preserve"> </w:t>
      </w:r>
      <w:r w:rsidR="000A047C" w:rsidRPr="0026576A">
        <w:rPr>
          <w:sz w:val="28"/>
          <w:szCs w:val="28"/>
        </w:rPr>
        <w:t>постановлением Правительства</w:t>
      </w:r>
      <w:proofErr w:type="gramEnd"/>
      <w:r w:rsidR="000A047C" w:rsidRPr="0026576A">
        <w:rPr>
          <w:sz w:val="28"/>
          <w:szCs w:val="28"/>
        </w:rPr>
        <w:t xml:space="preserve"> Забайкальского края от 20 мая 2019 года </w:t>
      </w:r>
      <w:r w:rsidR="006B4707" w:rsidRPr="0026576A">
        <w:rPr>
          <w:sz w:val="28"/>
          <w:szCs w:val="28"/>
        </w:rPr>
        <w:br/>
      </w:r>
      <w:r w:rsidR="000A047C" w:rsidRPr="0026576A">
        <w:rPr>
          <w:sz w:val="28"/>
          <w:szCs w:val="28"/>
        </w:rPr>
        <w:t xml:space="preserve">№ 194 «О </w:t>
      </w:r>
      <w:r w:rsidR="000A047C" w:rsidRPr="0026576A">
        <w:rPr>
          <w:rFonts w:eastAsiaTheme="minorHAnsi"/>
          <w:sz w:val="28"/>
          <w:szCs w:val="28"/>
          <w:lang w:eastAsia="en-US"/>
        </w:rPr>
        <w:t>некоторых вопросах совершенствования структуры исполнительных органов государственной власти забайкальского края»,</w:t>
      </w:r>
      <w:r w:rsidR="00326014" w:rsidRPr="0026576A">
        <w:rPr>
          <w:rFonts w:eastAsiaTheme="minorHAnsi"/>
          <w:sz w:val="28"/>
          <w:szCs w:val="28"/>
          <w:lang w:eastAsia="en-US"/>
        </w:rPr>
        <w:t xml:space="preserve"> на основании статьи 25 Устава муниципального района «</w:t>
      </w:r>
      <w:r w:rsidR="0026576A" w:rsidRPr="0026576A">
        <w:rPr>
          <w:rFonts w:eastAsiaTheme="minorHAnsi"/>
          <w:sz w:val="28"/>
          <w:szCs w:val="28"/>
          <w:lang w:eastAsia="en-US"/>
        </w:rPr>
        <w:t>Красночикойский район</w:t>
      </w:r>
      <w:r w:rsidR="00326014" w:rsidRPr="0026576A">
        <w:rPr>
          <w:rFonts w:eastAsiaTheme="minorHAnsi"/>
          <w:sz w:val="28"/>
          <w:szCs w:val="28"/>
          <w:lang w:eastAsia="en-US"/>
        </w:rPr>
        <w:t>»</w:t>
      </w:r>
      <w:r w:rsidR="0026576A" w:rsidRPr="0026576A">
        <w:rPr>
          <w:rFonts w:eastAsiaTheme="minorHAnsi"/>
          <w:sz w:val="28"/>
          <w:szCs w:val="28"/>
          <w:lang w:eastAsia="en-US"/>
        </w:rPr>
        <w:t>,</w:t>
      </w:r>
      <w:r w:rsidR="000A047C" w:rsidRPr="0026576A">
        <w:rPr>
          <w:rFonts w:eastAsiaTheme="minorHAnsi"/>
          <w:sz w:val="28"/>
          <w:szCs w:val="28"/>
          <w:lang w:eastAsia="en-US"/>
        </w:rPr>
        <w:t xml:space="preserve"> </w:t>
      </w:r>
      <w:r w:rsidRPr="0026576A">
        <w:rPr>
          <w:sz w:val="28"/>
          <w:szCs w:val="28"/>
        </w:rPr>
        <w:t xml:space="preserve">в целях </w:t>
      </w:r>
      <w:r w:rsidRPr="0026576A">
        <w:rPr>
          <w:sz w:val="28"/>
          <w:szCs w:val="28"/>
          <w:lang w:eastAsia="en-US"/>
        </w:rPr>
        <w:t xml:space="preserve">организации транспортного обслуживания населения на территории </w:t>
      </w:r>
      <w:r w:rsidR="00326014" w:rsidRPr="0026576A">
        <w:rPr>
          <w:sz w:val="28"/>
          <w:szCs w:val="28"/>
          <w:lang w:eastAsia="en-US"/>
        </w:rPr>
        <w:t xml:space="preserve">Красночикойского района </w:t>
      </w:r>
      <w:r w:rsidRPr="0026576A">
        <w:rPr>
          <w:sz w:val="28"/>
          <w:szCs w:val="28"/>
          <w:lang w:eastAsia="en-US"/>
        </w:rPr>
        <w:t xml:space="preserve">Забайкальского края, </w:t>
      </w:r>
      <w:r w:rsidR="0026576A" w:rsidRPr="0026576A">
        <w:rPr>
          <w:sz w:val="28"/>
          <w:szCs w:val="28"/>
        </w:rPr>
        <w:t>администрация муниципального района «Красночикойский район» постановляет:</w:t>
      </w:r>
    </w:p>
    <w:p w:rsidR="00EA22A3" w:rsidRPr="0026576A" w:rsidRDefault="00EA22A3" w:rsidP="00FA193D">
      <w:pPr>
        <w:pStyle w:val="ad"/>
        <w:ind w:firstLine="567"/>
        <w:jc w:val="both"/>
        <w:rPr>
          <w:sz w:val="28"/>
          <w:szCs w:val="28"/>
          <w:lang w:eastAsia="en-US"/>
        </w:rPr>
      </w:pPr>
    </w:p>
    <w:p w:rsidR="00CB474B" w:rsidRPr="0026576A" w:rsidRDefault="00CB474B" w:rsidP="00FA193D">
      <w:pPr>
        <w:pStyle w:val="ad"/>
        <w:ind w:firstLine="709"/>
        <w:jc w:val="both"/>
        <w:rPr>
          <w:sz w:val="28"/>
          <w:szCs w:val="28"/>
        </w:rPr>
      </w:pPr>
      <w:r w:rsidRPr="0026576A">
        <w:rPr>
          <w:sz w:val="28"/>
          <w:szCs w:val="28"/>
        </w:rPr>
        <w:t xml:space="preserve">1. Утвердить прилагаемый Порядок организации и проведения открытого конкурса на право получения свидетельства об осуществлении перевозок по </w:t>
      </w:r>
      <w:r w:rsidR="0026576A" w:rsidRPr="0026576A">
        <w:rPr>
          <w:sz w:val="28"/>
          <w:szCs w:val="28"/>
        </w:rPr>
        <w:t xml:space="preserve">нескольким </w:t>
      </w:r>
      <w:r w:rsidRPr="0026576A">
        <w:rPr>
          <w:sz w:val="28"/>
          <w:szCs w:val="28"/>
        </w:rPr>
        <w:t xml:space="preserve">муниципальным маршрутам регулярных перевозок пассажиров и багажа автомобильным транспортом на территории </w:t>
      </w:r>
      <w:r w:rsidR="0026576A" w:rsidRPr="0026576A">
        <w:rPr>
          <w:sz w:val="28"/>
          <w:szCs w:val="28"/>
        </w:rPr>
        <w:t xml:space="preserve">Красночикойского района </w:t>
      </w:r>
      <w:r w:rsidRPr="0026576A">
        <w:rPr>
          <w:sz w:val="28"/>
          <w:szCs w:val="28"/>
        </w:rPr>
        <w:t>Забайкальского края (приложение № 1).</w:t>
      </w:r>
    </w:p>
    <w:p w:rsidR="00CB474B" w:rsidRPr="0026576A" w:rsidRDefault="00CB474B" w:rsidP="00FA193D">
      <w:pPr>
        <w:ind w:firstLine="709"/>
        <w:jc w:val="both"/>
        <w:rPr>
          <w:sz w:val="28"/>
          <w:szCs w:val="28"/>
        </w:rPr>
      </w:pPr>
      <w:r w:rsidRPr="0026576A">
        <w:rPr>
          <w:sz w:val="28"/>
          <w:szCs w:val="28"/>
        </w:rPr>
        <w:t xml:space="preserve">2. Утвердить прилагаемое Положение о </w:t>
      </w:r>
      <w:r w:rsidR="002A311A" w:rsidRPr="0026576A">
        <w:rPr>
          <w:sz w:val="28"/>
          <w:szCs w:val="28"/>
        </w:rPr>
        <w:t xml:space="preserve">порядке формирования и деятельности </w:t>
      </w:r>
      <w:r w:rsidRPr="0026576A">
        <w:rPr>
          <w:sz w:val="28"/>
          <w:szCs w:val="28"/>
        </w:rPr>
        <w:t xml:space="preserve">конкурсной комиссии по проведению открытого конкурса на право получения свидетельства об осуществлении перевозок по нескольким муниципальным маршрутам регулярных перевозок пассажиров и багажа автомобильным транспортом на территории </w:t>
      </w:r>
      <w:r w:rsidR="0026576A" w:rsidRPr="0026576A">
        <w:rPr>
          <w:sz w:val="28"/>
          <w:szCs w:val="28"/>
        </w:rPr>
        <w:t xml:space="preserve">Красночикойского района </w:t>
      </w:r>
      <w:r w:rsidRPr="0026576A">
        <w:rPr>
          <w:sz w:val="28"/>
          <w:szCs w:val="28"/>
        </w:rPr>
        <w:t>Забайкальского края (приложение № 2).</w:t>
      </w:r>
    </w:p>
    <w:p w:rsidR="0026576A" w:rsidRPr="0026576A" w:rsidRDefault="0026576A" w:rsidP="00FA193D">
      <w:pPr>
        <w:ind w:firstLine="709"/>
        <w:jc w:val="both"/>
        <w:rPr>
          <w:sz w:val="28"/>
          <w:szCs w:val="28"/>
        </w:rPr>
      </w:pPr>
      <w:r w:rsidRPr="0026576A">
        <w:rPr>
          <w:sz w:val="28"/>
          <w:szCs w:val="28"/>
        </w:rPr>
        <w:t>3. Наступающее постановление вступает в силу с 8.04.2020г.</w:t>
      </w:r>
    </w:p>
    <w:p w:rsidR="0026576A" w:rsidRPr="0026576A" w:rsidRDefault="0026576A" w:rsidP="00FA193D">
      <w:pPr>
        <w:ind w:firstLine="709"/>
        <w:jc w:val="both"/>
        <w:rPr>
          <w:sz w:val="28"/>
          <w:szCs w:val="28"/>
        </w:rPr>
      </w:pPr>
      <w:r w:rsidRPr="0026576A">
        <w:rPr>
          <w:sz w:val="28"/>
          <w:szCs w:val="28"/>
        </w:rPr>
        <w:t>4. Настоящее постановление официально опубликовать (обнародовать) в уполномоченном органе печати.</w:t>
      </w:r>
    </w:p>
    <w:p w:rsidR="00FA193D" w:rsidRDefault="00FA193D" w:rsidP="006932EC">
      <w:pPr>
        <w:jc w:val="both"/>
        <w:rPr>
          <w:rFonts w:eastAsia="Calibri"/>
          <w:sz w:val="28"/>
          <w:szCs w:val="28"/>
          <w:lang w:eastAsia="en-US"/>
        </w:rPr>
      </w:pPr>
    </w:p>
    <w:p w:rsidR="0026576A" w:rsidRDefault="0026576A" w:rsidP="006932EC">
      <w:pPr>
        <w:jc w:val="both"/>
        <w:rPr>
          <w:rFonts w:eastAsia="Calibri"/>
          <w:sz w:val="28"/>
          <w:szCs w:val="28"/>
          <w:lang w:eastAsia="en-US"/>
        </w:rPr>
      </w:pPr>
      <w:r>
        <w:rPr>
          <w:rFonts w:eastAsia="Calibri"/>
          <w:sz w:val="28"/>
          <w:szCs w:val="28"/>
          <w:lang w:eastAsia="en-US"/>
        </w:rPr>
        <w:t xml:space="preserve">Глава муниципального района </w:t>
      </w:r>
    </w:p>
    <w:p w:rsidR="006932EC" w:rsidRPr="006932EC" w:rsidRDefault="0026576A" w:rsidP="006932EC">
      <w:pPr>
        <w:jc w:val="both"/>
        <w:rPr>
          <w:rFonts w:eastAsia="Calibri"/>
          <w:sz w:val="28"/>
          <w:szCs w:val="28"/>
          <w:lang w:eastAsia="en-US"/>
        </w:rPr>
      </w:pPr>
      <w:r>
        <w:rPr>
          <w:rFonts w:eastAsia="Calibri"/>
          <w:sz w:val="28"/>
          <w:szCs w:val="28"/>
          <w:lang w:eastAsia="en-US"/>
        </w:rPr>
        <w:t>«Красночикойский район»                                                  А.Т. Грешилов</w:t>
      </w:r>
    </w:p>
    <w:p w:rsidR="00094C38" w:rsidRPr="007B0991" w:rsidRDefault="00094C38" w:rsidP="003D7BB7">
      <w:pPr>
        <w:pStyle w:val="ad"/>
        <w:jc w:val="both"/>
        <w:outlineLvl w:val="0"/>
        <w:rPr>
          <w:sz w:val="28"/>
          <w:szCs w:val="28"/>
        </w:rPr>
      </w:pPr>
      <w:r w:rsidRPr="007B0991">
        <w:rPr>
          <w:sz w:val="28"/>
          <w:szCs w:val="28"/>
        </w:rPr>
        <w:br w:type="page"/>
      </w:r>
    </w:p>
    <w:p w:rsidR="00402DE8" w:rsidRPr="00FA193D" w:rsidRDefault="00402DE8" w:rsidP="00402DE8">
      <w:pPr>
        <w:pStyle w:val="ad"/>
        <w:ind w:firstLine="4536"/>
        <w:jc w:val="center"/>
        <w:rPr>
          <w:sz w:val="28"/>
          <w:szCs w:val="28"/>
        </w:rPr>
      </w:pPr>
      <w:r w:rsidRPr="00FA193D">
        <w:rPr>
          <w:sz w:val="28"/>
          <w:szCs w:val="28"/>
        </w:rPr>
        <w:lastRenderedPageBreak/>
        <w:t>Приложение № 1</w:t>
      </w:r>
    </w:p>
    <w:p w:rsidR="00402DE8" w:rsidRPr="00FA193D" w:rsidRDefault="00694EC4" w:rsidP="00402DE8">
      <w:pPr>
        <w:autoSpaceDE w:val="0"/>
        <w:autoSpaceDN w:val="0"/>
        <w:adjustRightInd w:val="0"/>
        <w:ind w:left="4536"/>
        <w:jc w:val="center"/>
        <w:outlineLvl w:val="0"/>
        <w:rPr>
          <w:sz w:val="28"/>
          <w:szCs w:val="28"/>
        </w:rPr>
      </w:pPr>
      <w:r w:rsidRPr="00FA193D">
        <w:rPr>
          <w:sz w:val="28"/>
          <w:szCs w:val="28"/>
        </w:rPr>
        <w:t xml:space="preserve">к постановлению администрации муниципального района «Красночикойский район» № </w:t>
      </w:r>
      <w:r w:rsidR="003959C4">
        <w:rPr>
          <w:sz w:val="28"/>
          <w:szCs w:val="28"/>
        </w:rPr>
        <w:t xml:space="preserve">201 </w:t>
      </w:r>
      <w:r w:rsidRPr="00FA193D">
        <w:rPr>
          <w:sz w:val="28"/>
          <w:szCs w:val="28"/>
        </w:rPr>
        <w:t xml:space="preserve">от </w:t>
      </w:r>
      <w:r w:rsidR="003959C4">
        <w:rPr>
          <w:sz w:val="28"/>
          <w:szCs w:val="28"/>
        </w:rPr>
        <w:t>8</w:t>
      </w:r>
      <w:r w:rsidRPr="00FA193D">
        <w:rPr>
          <w:sz w:val="28"/>
          <w:szCs w:val="28"/>
        </w:rPr>
        <w:t xml:space="preserve"> апреля 2020г.</w:t>
      </w:r>
    </w:p>
    <w:p w:rsidR="00402DE8" w:rsidRPr="007B0991" w:rsidRDefault="00402DE8" w:rsidP="00402DE8">
      <w:pPr>
        <w:autoSpaceDE w:val="0"/>
        <w:autoSpaceDN w:val="0"/>
        <w:adjustRightInd w:val="0"/>
        <w:ind w:firstLine="539"/>
        <w:jc w:val="both"/>
        <w:outlineLvl w:val="0"/>
        <w:rPr>
          <w:sz w:val="28"/>
          <w:szCs w:val="28"/>
        </w:rPr>
      </w:pPr>
    </w:p>
    <w:p w:rsidR="00402DE8" w:rsidRPr="007B0991" w:rsidRDefault="00402DE8" w:rsidP="00402DE8">
      <w:pPr>
        <w:autoSpaceDE w:val="0"/>
        <w:autoSpaceDN w:val="0"/>
        <w:adjustRightInd w:val="0"/>
        <w:ind w:firstLine="539"/>
        <w:jc w:val="both"/>
        <w:outlineLvl w:val="0"/>
        <w:rPr>
          <w:sz w:val="28"/>
          <w:szCs w:val="28"/>
        </w:rPr>
      </w:pPr>
    </w:p>
    <w:p w:rsidR="00402DE8" w:rsidRPr="007B0991" w:rsidRDefault="00402DE8" w:rsidP="00402DE8">
      <w:pPr>
        <w:autoSpaceDE w:val="0"/>
        <w:autoSpaceDN w:val="0"/>
        <w:adjustRightInd w:val="0"/>
        <w:ind w:firstLine="709"/>
        <w:jc w:val="center"/>
        <w:rPr>
          <w:b/>
          <w:sz w:val="28"/>
          <w:szCs w:val="28"/>
        </w:rPr>
      </w:pPr>
      <w:r w:rsidRPr="007B0991">
        <w:rPr>
          <w:b/>
          <w:sz w:val="28"/>
          <w:szCs w:val="28"/>
        </w:rPr>
        <w:t xml:space="preserve">ПОРЯДОК </w:t>
      </w:r>
    </w:p>
    <w:p w:rsidR="00402DE8" w:rsidRPr="00694EC4" w:rsidRDefault="00402DE8" w:rsidP="00402DE8">
      <w:pPr>
        <w:autoSpaceDE w:val="0"/>
        <w:autoSpaceDN w:val="0"/>
        <w:adjustRightInd w:val="0"/>
        <w:ind w:firstLine="709"/>
        <w:jc w:val="center"/>
        <w:rPr>
          <w:b/>
          <w:sz w:val="28"/>
          <w:szCs w:val="28"/>
        </w:rPr>
      </w:pPr>
      <w:r w:rsidRPr="007B0991">
        <w:rPr>
          <w:b/>
          <w:sz w:val="28"/>
          <w:szCs w:val="28"/>
        </w:rPr>
        <w:t xml:space="preserve">организации и проведения открытого конкурса на право получения свидетельства об осуществлении перевозок по нескольким муниципальным маршрутам регулярных перевозок пассажиров и </w:t>
      </w:r>
      <w:r w:rsidRPr="00694EC4">
        <w:rPr>
          <w:b/>
          <w:sz w:val="28"/>
          <w:szCs w:val="28"/>
        </w:rPr>
        <w:t xml:space="preserve">багажа автомобильным транспортом на территории </w:t>
      </w:r>
      <w:r w:rsidR="00694EC4" w:rsidRPr="00694EC4">
        <w:rPr>
          <w:b/>
          <w:sz w:val="28"/>
          <w:szCs w:val="28"/>
        </w:rPr>
        <w:t xml:space="preserve">Красночикойского района </w:t>
      </w:r>
      <w:r w:rsidRPr="00694EC4">
        <w:rPr>
          <w:b/>
          <w:sz w:val="28"/>
          <w:szCs w:val="28"/>
        </w:rPr>
        <w:t>Забайкальского края</w:t>
      </w:r>
    </w:p>
    <w:p w:rsidR="00402DE8" w:rsidRPr="007B0991" w:rsidRDefault="00402DE8" w:rsidP="00402DE8">
      <w:pPr>
        <w:autoSpaceDE w:val="0"/>
        <w:autoSpaceDN w:val="0"/>
        <w:adjustRightInd w:val="0"/>
        <w:ind w:firstLine="709"/>
        <w:jc w:val="center"/>
        <w:rPr>
          <w:b/>
          <w:sz w:val="28"/>
          <w:szCs w:val="28"/>
        </w:rPr>
      </w:pPr>
    </w:p>
    <w:p w:rsidR="00402DE8" w:rsidRPr="007B0991" w:rsidRDefault="00402DE8" w:rsidP="00402DE8">
      <w:pPr>
        <w:autoSpaceDE w:val="0"/>
        <w:autoSpaceDN w:val="0"/>
        <w:adjustRightInd w:val="0"/>
        <w:jc w:val="center"/>
        <w:outlineLvl w:val="1"/>
        <w:rPr>
          <w:b/>
          <w:sz w:val="28"/>
          <w:szCs w:val="28"/>
        </w:rPr>
      </w:pPr>
      <w:r w:rsidRPr="007B0991">
        <w:rPr>
          <w:b/>
          <w:sz w:val="28"/>
          <w:szCs w:val="28"/>
          <w:lang w:val="en-US"/>
        </w:rPr>
        <w:t>I</w:t>
      </w:r>
      <w:r w:rsidRPr="007B0991">
        <w:rPr>
          <w:b/>
          <w:sz w:val="28"/>
          <w:szCs w:val="28"/>
        </w:rPr>
        <w:t>. Общие положения</w:t>
      </w:r>
    </w:p>
    <w:p w:rsidR="00402DE8" w:rsidRPr="007B0991" w:rsidRDefault="00402DE8" w:rsidP="00402DE8">
      <w:pPr>
        <w:autoSpaceDE w:val="0"/>
        <w:autoSpaceDN w:val="0"/>
        <w:adjustRightInd w:val="0"/>
        <w:ind w:firstLine="709"/>
        <w:jc w:val="center"/>
        <w:rPr>
          <w:b/>
          <w:sz w:val="28"/>
          <w:szCs w:val="28"/>
        </w:rPr>
      </w:pPr>
    </w:p>
    <w:p w:rsidR="00402DE8" w:rsidRPr="007B0991" w:rsidRDefault="00402DE8" w:rsidP="00402DE8">
      <w:pPr>
        <w:autoSpaceDE w:val="0"/>
        <w:autoSpaceDN w:val="0"/>
        <w:adjustRightInd w:val="0"/>
        <w:ind w:firstLine="708"/>
        <w:jc w:val="both"/>
        <w:outlineLvl w:val="0"/>
        <w:rPr>
          <w:sz w:val="28"/>
          <w:szCs w:val="28"/>
        </w:rPr>
      </w:pPr>
      <w:r w:rsidRPr="007B0991">
        <w:rPr>
          <w:sz w:val="28"/>
          <w:szCs w:val="28"/>
          <w:lang w:eastAsia="en-US"/>
        </w:rPr>
        <w:t xml:space="preserve">1. </w:t>
      </w:r>
      <w:proofErr w:type="gramStart"/>
      <w:r w:rsidRPr="007B0991">
        <w:rPr>
          <w:sz w:val="28"/>
          <w:szCs w:val="28"/>
          <w:lang w:eastAsia="en-US"/>
        </w:rPr>
        <w:t xml:space="preserve">Настоящий Порядок определяет </w:t>
      </w:r>
      <w:r w:rsidRPr="007B0991">
        <w:rPr>
          <w:sz w:val="28"/>
          <w:szCs w:val="28"/>
        </w:rPr>
        <w:t xml:space="preserve">правила организации и проведения открытого конкурса на право получения свидетельства об осуществлении перевозок по </w:t>
      </w:r>
      <w:r w:rsidR="00694EC4">
        <w:rPr>
          <w:sz w:val="28"/>
          <w:szCs w:val="28"/>
        </w:rPr>
        <w:t xml:space="preserve">нескольким </w:t>
      </w:r>
      <w:r w:rsidRPr="007B0991">
        <w:rPr>
          <w:sz w:val="28"/>
          <w:szCs w:val="28"/>
        </w:rPr>
        <w:t xml:space="preserve">муниципальным маршрутам регулярных перевозок пассажиров и багажа автомобильным транспортом на территории </w:t>
      </w:r>
      <w:r w:rsidR="00694EC4">
        <w:rPr>
          <w:sz w:val="28"/>
          <w:szCs w:val="28"/>
        </w:rPr>
        <w:t xml:space="preserve">Красночикойского района  </w:t>
      </w:r>
      <w:r w:rsidRPr="007B0991">
        <w:rPr>
          <w:sz w:val="28"/>
          <w:szCs w:val="28"/>
        </w:rPr>
        <w:t>Забайкальского края (далее – Открытый конкурс) в целях у</w:t>
      </w:r>
      <w:r w:rsidRPr="007B0991">
        <w:rPr>
          <w:spacing w:val="2"/>
          <w:sz w:val="28"/>
          <w:szCs w:val="28"/>
        </w:rPr>
        <w:t xml:space="preserve">довлетворения потребностей населения </w:t>
      </w:r>
      <w:r w:rsidR="00694EC4">
        <w:rPr>
          <w:spacing w:val="2"/>
          <w:sz w:val="28"/>
          <w:szCs w:val="28"/>
        </w:rPr>
        <w:t>района</w:t>
      </w:r>
      <w:r w:rsidRPr="007B0991">
        <w:rPr>
          <w:spacing w:val="2"/>
          <w:sz w:val="28"/>
          <w:szCs w:val="28"/>
        </w:rPr>
        <w:t xml:space="preserve"> в </w:t>
      </w:r>
      <w:r w:rsidRPr="007B0991">
        <w:rPr>
          <w:sz w:val="28"/>
          <w:szCs w:val="28"/>
          <w:lang w:eastAsia="en-US"/>
        </w:rPr>
        <w:t xml:space="preserve">регулярных перевозках пассажиров и багажа автомобильным транспортом, </w:t>
      </w:r>
      <w:r w:rsidRPr="007B0991">
        <w:rPr>
          <w:spacing w:val="-6"/>
          <w:sz w:val="28"/>
          <w:szCs w:val="28"/>
        </w:rPr>
        <w:t>п</w:t>
      </w:r>
      <w:r w:rsidRPr="007B0991">
        <w:rPr>
          <w:spacing w:val="7"/>
          <w:sz w:val="28"/>
          <w:szCs w:val="28"/>
        </w:rPr>
        <w:t>овышения безопасности дорожного движения</w:t>
      </w:r>
      <w:r w:rsidRPr="007B0991">
        <w:rPr>
          <w:sz w:val="28"/>
          <w:szCs w:val="28"/>
        </w:rPr>
        <w:t>, развития добросовестной конкуренции, повышения культуры и</w:t>
      </w:r>
      <w:proofErr w:type="gramEnd"/>
      <w:r w:rsidRPr="007B0991">
        <w:rPr>
          <w:sz w:val="28"/>
          <w:szCs w:val="28"/>
        </w:rPr>
        <w:t xml:space="preserve"> качества обслуживания пассажиров.</w:t>
      </w:r>
    </w:p>
    <w:p w:rsidR="00402DE8" w:rsidRPr="007B0991" w:rsidRDefault="00402DE8" w:rsidP="00402DE8">
      <w:pPr>
        <w:pStyle w:val="ConsPlusNormal"/>
        <w:ind w:firstLine="708"/>
        <w:jc w:val="both"/>
        <w:rPr>
          <w:rFonts w:ascii="Times New Roman" w:hAnsi="Times New Roman" w:cs="Times New Roman"/>
          <w:sz w:val="28"/>
          <w:szCs w:val="28"/>
        </w:rPr>
      </w:pPr>
      <w:r w:rsidRPr="007B0991">
        <w:rPr>
          <w:rFonts w:ascii="Times New Roman" w:hAnsi="Times New Roman" w:cs="Times New Roman"/>
          <w:sz w:val="28"/>
          <w:szCs w:val="28"/>
        </w:rPr>
        <w:t xml:space="preserve">2. Предметом Открытого конкурса является право на получение свидетельства об осуществлении перевозок по нескольким муниципальным маршрутам регулярных перевозок пассажиров и </w:t>
      </w:r>
      <w:r w:rsidRPr="007B0991">
        <w:rPr>
          <w:rFonts w:ascii="Times New Roman" w:hAnsi="Times New Roman"/>
          <w:sz w:val="28"/>
          <w:szCs w:val="28"/>
        </w:rPr>
        <w:t xml:space="preserve">багажа автомобильным </w:t>
      </w:r>
      <w:r w:rsidRPr="00694EC4">
        <w:rPr>
          <w:rFonts w:ascii="Times New Roman" w:hAnsi="Times New Roman" w:cs="Times New Roman"/>
          <w:sz w:val="28"/>
          <w:szCs w:val="28"/>
        </w:rPr>
        <w:t xml:space="preserve">транспортом на территории </w:t>
      </w:r>
      <w:r w:rsidR="00694EC4" w:rsidRPr="00694EC4">
        <w:rPr>
          <w:rFonts w:ascii="Times New Roman" w:hAnsi="Times New Roman" w:cs="Times New Roman"/>
          <w:sz w:val="28"/>
          <w:szCs w:val="28"/>
        </w:rPr>
        <w:t xml:space="preserve">Красночикойского района </w:t>
      </w:r>
      <w:r w:rsidRPr="00694EC4">
        <w:rPr>
          <w:rFonts w:ascii="Times New Roman" w:hAnsi="Times New Roman" w:cs="Times New Roman"/>
          <w:sz w:val="28"/>
          <w:szCs w:val="28"/>
        </w:rPr>
        <w:t>Забайкальского края</w:t>
      </w:r>
      <w:r w:rsidRPr="007B0991">
        <w:rPr>
          <w:rFonts w:ascii="Times New Roman" w:hAnsi="Times New Roman" w:cs="Times New Roman"/>
          <w:sz w:val="28"/>
          <w:szCs w:val="28"/>
        </w:rPr>
        <w:t xml:space="preserve"> (далее – Свидетельство).</w:t>
      </w:r>
    </w:p>
    <w:p w:rsidR="00402DE8" w:rsidRPr="007B0991" w:rsidRDefault="00402DE8" w:rsidP="00402DE8">
      <w:pPr>
        <w:autoSpaceDE w:val="0"/>
        <w:autoSpaceDN w:val="0"/>
        <w:adjustRightInd w:val="0"/>
        <w:ind w:firstLine="708"/>
        <w:jc w:val="both"/>
        <w:rPr>
          <w:sz w:val="28"/>
          <w:szCs w:val="28"/>
        </w:rPr>
      </w:pPr>
      <w:r w:rsidRPr="007B0991">
        <w:rPr>
          <w:sz w:val="28"/>
          <w:szCs w:val="28"/>
        </w:rPr>
        <w:t xml:space="preserve">3. Открытый конкурс проводится </w:t>
      </w:r>
      <w:r w:rsidR="00694EC4">
        <w:rPr>
          <w:sz w:val="28"/>
          <w:szCs w:val="28"/>
        </w:rPr>
        <w:t>администрацией муниципального района «Красночикойский район»</w:t>
      </w:r>
      <w:r w:rsidR="007B0991" w:rsidRPr="007B0991">
        <w:rPr>
          <w:sz w:val="28"/>
          <w:szCs w:val="28"/>
        </w:rPr>
        <w:t xml:space="preserve"> </w:t>
      </w:r>
      <w:r w:rsidRPr="007B0991">
        <w:rPr>
          <w:sz w:val="28"/>
          <w:szCs w:val="28"/>
        </w:rPr>
        <w:t xml:space="preserve">(далее – Организатор). </w:t>
      </w:r>
    </w:p>
    <w:p w:rsidR="00402DE8" w:rsidRPr="007B0991" w:rsidRDefault="00402DE8" w:rsidP="00402DE8">
      <w:pPr>
        <w:pStyle w:val="ConsPlusNormal"/>
        <w:ind w:firstLine="709"/>
        <w:jc w:val="both"/>
        <w:rPr>
          <w:rFonts w:ascii="Times New Roman" w:hAnsi="Times New Roman" w:cs="Times New Roman"/>
          <w:sz w:val="28"/>
          <w:szCs w:val="28"/>
        </w:rPr>
      </w:pPr>
      <w:r w:rsidRPr="007B0991">
        <w:rPr>
          <w:rFonts w:ascii="Times New Roman" w:hAnsi="Times New Roman" w:cs="Times New Roman"/>
          <w:sz w:val="28"/>
          <w:szCs w:val="28"/>
        </w:rPr>
        <w:t>4. Организатор Открытого конкурса осуществляет следующие функции:</w:t>
      </w:r>
    </w:p>
    <w:p w:rsidR="00402DE8" w:rsidRPr="007B0991" w:rsidRDefault="00402DE8" w:rsidP="00402DE8">
      <w:pPr>
        <w:pStyle w:val="ConsPlusNormal"/>
        <w:ind w:firstLine="709"/>
        <w:jc w:val="both"/>
        <w:rPr>
          <w:rFonts w:ascii="Times New Roman" w:hAnsi="Times New Roman" w:cs="Times New Roman"/>
          <w:sz w:val="28"/>
          <w:szCs w:val="28"/>
        </w:rPr>
      </w:pPr>
      <w:r w:rsidRPr="007B0991">
        <w:rPr>
          <w:rFonts w:ascii="Times New Roman" w:hAnsi="Times New Roman" w:cs="Times New Roman"/>
          <w:sz w:val="28"/>
          <w:szCs w:val="28"/>
        </w:rPr>
        <w:t xml:space="preserve">1) принимает решение о проведении Открытого конкурса, размещает на официальном сайте </w:t>
      </w:r>
      <w:hyperlink r:id="rId9" w:history="1">
        <w:proofErr w:type="spellStart"/>
        <w:r w:rsidR="00694EC4">
          <w:rPr>
            <w:rStyle w:val="a3"/>
            <w:rFonts w:ascii="Times New Roman" w:hAnsi="Times New Roman" w:cs="Times New Roman"/>
            <w:color w:val="auto"/>
            <w:sz w:val="28"/>
            <w:szCs w:val="28"/>
            <w:u w:val="none"/>
          </w:rPr>
          <w:t>чикой.</w:t>
        </w:r>
      </w:hyperlink>
      <w:r w:rsidR="00694EC4">
        <w:rPr>
          <w:rStyle w:val="a3"/>
          <w:rFonts w:ascii="Times New Roman" w:hAnsi="Times New Roman" w:cs="Times New Roman"/>
          <w:color w:val="auto"/>
          <w:sz w:val="28"/>
          <w:szCs w:val="28"/>
          <w:u w:val="none"/>
        </w:rPr>
        <w:t>забайкальскийкрай</w:t>
      </w:r>
      <w:proofErr w:type="gramStart"/>
      <w:r w:rsidR="00694EC4">
        <w:rPr>
          <w:rStyle w:val="a3"/>
          <w:rFonts w:ascii="Times New Roman" w:hAnsi="Times New Roman" w:cs="Times New Roman"/>
          <w:color w:val="auto"/>
          <w:sz w:val="28"/>
          <w:szCs w:val="28"/>
          <w:u w:val="none"/>
        </w:rPr>
        <w:t>.р</w:t>
      </w:r>
      <w:proofErr w:type="gramEnd"/>
      <w:r w:rsidR="00694EC4">
        <w:rPr>
          <w:rStyle w:val="a3"/>
          <w:rFonts w:ascii="Times New Roman" w:hAnsi="Times New Roman" w:cs="Times New Roman"/>
          <w:color w:val="auto"/>
          <w:sz w:val="28"/>
          <w:szCs w:val="28"/>
          <w:u w:val="none"/>
        </w:rPr>
        <w:t>ф</w:t>
      </w:r>
      <w:proofErr w:type="spellEnd"/>
      <w:r w:rsidR="00FA7381" w:rsidRPr="007B0991">
        <w:rPr>
          <w:rFonts w:ascii="Times New Roman" w:hAnsi="Times New Roman" w:cs="Times New Roman"/>
          <w:sz w:val="28"/>
          <w:szCs w:val="28"/>
        </w:rPr>
        <w:t xml:space="preserve"> </w:t>
      </w:r>
      <w:r w:rsidRPr="007B0991">
        <w:rPr>
          <w:rFonts w:ascii="Times New Roman" w:hAnsi="Times New Roman" w:cs="Times New Roman"/>
          <w:sz w:val="28"/>
          <w:szCs w:val="28"/>
        </w:rPr>
        <w:t>в информационно-телекоммуникационной сети «Интернет» (далее – Официальный сайт) извещение о его проведении, конкурсную документацию;</w:t>
      </w:r>
    </w:p>
    <w:p w:rsidR="00402DE8" w:rsidRPr="007B0991" w:rsidRDefault="00402DE8" w:rsidP="00402DE8">
      <w:pPr>
        <w:pStyle w:val="ConsPlusNormal"/>
        <w:ind w:firstLine="709"/>
        <w:jc w:val="both"/>
        <w:rPr>
          <w:rFonts w:ascii="Times New Roman" w:hAnsi="Times New Roman" w:cs="Times New Roman"/>
          <w:sz w:val="28"/>
          <w:szCs w:val="28"/>
        </w:rPr>
      </w:pPr>
      <w:r w:rsidRPr="007B0991">
        <w:rPr>
          <w:rFonts w:ascii="Times New Roman" w:hAnsi="Times New Roman" w:cs="Times New Roman"/>
          <w:sz w:val="28"/>
          <w:szCs w:val="28"/>
        </w:rPr>
        <w:t>2) формирует состав конкурсной комиссии, утверждает положение о порядке формирования и деятельности конкурсной комиссии по проведению Открытого конкурса;</w:t>
      </w:r>
    </w:p>
    <w:p w:rsidR="00402DE8" w:rsidRPr="007B0991" w:rsidRDefault="00402DE8" w:rsidP="00402DE8">
      <w:pPr>
        <w:pStyle w:val="ConsPlusNormal"/>
        <w:ind w:firstLine="709"/>
        <w:jc w:val="both"/>
        <w:rPr>
          <w:rFonts w:ascii="Times New Roman" w:hAnsi="Times New Roman" w:cs="Times New Roman"/>
          <w:sz w:val="28"/>
          <w:szCs w:val="28"/>
        </w:rPr>
      </w:pPr>
      <w:r w:rsidRPr="007B0991">
        <w:rPr>
          <w:rFonts w:ascii="Times New Roman" w:hAnsi="Times New Roman" w:cs="Times New Roman"/>
          <w:sz w:val="28"/>
          <w:szCs w:val="28"/>
        </w:rPr>
        <w:t>3) утверждает конкурсную документацию;</w:t>
      </w:r>
    </w:p>
    <w:p w:rsidR="00402DE8" w:rsidRPr="007B0991" w:rsidRDefault="00402DE8" w:rsidP="00402DE8">
      <w:pPr>
        <w:pStyle w:val="ConsPlusNormal"/>
        <w:ind w:firstLine="709"/>
        <w:jc w:val="both"/>
        <w:rPr>
          <w:rFonts w:ascii="Times New Roman" w:hAnsi="Times New Roman" w:cs="Times New Roman"/>
          <w:sz w:val="28"/>
          <w:szCs w:val="28"/>
        </w:rPr>
      </w:pPr>
      <w:r w:rsidRPr="007B0991">
        <w:rPr>
          <w:rFonts w:ascii="Times New Roman" w:hAnsi="Times New Roman" w:cs="Times New Roman"/>
          <w:sz w:val="28"/>
          <w:szCs w:val="28"/>
        </w:rPr>
        <w:t>4) ведет прием, регистрацию конвертов с заявками на участие в Открытом конкурсе (далее – Заявка) и прилагаемых к ним документов, обеспечивает их хранение;</w:t>
      </w:r>
    </w:p>
    <w:p w:rsidR="00402DE8" w:rsidRDefault="00402DE8" w:rsidP="00402DE8">
      <w:pPr>
        <w:pStyle w:val="ConsPlusNormal"/>
        <w:ind w:firstLine="709"/>
        <w:jc w:val="both"/>
        <w:rPr>
          <w:rFonts w:ascii="Times New Roman" w:hAnsi="Times New Roman" w:cs="Times New Roman"/>
          <w:sz w:val="28"/>
          <w:szCs w:val="28"/>
        </w:rPr>
      </w:pPr>
      <w:r w:rsidRPr="007B0991">
        <w:rPr>
          <w:rFonts w:ascii="Times New Roman" w:hAnsi="Times New Roman" w:cs="Times New Roman"/>
          <w:sz w:val="28"/>
          <w:szCs w:val="28"/>
        </w:rPr>
        <w:t>5) обеспечивает условия для работы конкурсной комиссии;</w:t>
      </w:r>
    </w:p>
    <w:p w:rsidR="007E27C3" w:rsidRPr="007B0991" w:rsidRDefault="007E27C3" w:rsidP="00402DE8">
      <w:pPr>
        <w:pStyle w:val="ConsPlusNormal"/>
        <w:ind w:firstLine="709"/>
        <w:jc w:val="both"/>
        <w:rPr>
          <w:rFonts w:ascii="Times New Roman" w:hAnsi="Times New Roman" w:cs="Times New Roman"/>
          <w:sz w:val="28"/>
          <w:szCs w:val="28"/>
        </w:rPr>
      </w:pPr>
    </w:p>
    <w:p w:rsidR="00402DE8" w:rsidRPr="007B0991" w:rsidRDefault="00402DE8" w:rsidP="00402DE8">
      <w:pPr>
        <w:pStyle w:val="ConsPlusNormal"/>
        <w:ind w:firstLine="709"/>
        <w:jc w:val="both"/>
        <w:rPr>
          <w:rFonts w:ascii="Times New Roman" w:hAnsi="Times New Roman" w:cs="Times New Roman"/>
          <w:sz w:val="28"/>
          <w:szCs w:val="28"/>
        </w:rPr>
      </w:pPr>
      <w:r w:rsidRPr="007B0991">
        <w:rPr>
          <w:rFonts w:ascii="Times New Roman" w:hAnsi="Times New Roman" w:cs="Times New Roman"/>
          <w:sz w:val="28"/>
          <w:szCs w:val="28"/>
        </w:rPr>
        <w:lastRenderedPageBreak/>
        <w:t>6) обеспечивает размещение протоколов заседаний конкурсной комиссии на Официальном сайте;</w:t>
      </w:r>
    </w:p>
    <w:p w:rsidR="00402DE8" w:rsidRPr="007B0991" w:rsidRDefault="00402DE8" w:rsidP="00402DE8">
      <w:pPr>
        <w:pStyle w:val="ConsPlusNormal"/>
        <w:ind w:firstLine="709"/>
        <w:jc w:val="both"/>
        <w:rPr>
          <w:rFonts w:ascii="Times New Roman" w:hAnsi="Times New Roman" w:cs="Times New Roman"/>
          <w:sz w:val="28"/>
          <w:szCs w:val="28"/>
        </w:rPr>
      </w:pPr>
      <w:r w:rsidRPr="007B0991">
        <w:rPr>
          <w:rFonts w:ascii="Times New Roman" w:hAnsi="Times New Roman" w:cs="Times New Roman"/>
          <w:sz w:val="28"/>
          <w:szCs w:val="28"/>
        </w:rPr>
        <w:t>7) по результатам Открытого конкурса победителю выдает Свидетельство;</w:t>
      </w:r>
    </w:p>
    <w:p w:rsidR="00402DE8" w:rsidRPr="007B0991" w:rsidRDefault="00402DE8" w:rsidP="00402DE8">
      <w:pPr>
        <w:pStyle w:val="ConsPlusNormal"/>
        <w:ind w:firstLine="709"/>
        <w:jc w:val="both"/>
        <w:rPr>
          <w:rFonts w:ascii="Times New Roman" w:hAnsi="Times New Roman" w:cs="Times New Roman"/>
          <w:sz w:val="28"/>
          <w:szCs w:val="28"/>
        </w:rPr>
      </w:pPr>
      <w:r w:rsidRPr="007B0991">
        <w:rPr>
          <w:rFonts w:ascii="Times New Roman" w:hAnsi="Times New Roman" w:cs="Times New Roman"/>
          <w:sz w:val="28"/>
          <w:szCs w:val="28"/>
        </w:rPr>
        <w:t>8) выполняет иные функции, предусмотренные настоящим Порядком.</w:t>
      </w:r>
    </w:p>
    <w:p w:rsidR="00402DE8" w:rsidRPr="007B0991" w:rsidRDefault="00402DE8" w:rsidP="00402DE8">
      <w:pPr>
        <w:autoSpaceDE w:val="0"/>
        <w:autoSpaceDN w:val="0"/>
        <w:adjustRightInd w:val="0"/>
        <w:ind w:firstLine="708"/>
        <w:jc w:val="both"/>
        <w:rPr>
          <w:sz w:val="28"/>
          <w:szCs w:val="28"/>
        </w:rPr>
      </w:pPr>
      <w:r w:rsidRPr="007B0991">
        <w:rPr>
          <w:sz w:val="28"/>
          <w:szCs w:val="28"/>
        </w:rPr>
        <w:t xml:space="preserve">5. Открытый конкурс проводится в случаях, установленных </w:t>
      </w:r>
      <w:r w:rsidRPr="007B0991">
        <w:rPr>
          <w:sz w:val="28"/>
          <w:szCs w:val="28"/>
        </w:rPr>
        <w:br/>
        <w:t xml:space="preserve">частью 2 статьи 19 Федерального закона от 13 июля 2015 года № 220-ФЗ </w:t>
      </w:r>
      <w:r w:rsidRPr="007B0991">
        <w:rPr>
          <w:sz w:val="28"/>
          <w:szCs w:val="28"/>
        </w:rPr>
        <w:b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w:t>
      </w:r>
    </w:p>
    <w:p w:rsidR="00402DE8" w:rsidRPr="007B0991" w:rsidRDefault="00402DE8" w:rsidP="00402DE8">
      <w:pPr>
        <w:autoSpaceDE w:val="0"/>
        <w:autoSpaceDN w:val="0"/>
        <w:adjustRightInd w:val="0"/>
        <w:ind w:firstLine="708"/>
        <w:jc w:val="both"/>
        <w:rPr>
          <w:sz w:val="28"/>
          <w:szCs w:val="28"/>
        </w:rPr>
      </w:pPr>
      <w:r w:rsidRPr="007B0991">
        <w:rPr>
          <w:sz w:val="28"/>
          <w:szCs w:val="28"/>
        </w:rPr>
        <w:t xml:space="preserve">6. Открытый конкурс объявляется Организатором в сроки, предусмотренные частью 3 статьи 21 Федерального закона. </w:t>
      </w:r>
    </w:p>
    <w:p w:rsidR="00402DE8" w:rsidRPr="007B0991" w:rsidRDefault="00402DE8" w:rsidP="00402DE8">
      <w:pPr>
        <w:autoSpaceDE w:val="0"/>
        <w:autoSpaceDN w:val="0"/>
        <w:adjustRightInd w:val="0"/>
        <w:ind w:firstLine="708"/>
        <w:jc w:val="both"/>
        <w:rPr>
          <w:sz w:val="28"/>
          <w:szCs w:val="28"/>
        </w:rPr>
      </w:pPr>
      <w:r w:rsidRPr="007B0991">
        <w:rPr>
          <w:sz w:val="28"/>
          <w:szCs w:val="28"/>
        </w:rPr>
        <w:t>7. К участию в Открытом конкурсе допускаются юридические лица, индивидуальные предприниматели, участники договора простого товарищества (далее – Участники).</w:t>
      </w:r>
    </w:p>
    <w:p w:rsidR="00402DE8" w:rsidRPr="007B0991" w:rsidRDefault="00402DE8" w:rsidP="00402DE8">
      <w:pPr>
        <w:autoSpaceDE w:val="0"/>
        <w:autoSpaceDN w:val="0"/>
        <w:adjustRightInd w:val="0"/>
        <w:ind w:firstLine="708"/>
        <w:jc w:val="both"/>
        <w:rPr>
          <w:sz w:val="28"/>
          <w:szCs w:val="28"/>
        </w:rPr>
      </w:pPr>
      <w:r w:rsidRPr="007B0991">
        <w:rPr>
          <w:sz w:val="28"/>
          <w:szCs w:val="28"/>
        </w:rPr>
        <w:t xml:space="preserve">Участники имеют право участвовать в Открытом конкурсе как непосредственно, так и через своих представителей. Полномочия представителей подтверждаются доверенностью, выданной и оформленной в соответствии с законодательством Российской Федерации. </w:t>
      </w:r>
    </w:p>
    <w:p w:rsidR="00402DE8" w:rsidRPr="007B0991" w:rsidRDefault="00402DE8" w:rsidP="00402DE8">
      <w:pPr>
        <w:widowControl w:val="0"/>
        <w:autoSpaceDE w:val="0"/>
        <w:autoSpaceDN w:val="0"/>
        <w:adjustRightInd w:val="0"/>
        <w:ind w:firstLine="708"/>
        <w:jc w:val="both"/>
        <w:rPr>
          <w:sz w:val="28"/>
          <w:szCs w:val="28"/>
        </w:rPr>
      </w:pPr>
    </w:p>
    <w:p w:rsidR="00402DE8" w:rsidRPr="007B0991" w:rsidRDefault="00402DE8" w:rsidP="00402DE8">
      <w:pPr>
        <w:pStyle w:val="ConsPlusNormal"/>
        <w:tabs>
          <w:tab w:val="left" w:pos="1134"/>
        </w:tabs>
        <w:ind w:firstLine="709"/>
        <w:jc w:val="both"/>
        <w:outlineLvl w:val="1"/>
        <w:rPr>
          <w:rFonts w:ascii="Times New Roman" w:hAnsi="Times New Roman" w:cs="Times New Roman"/>
          <w:b/>
          <w:sz w:val="28"/>
          <w:szCs w:val="28"/>
        </w:rPr>
      </w:pPr>
      <w:r w:rsidRPr="007B0991">
        <w:rPr>
          <w:rFonts w:ascii="Times New Roman" w:hAnsi="Times New Roman" w:cs="Times New Roman"/>
          <w:b/>
          <w:sz w:val="28"/>
          <w:szCs w:val="28"/>
          <w:lang w:val="en-US"/>
        </w:rPr>
        <w:t>II</w:t>
      </w:r>
      <w:r w:rsidRPr="007B0991">
        <w:rPr>
          <w:rFonts w:ascii="Times New Roman" w:hAnsi="Times New Roman" w:cs="Times New Roman"/>
          <w:b/>
          <w:sz w:val="28"/>
          <w:szCs w:val="28"/>
        </w:rPr>
        <w:t>. Порядок размещения извещения о проведении Открытого конкурса в информационно-телекоммуникационной сети «Интернет»</w:t>
      </w:r>
    </w:p>
    <w:p w:rsidR="00402DE8" w:rsidRPr="007B0991" w:rsidRDefault="00402DE8" w:rsidP="00402DE8">
      <w:pPr>
        <w:pStyle w:val="ConsPlusNormal"/>
        <w:tabs>
          <w:tab w:val="left" w:pos="1134"/>
        </w:tabs>
        <w:ind w:firstLine="709"/>
        <w:jc w:val="both"/>
        <w:outlineLvl w:val="1"/>
        <w:rPr>
          <w:rFonts w:ascii="Times New Roman" w:hAnsi="Times New Roman" w:cs="Times New Roman"/>
          <w:sz w:val="28"/>
          <w:szCs w:val="28"/>
        </w:rPr>
      </w:pPr>
    </w:p>
    <w:p w:rsidR="00402DE8" w:rsidRPr="007B0991" w:rsidRDefault="00402DE8" w:rsidP="00402DE8">
      <w:pPr>
        <w:tabs>
          <w:tab w:val="left" w:pos="1134"/>
        </w:tabs>
        <w:ind w:firstLine="709"/>
        <w:jc w:val="both"/>
        <w:rPr>
          <w:sz w:val="28"/>
          <w:szCs w:val="28"/>
        </w:rPr>
      </w:pPr>
      <w:r w:rsidRPr="007B0991">
        <w:rPr>
          <w:sz w:val="28"/>
          <w:szCs w:val="28"/>
          <w:lang w:eastAsia="en-US"/>
        </w:rPr>
        <w:t>8.</w:t>
      </w:r>
      <w:r w:rsidRPr="007B0991">
        <w:rPr>
          <w:sz w:val="28"/>
          <w:szCs w:val="28"/>
        </w:rPr>
        <w:tab/>
        <w:t>Извещение о проведении Открытого конкурса размещается Организатором на Официальном сайте не позднее, чем за 30 календарных дней до даты окончания срока принятия Заявок.</w:t>
      </w:r>
    </w:p>
    <w:p w:rsidR="00402DE8" w:rsidRPr="007B0991" w:rsidRDefault="00402DE8" w:rsidP="00402DE8">
      <w:pPr>
        <w:pStyle w:val="ConsPlusNormal"/>
        <w:tabs>
          <w:tab w:val="left" w:pos="1134"/>
        </w:tabs>
        <w:ind w:firstLine="709"/>
        <w:jc w:val="both"/>
        <w:outlineLvl w:val="1"/>
        <w:rPr>
          <w:rFonts w:ascii="Times New Roman" w:hAnsi="Times New Roman" w:cs="Times New Roman"/>
          <w:sz w:val="28"/>
          <w:szCs w:val="28"/>
        </w:rPr>
      </w:pPr>
      <w:r w:rsidRPr="007B0991">
        <w:rPr>
          <w:rFonts w:ascii="Times New Roman" w:hAnsi="Times New Roman" w:cs="Times New Roman"/>
          <w:sz w:val="28"/>
          <w:szCs w:val="28"/>
        </w:rPr>
        <w:t>9. В Извещении о проведении Открытого конкурса указываются сведения в соответствии с частями 2, 3 статьи 22 Федерального закона.</w:t>
      </w:r>
    </w:p>
    <w:p w:rsidR="00402DE8" w:rsidRPr="007B0991" w:rsidRDefault="00402DE8" w:rsidP="00402DE8">
      <w:pPr>
        <w:shd w:val="clear" w:color="auto" w:fill="FFFFFF"/>
        <w:spacing w:line="270" w:lineRule="atLeast"/>
        <w:ind w:firstLine="709"/>
        <w:jc w:val="both"/>
        <w:rPr>
          <w:sz w:val="28"/>
          <w:szCs w:val="28"/>
        </w:rPr>
      </w:pPr>
      <w:r w:rsidRPr="007B0991">
        <w:rPr>
          <w:sz w:val="28"/>
          <w:szCs w:val="28"/>
        </w:rPr>
        <w:t>10. Организатор, разместивший на своем Официальном сайте извещение о проведении Открытого конкурса, вправе принять решение о внесении изменения в извещение о проведении Открытого конкурса не позднее, чем за 5 дней до даты окончания подачи Заявок. Изменение предмета Открытого конкурса не допускается. Изменения, внесенные в извещение о проведении Открытого конкурса, размещаются на Официальном сайте Организатора в течение 1 рабочего дня со дня принятия решения о внесении изменений в извещение о проведении Открытого конкурса. При этом срок подачи Заявок продлевается таким образом, чтобы со дня опубликования и (или) размещения изменений, внесенных в извещение о проведении Открытого конкурса, до даты окончания срока подачи Заявок этот срок составлял не менее 20 календарных дней.</w:t>
      </w:r>
    </w:p>
    <w:p w:rsidR="00402DE8" w:rsidRPr="007B0991" w:rsidRDefault="00402DE8" w:rsidP="00402DE8">
      <w:pPr>
        <w:shd w:val="clear" w:color="auto" w:fill="FFFFFF"/>
        <w:spacing w:line="270" w:lineRule="atLeast"/>
        <w:ind w:firstLine="709"/>
        <w:jc w:val="both"/>
        <w:rPr>
          <w:sz w:val="28"/>
          <w:szCs w:val="28"/>
        </w:rPr>
      </w:pPr>
      <w:r w:rsidRPr="007B0991">
        <w:rPr>
          <w:sz w:val="28"/>
          <w:szCs w:val="28"/>
        </w:rPr>
        <w:t xml:space="preserve">11. Организатор, разместивший на своем Официальном сайте извещение о проведении Открытого конкурса, вправе принять решение об отказе от его проведения не позднее, чем за 5 календарных дней до даты окончания срока подачи Заявок. Извещение об отказе от проведения Открытого конкурса размещается Организатором на Официальном сайте на следующий рабочий день после принятия этого решения. Проведение </w:t>
      </w:r>
      <w:r w:rsidRPr="007B0991">
        <w:rPr>
          <w:sz w:val="28"/>
          <w:szCs w:val="28"/>
        </w:rPr>
        <w:lastRenderedPageBreak/>
        <w:t>Открытого конкурса считается отмененным с момента размещения решения о его отмене на Официальном сайте Организатора.</w:t>
      </w:r>
    </w:p>
    <w:p w:rsidR="00402DE8" w:rsidRPr="007B0991" w:rsidRDefault="00402DE8" w:rsidP="00402DE8">
      <w:pPr>
        <w:shd w:val="clear" w:color="auto" w:fill="FFFFFF"/>
        <w:spacing w:line="270" w:lineRule="atLeast"/>
        <w:ind w:firstLine="709"/>
        <w:jc w:val="both"/>
        <w:rPr>
          <w:sz w:val="28"/>
          <w:szCs w:val="28"/>
        </w:rPr>
      </w:pPr>
    </w:p>
    <w:p w:rsidR="00402DE8" w:rsidRPr="007B0991" w:rsidRDefault="00402DE8" w:rsidP="00402DE8">
      <w:pPr>
        <w:pStyle w:val="ConsPlusNormal"/>
        <w:jc w:val="center"/>
        <w:outlineLvl w:val="1"/>
        <w:rPr>
          <w:rFonts w:ascii="Times New Roman" w:hAnsi="Times New Roman" w:cs="Times New Roman"/>
          <w:b/>
          <w:sz w:val="28"/>
          <w:szCs w:val="28"/>
        </w:rPr>
      </w:pPr>
      <w:r w:rsidRPr="007B0991">
        <w:rPr>
          <w:rFonts w:ascii="Times New Roman" w:hAnsi="Times New Roman" w:cs="Times New Roman"/>
          <w:b/>
          <w:sz w:val="28"/>
          <w:szCs w:val="28"/>
          <w:lang w:val="en-US"/>
        </w:rPr>
        <w:t>III</w:t>
      </w:r>
      <w:r w:rsidRPr="007B0991">
        <w:rPr>
          <w:rFonts w:ascii="Times New Roman" w:hAnsi="Times New Roman" w:cs="Times New Roman"/>
          <w:b/>
          <w:sz w:val="28"/>
          <w:szCs w:val="28"/>
        </w:rPr>
        <w:t>. Конкурсная документация</w:t>
      </w:r>
    </w:p>
    <w:p w:rsidR="00402DE8" w:rsidRPr="007B0991" w:rsidRDefault="00402DE8" w:rsidP="00402DE8">
      <w:pPr>
        <w:pStyle w:val="ConsPlusNormal"/>
        <w:jc w:val="both"/>
        <w:rPr>
          <w:rFonts w:ascii="Times New Roman" w:hAnsi="Times New Roman" w:cs="Times New Roman"/>
          <w:sz w:val="28"/>
          <w:szCs w:val="28"/>
        </w:rPr>
      </w:pPr>
    </w:p>
    <w:p w:rsidR="00402DE8" w:rsidRPr="007B0991" w:rsidRDefault="00402DE8" w:rsidP="00402DE8">
      <w:pPr>
        <w:pStyle w:val="ConsPlusNormal"/>
        <w:ind w:firstLine="540"/>
        <w:jc w:val="both"/>
        <w:rPr>
          <w:rFonts w:ascii="Times New Roman" w:hAnsi="Times New Roman" w:cs="Times New Roman"/>
          <w:sz w:val="28"/>
          <w:szCs w:val="28"/>
        </w:rPr>
      </w:pPr>
      <w:r w:rsidRPr="007B0991">
        <w:rPr>
          <w:rFonts w:ascii="Times New Roman" w:hAnsi="Times New Roman" w:cs="Times New Roman"/>
          <w:sz w:val="28"/>
          <w:szCs w:val="28"/>
        </w:rPr>
        <w:t xml:space="preserve">12. Конкурсная документация разрабатывается и утверждается Организатором. </w:t>
      </w:r>
    </w:p>
    <w:p w:rsidR="00402DE8" w:rsidRPr="007B0991" w:rsidRDefault="00402DE8" w:rsidP="00402DE8">
      <w:pPr>
        <w:pStyle w:val="ConsPlusNormal"/>
        <w:ind w:firstLine="540"/>
        <w:jc w:val="both"/>
        <w:rPr>
          <w:rFonts w:ascii="Times New Roman" w:hAnsi="Times New Roman" w:cs="Times New Roman"/>
          <w:sz w:val="28"/>
          <w:szCs w:val="28"/>
        </w:rPr>
      </w:pPr>
      <w:r w:rsidRPr="007B0991">
        <w:rPr>
          <w:rFonts w:ascii="Times New Roman" w:hAnsi="Times New Roman" w:cs="Times New Roman"/>
          <w:sz w:val="28"/>
          <w:szCs w:val="28"/>
        </w:rPr>
        <w:t>13. Конкурсная документация должна содержать:</w:t>
      </w:r>
    </w:p>
    <w:p w:rsidR="00402DE8" w:rsidRPr="007B0991" w:rsidRDefault="002F6CAD" w:rsidP="00402DE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наименования</w:t>
      </w:r>
      <w:r w:rsidR="00402DE8" w:rsidRPr="007B0991">
        <w:rPr>
          <w:rFonts w:ascii="Times New Roman" w:hAnsi="Times New Roman" w:cs="Times New Roman"/>
          <w:sz w:val="28"/>
          <w:szCs w:val="28"/>
        </w:rPr>
        <w:t xml:space="preserve"> </w:t>
      </w:r>
      <w:r>
        <w:rPr>
          <w:rFonts w:ascii="Times New Roman" w:hAnsi="Times New Roman" w:cs="Times New Roman"/>
          <w:sz w:val="28"/>
          <w:szCs w:val="28"/>
        </w:rPr>
        <w:t>м</w:t>
      </w:r>
      <w:r w:rsidR="00402DE8" w:rsidRPr="007B0991">
        <w:rPr>
          <w:rFonts w:ascii="Times New Roman" w:hAnsi="Times New Roman" w:cs="Times New Roman"/>
          <w:sz w:val="28"/>
          <w:szCs w:val="28"/>
        </w:rPr>
        <w:t>униципальн</w:t>
      </w:r>
      <w:r>
        <w:rPr>
          <w:rFonts w:ascii="Times New Roman" w:hAnsi="Times New Roman" w:cs="Times New Roman"/>
          <w:sz w:val="28"/>
          <w:szCs w:val="28"/>
        </w:rPr>
        <w:t>ых</w:t>
      </w:r>
      <w:r w:rsidR="00402DE8" w:rsidRPr="007B0991">
        <w:rPr>
          <w:rFonts w:ascii="Times New Roman" w:hAnsi="Times New Roman" w:cs="Times New Roman"/>
          <w:sz w:val="28"/>
          <w:szCs w:val="28"/>
        </w:rPr>
        <w:t xml:space="preserve"> маршрут</w:t>
      </w:r>
      <w:r>
        <w:rPr>
          <w:rFonts w:ascii="Times New Roman" w:hAnsi="Times New Roman" w:cs="Times New Roman"/>
          <w:sz w:val="28"/>
          <w:szCs w:val="28"/>
        </w:rPr>
        <w:t>ов</w:t>
      </w:r>
      <w:r w:rsidR="00402DE8" w:rsidRPr="007B0991">
        <w:rPr>
          <w:rFonts w:ascii="Times New Roman" w:hAnsi="Times New Roman" w:cs="Times New Roman"/>
          <w:sz w:val="28"/>
          <w:szCs w:val="28"/>
        </w:rPr>
        <w:t xml:space="preserve"> регулярных перевозок, на которы</w:t>
      </w:r>
      <w:r>
        <w:rPr>
          <w:rFonts w:ascii="Times New Roman" w:hAnsi="Times New Roman" w:cs="Times New Roman"/>
          <w:sz w:val="28"/>
          <w:szCs w:val="28"/>
        </w:rPr>
        <w:t>е</w:t>
      </w:r>
      <w:r w:rsidR="00402DE8" w:rsidRPr="007B0991">
        <w:rPr>
          <w:rFonts w:ascii="Times New Roman" w:hAnsi="Times New Roman" w:cs="Times New Roman"/>
          <w:sz w:val="28"/>
          <w:szCs w:val="28"/>
        </w:rPr>
        <w:t xml:space="preserve"> проводится Открытый конкурс;</w:t>
      </w:r>
    </w:p>
    <w:p w:rsidR="00402DE8" w:rsidRPr="007B0991" w:rsidRDefault="00402DE8" w:rsidP="00402DE8">
      <w:pPr>
        <w:pStyle w:val="ConsPlusNormal"/>
        <w:ind w:firstLine="540"/>
        <w:jc w:val="both"/>
        <w:rPr>
          <w:rFonts w:ascii="Times New Roman" w:hAnsi="Times New Roman" w:cs="Times New Roman"/>
          <w:sz w:val="28"/>
          <w:szCs w:val="28"/>
        </w:rPr>
      </w:pPr>
      <w:r w:rsidRPr="007B0991">
        <w:rPr>
          <w:rFonts w:ascii="Times New Roman" w:hAnsi="Times New Roman" w:cs="Times New Roman"/>
          <w:sz w:val="28"/>
          <w:szCs w:val="28"/>
        </w:rPr>
        <w:t>2) условия перевозки (количество рейсов, количество транспортных средств каждого класса, технические требования к транспортным средствам);</w:t>
      </w:r>
    </w:p>
    <w:p w:rsidR="00402DE8" w:rsidRPr="007B0991" w:rsidRDefault="00402DE8" w:rsidP="00402DE8">
      <w:pPr>
        <w:pStyle w:val="ConsPlusNormal"/>
        <w:ind w:firstLine="540"/>
        <w:jc w:val="both"/>
        <w:rPr>
          <w:rFonts w:ascii="Times New Roman" w:hAnsi="Times New Roman" w:cs="Times New Roman"/>
          <w:sz w:val="28"/>
          <w:szCs w:val="28"/>
        </w:rPr>
      </w:pPr>
      <w:r w:rsidRPr="007B0991">
        <w:rPr>
          <w:rFonts w:ascii="Times New Roman" w:hAnsi="Times New Roman" w:cs="Times New Roman"/>
          <w:sz w:val="28"/>
          <w:szCs w:val="28"/>
        </w:rPr>
        <w:t>3) порядок, место, дату начала и окончания срока подачи Заявок;</w:t>
      </w:r>
    </w:p>
    <w:p w:rsidR="00402DE8" w:rsidRPr="007B0991" w:rsidRDefault="00402DE8" w:rsidP="00402DE8">
      <w:pPr>
        <w:pStyle w:val="ConsPlusNormal"/>
        <w:ind w:firstLine="540"/>
        <w:jc w:val="both"/>
        <w:rPr>
          <w:rFonts w:ascii="Times New Roman" w:hAnsi="Times New Roman" w:cs="Times New Roman"/>
          <w:sz w:val="28"/>
          <w:szCs w:val="28"/>
        </w:rPr>
      </w:pPr>
      <w:r w:rsidRPr="007B0991">
        <w:rPr>
          <w:rFonts w:ascii="Times New Roman" w:hAnsi="Times New Roman" w:cs="Times New Roman"/>
          <w:sz w:val="28"/>
          <w:szCs w:val="28"/>
        </w:rPr>
        <w:t>4) наименование, адрес, контактный телефон Организатора;</w:t>
      </w:r>
    </w:p>
    <w:p w:rsidR="00402DE8" w:rsidRPr="007B0991" w:rsidRDefault="00402DE8" w:rsidP="00402DE8">
      <w:pPr>
        <w:pStyle w:val="ConsPlusNormal"/>
        <w:ind w:firstLine="540"/>
        <w:jc w:val="both"/>
        <w:rPr>
          <w:rFonts w:ascii="Times New Roman" w:hAnsi="Times New Roman" w:cs="Times New Roman"/>
          <w:sz w:val="28"/>
          <w:szCs w:val="28"/>
        </w:rPr>
      </w:pPr>
      <w:r w:rsidRPr="007B0991">
        <w:rPr>
          <w:rFonts w:ascii="Times New Roman" w:hAnsi="Times New Roman" w:cs="Times New Roman"/>
          <w:sz w:val="28"/>
          <w:szCs w:val="28"/>
        </w:rPr>
        <w:t>5) требования к содержанию и форму Заявки;</w:t>
      </w:r>
    </w:p>
    <w:p w:rsidR="00402DE8" w:rsidRPr="007B0991" w:rsidRDefault="00402DE8" w:rsidP="00402DE8">
      <w:pPr>
        <w:pStyle w:val="ConsPlusNormal"/>
        <w:ind w:firstLine="540"/>
        <w:jc w:val="both"/>
        <w:rPr>
          <w:rFonts w:ascii="Times New Roman" w:hAnsi="Times New Roman" w:cs="Times New Roman"/>
          <w:sz w:val="28"/>
          <w:szCs w:val="28"/>
        </w:rPr>
      </w:pPr>
      <w:r w:rsidRPr="007B0991">
        <w:rPr>
          <w:rFonts w:ascii="Times New Roman" w:hAnsi="Times New Roman" w:cs="Times New Roman"/>
          <w:sz w:val="28"/>
          <w:szCs w:val="28"/>
        </w:rPr>
        <w:t>6) требования к участникам Открытого конкурса;</w:t>
      </w:r>
    </w:p>
    <w:p w:rsidR="00402DE8" w:rsidRPr="007B0991" w:rsidRDefault="00402DE8" w:rsidP="00402DE8">
      <w:pPr>
        <w:pStyle w:val="ConsPlusNormal"/>
        <w:ind w:firstLine="540"/>
        <w:jc w:val="both"/>
        <w:rPr>
          <w:rFonts w:ascii="Times New Roman" w:hAnsi="Times New Roman" w:cs="Times New Roman"/>
          <w:sz w:val="28"/>
          <w:szCs w:val="28"/>
        </w:rPr>
      </w:pPr>
      <w:r w:rsidRPr="007B0991">
        <w:rPr>
          <w:rFonts w:ascii="Times New Roman" w:hAnsi="Times New Roman" w:cs="Times New Roman"/>
          <w:sz w:val="28"/>
          <w:szCs w:val="28"/>
        </w:rPr>
        <w:t>7) порядок предоставления разъяснений положений конкурсной документации;</w:t>
      </w:r>
    </w:p>
    <w:p w:rsidR="00402DE8" w:rsidRPr="007B0991" w:rsidRDefault="00402DE8" w:rsidP="00402DE8">
      <w:pPr>
        <w:pStyle w:val="ConsPlusNormal"/>
        <w:ind w:firstLine="540"/>
        <w:jc w:val="both"/>
        <w:rPr>
          <w:rFonts w:ascii="Times New Roman" w:hAnsi="Times New Roman" w:cs="Times New Roman"/>
          <w:sz w:val="28"/>
          <w:szCs w:val="28"/>
        </w:rPr>
      </w:pPr>
      <w:r w:rsidRPr="007B0991">
        <w:rPr>
          <w:rFonts w:ascii="Times New Roman" w:hAnsi="Times New Roman" w:cs="Times New Roman"/>
          <w:sz w:val="28"/>
          <w:szCs w:val="28"/>
        </w:rPr>
        <w:t>8) место, дату, время вскрытия конвертов с Заявками;</w:t>
      </w:r>
    </w:p>
    <w:p w:rsidR="00402DE8" w:rsidRPr="007B0991" w:rsidRDefault="00402DE8" w:rsidP="00402DE8">
      <w:pPr>
        <w:pStyle w:val="ConsPlusNormal"/>
        <w:ind w:firstLine="540"/>
        <w:jc w:val="both"/>
        <w:rPr>
          <w:rFonts w:ascii="Times New Roman" w:hAnsi="Times New Roman" w:cs="Times New Roman"/>
          <w:bCs/>
          <w:sz w:val="28"/>
          <w:szCs w:val="28"/>
          <w:lang w:eastAsia="en-US"/>
        </w:rPr>
      </w:pPr>
      <w:proofErr w:type="gramStart"/>
      <w:r w:rsidRPr="007B0991">
        <w:rPr>
          <w:rFonts w:ascii="Times New Roman" w:hAnsi="Times New Roman" w:cs="Times New Roman"/>
          <w:sz w:val="28"/>
          <w:szCs w:val="28"/>
        </w:rPr>
        <w:t>9) порядок оценки и сопоставления заявок в соответствии со Шкалой для оценки критериев, на основании которых осуществляется оценка и сопоставление заявок на участие в открытом конкурсе на право осуществления перевозок по маршруту регулярных перевозок пассажиров и багажа автомобильным транспортом, утвержденной Постановлением Правительства Забайкальского края от 01 апреля 2016 года № 118 (далее – Шкала)</w:t>
      </w:r>
      <w:r w:rsidRPr="007B0991">
        <w:rPr>
          <w:rFonts w:ascii="Times New Roman" w:hAnsi="Times New Roman" w:cs="Times New Roman"/>
          <w:bCs/>
          <w:sz w:val="28"/>
          <w:szCs w:val="28"/>
          <w:lang w:eastAsia="en-US"/>
        </w:rPr>
        <w:t>;</w:t>
      </w:r>
      <w:proofErr w:type="gramEnd"/>
    </w:p>
    <w:p w:rsidR="00402DE8" w:rsidRPr="007B0991" w:rsidRDefault="00402DE8" w:rsidP="00402DE8">
      <w:pPr>
        <w:pStyle w:val="ConsPlusNormal"/>
        <w:ind w:firstLine="540"/>
        <w:jc w:val="both"/>
        <w:rPr>
          <w:rFonts w:ascii="Times New Roman" w:hAnsi="Times New Roman" w:cs="Times New Roman"/>
          <w:bCs/>
          <w:sz w:val="28"/>
          <w:szCs w:val="28"/>
          <w:lang w:eastAsia="en-US"/>
        </w:rPr>
      </w:pPr>
      <w:r w:rsidRPr="007B0991">
        <w:rPr>
          <w:rFonts w:ascii="Times New Roman" w:hAnsi="Times New Roman" w:cs="Times New Roman"/>
          <w:bCs/>
          <w:sz w:val="28"/>
          <w:szCs w:val="28"/>
          <w:lang w:eastAsia="en-US"/>
        </w:rPr>
        <w:t xml:space="preserve">10) сведения об </w:t>
      </w:r>
      <w:r w:rsidRPr="007B0991">
        <w:rPr>
          <w:rFonts w:ascii="Times New Roman" w:hAnsi="Times New Roman" w:cs="Times New Roman"/>
          <w:sz w:val="28"/>
          <w:szCs w:val="28"/>
        </w:rPr>
        <w:t>изменении условий конкурсной документации. Сведения в конкурсной документации должны соответствовать сведениям, указанным в извещении;</w:t>
      </w:r>
    </w:p>
    <w:p w:rsidR="00402DE8" w:rsidRPr="007B0991" w:rsidRDefault="00402DE8" w:rsidP="00402DE8">
      <w:pPr>
        <w:pStyle w:val="ConsPlusNormal"/>
        <w:ind w:firstLine="540"/>
        <w:jc w:val="both"/>
        <w:rPr>
          <w:rFonts w:ascii="Times New Roman" w:hAnsi="Times New Roman" w:cs="Times New Roman"/>
          <w:bCs/>
          <w:sz w:val="28"/>
          <w:szCs w:val="28"/>
          <w:lang w:eastAsia="en-US"/>
        </w:rPr>
      </w:pPr>
      <w:r w:rsidRPr="007B0991">
        <w:rPr>
          <w:rFonts w:ascii="Times New Roman" w:hAnsi="Times New Roman" w:cs="Times New Roman"/>
          <w:bCs/>
          <w:sz w:val="28"/>
          <w:szCs w:val="28"/>
          <w:lang w:eastAsia="en-US"/>
        </w:rPr>
        <w:t>11) срок</w:t>
      </w:r>
      <w:r w:rsidR="002F6CAD">
        <w:rPr>
          <w:rFonts w:ascii="Times New Roman" w:hAnsi="Times New Roman" w:cs="Times New Roman"/>
          <w:bCs/>
          <w:sz w:val="28"/>
          <w:szCs w:val="28"/>
          <w:lang w:eastAsia="en-US"/>
        </w:rPr>
        <w:t>,</w:t>
      </w:r>
      <w:r w:rsidRPr="007B0991">
        <w:rPr>
          <w:rFonts w:ascii="Times New Roman" w:hAnsi="Times New Roman" w:cs="Times New Roman"/>
          <w:bCs/>
          <w:sz w:val="28"/>
          <w:szCs w:val="28"/>
          <w:lang w:eastAsia="en-US"/>
        </w:rPr>
        <w:t xml:space="preserve"> в течение которого победителю Открытого конкурса выдается Свидетельство и карты маршрута регулярных перевозок </w:t>
      </w:r>
      <w:r w:rsidRPr="007B0991">
        <w:rPr>
          <w:rFonts w:ascii="Times New Roman" w:hAnsi="Times New Roman" w:cs="Times New Roman"/>
          <w:sz w:val="28"/>
          <w:szCs w:val="28"/>
        </w:rPr>
        <w:t xml:space="preserve">(далее – Карта маршрута). </w:t>
      </w:r>
    </w:p>
    <w:p w:rsidR="00402DE8" w:rsidRPr="007B0991" w:rsidRDefault="00402DE8" w:rsidP="00402DE8">
      <w:pPr>
        <w:shd w:val="clear" w:color="auto" w:fill="FFFFFF"/>
        <w:spacing w:line="270" w:lineRule="atLeast"/>
        <w:ind w:firstLine="709"/>
        <w:jc w:val="both"/>
        <w:rPr>
          <w:sz w:val="28"/>
          <w:szCs w:val="28"/>
        </w:rPr>
      </w:pPr>
    </w:p>
    <w:p w:rsidR="00402DE8" w:rsidRPr="007B0991" w:rsidRDefault="00402DE8" w:rsidP="00402DE8">
      <w:pPr>
        <w:autoSpaceDE w:val="0"/>
        <w:autoSpaceDN w:val="0"/>
        <w:adjustRightInd w:val="0"/>
        <w:ind w:firstLine="708"/>
        <w:jc w:val="center"/>
        <w:outlineLvl w:val="1"/>
        <w:rPr>
          <w:b/>
          <w:sz w:val="28"/>
          <w:szCs w:val="28"/>
        </w:rPr>
      </w:pPr>
      <w:r w:rsidRPr="007B0991">
        <w:rPr>
          <w:b/>
          <w:sz w:val="28"/>
          <w:szCs w:val="28"/>
          <w:lang w:val="en-US"/>
        </w:rPr>
        <w:t>IV</w:t>
      </w:r>
      <w:r w:rsidRPr="007B0991">
        <w:rPr>
          <w:b/>
          <w:sz w:val="28"/>
          <w:szCs w:val="28"/>
        </w:rPr>
        <w:t>. Требования к содержанию и форме Заявки</w:t>
      </w:r>
    </w:p>
    <w:p w:rsidR="00402DE8" w:rsidRPr="007B0991" w:rsidRDefault="00402DE8" w:rsidP="00402DE8">
      <w:pPr>
        <w:pStyle w:val="ConsPlusNormal"/>
        <w:ind w:firstLine="708"/>
        <w:jc w:val="both"/>
        <w:rPr>
          <w:rFonts w:ascii="Times New Roman" w:hAnsi="Times New Roman" w:cs="Times New Roman"/>
          <w:sz w:val="28"/>
          <w:szCs w:val="28"/>
        </w:rPr>
      </w:pPr>
    </w:p>
    <w:p w:rsidR="00402DE8" w:rsidRPr="007B0991" w:rsidRDefault="00402DE8" w:rsidP="00402DE8">
      <w:pPr>
        <w:tabs>
          <w:tab w:val="left" w:pos="9639"/>
        </w:tabs>
        <w:ind w:firstLine="708"/>
        <w:jc w:val="both"/>
        <w:rPr>
          <w:sz w:val="28"/>
          <w:szCs w:val="28"/>
        </w:rPr>
      </w:pPr>
      <w:r w:rsidRPr="007B0991">
        <w:rPr>
          <w:sz w:val="28"/>
          <w:szCs w:val="28"/>
        </w:rPr>
        <w:t>14. Форма Заявки, а также перечень документов, прилагаемых к Заявке, устанавливаются конкурсной документацией.</w:t>
      </w:r>
    </w:p>
    <w:p w:rsidR="00402DE8" w:rsidRPr="007B0991" w:rsidRDefault="00402DE8" w:rsidP="00402DE8">
      <w:pPr>
        <w:autoSpaceDE w:val="0"/>
        <w:autoSpaceDN w:val="0"/>
        <w:adjustRightInd w:val="0"/>
        <w:ind w:firstLine="708"/>
        <w:jc w:val="both"/>
        <w:rPr>
          <w:sz w:val="28"/>
          <w:szCs w:val="28"/>
        </w:rPr>
      </w:pPr>
      <w:r w:rsidRPr="007B0991">
        <w:rPr>
          <w:sz w:val="28"/>
          <w:szCs w:val="28"/>
        </w:rPr>
        <w:t xml:space="preserve">15. Участник Открытого конкурса подает Заявку и </w:t>
      </w:r>
      <w:r w:rsidRPr="007B0991">
        <w:rPr>
          <w:sz w:val="28"/>
          <w:szCs w:val="28"/>
          <w:lang w:eastAsia="en-US"/>
        </w:rPr>
        <w:t xml:space="preserve">прилагаемые к ней документы в письменной форме в одном экземпляре в отдельном </w:t>
      </w:r>
      <w:r w:rsidRPr="007B0991">
        <w:rPr>
          <w:sz w:val="28"/>
          <w:szCs w:val="28"/>
        </w:rPr>
        <w:t>запечатанном конверте. Каждый конверт с Заявкой и прилагаемыми к ней документами, поступивший в срок, установленной конкурсной документацией, регистрируется Организатором в журнале регистрации Заявок. Участнику выдается расписка в получении конверта с указанием даты и времени получения.</w:t>
      </w:r>
    </w:p>
    <w:p w:rsidR="00402DE8" w:rsidRPr="007B0991" w:rsidRDefault="00402DE8" w:rsidP="00402DE8">
      <w:pPr>
        <w:autoSpaceDE w:val="0"/>
        <w:autoSpaceDN w:val="0"/>
        <w:adjustRightInd w:val="0"/>
        <w:ind w:firstLine="708"/>
        <w:jc w:val="both"/>
        <w:outlineLvl w:val="1"/>
        <w:rPr>
          <w:sz w:val="28"/>
          <w:szCs w:val="28"/>
        </w:rPr>
      </w:pPr>
      <w:r w:rsidRPr="007B0991">
        <w:rPr>
          <w:sz w:val="28"/>
          <w:szCs w:val="28"/>
        </w:rPr>
        <w:t xml:space="preserve">16. Изменения, дополнения в Заявку и прилагаемых к ней </w:t>
      </w:r>
      <w:proofErr w:type="gramStart"/>
      <w:r w:rsidRPr="007B0991">
        <w:rPr>
          <w:sz w:val="28"/>
          <w:szCs w:val="28"/>
        </w:rPr>
        <w:t>документах</w:t>
      </w:r>
      <w:proofErr w:type="gramEnd"/>
      <w:r w:rsidR="002F6CAD">
        <w:rPr>
          <w:sz w:val="28"/>
          <w:szCs w:val="28"/>
        </w:rPr>
        <w:t>,</w:t>
      </w:r>
      <w:r w:rsidRPr="007B0991">
        <w:rPr>
          <w:sz w:val="28"/>
          <w:szCs w:val="28"/>
        </w:rPr>
        <w:t xml:space="preserve"> не допускаются. </w:t>
      </w:r>
    </w:p>
    <w:p w:rsidR="00402DE8" w:rsidRPr="007B0991" w:rsidRDefault="00402DE8" w:rsidP="00402DE8">
      <w:pPr>
        <w:autoSpaceDE w:val="0"/>
        <w:autoSpaceDN w:val="0"/>
        <w:adjustRightInd w:val="0"/>
        <w:ind w:firstLine="708"/>
        <w:jc w:val="both"/>
        <w:outlineLvl w:val="1"/>
        <w:rPr>
          <w:sz w:val="28"/>
          <w:szCs w:val="28"/>
        </w:rPr>
      </w:pPr>
      <w:r w:rsidRPr="007B0991">
        <w:rPr>
          <w:sz w:val="28"/>
          <w:szCs w:val="28"/>
        </w:rPr>
        <w:lastRenderedPageBreak/>
        <w:t xml:space="preserve">17. </w:t>
      </w:r>
      <w:r w:rsidRPr="007B0991">
        <w:rPr>
          <w:spacing w:val="-2"/>
          <w:sz w:val="28"/>
          <w:szCs w:val="28"/>
        </w:rPr>
        <w:t xml:space="preserve">Участник </w:t>
      </w:r>
      <w:r w:rsidRPr="007B0991">
        <w:rPr>
          <w:sz w:val="28"/>
          <w:szCs w:val="28"/>
        </w:rPr>
        <w:t xml:space="preserve">вправе Заявку отозвать, путем направления в адрес Организатора заявления об отзыве Заявки, которое регистрируется в журнале регистрации заявок на участие в Открытом конкурсе. Отзыв Заявки не препятствует ее повторной подаче до даты окончания срока подачи Заявок, установленного конкурсной документацией. Отозванные Заявки возвращаются Организатором </w:t>
      </w:r>
      <w:r w:rsidRPr="007B0991">
        <w:rPr>
          <w:spacing w:val="-2"/>
          <w:sz w:val="28"/>
          <w:szCs w:val="28"/>
        </w:rPr>
        <w:t xml:space="preserve">Участнику </w:t>
      </w:r>
      <w:r w:rsidRPr="007B0991">
        <w:rPr>
          <w:sz w:val="28"/>
          <w:szCs w:val="28"/>
        </w:rPr>
        <w:t>либо его уполномоченному представителю.</w:t>
      </w:r>
    </w:p>
    <w:p w:rsidR="00402DE8" w:rsidRPr="007B0991" w:rsidRDefault="00402DE8" w:rsidP="00402DE8">
      <w:pPr>
        <w:tabs>
          <w:tab w:val="left" w:pos="9639"/>
        </w:tabs>
        <w:ind w:firstLine="708"/>
        <w:jc w:val="both"/>
        <w:rPr>
          <w:sz w:val="28"/>
          <w:szCs w:val="28"/>
        </w:rPr>
      </w:pPr>
      <w:r w:rsidRPr="007B0991">
        <w:rPr>
          <w:sz w:val="28"/>
          <w:szCs w:val="28"/>
        </w:rPr>
        <w:t xml:space="preserve">18. Все листы Заявки с прилагаемыми к ней документами прошиваются в единый том. Все листы оформляются на русском языке, нумеруются. Том Заявки должен содержать опись входящих в его состав документов, быть скреплен печатью (при наличии) Участника и подписан им или его уполномоченным представителем. Место скрепа прошивки на обратной стороне последнего листа тома Заявки заклеивается бумажной биркой с указанием количества листов, подписывается Участником или его уполномоченным представителем с указанием фамилии и инициалов, скрепляется печатью (при наличии). Соблюдение указанных требований Участником означает, что все документы и сведения, входящие в состав тома Заявки, поданы от его имени, а также подтверждает подлинность и достоверность представленных в его составе документов и сведений. Использование факсимиле недопустимо. </w:t>
      </w:r>
    </w:p>
    <w:p w:rsidR="00402DE8" w:rsidRPr="007B0991" w:rsidRDefault="00402DE8" w:rsidP="00402DE8">
      <w:pPr>
        <w:tabs>
          <w:tab w:val="left" w:pos="9639"/>
        </w:tabs>
        <w:ind w:firstLine="708"/>
        <w:jc w:val="both"/>
        <w:rPr>
          <w:sz w:val="28"/>
          <w:szCs w:val="28"/>
        </w:rPr>
      </w:pPr>
      <w:r w:rsidRPr="007B0991">
        <w:rPr>
          <w:sz w:val="28"/>
          <w:szCs w:val="28"/>
        </w:rPr>
        <w:t xml:space="preserve">Заявка с прилагаемыми к ней документами   представляется в одном экземпляре в отдельном запечатанном конверте, на котором указывается наименование предмета конкурса на </w:t>
      </w:r>
      <w:proofErr w:type="gramStart"/>
      <w:r w:rsidRPr="007B0991">
        <w:rPr>
          <w:sz w:val="28"/>
          <w:szCs w:val="28"/>
        </w:rPr>
        <w:t>участие</w:t>
      </w:r>
      <w:proofErr w:type="gramEnd"/>
      <w:r w:rsidRPr="007B0991">
        <w:rPr>
          <w:sz w:val="28"/>
          <w:szCs w:val="28"/>
        </w:rPr>
        <w:t xml:space="preserve"> в котором подается данная Заявка. Участник вправе не указывать на конверте свое фирменное наименование, почтовый адрес (для юридического лица) или фамилию, имя и, если имеется, отчество, сведения о месте жительства (для индивидуального предпринимателя).</w:t>
      </w:r>
    </w:p>
    <w:p w:rsidR="00402DE8" w:rsidRPr="007B0991" w:rsidRDefault="002F6CAD" w:rsidP="00402DE8">
      <w:pPr>
        <w:autoSpaceDE w:val="0"/>
        <w:autoSpaceDN w:val="0"/>
        <w:adjustRightInd w:val="0"/>
        <w:ind w:firstLine="708"/>
        <w:jc w:val="both"/>
        <w:rPr>
          <w:sz w:val="28"/>
          <w:szCs w:val="28"/>
        </w:rPr>
      </w:pPr>
      <w:r>
        <w:rPr>
          <w:sz w:val="28"/>
          <w:szCs w:val="28"/>
        </w:rPr>
        <w:t>19</w:t>
      </w:r>
      <w:r w:rsidR="00402DE8" w:rsidRPr="007B0991">
        <w:rPr>
          <w:sz w:val="28"/>
          <w:szCs w:val="28"/>
        </w:rPr>
        <w:t xml:space="preserve">. К Участникам предъявляются требования, предусмотренные статьей 23 Федерального закона. </w:t>
      </w:r>
    </w:p>
    <w:p w:rsidR="00402DE8" w:rsidRPr="007B0991" w:rsidRDefault="00402DE8" w:rsidP="00402DE8">
      <w:pPr>
        <w:pStyle w:val="ConsPlusNormal"/>
        <w:ind w:firstLine="708"/>
        <w:jc w:val="both"/>
        <w:rPr>
          <w:rFonts w:ascii="Times New Roman" w:hAnsi="Times New Roman" w:cs="Times New Roman"/>
          <w:sz w:val="28"/>
          <w:szCs w:val="28"/>
        </w:rPr>
      </w:pPr>
      <w:r w:rsidRPr="007B0991">
        <w:rPr>
          <w:rFonts w:ascii="Times New Roman" w:hAnsi="Times New Roman" w:cs="Times New Roman"/>
          <w:sz w:val="28"/>
          <w:szCs w:val="28"/>
        </w:rPr>
        <w:t>2</w:t>
      </w:r>
      <w:r w:rsidR="002F6CAD">
        <w:rPr>
          <w:rFonts w:ascii="Times New Roman" w:hAnsi="Times New Roman" w:cs="Times New Roman"/>
          <w:sz w:val="28"/>
          <w:szCs w:val="28"/>
        </w:rPr>
        <w:t>0</w:t>
      </w:r>
      <w:r w:rsidRPr="007B0991">
        <w:rPr>
          <w:rFonts w:ascii="Times New Roman" w:hAnsi="Times New Roman" w:cs="Times New Roman"/>
          <w:sz w:val="28"/>
          <w:szCs w:val="28"/>
        </w:rPr>
        <w:t>. Любое заинтересованное лицо вправе направить в письменной форме Организатору</w:t>
      </w:r>
      <w:r w:rsidRPr="007B0991">
        <w:rPr>
          <w:rFonts w:ascii="Times New Roman" w:hAnsi="Times New Roman" w:cs="Times New Roman"/>
          <w:bCs/>
          <w:sz w:val="28"/>
          <w:szCs w:val="28"/>
        </w:rPr>
        <w:t xml:space="preserve"> запрос о разъяснении положений конкурсной документации.</w:t>
      </w:r>
    </w:p>
    <w:p w:rsidR="00402DE8" w:rsidRPr="007B0991" w:rsidRDefault="00402DE8" w:rsidP="00402DE8">
      <w:pPr>
        <w:tabs>
          <w:tab w:val="left" w:pos="0"/>
        </w:tabs>
        <w:autoSpaceDE w:val="0"/>
        <w:autoSpaceDN w:val="0"/>
        <w:adjustRightInd w:val="0"/>
        <w:ind w:firstLine="708"/>
        <w:jc w:val="both"/>
        <w:rPr>
          <w:sz w:val="28"/>
          <w:szCs w:val="28"/>
        </w:rPr>
      </w:pPr>
    </w:p>
    <w:p w:rsidR="00402DE8" w:rsidRPr="007B0991" w:rsidRDefault="00402DE8" w:rsidP="00402DE8">
      <w:pPr>
        <w:autoSpaceDE w:val="0"/>
        <w:autoSpaceDN w:val="0"/>
        <w:adjustRightInd w:val="0"/>
        <w:ind w:firstLine="708"/>
        <w:jc w:val="center"/>
        <w:outlineLvl w:val="1"/>
        <w:rPr>
          <w:b/>
          <w:sz w:val="28"/>
          <w:szCs w:val="28"/>
        </w:rPr>
      </w:pPr>
      <w:r w:rsidRPr="007B0991">
        <w:rPr>
          <w:b/>
          <w:sz w:val="28"/>
          <w:szCs w:val="28"/>
          <w:lang w:val="en-US"/>
        </w:rPr>
        <w:t>V</w:t>
      </w:r>
      <w:r w:rsidRPr="007B0991">
        <w:rPr>
          <w:b/>
          <w:sz w:val="28"/>
          <w:szCs w:val="28"/>
        </w:rPr>
        <w:t>. Порядок, дата и сроки вскрытия конвертов с Заявками</w:t>
      </w:r>
    </w:p>
    <w:p w:rsidR="00402DE8" w:rsidRPr="007B0991" w:rsidRDefault="00402DE8" w:rsidP="00402DE8">
      <w:pPr>
        <w:tabs>
          <w:tab w:val="left" w:pos="0"/>
        </w:tabs>
        <w:autoSpaceDE w:val="0"/>
        <w:autoSpaceDN w:val="0"/>
        <w:adjustRightInd w:val="0"/>
        <w:ind w:firstLine="708"/>
        <w:jc w:val="both"/>
        <w:rPr>
          <w:sz w:val="28"/>
          <w:szCs w:val="28"/>
        </w:rPr>
      </w:pPr>
    </w:p>
    <w:p w:rsidR="00402DE8" w:rsidRPr="007B0991" w:rsidRDefault="00402DE8" w:rsidP="00402DE8">
      <w:pPr>
        <w:tabs>
          <w:tab w:val="left" w:pos="142"/>
        </w:tabs>
        <w:autoSpaceDE w:val="0"/>
        <w:autoSpaceDN w:val="0"/>
        <w:adjustRightInd w:val="0"/>
        <w:ind w:firstLine="708"/>
        <w:jc w:val="both"/>
        <w:rPr>
          <w:sz w:val="28"/>
          <w:szCs w:val="28"/>
        </w:rPr>
      </w:pPr>
      <w:r w:rsidRPr="007B0991">
        <w:rPr>
          <w:sz w:val="28"/>
          <w:szCs w:val="28"/>
        </w:rPr>
        <w:t>2</w:t>
      </w:r>
      <w:r w:rsidR="002F6CAD">
        <w:rPr>
          <w:sz w:val="28"/>
          <w:szCs w:val="28"/>
        </w:rPr>
        <w:t>1</w:t>
      </w:r>
      <w:r w:rsidRPr="007B0991">
        <w:rPr>
          <w:sz w:val="28"/>
          <w:szCs w:val="28"/>
        </w:rPr>
        <w:t xml:space="preserve">. Публично, в день, времени и месте, указанном в извещении о проведении Открытого конкурса, конкурсной комиссией по проведению Открытого конкурса вскрываются конверты с Заявками и прилагаемыми к ней документами, поступившими в установленные сроки. Вскрытие всех конвертов осуществляется в один день. </w:t>
      </w:r>
    </w:p>
    <w:p w:rsidR="00402DE8" w:rsidRPr="007B0991" w:rsidRDefault="00402DE8" w:rsidP="00402DE8">
      <w:pPr>
        <w:autoSpaceDE w:val="0"/>
        <w:autoSpaceDN w:val="0"/>
        <w:adjustRightInd w:val="0"/>
        <w:ind w:firstLine="708"/>
        <w:jc w:val="both"/>
        <w:outlineLvl w:val="1"/>
        <w:rPr>
          <w:sz w:val="28"/>
          <w:szCs w:val="28"/>
        </w:rPr>
      </w:pPr>
      <w:proofErr w:type="gramStart"/>
      <w:r w:rsidRPr="007B0991">
        <w:rPr>
          <w:sz w:val="28"/>
          <w:szCs w:val="28"/>
        </w:rPr>
        <w:t>В случае поступления конверта с Заявкой Организатору по истечении установленного срока подачи Заявок, конверт в журнале регистрации заявок на участие в Открытом конкурсе не регистрируется, не вскрывается и в случае, если на конверте с такой Заявкой указана информация о подавшем ее лице, в том числе почтовый адрес, возвращается Организатором Участнику в установленном порядке.</w:t>
      </w:r>
      <w:proofErr w:type="gramEnd"/>
    </w:p>
    <w:p w:rsidR="00402DE8" w:rsidRPr="007B0991" w:rsidRDefault="00402DE8" w:rsidP="00402DE8">
      <w:pPr>
        <w:tabs>
          <w:tab w:val="left" w:pos="142"/>
        </w:tabs>
        <w:autoSpaceDE w:val="0"/>
        <w:autoSpaceDN w:val="0"/>
        <w:adjustRightInd w:val="0"/>
        <w:ind w:firstLine="708"/>
        <w:jc w:val="both"/>
        <w:rPr>
          <w:sz w:val="28"/>
          <w:szCs w:val="28"/>
        </w:rPr>
      </w:pPr>
      <w:r w:rsidRPr="007B0991">
        <w:rPr>
          <w:sz w:val="28"/>
          <w:szCs w:val="28"/>
        </w:rPr>
        <w:lastRenderedPageBreak/>
        <w:t>2</w:t>
      </w:r>
      <w:r w:rsidR="002F6CAD">
        <w:rPr>
          <w:sz w:val="28"/>
          <w:szCs w:val="28"/>
        </w:rPr>
        <w:t>2</w:t>
      </w:r>
      <w:r w:rsidRPr="007B0991">
        <w:rPr>
          <w:sz w:val="28"/>
          <w:szCs w:val="28"/>
        </w:rPr>
        <w:t xml:space="preserve">. </w:t>
      </w:r>
      <w:r w:rsidRPr="007B0991">
        <w:rPr>
          <w:spacing w:val="-2"/>
          <w:sz w:val="28"/>
          <w:szCs w:val="28"/>
        </w:rPr>
        <w:t xml:space="preserve">Участники </w:t>
      </w:r>
      <w:r w:rsidRPr="007B0991">
        <w:rPr>
          <w:sz w:val="28"/>
          <w:szCs w:val="28"/>
        </w:rPr>
        <w:t>или их уполномоченные представители вправе присутствовать при вскрытии конвертов.</w:t>
      </w:r>
    </w:p>
    <w:p w:rsidR="00402DE8" w:rsidRPr="007B0991" w:rsidRDefault="00402DE8" w:rsidP="00402DE8">
      <w:pPr>
        <w:ind w:firstLine="708"/>
        <w:jc w:val="both"/>
        <w:outlineLvl w:val="1"/>
        <w:rPr>
          <w:sz w:val="28"/>
          <w:szCs w:val="28"/>
        </w:rPr>
      </w:pPr>
      <w:r w:rsidRPr="007B0991">
        <w:rPr>
          <w:sz w:val="28"/>
          <w:szCs w:val="28"/>
        </w:rPr>
        <w:t>2</w:t>
      </w:r>
      <w:r w:rsidR="002F6CAD">
        <w:rPr>
          <w:sz w:val="28"/>
          <w:szCs w:val="28"/>
        </w:rPr>
        <w:t>3</w:t>
      </w:r>
      <w:r w:rsidRPr="007B0991">
        <w:rPr>
          <w:sz w:val="28"/>
          <w:szCs w:val="28"/>
        </w:rPr>
        <w:t>. При вскрытии конвертов объявляется следующая информация:</w:t>
      </w:r>
    </w:p>
    <w:p w:rsidR="00402DE8" w:rsidRPr="007B0991" w:rsidRDefault="00402DE8" w:rsidP="00402DE8">
      <w:pPr>
        <w:ind w:firstLine="708"/>
        <w:jc w:val="both"/>
        <w:outlineLvl w:val="1"/>
        <w:rPr>
          <w:sz w:val="28"/>
          <w:szCs w:val="28"/>
        </w:rPr>
      </w:pPr>
      <w:r w:rsidRPr="007B0991">
        <w:rPr>
          <w:sz w:val="28"/>
          <w:szCs w:val="28"/>
        </w:rPr>
        <w:t>наименование (для юридического лица), фамилия, имя и, если имеется, отчество (для индивидуального предпринимателя), наименование уполномоченного участника договора простого товарищества;</w:t>
      </w:r>
    </w:p>
    <w:p w:rsidR="00402DE8" w:rsidRPr="007B0991" w:rsidRDefault="00402DE8" w:rsidP="00402DE8">
      <w:pPr>
        <w:ind w:firstLine="708"/>
        <w:jc w:val="both"/>
        <w:outlineLvl w:val="1"/>
        <w:rPr>
          <w:sz w:val="28"/>
          <w:szCs w:val="28"/>
        </w:rPr>
      </w:pPr>
      <w:r w:rsidRPr="007B0991">
        <w:rPr>
          <w:sz w:val="28"/>
          <w:szCs w:val="28"/>
        </w:rPr>
        <w:t>наименование муниципальн</w:t>
      </w:r>
      <w:r w:rsidR="002F6CAD">
        <w:rPr>
          <w:sz w:val="28"/>
          <w:szCs w:val="28"/>
        </w:rPr>
        <w:t>ых</w:t>
      </w:r>
      <w:r w:rsidRPr="007B0991">
        <w:rPr>
          <w:sz w:val="28"/>
          <w:szCs w:val="28"/>
        </w:rPr>
        <w:t xml:space="preserve"> маршрут</w:t>
      </w:r>
      <w:r w:rsidR="002F6CAD">
        <w:rPr>
          <w:sz w:val="28"/>
          <w:szCs w:val="28"/>
        </w:rPr>
        <w:t>ов</w:t>
      </w:r>
      <w:r w:rsidRPr="007B0991">
        <w:rPr>
          <w:sz w:val="28"/>
          <w:szCs w:val="28"/>
        </w:rPr>
        <w:t xml:space="preserve"> регулярных</w:t>
      </w:r>
      <w:r w:rsidR="002F6CAD">
        <w:rPr>
          <w:sz w:val="28"/>
          <w:szCs w:val="28"/>
        </w:rPr>
        <w:t xml:space="preserve"> перевозок, на участие в которых</w:t>
      </w:r>
      <w:r w:rsidRPr="007B0991">
        <w:rPr>
          <w:sz w:val="28"/>
          <w:szCs w:val="28"/>
        </w:rPr>
        <w:t xml:space="preserve"> подается Заявка;</w:t>
      </w:r>
    </w:p>
    <w:p w:rsidR="00402DE8" w:rsidRPr="007B0991" w:rsidRDefault="00402DE8" w:rsidP="00402DE8">
      <w:pPr>
        <w:ind w:firstLine="708"/>
        <w:jc w:val="both"/>
        <w:outlineLvl w:val="1"/>
        <w:rPr>
          <w:sz w:val="28"/>
          <w:szCs w:val="28"/>
        </w:rPr>
      </w:pPr>
      <w:r w:rsidRPr="007B0991">
        <w:rPr>
          <w:sz w:val="28"/>
          <w:szCs w:val="28"/>
        </w:rPr>
        <w:t>перечень документов, содержащихся в составе тома Заявки.</w:t>
      </w:r>
    </w:p>
    <w:p w:rsidR="00402DE8" w:rsidRPr="007B0991" w:rsidRDefault="00402DE8" w:rsidP="00402DE8">
      <w:pPr>
        <w:ind w:firstLine="708"/>
        <w:jc w:val="both"/>
        <w:rPr>
          <w:sz w:val="28"/>
          <w:szCs w:val="28"/>
        </w:rPr>
      </w:pPr>
      <w:r w:rsidRPr="007B0991">
        <w:rPr>
          <w:sz w:val="28"/>
          <w:szCs w:val="28"/>
        </w:rPr>
        <w:t xml:space="preserve">В случае подачи в одном конверте нескольких Заявок одного или нескольких Участников, такие Заявки считаются не поданными, не рассматриваются и возвращаются подавшим их Участникам в течение </w:t>
      </w:r>
      <w:r w:rsidRPr="007B0991">
        <w:rPr>
          <w:sz w:val="28"/>
          <w:szCs w:val="28"/>
        </w:rPr>
        <w:br/>
        <w:t>5 рабочих дней со дня размещения на Официальном сайте протокола вскрытия конвертов с заявками на участие в Открытом конкурсе.</w:t>
      </w:r>
    </w:p>
    <w:p w:rsidR="00402DE8" w:rsidRPr="007B0991" w:rsidRDefault="00402DE8" w:rsidP="00402DE8">
      <w:pPr>
        <w:ind w:firstLine="708"/>
        <w:jc w:val="both"/>
        <w:outlineLvl w:val="1"/>
        <w:rPr>
          <w:sz w:val="28"/>
          <w:szCs w:val="28"/>
        </w:rPr>
      </w:pPr>
      <w:r w:rsidRPr="007B0991">
        <w:rPr>
          <w:sz w:val="28"/>
          <w:szCs w:val="28"/>
        </w:rPr>
        <w:t>2</w:t>
      </w:r>
      <w:r w:rsidR="002F6CAD">
        <w:rPr>
          <w:sz w:val="28"/>
          <w:szCs w:val="28"/>
        </w:rPr>
        <w:t>4</w:t>
      </w:r>
      <w:r w:rsidRPr="007B0991">
        <w:rPr>
          <w:sz w:val="28"/>
          <w:szCs w:val="28"/>
        </w:rPr>
        <w:t xml:space="preserve">. По результатам </w:t>
      </w:r>
      <w:r w:rsidR="007B0991" w:rsidRPr="007B0991">
        <w:rPr>
          <w:sz w:val="28"/>
          <w:szCs w:val="28"/>
        </w:rPr>
        <w:t xml:space="preserve">процедуры </w:t>
      </w:r>
      <w:r w:rsidRPr="007B0991">
        <w:rPr>
          <w:sz w:val="28"/>
          <w:szCs w:val="28"/>
        </w:rPr>
        <w:t>вскрытия конвертов с Заявками конкурсной комиссией составляется протокол вскрытия конвертов с заявками на участие в Открытом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вскрытия конвертов с Заявками. Протокол вскрытия конвертов с заявками на участие в Открытом конкурсе размещается на Официальном сайте Организатора не позднее 1 рабочего дня, следующего за днем подписания указанного протокола.</w:t>
      </w:r>
    </w:p>
    <w:p w:rsidR="00402DE8" w:rsidRPr="007B0991" w:rsidRDefault="00402DE8" w:rsidP="00402DE8">
      <w:pPr>
        <w:ind w:firstLine="708"/>
        <w:jc w:val="both"/>
        <w:outlineLvl w:val="1"/>
        <w:rPr>
          <w:sz w:val="28"/>
          <w:szCs w:val="28"/>
        </w:rPr>
      </w:pPr>
      <w:r w:rsidRPr="007B0991">
        <w:rPr>
          <w:sz w:val="28"/>
          <w:szCs w:val="28"/>
        </w:rPr>
        <w:t>2</w:t>
      </w:r>
      <w:r w:rsidR="002F6CAD">
        <w:rPr>
          <w:sz w:val="28"/>
          <w:szCs w:val="28"/>
        </w:rPr>
        <w:t>5</w:t>
      </w:r>
      <w:r w:rsidRPr="007B0991">
        <w:rPr>
          <w:sz w:val="28"/>
          <w:szCs w:val="28"/>
        </w:rPr>
        <w:t>. Протокол вскрытия конвертов с заявками на участие в Открытом конкурсе должен содержать следующие сведения:</w:t>
      </w:r>
    </w:p>
    <w:p w:rsidR="00402DE8" w:rsidRPr="007B0991" w:rsidRDefault="00402DE8" w:rsidP="00402DE8">
      <w:pPr>
        <w:ind w:firstLine="708"/>
        <w:jc w:val="both"/>
        <w:outlineLvl w:val="1"/>
        <w:rPr>
          <w:sz w:val="28"/>
          <w:szCs w:val="28"/>
        </w:rPr>
      </w:pPr>
      <w:r w:rsidRPr="007B0991">
        <w:rPr>
          <w:sz w:val="28"/>
          <w:szCs w:val="28"/>
        </w:rPr>
        <w:t>1) о месте, дате, времени вскрытия конвертов с Заявками;</w:t>
      </w:r>
    </w:p>
    <w:p w:rsidR="00402DE8" w:rsidRPr="007B0991" w:rsidRDefault="00402DE8" w:rsidP="00402DE8">
      <w:pPr>
        <w:ind w:firstLine="708"/>
        <w:jc w:val="both"/>
        <w:outlineLvl w:val="1"/>
        <w:rPr>
          <w:sz w:val="28"/>
          <w:szCs w:val="28"/>
        </w:rPr>
      </w:pPr>
      <w:r w:rsidRPr="007B0991">
        <w:rPr>
          <w:sz w:val="28"/>
          <w:szCs w:val="28"/>
        </w:rPr>
        <w:t>2) о составе конкурсной комиссии;</w:t>
      </w:r>
    </w:p>
    <w:p w:rsidR="00402DE8" w:rsidRPr="007B0991" w:rsidRDefault="00402DE8" w:rsidP="00402DE8">
      <w:pPr>
        <w:ind w:firstLine="708"/>
        <w:jc w:val="both"/>
        <w:outlineLvl w:val="1"/>
        <w:rPr>
          <w:sz w:val="28"/>
          <w:szCs w:val="28"/>
        </w:rPr>
      </w:pPr>
      <w:r w:rsidRPr="007B0991">
        <w:rPr>
          <w:sz w:val="28"/>
          <w:szCs w:val="28"/>
        </w:rPr>
        <w:t>3) о присутствии/отсутствии Участников Открытого конкурса или их представителей при вскрытии конвертов;</w:t>
      </w:r>
    </w:p>
    <w:p w:rsidR="00402DE8" w:rsidRPr="007B0991" w:rsidRDefault="00402DE8" w:rsidP="00402DE8">
      <w:pPr>
        <w:ind w:firstLine="708"/>
        <w:jc w:val="both"/>
        <w:outlineLvl w:val="1"/>
        <w:rPr>
          <w:sz w:val="28"/>
          <w:szCs w:val="28"/>
        </w:rPr>
      </w:pPr>
      <w:r w:rsidRPr="007B0991">
        <w:rPr>
          <w:sz w:val="28"/>
          <w:szCs w:val="28"/>
        </w:rPr>
        <w:t>4) об Участниках Открытого конкурса (наименование юридического лица, фамилия, имя и, если имеется, отчество индивидуального предпринимателя, наименование уполномоченного участника договора простого товарищества), которыми поданы Заявки, с указанием муниципальных маршрутов;</w:t>
      </w:r>
    </w:p>
    <w:p w:rsidR="00402DE8" w:rsidRPr="007B0991" w:rsidRDefault="00402DE8" w:rsidP="00402DE8">
      <w:pPr>
        <w:ind w:firstLine="708"/>
        <w:jc w:val="both"/>
        <w:outlineLvl w:val="1"/>
        <w:rPr>
          <w:sz w:val="28"/>
          <w:szCs w:val="28"/>
        </w:rPr>
      </w:pPr>
    </w:p>
    <w:p w:rsidR="00402DE8" w:rsidRPr="007B0991" w:rsidRDefault="00402DE8" w:rsidP="00402DE8">
      <w:pPr>
        <w:autoSpaceDE w:val="0"/>
        <w:autoSpaceDN w:val="0"/>
        <w:adjustRightInd w:val="0"/>
        <w:ind w:firstLine="708"/>
        <w:jc w:val="center"/>
        <w:outlineLvl w:val="1"/>
        <w:rPr>
          <w:b/>
          <w:sz w:val="28"/>
          <w:szCs w:val="28"/>
        </w:rPr>
      </w:pPr>
      <w:r w:rsidRPr="007B0991">
        <w:rPr>
          <w:b/>
          <w:sz w:val="28"/>
          <w:szCs w:val="28"/>
          <w:lang w:val="en-US"/>
        </w:rPr>
        <w:t>VI</w:t>
      </w:r>
      <w:r w:rsidRPr="007B0991">
        <w:rPr>
          <w:b/>
          <w:sz w:val="28"/>
          <w:szCs w:val="28"/>
        </w:rPr>
        <w:t>. Порядок, дата и сроки рассмотрения Заявок</w:t>
      </w:r>
    </w:p>
    <w:p w:rsidR="00402DE8" w:rsidRPr="007B0991" w:rsidRDefault="00402DE8" w:rsidP="00402DE8">
      <w:pPr>
        <w:ind w:firstLine="708"/>
        <w:jc w:val="both"/>
        <w:outlineLvl w:val="1"/>
        <w:rPr>
          <w:sz w:val="28"/>
          <w:szCs w:val="28"/>
        </w:rPr>
      </w:pPr>
    </w:p>
    <w:p w:rsidR="00402DE8" w:rsidRPr="007B0991" w:rsidRDefault="00402DE8" w:rsidP="00402DE8">
      <w:pPr>
        <w:ind w:firstLine="708"/>
        <w:jc w:val="both"/>
        <w:outlineLvl w:val="1"/>
        <w:rPr>
          <w:sz w:val="28"/>
          <w:szCs w:val="28"/>
        </w:rPr>
      </w:pPr>
      <w:r w:rsidRPr="007B0991">
        <w:rPr>
          <w:sz w:val="28"/>
          <w:szCs w:val="28"/>
        </w:rPr>
        <w:t>2</w:t>
      </w:r>
      <w:r w:rsidR="002F6CAD">
        <w:rPr>
          <w:sz w:val="28"/>
          <w:szCs w:val="28"/>
        </w:rPr>
        <w:t>6</w:t>
      </w:r>
      <w:r w:rsidRPr="007B0991">
        <w:rPr>
          <w:sz w:val="28"/>
          <w:szCs w:val="28"/>
        </w:rPr>
        <w:t xml:space="preserve">. На следующий рабочий день после опубликования протокола вскрытия конвертов с заявками на участие в Открытом конкурсе конкурсная комиссия рассматривает Заявки и прилагаемые к ней документы на соответствие их, а также </w:t>
      </w:r>
      <w:r w:rsidRPr="007B0991">
        <w:rPr>
          <w:spacing w:val="-2"/>
          <w:sz w:val="28"/>
          <w:szCs w:val="28"/>
        </w:rPr>
        <w:t xml:space="preserve">Участников </w:t>
      </w:r>
      <w:r w:rsidRPr="007B0991">
        <w:rPr>
          <w:sz w:val="28"/>
          <w:szCs w:val="28"/>
        </w:rPr>
        <w:t xml:space="preserve">требованиям, установленным законодательством Российской Федерации к перевозкам пассажиров и багажа автомобильным транспортом, и конкурсной документацией. Срок рассмотрения Заявок не более 16 календарных дней со дня начала рассмотрения конкурсной комиссией Заявок и прилагаемыми документами. </w:t>
      </w:r>
    </w:p>
    <w:p w:rsidR="00402DE8" w:rsidRPr="007B0991" w:rsidRDefault="00402DE8" w:rsidP="00402DE8">
      <w:pPr>
        <w:autoSpaceDE w:val="0"/>
        <w:autoSpaceDN w:val="0"/>
        <w:adjustRightInd w:val="0"/>
        <w:ind w:firstLine="708"/>
        <w:jc w:val="both"/>
        <w:rPr>
          <w:sz w:val="28"/>
          <w:szCs w:val="28"/>
        </w:rPr>
      </w:pPr>
      <w:r w:rsidRPr="007B0991">
        <w:rPr>
          <w:sz w:val="28"/>
          <w:szCs w:val="28"/>
        </w:rPr>
        <w:t>2</w:t>
      </w:r>
      <w:r w:rsidR="002F6CAD">
        <w:rPr>
          <w:sz w:val="28"/>
          <w:szCs w:val="28"/>
        </w:rPr>
        <w:t>7</w:t>
      </w:r>
      <w:r w:rsidRPr="007B0991">
        <w:rPr>
          <w:sz w:val="28"/>
          <w:szCs w:val="28"/>
        </w:rPr>
        <w:t>. По результатам рассмотрения Заявок конкурсной комиссией принимается решение:</w:t>
      </w:r>
    </w:p>
    <w:p w:rsidR="00402DE8" w:rsidRPr="007B0991" w:rsidRDefault="00402DE8" w:rsidP="00402DE8">
      <w:pPr>
        <w:autoSpaceDE w:val="0"/>
        <w:autoSpaceDN w:val="0"/>
        <w:adjustRightInd w:val="0"/>
        <w:ind w:firstLine="708"/>
        <w:jc w:val="both"/>
        <w:rPr>
          <w:sz w:val="28"/>
          <w:szCs w:val="28"/>
        </w:rPr>
      </w:pPr>
      <w:r w:rsidRPr="007B0991">
        <w:rPr>
          <w:sz w:val="28"/>
          <w:szCs w:val="28"/>
        </w:rPr>
        <w:t>о допуске Участника к участию в Открытом конкурсе;</w:t>
      </w:r>
    </w:p>
    <w:p w:rsidR="00402DE8" w:rsidRPr="007B0991" w:rsidRDefault="00402DE8" w:rsidP="00402DE8">
      <w:pPr>
        <w:autoSpaceDE w:val="0"/>
        <w:autoSpaceDN w:val="0"/>
        <w:adjustRightInd w:val="0"/>
        <w:ind w:firstLine="708"/>
        <w:jc w:val="both"/>
        <w:rPr>
          <w:sz w:val="28"/>
          <w:szCs w:val="28"/>
        </w:rPr>
      </w:pPr>
      <w:r w:rsidRPr="007B0991">
        <w:rPr>
          <w:sz w:val="28"/>
          <w:szCs w:val="28"/>
        </w:rPr>
        <w:lastRenderedPageBreak/>
        <w:t>об отказе в допуске Участника к участию в Открытом конкурсе.</w:t>
      </w:r>
    </w:p>
    <w:p w:rsidR="00402DE8" w:rsidRPr="007B0991" w:rsidRDefault="00402DE8" w:rsidP="00402DE8">
      <w:pPr>
        <w:ind w:firstLine="708"/>
        <w:jc w:val="both"/>
        <w:rPr>
          <w:sz w:val="28"/>
          <w:szCs w:val="28"/>
        </w:rPr>
      </w:pPr>
      <w:r w:rsidRPr="007B0991">
        <w:rPr>
          <w:sz w:val="28"/>
          <w:szCs w:val="28"/>
        </w:rPr>
        <w:t>2</w:t>
      </w:r>
      <w:r w:rsidR="001F55CA">
        <w:rPr>
          <w:sz w:val="28"/>
          <w:szCs w:val="28"/>
        </w:rPr>
        <w:t>8</w:t>
      </w:r>
      <w:r w:rsidRPr="007B0991">
        <w:rPr>
          <w:sz w:val="28"/>
          <w:szCs w:val="28"/>
        </w:rPr>
        <w:t>. Основаниями для отказа к участию в Открытом конкурсе являются:</w:t>
      </w:r>
    </w:p>
    <w:p w:rsidR="00402DE8" w:rsidRPr="007B0991" w:rsidRDefault="00402DE8" w:rsidP="00402DE8">
      <w:pPr>
        <w:ind w:firstLine="709"/>
        <w:jc w:val="both"/>
        <w:rPr>
          <w:sz w:val="28"/>
          <w:szCs w:val="28"/>
        </w:rPr>
      </w:pPr>
      <w:r w:rsidRPr="007B0991">
        <w:rPr>
          <w:sz w:val="28"/>
          <w:szCs w:val="28"/>
        </w:rPr>
        <w:t>1) непредставление документов, определенных конкурсной документацией, либо наличия в таких документах недостоверных сведений;</w:t>
      </w:r>
    </w:p>
    <w:p w:rsidR="00402DE8" w:rsidRPr="007B0991" w:rsidRDefault="00402DE8" w:rsidP="00402DE8">
      <w:pPr>
        <w:ind w:firstLine="709"/>
        <w:jc w:val="both"/>
        <w:rPr>
          <w:sz w:val="28"/>
          <w:szCs w:val="28"/>
        </w:rPr>
      </w:pPr>
      <w:r w:rsidRPr="007B0991">
        <w:rPr>
          <w:sz w:val="28"/>
          <w:szCs w:val="28"/>
        </w:rPr>
        <w:t>2) несоответствие Участника требованиям, установленным настоящим Порядком и конкурсной документацией;</w:t>
      </w:r>
    </w:p>
    <w:p w:rsidR="00402DE8" w:rsidRPr="007B0991" w:rsidRDefault="00402DE8" w:rsidP="00402DE8">
      <w:pPr>
        <w:ind w:firstLine="709"/>
        <w:jc w:val="both"/>
        <w:rPr>
          <w:sz w:val="28"/>
          <w:szCs w:val="28"/>
        </w:rPr>
      </w:pPr>
      <w:r w:rsidRPr="007B0991">
        <w:rPr>
          <w:sz w:val="28"/>
          <w:szCs w:val="28"/>
        </w:rPr>
        <w:t>3) представление в Заявке недостоверных сведений;</w:t>
      </w:r>
    </w:p>
    <w:p w:rsidR="00402DE8" w:rsidRPr="007B0991" w:rsidRDefault="00402DE8" w:rsidP="00402DE8">
      <w:pPr>
        <w:ind w:firstLine="709"/>
        <w:jc w:val="both"/>
        <w:rPr>
          <w:sz w:val="28"/>
          <w:szCs w:val="28"/>
        </w:rPr>
      </w:pPr>
      <w:r w:rsidRPr="007B0991">
        <w:rPr>
          <w:sz w:val="28"/>
          <w:szCs w:val="28"/>
        </w:rPr>
        <w:t>4) несоответствие Заявки и прилагаемых к ней документов требованиям, установленным настоящим Порядком и конкурсной документацией.</w:t>
      </w:r>
    </w:p>
    <w:p w:rsidR="00402DE8" w:rsidRPr="007B0991" w:rsidRDefault="00402DE8" w:rsidP="00402DE8">
      <w:pPr>
        <w:ind w:firstLine="709"/>
        <w:jc w:val="both"/>
        <w:rPr>
          <w:sz w:val="28"/>
          <w:szCs w:val="28"/>
        </w:rPr>
      </w:pPr>
      <w:r w:rsidRPr="007B0991">
        <w:rPr>
          <w:sz w:val="28"/>
          <w:szCs w:val="28"/>
        </w:rPr>
        <w:t xml:space="preserve">Отказ в допуске к участию в Открытом конкурсе по иным основаниям, кроме случаев, указанных в настоящем </w:t>
      </w:r>
      <w:r w:rsidRPr="007B0991">
        <w:rPr>
          <w:rStyle w:val="a9"/>
          <w:color w:val="auto"/>
          <w:sz w:val="28"/>
          <w:szCs w:val="28"/>
        </w:rPr>
        <w:t xml:space="preserve">пункте, </w:t>
      </w:r>
      <w:r w:rsidRPr="007B0991">
        <w:rPr>
          <w:sz w:val="28"/>
          <w:szCs w:val="28"/>
        </w:rPr>
        <w:t>не допускается.</w:t>
      </w:r>
    </w:p>
    <w:p w:rsidR="00402DE8" w:rsidRPr="007B0991" w:rsidRDefault="001F55CA" w:rsidP="00402DE8">
      <w:pPr>
        <w:autoSpaceDE w:val="0"/>
        <w:autoSpaceDN w:val="0"/>
        <w:adjustRightInd w:val="0"/>
        <w:ind w:firstLine="708"/>
        <w:jc w:val="both"/>
        <w:outlineLvl w:val="1"/>
        <w:rPr>
          <w:sz w:val="28"/>
          <w:szCs w:val="28"/>
        </w:rPr>
      </w:pPr>
      <w:r>
        <w:rPr>
          <w:sz w:val="28"/>
          <w:szCs w:val="28"/>
        </w:rPr>
        <w:t>29</w:t>
      </w:r>
      <w:r w:rsidR="00402DE8" w:rsidRPr="007B0991">
        <w:rPr>
          <w:sz w:val="28"/>
          <w:szCs w:val="28"/>
        </w:rPr>
        <w:t>. Конкурсная комиссия вправе запросить у соответствующих органов и организаций сведения, необходимые для проведения Открытого конкурса, в том числе для проверки достоверности данных, указанных в Заявке и документах, прилагаемых к ней.</w:t>
      </w:r>
    </w:p>
    <w:p w:rsidR="00402DE8" w:rsidRPr="007B0991" w:rsidRDefault="00402DE8" w:rsidP="00402DE8">
      <w:pPr>
        <w:ind w:firstLine="708"/>
        <w:jc w:val="both"/>
        <w:rPr>
          <w:sz w:val="28"/>
          <w:szCs w:val="28"/>
        </w:rPr>
      </w:pPr>
      <w:r w:rsidRPr="007B0991">
        <w:rPr>
          <w:sz w:val="28"/>
          <w:szCs w:val="28"/>
        </w:rPr>
        <w:t>3</w:t>
      </w:r>
      <w:r w:rsidR="001F55CA">
        <w:rPr>
          <w:sz w:val="28"/>
          <w:szCs w:val="28"/>
        </w:rPr>
        <w:t>0</w:t>
      </w:r>
      <w:r w:rsidRPr="007B0991">
        <w:rPr>
          <w:sz w:val="28"/>
          <w:szCs w:val="28"/>
        </w:rPr>
        <w:t>. В случае</w:t>
      </w:r>
      <w:proofErr w:type="gramStart"/>
      <w:r w:rsidRPr="007B0991">
        <w:rPr>
          <w:sz w:val="28"/>
          <w:szCs w:val="28"/>
        </w:rPr>
        <w:t>,</w:t>
      </w:r>
      <w:proofErr w:type="gramEnd"/>
      <w:r w:rsidRPr="007B0991">
        <w:rPr>
          <w:sz w:val="28"/>
          <w:szCs w:val="28"/>
        </w:rPr>
        <w:t xml:space="preserve"> если на основании результатов рассмотрения Заявок принято решение об отказе в допуске к участию в Открытом конкурсе всех Участников или о допуске к участию в Открытом конкурсе только одного Участника, то Открытый конкурс признается несостоявшимся.</w:t>
      </w:r>
    </w:p>
    <w:p w:rsidR="00402DE8" w:rsidRPr="007B0991" w:rsidRDefault="00402DE8" w:rsidP="00402DE8">
      <w:pPr>
        <w:ind w:firstLine="708"/>
        <w:jc w:val="both"/>
        <w:rPr>
          <w:sz w:val="28"/>
          <w:szCs w:val="28"/>
        </w:rPr>
      </w:pPr>
      <w:r w:rsidRPr="007B0991">
        <w:rPr>
          <w:sz w:val="28"/>
          <w:szCs w:val="28"/>
        </w:rPr>
        <w:t>3</w:t>
      </w:r>
      <w:r w:rsidR="001F55CA">
        <w:rPr>
          <w:sz w:val="28"/>
          <w:szCs w:val="28"/>
        </w:rPr>
        <w:t>1</w:t>
      </w:r>
      <w:r w:rsidRPr="007B0991">
        <w:rPr>
          <w:sz w:val="28"/>
          <w:szCs w:val="28"/>
        </w:rPr>
        <w:t>. В случае</w:t>
      </w:r>
      <w:proofErr w:type="gramStart"/>
      <w:r w:rsidRPr="007B0991">
        <w:rPr>
          <w:sz w:val="28"/>
          <w:szCs w:val="28"/>
        </w:rPr>
        <w:t>,</w:t>
      </w:r>
      <w:proofErr w:type="gramEnd"/>
      <w:r w:rsidRPr="007B0991">
        <w:rPr>
          <w:sz w:val="28"/>
          <w:szCs w:val="28"/>
        </w:rPr>
        <w:t xml:space="preserve"> если Открытый конкурс признан несостоявшимся, и только один Участник допущен к участию в Открытом конкурсе, Организатор в течение 10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обязан выдать Свидетельство. </w:t>
      </w:r>
    </w:p>
    <w:p w:rsidR="00402DE8" w:rsidRPr="007B0991" w:rsidRDefault="00402DE8" w:rsidP="00402DE8">
      <w:pPr>
        <w:tabs>
          <w:tab w:val="left" w:pos="142"/>
        </w:tabs>
        <w:autoSpaceDE w:val="0"/>
        <w:autoSpaceDN w:val="0"/>
        <w:adjustRightInd w:val="0"/>
        <w:ind w:firstLine="708"/>
        <w:jc w:val="both"/>
        <w:rPr>
          <w:sz w:val="28"/>
          <w:szCs w:val="28"/>
        </w:rPr>
      </w:pPr>
      <w:r w:rsidRPr="007B0991">
        <w:rPr>
          <w:sz w:val="28"/>
          <w:szCs w:val="28"/>
        </w:rPr>
        <w:t>3</w:t>
      </w:r>
      <w:r w:rsidR="001F55CA">
        <w:rPr>
          <w:sz w:val="28"/>
          <w:szCs w:val="28"/>
        </w:rPr>
        <w:t>2</w:t>
      </w:r>
      <w:r w:rsidRPr="007B0991">
        <w:rPr>
          <w:sz w:val="28"/>
          <w:szCs w:val="28"/>
        </w:rPr>
        <w:t xml:space="preserve">. </w:t>
      </w:r>
      <w:r w:rsidRPr="007B0991">
        <w:rPr>
          <w:rStyle w:val="af7"/>
          <w:sz w:val="28"/>
          <w:szCs w:val="28"/>
        </w:rPr>
        <w:t>В случае</w:t>
      </w:r>
      <w:proofErr w:type="gramStart"/>
      <w:r w:rsidRPr="007B0991">
        <w:rPr>
          <w:rStyle w:val="af7"/>
          <w:sz w:val="28"/>
          <w:szCs w:val="28"/>
        </w:rPr>
        <w:t>,</w:t>
      </w:r>
      <w:proofErr w:type="gramEnd"/>
      <w:r w:rsidRPr="007B0991">
        <w:rPr>
          <w:rStyle w:val="af7"/>
          <w:sz w:val="28"/>
          <w:szCs w:val="28"/>
        </w:rPr>
        <w:t xml:space="preserve"> если Открытый конкурс признан несостоявшимся в связи с тем, что по окончании срока подачи Заявок не подано ни одной такой Заявки, или по результатам рассмотрения Заявок все такие Заявки были признаны не соответствующими требованиям конкурсной документации, Организатор вправе принять решение о повторном проведении Открытого конкурса </w:t>
      </w:r>
      <w:r w:rsidRPr="007B0991">
        <w:rPr>
          <w:sz w:val="28"/>
          <w:szCs w:val="28"/>
        </w:rPr>
        <w:t>или об отмене предусмотренного конкурсной документацией муниципального маршрута регулярных перевозок.</w:t>
      </w:r>
    </w:p>
    <w:p w:rsidR="00402DE8" w:rsidRPr="007B0991" w:rsidRDefault="00402DE8" w:rsidP="00402DE8">
      <w:pPr>
        <w:ind w:firstLine="708"/>
        <w:jc w:val="both"/>
        <w:outlineLvl w:val="1"/>
        <w:rPr>
          <w:sz w:val="28"/>
          <w:szCs w:val="28"/>
        </w:rPr>
      </w:pPr>
      <w:r w:rsidRPr="007B0991">
        <w:rPr>
          <w:sz w:val="28"/>
          <w:szCs w:val="28"/>
        </w:rPr>
        <w:t>3</w:t>
      </w:r>
      <w:r w:rsidR="001F55CA">
        <w:rPr>
          <w:sz w:val="28"/>
          <w:szCs w:val="28"/>
        </w:rPr>
        <w:t>3</w:t>
      </w:r>
      <w:r w:rsidRPr="007B0991">
        <w:rPr>
          <w:sz w:val="28"/>
          <w:szCs w:val="28"/>
        </w:rPr>
        <w:t>. По результатам рассмотрения Заявок конкурсной комиссией оформляется протокол рассмотрения заявок на участие в Открытом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рассмотрения Заявок. Протокол рассмотрения заявок на участие в Открытом конкурсе размещается на официальном сайте Организатора не позднее 1 рабочего дня, следующего за днем подписания указанного протокола.</w:t>
      </w:r>
    </w:p>
    <w:p w:rsidR="00402DE8" w:rsidRPr="007B0991" w:rsidRDefault="00402DE8" w:rsidP="00402DE8">
      <w:pPr>
        <w:ind w:firstLine="708"/>
        <w:jc w:val="both"/>
        <w:outlineLvl w:val="1"/>
        <w:rPr>
          <w:sz w:val="28"/>
          <w:szCs w:val="28"/>
        </w:rPr>
      </w:pPr>
      <w:r w:rsidRPr="007B0991">
        <w:rPr>
          <w:sz w:val="28"/>
          <w:szCs w:val="28"/>
        </w:rPr>
        <w:t>3</w:t>
      </w:r>
      <w:r w:rsidR="001F55CA">
        <w:rPr>
          <w:sz w:val="28"/>
          <w:szCs w:val="28"/>
        </w:rPr>
        <w:t>4</w:t>
      </w:r>
      <w:r w:rsidRPr="007B0991">
        <w:rPr>
          <w:sz w:val="28"/>
          <w:szCs w:val="28"/>
        </w:rPr>
        <w:t>. Протокол рассмотрения заявок на участие в Открытом конкурсе должен содержать следующие сведения:</w:t>
      </w:r>
    </w:p>
    <w:p w:rsidR="00402DE8" w:rsidRPr="007B0991" w:rsidRDefault="00402DE8" w:rsidP="00402DE8">
      <w:pPr>
        <w:ind w:firstLine="708"/>
        <w:jc w:val="both"/>
        <w:outlineLvl w:val="1"/>
        <w:rPr>
          <w:sz w:val="28"/>
          <w:szCs w:val="28"/>
        </w:rPr>
      </w:pPr>
      <w:r w:rsidRPr="007B0991">
        <w:rPr>
          <w:sz w:val="28"/>
          <w:szCs w:val="28"/>
        </w:rPr>
        <w:t>1) о месте, дате, времени рассмотрения Заявок;</w:t>
      </w:r>
    </w:p>
    <w:p w:rsidR="00402DE8" w:rsidRPr="007B0991" w:rsidRDefault="00402DE8" w:rsidP="00402DE8">
      <w:pPr>
        <w:ind w:firstLine="708"/>
        <w:jc w:val="both"/>
        <w:outlineLvl w:val="1"/>
        <w:rPr>
          <w:sz w:val="28"/>
          <w:szCs w:val="28"/>
        </w:rPr>
      </w:pPr>
      <w:r w:rsidRPr="007B0991">
        <w:rPr>
          <w:sz w:val="28"/>
          <w:szCs w:val="28"/>
        </w:rPr>
        <w:t>2) о составе конкурсной комиссии;</w:t>
      </w:r>
    </w:p>
    <w:p w:rsidR="00402DE8" w:rsidRPr="007B0991" w:rsidRDefault="00402DE8" w:rsidP="00402DE8">
      <w:pPr>
        <w:ind w:firstLine="708"/>
        <w:jc w:val="both"/>
        <w:outlineLvl w:val="1"/>
        <w:rPr>
          <w:sz w:val="28"/>
          <w:szCs w:val="28"/>
        </w:rPr>
      </w:pPr>
      <w:r w:rsidRPr="007B0991">
        <w:rPr>
          <w:sz w:val="28"/>
          <w:szCs w:val="28"/>
        </w:rPr>
        <w:t xml:space="preserve">3) об Участниках Открытого конкурса (наименование юридического лица, фамилия, имя и, если имеется, отчество индивидуального </w:t>
      </w:r>
      <w:r w:rsidRPr="007B0991">
        <w:rPr>
          <w:sz w:val="28"/>
          <w:szCs w:val="28"/>
        </w:rPr>
        <w:lastRenderedPageBreak/>
        <w:t>предпринимателя, наименование уполномоченного участника договора простого товарищества), которые допущены к участию в Открытом конкурсе и которым отказано в участии в Открытом конкурсе с указанием причин, с указанием муниципальных маршрутов;</w:t>
      </w:r>
    </w:p>
    <w:p w:rsidR="00402DE8" w:rsidRPr="007B0991" w:rsidRDefault="00402DE8" w:rsidP="00402DE8">
      <w:pPr>
        <w:ind w:firstLine="708"/>
        <w:jc w:val="both"/>
        <w:outlineLvl w:val="1"/>
        <w:rPr>
          <w:sz w:val="28"/>
          <w:szCs w:val="28"/>
        </w:rPr>
      </w:pPr>
      <w:r w:rsidRPr="007B0991">
        <w:rPr>
          <w:sz w:val="28"/>
          <w:szCs w:val="28"/>
        </w:rPr>
        <w:t>4) о муниципальн</w:t>
      </w:r>
      <w:r w:rsidR="001F55CA">
        <w:rPr>
          <w:sz w:val="28"/>
          <w:szCs w:val="28"/>
        </w:rPr>
        <w:t>ых</w:t>
      </w:r>
      <w:r w:rsidRPr="007B0991">
        <w:rPr>
          <w:sz w:val="28"/>
          <w:szCs w:val="28"/>
        </w:rPr>
        <w:t xml:space="preserve"> маршрут</w:t>
      </w:r>
      <w:r w:rsidR="001F55CA">
        <w:rPr>
          <w:sz w:val="28"/>
          <w:szCs w:val="28"/>
        </w:rPr>
        <w:t>ах</w:t>
      </w:r>
      <w:r w:rsidRPr="007B0991">
        <w:rPr>
          <w:sz w:val="28"/>
          <w:szCs w:val="28"/>
        </w:rPr>
        <w:t xml:space="preserve"> регулярных перевозок пассажиров и багажа автомобильным транспортом, по котор</w:t>
      </w:r>
      <w:r w:rsidR="001F55CA">
        <w:rPr>
          <w:sz w:val="28"/>
          <w:szCs w:val="28"/>
        </w:rPr>
        <w:t>ы</w:t>
      </w:r>
      <w:r w:rsidRPr="007B0991">
        <w:rPr>
          <w:sz w:val="28"/>
          <w:szCs w:val="28"/>
        </w:rPr>
        <w:t xml:space="preserve">м конкурс признан несостоявшимся. </w:t>
      </w:r>
    </w:p>
    <w:p w:rsidR="00402DE8" w:rsidRPr="007B0991" w:rsidRDefault="00402DE8" w:rsidP="00402DE8">
      <w:pPr>
        <w:ind w:firstLine="708"/>
        <w:jc w:val="both"/>
        <w:outlineLvl w:val="1"/>
        <w:rPr>
          <w:sz w:val="28"/>
          <w:szCs w:val="28"/>
        </w:rPr>
      </w:pPr>
    </w:p>
    <w:p w:rsidR="00402DE8" w:rsidRPr="007B0991" w:rsidRDefault="00402DE8" w:rsidP="00402DE8">
      <w:pPr>
        <w:autoSpaceDE w:val="0"/>
        <w:autoSpaceDN w:val="0"/>
        <w:adjustRightInd w:val="0"/>
        <w:ind w:firstLine="708"/>
        <w:jc w:val="center"/>
        <w:outlineLvl w:val="1"/>
        <w:rPr>
          <w:b/>
          <w:sz w:val="28"/>
          <w:szCs w:val="28"/>
        </w:rPr>
      </w:pPr>
      <w:r w:rsidRPr="007B0991">
        <w:rPr>
          <w:b/>
          <w:sz w:val="28"/>
          <w:szCs w:val="28"/>
          <w:lang w:val="en-US"/>
        </w:rPr>
        <w:t>VII</w:t>
      </w:r>
      <w:r w:rsidRPr="007B0991">
        <w:rPr>
          <w:b/>
          <w:sz w:val="28"/>
          <w:szCs w:val="28"/>
        </w:rPr>
        <w:t>. Порядок, дата и сроки оценки и сопоставления Заявок</w:t>
      </w:r>
    </w:p>
    <w:p w:rsidR="00402DE8" w:rsidRPr="007B0991" w:rsidRDefault="00402DE8" w:rsidP="00402DE8">
      <w:pPr>
        <w:ind w:firstLine="708"/>
        <w:jc w:val="both"/>
        <w:outlineLvl w:val="1"/>
        <w:rPr>
          <w:sz w:val="28"/>
          <w:szCs w:val="28"/>
        </w:rPr>
      </w:pPr>
    </w:p>
    <w:p w:rsidR="00402DE8" w:rsidRPr="007B0991" w:rsidRDefault="00402DE8" w:rsidP="00402DE8">
      <w:pPr>
        <w:tabs>
          <w:tab w:val="left" w:pos="142"/>
        </w:tabs>
        <w:autoSpaceDE w:val="0"/>
        <w:autoSpaceDN w:val="0"/>
        <w:adjustRightInd w:val="0"/>
        <w:ind w:firstLine="708"/>
        <w:jc w:val="both"/>
        <w:rPr>
          <w:bCs/>
          <w:sz w:val="28"/>
          <w:szCs w:val="28"/>
          <w:lang w:eastAsia="en-US"/>
        </w:rPr>
      </w:pPr>
      <w:r w:rsidRPr="007B0991">
        <w:rPr>
          <w:rStyle w:val="af7"/>
          <w:sz w:val="28"/>
          <w:szCs w:val="28"/>
        </w:rPr>
        <w:t>3</w:t>
      </w:r>
      <w:r w:rsidR="001F55CA">
        <w:rPr>
          <w:rStyle w:val="af7"/>
          <w:sz w:val="28"/>
          <w:szCs w:val="28"/>
        </w:rPr>
        <w:t>5</w:t>
      </w:r>
      <w:r w:rsidRPr="007B0991">
        <w:rPr>
          <w:rStyle w:val="af7"/>
          <w:sz w:val="28"/>
          <w:szCs w:val="28"/>
        </w:rPr>
        <w:t xml:space="preserve">. </w:t>
      </w:r>
      <w:r w:rsidRPr="007B0991">
        <w:rPr>
          <w:sz w:val="28"/>
          <w:szCs w:val="28"/>
        </w:rPr>
        <w:t>На следующий рабочий день после опубликования протокола рассмотрения заявок на участие в Открытом конкурсе конкурсная комиссия оценивает и сопоставляет Заявки и прилагаемые к ней документы в соответствии со Шкалой. Срок данной конкурсной процедуры не более 7 календарных дней со дня начала оценки и сопоставления Заявок и прилагаемыми документами.</w:t>
      </w:r>
    </w:p>
    <w:p w:rsidR="00402DE8" w:rsidRPr="007B0991" w:rsidRDefault="00402DE8" w:rsidP="00402DE8">
      <w:pPr>
        <w:autoSpaceDE w:val="0"/>
        <w:autoSpaceDN w:val="0"/>
        <w:adjustRightInd w:val="0"/>
        <w:ind w:firstLine="708"/>
        <w:jc w:val="both"/>
        <w:rPr>
          <w:sz w:val="28"/>
          <w:szCs w:val="28"/>
        </w:rPr>
      </w:pPr>
      <w:r w:rsidRPr="007B0991">
        <w:rPr>
          <w:sz w:val="28"/>
          <w:szCs w:val="28"/>
        </w:rPr>
        <w:t>3</w:t>
      </w:r>
      <w:r w:rsidR="001F55CA">
        <w:rPr>
          <w:sz w:val="28"/>
          <w:szCs w:val="28"/>
        </w:rPr>
        <w:t>6</w:t>
      </w:r>
      <w:r w:rsidRPr="007B0991">
        <w:rPr>
          <w:sz w:val="28"/>
          <w:szCs w:val="28"/>
        </w:rPr>
        <w:t>. На основании результатов оценки и сопоставления Заявок конкурсной комиссией каждой Заявке присваивается порядковый номер в порядке уменьшения ее оценки. Заявке, получившей высшую оценку, присваивается первый номер.</w:t>
      </w:r>
    </w:p>
    <w:p w:rsidR="00402DE8" w:rsidRPr="007B0991" w:rsidRDefault="00402DE8" w:rsidP="00402DE8">
      <w:pPr>
        <w:autoSpaceDE w:val="0"/>
        <w:autoSpaceDN w:val="0"/>
        <w:adjustRightInd w:val="0"/>
        <w:ind w:firstLine="708"/>
        <w:jc w:val="both"/>
        <w:rPr>
          <w:sz w:val="28"/>
          <w:szCs w:val="28"/>
        </w:rPr>
      </w:pPr>
      <w:r w:rsidRPr="007B0991">
        <w:rPr>
          <w:sz w:val="28"/>
          <w:szCs w:val="28"/>
        </w:rPr>
        <w:t>В случае</w:t>
      </w:r>
      <w:proofErr w:type="gramStart"/>
      <w:r w:rsidRPr="007B0991">
        <w:rPr>
          <w:sz w:val="28"/>
          <w:szCs w:val="28"/>
        </w:rPr>
        <w:t>,</w:t>
      </w:r>
      <w:proofErr w:type="gramEnd"/>
      <w:r w:rsidRPr="007B0991">
        <w:rPr>
          <w:sz w:val="28"/>
          <w:szCs w:val="28"/>
        </w:rPr>
        <w:t xml:space="preserve"> если Заявкам нескольких Участников присвоен первый номер, победителем Открытого конкурса признается тот Участник, Заявка которого получила высшую оценку по сумме критериев, указанных в пунктах 1 и 2 Шкалы.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0" w:history="1">
        <w:r w:rsidRPr="007B0991">
          <w:rPr>
            <w:sz w:val="28"/>
            <w:szCs w:val="28"/>
          </w:rPr>
          <w:t xml:space="preserve">пункте 4 Шкалы, </w:t>
        </w:r>
      </w:hyperlink>
      <w:r w:rsidRPr="007B0991">
        <w:rPr>
          <w:sz w:val="28"/>
          <w:szCs w:val="28"/>
        </w:rPr>
        <w:t>а при отсутствии такого Участника – Участник открытого конкурса, Заявке которого соответствует лучшее значение критерия, указанного в пункте 3 Шкалы.</w:t>
      </w:r>
    </w:p>
    <w:p w:rsidR="00402DE8" w:rsidRPr="007B0991" w:rsidRDefault="00402DE8" w:rsidP="00402DE8">
      <w:pPr>
        <w:ind w:firstLine="708"/>
        <w:jc w:val="both"/>
        <w:outlineLvl w:val="1"/>
        <w:rPr>
          <w:sz w:val="28"/>
          <w:szCs w:val="28"/>
        </w:rPr>
      </w:pPr>
      <w:r w:rsidRPr="007B0991">
        <w:rPr>
          <w:sz w:val="28"/>
          <w:szCs w:val="28"/>
        </w:rPr>
        <w:t>3</w:t>
      </w:r>
      <w:r w:rsidR="001F55CA">
        <w:rPr>
          <w:sz w:val="28"/>
          <w:szCs w:val="28"/>
        </w:rPr>
        <w:t>7</w:t>
      </w:r>
      <w:r w:rsidRPr="007B0991">
        <w:rPr>
          <w:sz w:val="28"/>
          <w:szCs w:val="28"/>
        </w:rPr>
        <w:t>. Конкурсной комиссией оформляется протокол оценки и сопоставления заявок на участие в Открытом конкурсе, который подписывается всеми присутствующими членами конкурсной комиссии не позднее 1 рабочего дня, следующего за днем окончания проведения процедуры оценки и сопоставления Заявок. Протокол оценки и сопоставления заявок на участие в Открытом конкурсе размещается на официальном сайте Организатора в течение 1 рабочего дня, следующего за днем подписания указанного протокола.</w:t>
      </w:r>
    </w:p>
    <w:p w:rsidR="00402DE8" w:rsidRPr="007B0991" w:rsidRDefault="00402DE8" w:rsidP="00402DE8">
      <w:pPr>
        <w:ind w:firstLine="708"/>
        <w:jc w:val="both"/>
        <w:outlineLvl w:val="1"/>
        <w:rPr>
          <w:sz w:val="28"/>
          <w:szCs w:val="28"/>
        </w:rPr>
      </w:pPr>
      <w:r w:rsidRPr="007B0991">
        <w:rPr>
          <w:sz w:val="28"/>
          <w:szCs w:val="28"/>
        </w:rPr>
        <w:t>3</w:t>
      </w:r>
      <w:r w:rsidR="001F55CA">
        <w:rPr>
          <w:sz w:val="28"/>
          <w:szCs w:val="28"/>
        </w:rPr>
        <w:t>8</w:t>
      </w:r>
      <w:r w:rsidRPr="007B0991">
        <w:rPr>
          <w:sz w:val="28"/>
          <w:szCs w:val="28"/>
        </w:rPr>
        <w:t>. Протокол оценки и сопоставления заявок на участие в Открытом конкурсе должен содержать следующие сведения:</w:t>
      </w:r>
    </w:p>
    <w:p w:rsidR="00402DE8" w:rsidRPr="007B0991" w:rsidRDefault="00402DE8" w:rsidP="00402DE8">
      <w:pPr>
        <w:ind w:firstLine="708"/>
        <w:jc w:val="both"/>
        <w:outlineLvl w:val="1"/>
        <w:rPr>
          <w:sz w:val="28"/>
          <w:szCs w:val="28"/>
        </w:rPr>
      </w:pPr>
      <w:r w:rsidRPr="007B0991">
        <w:rPr>
          <w:sz w:val="28"/>
          <w:szCs w:val="28"/>
        </w:rPr>
        <w:t>1) о месте, дате, времени оценки и сопоставления Заявок;</w:t>
      </w:r>
    </w:p>
    <w:p w:rsidR="00402DE8" w:rsidRPr="007B0991" w:rsidRDefault="00402DE8" w:rsidP="00402DE8">
      <w:pPr>
        <w:ind w:firstLine="708"/>
        <w:jc w:val="both"/>
        <w:outlineLvl w:val="1"/>
        <w:rPr>
          <w:sz w:val="28"/>
          <w:szCs w:val="28"/>
        </w:rPr>
      </w:pPr>
      <w:r w:rsidRPr="007B0991">
        <w:rPr>
          <w:sz w:val="28"/>
          <w:szCs w:val="28"/>
        </w:rPr>
        <w:t>2) о составе конкурсной комиссии;</w:t>
      </w:r>
    </w:p>
    <w:p w:rsidR="00402DE8" w:rsidRPr="007B0991" w:rsidRDefault="00402DE8" w:rsidP="00402DE8">
      <w:pPr>
        <w:ind w:firstLine="708"/>
        <w:jc w:val="both"/>
        <w:outlineLvl w:val="1"/>
        <w:rPr>
          <w:sz w:val="28"/>
          <w:szCs w:val="28"/>
        </w:rPr>
      </w:pPr>
      <w:r w:rsidRPr="007B0991">
        <w:rPr>
          <w:sz w:val="28"/>
          <w:szCs w:val="28"/>
        </w:rPr>
        <w:t>3) о количестве баллов по критериям каждого Участнику Открытого конкурса (наименование юридического лица, фамилия, имя и, если имеется, отчество индивидуального предпринимателя, наименование уполномоченного участника договора простого товарищества), допущенному к участию в Открытом конкурсе, по конкретному маршруту с указанием порядного номера в порядке уменьшения ее оценки.</w:t>
      </w:r>
    </w:p>
    <w:p w:rsidR="00402DE8" w:rsidRPr="007B0991" w:rsidRDefault="001F55CA" w:rsidP="00402DE8">
      <w:pPr>
        <w:autoSpaceDE w:val="0"/>
        <w:autoSpaceDN w:val="0"/>
        <w:adjustRightInd w:val="0"/>
        <w:ind w:firstLine="708"/>
        <w:jc w:val="both"/>
        <w:rPr>
          <w:sz w:val="28"/>
          <w:szCs w:val="28"/>
        </w:rPr>
      </w:pPr>
      <w:r>
        <w:rPr>
          <w:sz w:val="28"/>
          <w:szCs w:val="28"/>
        </w:rPr>
        <w:lastRenderedPageBreak/>
        <w:t>39</w:t>
      </w:r>
      <w:r w:rsidR="00402DE8" w:rsidRPr="007B0991">
        <w:rPr>
          <w:sz w:val="28"/>
          <w:szCs w:val="28"/>
        </w:rPr>
        <w:t>. Результаты Открытого конкурса могут быть обжалованы в судебном порядке.</w:t>
      </w:r>
    </w:p>
    <w:p w:rsidR="00402DE8" w:rsidRPr="007B0991" w:rsidRDefault="00402DE8" w:rsidP="00402DE8">
      <w:pPr>
        <w:autoSpaceDE w:val="0"/>
        <w:autoSpaceDN w:val="0"/>
        <w:adjustRightInd w:val="0"/>
        <w:ind w:firstLine="708"/>
        <w:jc w:val="center"/>
        <w:outlineLvl w:val="1"/>
        <w:rPr>
          <w:b/>
          <w:sz w:val="28"/>
          <w:szCs w:val="28"/>
        </w:rPr>
      </w:pPr>
      <w:r w:rsidRPr="007B0991">
        <w:rPr>
          <w:b/>
          <w:sz w:val="28"/>
          <w:szCs w:val="28"/>
          <w:lang w:val="en-US"/>
        </w:rPr>
        <w:t>VIII</w:t>
      </w:r>
      <w:r w:rsidRPr="007B0991">
        <w:rPr>
          <w:b/>
          <w:sz w:val="28"/>
          <w:szCs w:val="28"/>
        </w:rPr>
        <w:t>. Порядок выдачи Свидетельства</w:t>
      </w:r>
    </w:p>
    <w:p w:rsidR="00402DE8" w:rsidRPr="007D70F7" w:rsidRDefault="00402DE8" w:rsidP="00402DE8">
      <w:pPr>
        <w:ind w:firstLine="708"/>
        <w:jc w:val="both"/>
        <w:outlineLvl w:val="1"/>
        <w:rPr>
          <w:sz w:val="28"/>
          <w:szCs w:val="28"/>
        </w:rPr>
      </w:pPr>
    </w:p>
    <w:p w:rsidR="00402DE8" w:rsidRPr="007D70F7" w:rsidRDefault="00402DE8" w:rsidP="00402DE8">
      <w:pPr>
        <w:ind w:firstLine="708"/>
        <w:jc w:val="both"/>
        <w:outlineLvl w:val="1"/>
        <w:rPr>
          <w:sz w:val="28"/>
          <w:szCs w:val="28"/>
        </w:rPr>
      </w:pPr>
      <w:r w:rsidRPr="007D70F7">
        <w:rPr>
          <w:sz w:val="28"/>
          <w:szCs w:val="28"/>
        </w:rPr>
        <w:t>4</w:t>
      </w:r>
      <w:r w:rsidR="001F55CA">
        <w:rPr>
          <w:sz w:val="28"/>
          <w:szCs w:val="28"/>
        </w:rPr>
        <w:t>0</w:t>
      </w:r>
      <w:r w:rsidRPr="007D70F7">
        <w:rPr>
          <w:sz w:val="28"/>
          <w:szCs w:val="28"/>
        </w:rPr>
        <w:t xml:space="preserve">. По результатам Открытого конкурса Организатор выдает Свидетельство и Карты маршрута на срок 5 лет в течение 10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w:t>
      </w:r>
    </w:p>
    <w:p w:rsidR="00402DE8" w:rsidRPr="007D70F7" w:rsidRDefault="00402DE8" w:rsidP="00402DE8">
      <w:pPr>
        <w:pStyle w:val="ConsPlusNormal"/>
        <w:ind w:firstLine="709"/>
        <w:jc w:val="both"/>
        <w:rPr>
          <w:sz w:val="28"/>
          <w:szCs w:val="28"/>
        </w:rPr>
      </w:pPr>
      <w:proofErr w:type="gramStart"/>
      <w:r w:rsidRPr="007D70F7">
        <w:rPr>
          <w:rFonts w:ascii="Times New Roman" w:hAnsi="Times New Roman" w:cs="Times New Roman"/>
          <w:sz w:val="28"/>
          <w:szCs w:val="28"/>
        </w:rPr>
        <w:t>Участник Открытого конкурса, которому предоставлено право на получение Свидетельства и Карт маршрута, обязан не позднее чем через 45 календарных дней со дня размещения на Официальном сайте протоколов рассмотрения заявок на участие в Открытом конкурсе или оценки и сопоставления заявок на участие в Открытом конкурсе (в зависимости от того в каком протоколе указано, что он стал победителем), а также в случае</w:t>
      </w:r>
      <w:proofErr w:type="gramEnd"/>
      <w:r w:rsidRPr="007D70F7">
        <w:rPr>
          <w:rFonts w:ascii="Times New Roman" w:hAnsi="Times New Roman" w:cs="Times New Roman"/>
          <w:sz w:val="28"/>
          <w:szCs w:val="28"/>
        </w:rPr>
        <w:t xml:space="preserve"> </w:t>
      </w:r>
      <w:proofErr w:type="gramStart"/>
      <w:r w:rsidRPr="007D70F7">
        <w:rPr>
          <w:rFonts w:ascii="Times New Roman" w:hAnsi="Times New Roman" w:cs="Times New Roman"/>
          <w:sz w:val="28"/>
          <w:szCs w:val="28"/>
        </w:rPr>
        <w:t xml:space="preserve">обжалования результатов Открытого конкурса </w:t>
      </w:r>
      <w:r w:rsidR="007D70F7" w:rsidRPr="007D70F7">
        <w:rPr>
          <w:rFonts w:ascii="Times New Roman" w:hAnsi="Times New Roman" w:cs="Times New Roman"/>
          <w:sz w:val="28"/>
          <w:szCs w:val="28"/>
        </w:rPr>
        <w:t xml:space="preserve">– </w:t>
      </w:r>
      <w:r w:rsidRPr="007D70F7">
        <w:rPr>
          <w:rFonts w:ascii="Times New Roman" w:hAnsi="Times New Roman" w:cs="Times New Roman"/>
          <w:sz w:val="28"/>
          <w:szCs w:val="28"/>
        </w:rPr>
        <w:t>со дня вступления решения в законную силу</w:t>
      </w:r>
      <w:r w:rsidR="007D70F7" w:rsidRPr="007D70F7">
        <w:rPr>
          <w:rFonts w:ascii="Times New Roman" w:hAnsi="Times New Roman" w:cs="Times New Roman"/>
          <w:sz w:val="28"/>
          <w:szCs w:val="28"/>
        </w:rPr>
        <w:t>,</w:t>
      </w:r>
      <w:r w:rsidRPr="007D70F7">
        <w:rPr>
          <w:rFonts w:ascii="Times New Roman" w:hAnsi="Times New Roman" w:cs="Times New Roman"/>
          <w:sz w:val="28"/>
          <w:szCs w:val="28"/>
        </w:rPr>
        <w:t xml:space="preserve"> подтвердить наличие на праве собственности или на ином законном основании транспортных средств, предусмотренных его Заявкой, </w:t>
      </w:r>
      <w:r w:rsidRPr="007D70F7">
        <w:rPr>
          <w:rFonts w:ascii="Times New Roman" w:hAnsi="Times New Roman" w:cs="Times New Roman"/>
          <w:bCs/>
          <w:sz w:val="28"/>
          <w:szCs w:val="28"/>
        </w:rPr>
        <w:t xml:space="preserve">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w:t>
      </w:r>
      <w:r w:rsidR="001F55CA">
        <w:rPr>
          <w:rFonts w:ascii="Times New Roman" w:hAnsi="Times New Roman" w:cs="Times New Roman"/>
          <w:bCs/>
          <w:sz w:val="28"/>
          <w:szCs w:val="28"/>
        </w:rPr>
        <w:t>муниципальных</w:t>
      </w:r>
      <w:r w:rsidRPr="007D70F7">
        <w:rPr>
          <w:rFonts w:ascii="Times New Roman" w:hAnsi="Times New Roman" w:cs="Times New Roman"/>
          <w:bCs/>
          <w:sz w:val="28"/>
          <w:szCs w:val="28"/>
        </w:rPr>
        <w:t xml:space="preserve"> маршрут</w:t>
      </w:r>
      <w:r w:rsidR="001F55CA">
        <w:rPr>
          <w:rFonts w:ascii="Times New Roman" w:hAnsi="Times New Roman" w:cs="Times New Roman"/>
          <w:bCs/>
          <w:sz w:val="28"/>
          <w:szCs w:val="28"/>
        </w:rPr>
        <w:t>ов</w:t>
      </w:r>
      <w:r w:rsidRPr="007D70F7">
        <w:rPr>
          <w:rFonts w:ascii="Times New Roman" w:hAnsi="Times New Roman" w:cs="Times New Roman"/>
          <w:bCs/>
          <w:sz w:val="28"/>
          <w:szCs w:val="28"/>
        </w:rPr>
        <w:t xml:space="preserve"> регулярных перевозок, </w:t>
      </w:r>
      <w:r w:rsidRPr="007D70F7">
        <w:rPr>
          <w:rFonts w:ascii="Times New Roman" w:hAnsi="Times New Roman" w:cs="Times New Roman"/>
          <w:sz w:val="28"/>
          <w:szCs w:val="28"/>
        </w:rPr>
        <w:t>представив</w:t>
      </w:r>
      <w:proofErr w:type="gramEnd"/>
      <w:r w:rsidRPr="007D70F7">
        <w:rPr>
          <w:rFonts w:ascii="Times New Roman" w:hAnsi="Times New Roman" w:cs="Times New Roman"/>
          <w:sz w:val="28"/>
          <w:szCs w:val="28"/>
        </w:rPr>
        <w:t xml:space="preserve"> следующие документы:</w:t>
      </w:r>
    </w:p>
    <w:p w:rsidR="00402DE8" w:rsidRPr="007D70F7" w:rsidRDefault="00402DE8" w:rsidP="00402DE8">
      <w:pPr>
        <w:snapToGrid w:val="0"/>
        <w:ind w:right="-80" w:firstLine="709"/>
        <w:jc w:val="both"/>
        <w:rPr>
          <w:bCs/>
          <w:sz w:val="28"/>
          <w:szCs w:val="28"/>
        </w:rPr>
      </w:pPr>
      <w:r w:rsidRPr="007D70F7">
        <w:rPr>
          <w:bCs/>
          <w:sz w:val="28"/>
          <w:szCs w:val="28"/>
        </w:rPr>
        <w:t xml:space="preserve">копии паспортов транспортных средств, </w:t>
      </w:r>
      <w:r w:rsidRPr="007D70F7">
        <w:rPr>
          <w:sz w:val="28"/>
          <w:szCs w:val="28"/>
        </w:rPr>
        <w:t>в которых имеются сведения об «одобрении типа ТС», либо экспертное заключение, выданное соответствующими компетентными организациями;</w:t>
      </w:r>
    </w:p>
    <w:p w:rsidR="00402DE8" w:rsidRPr="007D70F7" w:rsidRDefault="00402DE8" w:rsidP="00402DE8">
      <w:pPr>
        <w:snapToGrid w:val="0"/>
        <w:ind w:right="-80" w:firstLine="709"/>
        <w:jc w:val="both"/>
        <w:rPr>
          <w:bCs/>
          <w:sz w:val="28"/>
          <w:szCs w:val="28"/>
        </w:rPr>
      </w:pPr>
      <w:r w:rsidRPr="007D70F7">
        <w:rPr>
          <w:bCs/>
          <w:sz w:val="28"/>
          <w:szCs w:val="28"/>
        </w:rPr>
        <w:t>копии свидетельств о регистрации транспортных средств;</w:t>
      </w:r>
    </w:p>
    <w:p w:rsidR="00402DE8" w:rsidRPr="007D70F7" w:rsidRDefault="00402DE8" w:rsidP="00402DE8">
      <w:pPr>
        <w:snapToGrid w:val="0"/>
        <w:ind w:right="-80" w:firstLine="709"/>
        <w:jc w:val="both"/>
        <w:rPr>
          <w:sz w:val="28"/>
          <w:szCs w:val="28"/>
        </w:rPr>
      </w:pPr>
      <w:r w:rsidRPr="007D70F7">
        <w:rPr>
          <w:bCs/>
          <w:sz w:val="28"/>
          <w:szCs w:val="28"/>
        </w:rPr>
        <w:t xml:space="preserve">копии договоров </w:t>
      </w:r>
      <w:r w:rsidRPr="007D70F7">
        <w:rPr>
          <w:sz w:val="28"/>
          <w:szCs w:val="28"/>
        </w:rPr>
        <w:t xml:space="preserve">на пользование транспортными средствами по условиям лизинга, договоров аренды транспортных средств и других документов, подтверждающие </w:t>
      </w:r>
      <w:proofErr w:type="spellStart"/>
      <w:r w:rsidRPr="007D70F7">
        <w:rPr>
          <w:sz w:val="28"/>
          <w:szCs w:val="28"/>
        </w:rPr>
        <w:t>правовладение</w:t>
      </w:r>
      <w:proofErr w:type="spellEnd"/>
      <w:r w:rsidRPr="007D70F7">
        <w:rPr>
          <w:sz w:val="28"/>
          <w:szCs w:val="28"/>
        </w:rPr>
        <w:t xml:space="preserve"> транспортными средствами.</w:t>
      </w:r>
    </w:p>
    <w:p w:rsidR="00402DE8" w:rsidRPr="007D70F7" w:rsidRDefault="00402DE8" w:rsidP="00402DE8">
      <w:pPr>
        <w:ind w:firstLine="708"/>
        <w:jc w:val="both"/>
        <w:outlineLvl w:val="1"/>
        <w:rPr>
          <w:sz w:val="28"/>
          <w:szCs w:val="28"/>
        </w:rPr>
      </w:pPr>
      <w:r w:rsidRPr="007D70F7">
        <w:rPr>
          <w:sz w:val="28"/>
          <w:szCs w:val="28"/>
        </w:rPr>
        <w:t>4</w:t>
      </w:r>
      <w:r w:rsidR="001F55CA">
        <w:rPr>
          <w:sz w:val="28"/>
          <w:szCs w:val="28"/>
        </w:rPr>
        <w:t>1</w:t>
      </w:r>
      <w:r w:rsidRPr="007D70F7">
        <w:rPr>
          <w:sz w:val="28"/>
          <w:szCs w:val="28"/>
        </w:rPr>
        <w:t xml:space="preserve">. Если до истечения срока действия Свидетельств и Карт маршрута не наступят обстоятельства, предусмотренные </w:t>
      </w:r>
      <w:hyperlink r:id="rId11" w:history="1">
        <w:r w:rsidRPr="007D70F7">
          <w:rPr>
            <w:sz w:val="28"/>
            <w:szCs w:val="28"/>
          </w:rPr>
          <w:t>пунктом 1</w:t>
        </w:r>
      </w:hyperlink>
      <w:r w:rsidRPr="007D70F7">
        <w:rPr>
          <w:sz w:val="28"/>
          <w:szCs w:val="28"/>
        </w:rPr>
        <w:t xml:space="preserve">, </w:t>
      </w:r>
      <w:hyperlink r:id="rId12" w:history="1">
        <w:r w:rsidRPr="007D70F7">
          <w:rPr>
            <w:sz w:val="28"/>
            <w:szCs w:val="28"/>
          </w:rPr>
          <w:t>2</w:t>
        </w:r>
      </w:hyperlink>
      <w:r w:rsidRPr="007D70F7">
        <w:rPr>
          <w:sz w:val="28"/>
          <w:szCs w:val="28"/>
        </w:rPr>
        <w:t xml:space="preserve">, </w:t>
      </w:r>
      <w:hyperlink r:id="rId13" w:history="1">
        <w:r w:rsidRPr="007D70F7">
          <w:rPr>
            <w:sz w:val="28"/>
            <w:szCs w:val="28"/>
          </w:rPr>
          <w:t>3</w:t>
        </w:r>
      </w:hyperlink>
      <w:r w:rsidRPr="007D70F7">
        <w:rPr>
          <w:sz w:val="28"/>
          <w:szCs w:val="28"/>
        </w:rPr>
        <w:t xml:space="preserve"> или </w:t>
      </w:r>
      <w:hyperlink r:id="rId14" w:history="1">
        <w:r w:rsidRPr="007D70F7">
          <w:rPr>
            <w:sz w:val="28"/>
            <w:szCs w:val="28"/>
          </w:rPr>
          <w:t>7 части 1 статьи 29</w:t>
        </w:r>
      </w:hyperlink>
      <w:r w:rsidRPr="007D70F7">
        <w:rPr>
          <w:sz w:val="28"/>
          <w:szCs w:val="28"/>
        </w:rPr>
        <w:t xml:space="preserve"> либо </w:t>
      </w:r>
      <w:hyperlink r:id="rId15" w:history="1">
        <w:r w:rsidRPr="007D70F7">
          <w:rPr>
            <w:sz w:val="28"/>
            <w:szCs w:val="28"/>
          </w:rPr>
          <w:t>пунктом 4 части 2 статьи 19</w:t>
        </w:r>
      </w:hyperlink>
      <w:r w:rsidRPr="007D70F7">
        <w:rPr>
          <w:sz w:val="28"/>
          <w:szCs w:val="28"/>
        </w:rPr>
        <w:t xml:space="preserve"> Федерального закона, действие Свидетельств и Карт маршрута продлевается на срок 5 лет. Количество таких продлений не ограничивается. </w:t>
      </w:r>
      <w:proofErr w:type="gramStart"/>
      <w:r w:rsidRPr="007D70F7">
        <w:rPr>
          <w:sz w:val="28"/>
          <w:szCs w:val="28"/>
        </w:rPr>
        <w:t xml:space="preserve">Продление указанных Свидетельства и Карт маршрута на меньший срок допускается в случае, если по истечении этого срока в соответствии с </w:t>
      </w:r>
      <w:r w:rsidRPr="007D70F7">
        <w:rPr>
          <w:sz w:val="28"/>
          <w:szCs w:val="28"/>
          <w:shd w:val="clear" w:color="auto" w:fill="FFFFFF"/>
        </w:rPr>
        <w:t>документом планирования регулярных перевозок в форме п</w:t>
      </w:r>
      <w:r w:rsidRPr="007D70F7">
        <w:rPr>
          <w:sz w:val="28"/>
          <w:szCs w:val="28"/>
        </w:rPr>
        <w:t xml:space="preserve">лана организации и развития регулярных перевозок пассажиров и багажа автомобильным транспортом по муниципальным маршрутам регулярных перевозок на территории </w:t>
      </w:r>
      <w:r w:rsidR="001F55CA">
        <w:rPr>
          <w:sz w:val="28"/>
          <w:szCs w:val="28"/>
        </w:rPr>
        <w:t xml:space="preserve">Красночикойского района </w:t>
      </w:r>
      <w:r w:rsidRPr="007D70F7">
        <w:rPr>
          <w:sz w:val="28"/>
          <w:szCs w:val="28"/>
        </w:rPr>
        <w:t>Забайкальского края предусматривается отмена муниципального маршрута регулярных перевозок в соответствии с частью 5 статьи</w:t>
      </w:r>
      <w:proofErr w:type="gramEnd"/>
      <w:r w:rsidRPr="007D70F7">
        <w:rPr>
          <w:sz w:val="28"/>
          <w:szCs w:val="28"/>
        </w:rPr>
        <w:t xml:space="preserve"> 19 Федерального закона. </w:t>
      </w:r>
    </w:p>
    <w:p w:rsidR="00402DE8" w:rsidRPr="007D70F7" w:rsidRDefault="00402DE8" w:rsidP="00402DE8">
      <w:pPr>
        <w:pStyle w:val="ConsPlusNormal"/>
        <w:ind w:firstLine="708"/>
        <w:jc w:val="both"/>
        <w:rPr>
          <w:rFonts w:ascii="Times New Roman" w:hAnsi="Times New Roman" w:cs="Times New Roman"/>
          <w:sz w:val="28"/>
          <w:szCs w:val="28"/>
        </w:rPr>
      </w:pPr>
      <w:r w:rsidRPr="007D70F7">
        <w:rPr>
          <w:rFonts w:ascii="Times New Roman" w:hAnsi="Times New Roman" w:cs="Times New Roman"/>
          <w:sz w:val="28"/>
          <w:szCs w:val="28"/>
        </w:rPr>
        <w:t>В случае</w:t>
      </w:r>
      <w:proofErr w:type="gramStart"/>
      <w:r w:rsidRPr="007D70F7">
        <w:rPr>
          <w:rFonts w:ascii="Times New Roman" w:hAnsi="Times New Roman" w:cs="Times New Roman"/>
          <w:sz w:val="28"/>
          <w:szCs w:val="28"/>
        </w:rPr>
        <w:t>,</w:t>
      </w:r>
      <w:proofErr w:type="gramEnd"/>
      <w:r w:rsidRPr="007D70F7">
        <w:rPr>
          <w:rFonts w:ascii="Times New Roman" w:hAnsi="Times New Roman" w:cs="Times New Roman"/>
          <w:sz w:val="28"/>
          <w:szCs w:val="28"/>
        </w:rPr>
        <w:t xml:space="preserve"> если победитель Открытого конкурса отказался от права на получение хотя бы одного Свидетельства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право </w:t>
      </w:r>
      <w:r w:rsidRPr="007D70F7">
        <w:rPr>
          <w:rFonts w:ascii="Times New Roman" w:hAnsi="Times New Roman" w:cs="Times New Roman"/>
          <w:sz w:val="28"/>
          <w:szCs w:val="28"/>
        </w:rPr>
        <w:lastRenderedPageBreak/>
        <w:t>на получение Свидетельств по данным маршрутам предоставляется Участнику Открытого конкурса, Заявке которого присвоен второй номер.</w:t>
      </w:r>
    </w:p>
    <w:p w:rsidR="00402DE8" w:rsidRPr="007D70F7" w:rsidRDefault="00402DE8" w:rsidP="00402DE8">
      <w:pPr>
        <w:pStyle w:val="ConsPlusNormal"/>
        <w:ind w:firstLine="708"/>
        <w:jc w:val="both"/>
        <w:rPr>
          <w:rFonts w:ascii="Times New Roman" w:hAnsi="Times New Roman" w:cs="Times New Roman"/>
          <w:sz w:val="28"/>
          <w:szCs w:val="28"/>
        </w:rPr>
      </w:pPr>
      <w:proofErr w:type="gramStart"/>
      <w:r w:rsidRPr="007D70F7">
        <w:rPr>
          <w:rFonts w:ascii="Times New Roman" w:hAnsi="Times New Roman" w:cs="Times New Roman"/>
          <w:sz w:val="28"/>
          <w:szCs w:val="28"/>
        </w:rPr>
        <w:t>Если Участник Открытого конкурса, которому предоставлено право на получение Свидетельств по предусмотренным конкурсной документацией маршрутам регулярных перевозок, отказался от права на получение хотя бы одного из Свидетельств по данным маршрутам или не смог подтвердить наличие у него транспортных средств, предусмотренных его Заявкой, такой конкурс признается несостоявшимся и назначается повторное проведение Открытого конкурса в соответствии с частью 10 статьи 24 Федерального</w:t>
      </w:r>
      <w:proofErr w:type="gramEnd"/>
      <w:r w:rsidRPr="007D70F7">
        <w:rPr>
          <w:rFonts w:ascii="Times New Roman" w:hAnsi="Times New Roman" w:cs="Times New Roman"/>
          <w:sz w:val="28"/>
          <w:szCs w:val="28"/>
        </w:rPr>
        <w:t xml:space="preserve"> закона.</w:t>
      </w:r>
    </w:p>
    <w:p w:rsidR="00402DE8" w:rsidRPr="007D70F7" w:rsidRDefault="00402DE8" w:rsidP="00402DE8">
      <w:pPr>
        <w:pStyle w:val="ConsPlusNormal"/>
        <w:ind w:firstLine="709"/>
        <w:jc w:val="both"/>
        <w:rPr>
          <w:rFonts w:ascii="Times New Roman" w:hAnsi="Times New Roman"/>
          <w:sz w:val="28"/>
          <w:szCs w:val="28"/>
        </w:rPr>
      </w:pPr>
      <w:r w:rsidRPr="007D70F7">
        <w:rPr>
          <w:rFonts w:ascii="Times New Roman" w:hAnsi="Times New Roman" w:cs="Times New Roman"/>
          <w:sz w:val="28"/>
          <w:szCs w:val="28"/>
        </w:rPr>
        <w:t>4</w:t>
      </w:r>
      <w:r w:rsidR="001F55CA">
        <w:rPr>
          <w:rFonts w:ascii="Times New Roman" w:hAnsi="Times New Roman" w:cs="Times New Roman"/>
          <w:sz w:val="28"/>
          <w:szCs w:val="28"/>
        </w:rPr>
        <w:t>2</w:t>
      </w:r>
      <w:r w:rsidRPr="007D70F7">
        <w:rPr>
          <w:rFonts w:ascii="Times New Roman" w:hAnsi="Times New Roman" w:cs="Times New Roman"/>
          <w:sz w:val="28"/>
          <w:szCs w:val="28"/>
        </w:rPr>
        <w:t xml:space="preserve">. </w:t>
      </w:r>
      <w:r w:rsidRPr="007D70F7">
        <w:rPr>
          <w:rFonts w:ascii="Times New Roman" w:hAnsi="Times New Roman"/>
          <w:sz w:val="28"/>
          <w:szCs w:val="28"/>
        </w:rPr>
        <w:t xml:space="preserve">Форма бланка Свидетельства утверждена Приказом Министерства транспорта Российской Федерации от 10 ноября 2015 года № 331 </w:t>
      </w:r>
      <w:r w:rsidRPr="007D70F7">
        <w:rPr>
          <w:rFonts w:ascii="Times New Roman" w:hAnsi="Times New Roman"/>
          <w:sz w:val="28"/>
          <w:szCs w:val="28"/>
        </w:rPr>
        <w:br/>
        <w:t>«Об утверждении формы бланка свидетельства об осуществлении перевозок по маршруту регулярных перевозок и порядка его заполнения».</w:t>
      </w:r>
    </w:p>
    <w:p w:rsidR="00402DE8" w:rsidRPr="007D70F7" w:rsidRDefault="00402DE8" w:rsidP="00402DE8">
      <w:pPr>
        <w:pStyle w:val="a8"/>
        <w:ind w:left="0" w:firstLine="709"/>
        <w:jc w:val="both"/>
        <w:rPr>
          <w:sz w:val="28"/>
          <w:szCs w:val="28"/>
        </w:rPr>
      </w:pPr>
      <w:r w:rsidRPr="007D70F7">
        <w:rPr>
          <w:sz w:val="28"/>
          <w:szCs w:val="28"/>
        </w:rPr>
        <w:t>4</w:t>
      </w:r>
      <w:r w:rsidR="001F55CA">
        <w:rPr>
          <w:sz w:val="28"/>
          <w:szCs w:val="28"/>
        </w:rPr>
        <w:t>3</w:t>
      </w:r>
      <w:r w:rsidRPr="007D70F7">
        <w:rPr>
          <w:sz w:val="28"/>
          <w:szCs w:val="28"/>
        </w:rPr>
        <w:t>. Участник, которому Свидетельство выдано по результатам Открытого конкурса, обязан приступить к осуществлению перевозок по муниципальн</w:t>
      </w:r>
      <w:r w:rsidR="001F55CA">
        <w:rPr>
          <w:sz w:val="28"/>
          <w:szCs w:val="28"/>
        </w:rPr>
        <w:t>ым</w:t>
      </w:r>
      <w:r w:rsidRPr="007D70F7">
        <w:rPr>
          <w:sz w:val="28"/>
          <w:szCs w:val="28"/>
        </w:rPr>
        <w:t xml:space="preserve"> маршрут</w:t>
      </w:r>
      <w:r w:rsidR="001F55CA">
        <w:rPr>
          <w:sz w:val="28"/>
          <w:szCs w:val="28"/>
        </w:rPr>
        <w:t>ам</w:t>
      </w:r>
      <w:r w:rsidRPr="007D70F7">
        <w:rPr>
          <w:sz w:val="28"/>
          <w:szCs w:val="28"/>
        </w:rPr>
        <w:t xml:space="preserve"> в соответствии с пунктом 4 статьи 21 Федерального закона.</w:t>
      </w:r>
    </w:p>
    <w:p w:rsidR="00402DE8" w:rsidRPr="007D70F7" w:rsidRDefault="00402DE8" w:rsidP="00402DE8">
      <w:pPr>
        <w:pStyle w:val="ConsPlusNormal"/>
        <w:ind w:firstLine="708"/>
        <w:jc w:val="both"/>
        <w:rPr>
          <w:rFonts w:ascii="Times New Roman" w:hAnsi="Times New Roman" w:cs="Times New Roman"/>
          <w:sz w:val="28"/>
          <w:szCs w:val="28"/>
        </w:rPr>
      </w:pPr>
    </w:p>
    <w:p w:rsidR="00402DE8" w:rsidRPr="007D70F7" w:rsidRDefault="00402DE8" w:rsidP="00402DE8">
      <w:pPr>
        <w:pStyle w:val="ConsPlusNormal"/>
        <w:ind w:firstLine="708"/>
        <w:jc w:val="both"/>
        <w:rPr>
          <w:rFonts w:ascii="Times New Roman" w:hAnsi="Times New Roman" w:cs="Times New Roman"/>
          <w:sz w:val="28"/>
          <w:szCs w:val="28"/>
        </w:rPr>
      </w:pPr>
    </w:p>
    <w:p w:rsidR="00402DE8" w:rsidRPr="007D70F7" w:rsidRDefault="00402DE8" w:rsidP="00402DE8">
      <w:pPr>
        <w:autoSpaceDE w:val="0"/>
        <w:autoSpaceDN w:val="0"/>
        <w:adjustRightInd w:val="0"/>
        <w:ind w:firstLine="708"/>
        <w:jc w:val="both"/>
        <w:rPr>
          <w:sz w:val="28"/>
          <w:szCs w:val="28"/>
        </w:rPr>
      </w:pPr>
    </w:p>
    <w:p w:rsidR="00402DE8" w:rsidRPr="007D70F7" w:rsidRDefault="00402DE8" w:rsidP="00402DE8">
      <w:pPr>
        <w:widowControl w:val="0"/>
        <w:autoSpaceDE w:val="0"/>
        <w:autoSpaceDN w:val="0"/>
        <w:adjustRightInd w:val="0"/>
        <w:ind w:firstLine="540"/>
        <w:jc w:val="center"/>
        <w:rPr>
          <w:sz w:val="28"/>
          <w:szCs w:val="28"/>
        </w:rPr>
      </w:pPr>
      <w:r w:rsidRPr="007D70F7">
        <w:rPr>
          <w:sz w:val="28"/>
          <w:szCs w:val="28"/>
        </w:rPr>
        <w:t>____________________________</w:t>
      </w:r>
    </w:p>
    <w:p w:rsidR="00ED1B2C" w:rsidRPr="007D70F7" w:rsidRDefault="00402DE8" w:rsidP="00ED1B2C">
      <w:pPr>
        <w:pStyle w:val="ad"/>
        <w:ind w:firstLine="4536"/>
        <w:jc w:val="center"/>
      </w:pPr>
      <w:r w:rsidRPr="007D70F7">
        <w:rPr>
          <w:sz w:val="28"/>
          <w:szCs w:val="28"/>
        </w:rPr>
        <w:br w:type="page"/>
      </w:r>
      <w:r w:rsidR="00ED1B2C" w:rsidRPr="007D70F7">
        <w:lastRenderedPageBreak/>
        <w:t>Приложение № 2</w:t>
      </w:r>
    </w:p>
    <w:p w:rsidR="00ED1B2C" w:rsidRPr="007D70F7" w:rsidRDefault="001F55CA" w:rsidP="00ED1B2C">
      <w:pPr>
        <w:autoSpaceDE w:val="0"/>
        <w:autoSpaceDN w:val="0"/>
        <w:adjustRightInd w:val="0"/>
        <w:ind w:left="4536"/>
        <w:jc w:val="center"/>
        <w:outlineLvl w:val="0"/>
      </w:pPr>
      <w:r>
        <w:t xml:space="preserve">к постановлению администрации муниципального района «Красночикойский район» № </w:t>
      </w:r>
      <w:r w:rsidR="003959C4">
        <w:t>201</w:t>
      </w:r>
      <w:r>
        <w:t xml:space="preserve"> от </w:t>
      </w:r>
      <w:r w:rsidR="003959C4">
        <w:t>8</w:t>
      </w:r>
      <w:r>
        <w:t xml:space="preserve"> апреля 2020г.</w:t>
      </w:r>
    </w:p>
    <w:p w:rsidR="00402DE8" w:rsidRPr="007D70F7" w:rsidRDefault="00402DE8" w:rsidP="00ED1B2C">
      <w:pPr>
        <w:pStyle w:val="ad"/>
        <w:ind w:firstLine="4536"/>
        <w:jc w:val="center"/>
        <w:rPr>
          <w:b/>
          <w:sz w:val="28"/>
          <w:szCs w:val="28"/>
        </w:rPr>
      </w:pPr>
    </w:p>
    <w:p w:rsidR="00402DE8" w:rsidRPr="007D70F7" w:rsidRDefault="00402DE8" w:rsidP="00402DE8">
      <w:pPr>
        <w:widowControl w:val="0"/>
        <w:autoSpaceDE w:val="0"/>
        <w:autoSpaceDN w:val="0"/>
        <w:adjustRightInd w:val="0"/>
        <w:ind w:firstLine="540"/>
        <w:jc w:val="center"/>
      </w:pPr>
    </w:p>
    <w:p w:rsidR="00402DE8" w:rsidRPr="007D70F7" w:rsidRDefault="00FE05B0" w:rsidP="00402DE8">
      <w:pPr>
        <w:widowControl w:val="0"/>
        <w:autoSpaceDE w:val="0"/>
        <w:autoSpaceDN w:val="0"/>
        <w:adjustRightInd w:val="0"/>
        <w:ind w:firstLine="540"/>
        <w:jc w:val="center"/>
        <w:rPr>
          <w:b/>
          <w:sz w:val="28"/>
          <w:szCs w:val="28"/>
        </w:rPr>
      </w:pPr>
      <w:hyperlink w:anchor="Par35" w:history="1">
        <w:r w:rsidR="00402DE8" w:rsidRPr="007D70F7">
          <w:rPr>
            <w:b/>
            <w:sz w:val="28"/>
            <w:szCs w:val="28"/>
          </w:rPr>
          <w:t>ПОЛОЖЕНИЕ</w:t>
        </w:r>
      </w:hyperlink>
      <w:r w:rsidR="00402DE8" w:rsidRPr="007D70F7">
        <w:rPr>
          <w:b/>
          <w:sz w:val="28"/>
          <w:szCs w:val="28"/>
        </w:rPr>
        <w:t xml:space="preserve"> </w:t>
      </w:r>
    </w:p>
    <w:p w:rsidR="00402DE8" w:rsidRPr="007D70F7" w:rsidRDefault="00402DE8" w:rsidP="00402DE8">
      <w:pPr>
        <w:widowControl w:val="0"/>
        <w:autoSpaceDE w:val="0"/>
        <w:autoSpaceDN w:val="0"/>
        <w:adjustRightInd w:val="0"/>
        <w:ind w:firstLine="709"/>
        <w:jc w:val="center"/>
        <w:rPr>
          <w:b/>
          <w:sz w:val="28"/>
          <w:szCs w:val="28"/>
        </w:rPr>
      </w:pPr>
      <w:r w:rsidRPr="007D70F7">
        <w:rPr>
          <w:b/>
          <w:sz w:val="28"/>
          <w:szCs w:val="28"/>
        </w:rPr>
        <w:t xml:space="preserve">о порядке формирования и деятельности конкурсной </w:t>
      </w:r>
    </w:p>
    <w:p w:rsidR="00402DE8" w:rsidRPr="007D70F7" w:rsidRDefault="00402DE8" w:rsidP="00402DE8">
      <w:pPr>
        <w:widowControl w:val="0"/>
        <w:autoSpaceDE w:val="0"/>
        <w:autoSpaceDN w:val="0"/>
        <w:adjustRightInd w:val="0"/>
        <w:ind w:firstLine="709"/>
        <w:jc w:val="center"/>
        <w:rPr>
          <w:b/>
          <w:sz w:val="28"/>
          <w:szCs w:val="28"/>
        </w:rPr>
      </w:pPr>
      <w:r w:rsidRPr="007D70F7">
        <w:rPr>
          <w:b/>
          <w:sz w:val="28"/>
          <w:szCs w:val="28"/>
        </w:rPr>
        <w:t xml:space="preserve">комиссии по проведению открытого конкурса на право </w:t>
      </w:r>
    </w:p>
    <w:p w:rsidR="00402DE8" w:rsidRPr="007D70F7" w:rsidRDefault="00402DE8" w:rsidP="00402DE8">
      <w:pPr>
        <w:widowControl w:val="0"/>
        <w:autoSpaceDE w:val="0"/>
        <w:autoSpaceDN w:val="0"/>
        <w:adjustRightInd w:val="0"/>
        <w:ind w:firstLine="709"/>
        <w:jc w:val="center"/>
        <w:rPr>
          <w:b/>
          <w:sz w:val="28"/>
          <w:szCs w:val="28"/>
        </w:rPr>
      </w:pPr>
      <w:r w:rsidRPr="007D70F7">
        <w:rPr>
          <w:b/>
          <w:sz w:val="28"/>
          <w:szCs w:val="28"/>
        </w:rPr>
        <w:t xml:space="preserve">получения свидетельства об осуществлении перевозок </w:t>
      </w:r>
    </w:p>
    <w:p w:rsidR="00402DE8" w:rsidRPr="001F55CA" w:rsidRDefault="00402DE8" w:rsidP="00402DE8">
      <w:pPr>
        <w:widowControl w:val="0"/>
        <w:autoSpaceDE w:val="0"/>
        <w:autoSpaceDN w:val="0"/>
        <w:adjustRightInd w:val="0"/>
        <w:ind w:firstLine="709"/>
        <w:jc w:val="center"/>
        <w:rPr>
          <w:b/>
          <w:sz w:val="28"/>
          <w:szCs w:val="28"/>
        </w:rPr>
      </w:pPr>
      <w:r w:rsidRPr="007D70F7">
        <w:rPr>
          <w:b/>
          <w:sz w:val="28"/>
          <w:szCs w:val="28"/>
        </w:rPr>
        <w:t xml:space="preserve">по нескольким муниципальным маршрутам регулярных перевозок пассажиров и багажа автомобильным транспортом на территории </w:t>
      </w:r>
      <w:r w:rsidR="001F55CA" w:rsidRPr="001F55CA">
        <w:rPr>
          <w:b/>
          <w:sz w:val="28"/>
          <w:szCs w:val="28"/>
        </w:rPr>
        <w:t xml:space="preserve">Красночикойского района </w:t>
      </w:r>
      <w:r w:rsidRPr="001F55CA">
        <w:rPr>
          <w:b/>
          <w:sz w:val="28"/>
          <w:szCs w:val="28"/>
        </w:rPr>
        <w:t>Забайкальского края</w:t>
      </w:r>
    </w:p>
    <w:p w:rsidR="00402DE8" w:rsidRPr="007D70F7" w:rsidRDefault="00402DE8" w:rsidP="00402DE8">
      <w:pPr>
        <w:widowControl w:val="0"/>
        <w:autoSpaceDE w:val="0"/>
        <w:autoSpaceDN w:val="0"/>
        <w:adjustRightInd w:val="0"/>
        <w:ind w:firstLine="540"/>
        <w:jc w:val="both"/>
        <w:rPr>
          <w:sz w:val="28"/>
          <w:szCs w:val="28"/>
        </w:rPr>
      </w:pPr>
    </w:p>
    <w:p w:rsidR="00402DE8" w:rsidRPr="007D70F7" w:rsidRDefault="00402DE8" w:rsidP="00402DE8">
      <w:pPr>
        <w:widowControl w:val="0"/>
        <w:autoSpaceDE w:val="0"/>
        <w:autoSpaceDN w:val="0"/>
        <w:adjustRightInd w:val="0"/>
        <w:ind w:firstLine="709"/>
        <w:jc w:val="both"/>
        <w:rPr>
          <w:sz w:val="28"/>
          <w:szCs w:val="28"/>
        </w:rPr>
      </w:pPr>
      <w:r w:rsidRPr="007D70F7">
        <w:rPr>
          <w:sz w:val="28"/>
          <w:szCs w:val="28"/>
        </w:rPr>
        <w:t xml:space="preserve">1. Настоящее Положение определяет порядок формирования и деятельности конкурсной комиссии по проведению открытого конкурса на право получения свидетельства об осуществлении перевозок по нескольким муниципальным маршрутам регулярных перевозок пассажиров и багажа автомобильным транспортом на территории </w:t>
      </w:r>
      <w:r w:rsidR="001F55CA">
        <w:rPr>
          <w:sz w:val="28"/>
          <w:szCs w:val="28"/>
        </w:rPr>
        <w:t xml:space="preserve">Красночикойского района </w:t>
      </w:r>
      <w:r w:rsidRPr="007D70F7">
        <w:rPr>
          <w:sz w:val="28"/>
          <w:szCs w:val="28"/>
        </w:rPr>
        <w:t>Забайкальского края (далее – Конкурсная комиссия, Открытый конкурс).</w:t>
      </w:r>
    </w:p>
    <w:p w:rsidR="00402DE8" w:rsidRPr="007D70F7" w:rsidRDefault="00402DE8" w:rsidP="00402DE8">
      <w:pPr>
        <w:widowControl w:val="0"/>
        <w:autoSpaceDE w:val="0"/>
        <w:autoSpaceDN w:val="0"/>
        <w:adjustRightInd w:val="0"/>
        <w:ind w:firstLine="709"/>
        <w:jc w:val="both"/>
        <w:rPr>
          <w:sz w:val="28"/>
          <w:szCs w:val="28"/>
        </w:rPr>
      </w:pPr>
      <w:r w:rsidRPr="007D70F7">
        <w:rPr>
          <w:sz w:val="28"/>
          <w:szCs w:val="28"/>
        </w:rPr>
        <w:t xml:space="preserve">2. Для проведения Открытого конкурса </w:t>
      </w:r>
      <w:r w:rsidR="001F55CA">
        <w:rPr>
          <w:sz w:val="28"/>
          <w:szCs w:val="28"/>
        </w:rPr>
        <w:t>администрация муниципального района «Красночикойский район»</w:t>
      </w:r>
      <w:r w:rsidRPr="007D70F7">
        <w:rPr>
          <w:sz w:val="28"/>
          <w:szCs w:val="28"/>
        </w:rPr>
        <w:t xml:space="preserve"> утверждает состав Конкурсной комиссии. </w:t>
      </w:r>
    </w:p>
    <w:p w:rsidR="00402DE8" w:rsidRPr="007D70F7" w:rsidRDefault="00402DE8" w:rsidP="00402DE8">
      <w:pPr>
        <w:widowControl w:val="0"/>
        <w:autoSpaceDE w:val="0"/>
        <w:autoSpaceDN w:val="0"/>
        <w:adjustRightInd w:val="0"/>
        <w:ind w:firstLine="709"/>
        <w:jc w:val="both"/>
        <w:rPr>
          <w:sz w:val="28"/>
          <w:szCs w:val="28"/>
        </w:rPr>
      </w:pPr>
      <w:r w:rsidRPr="007D70F7">
        <w:rPr>
          <w:sz w:val="28"/>
          <w:szCs w:val="28"/>
        </w:rPr>
        <w:t>3. Конкурсная комиссия является коллегиальным органом. Состав Конкурсной комиссии не может быть менее</w:t>
      </w:r>
      <w:proofErr w:type="gramStart"/>
      <w:r w:rsidRPr="007D70F7">
        <w:rPr>
          <w:sz w:val="28"/>
          <w:szCs w:val="28"/>
        </w:rPr>
        <w:t>,</w:t>
      </w:r>
      <w:proofErr w:type="gramEnd"/>
      <w:r w:rsidRPr="007D70F7">
        <w:rPr>
          <w:sz w:val="28"/>
          <w:szCs w:val="28"/>
        </w:rPr>
        <w:t xml:space="preserve"> чем 5 человек.</w:t>
      </w:r>
    </w:p>
    <w:p w:rsidR="00402DE8" w:rsidRPr="007D70F7" w:rsidRDefault="00402DE8" w:rsidP="00402DE8">
      <w:pPr>
        <w:widowControl w:val="0"/>
        <w:autoSpaceDE w:val="0"/>
        <w:autoSpaceDN w:val="0"/>
        <w:adjustRightInd w:val="0"/>
        <w:ind w:firstLine="709"/>
        <w:jc w:val="both"/>
        <w:rPr>
          <w:sz w:val="28"/>
          <w:szCs w:val="28"/>
        </w:rPr>
      </w:pPr>
      <w:r w:rsidRPr="007D70F7">
        <w:rPr>
          <w:sz w:val="28"/>
          <w:szCs w:val="28"/>
        </w:rPr>
        <w:t xml:space="preserve">4. В состав Конкурсной комиссии входят председатель, заместитель председателя, секретарь, члены Конкурсной комиссии. </w:t>
      </w:r>
    </w:p>
    <w:p w:rsidR="00402DE8" w:rsidRPr="007D70F7" w:rsidRDefault="00402DE8" w:rsidP="00402DE8">
      <w:pPr>
        <w:widowControl w:val="0"/>
        <w:autoSpaceDE w:val="0"/>
        <w:autoSpaceDN w:val="0"/>
        <w:adjustRightInd w:val="0"/>
        <w:ind w:firstLine="709"/>
        <w:jc w:val="both"/>
        <w:rPr>
          <w:sz w:val="28"/>
          <w:szCs w:val="28"/>
        </w:rPr>
      </w:pPr>
      <w:r w:rsidRPr="007D70F7">
        <w:rPr>
          <w:sz w:val="28"/>
          <w:szCs w:val="28"/>
        </w:rPr>
        <w:t xml:space="preserve">5. Конкурсную комиссию возглавляет председатель конкурсной комиссии. В его отсутствие деятельностью Конкурсной комиссии руководит его заместитель. </w:t>
      </w:r>
    </w:p>
    <w:p w:rsidR="00402DE8" w:rsidRPr="007D70F7" w:rsidRDefault="00402DE8" w:rsidP="00402DE8">
      <w:pPr>
        <w:ind w:firstLine="709"/>
        <w:jc w:val="both"/>
        <w:rPr>
          <w:sz w:val="28"/>
          <w:szCs w:val="28"/>
        </w:rPr>
      </w:pPr>
      <w:r w:rsidRPr="007D70F7">
        <w:rPr>
          <w:sz w:val="28"/>
          <w:szCs w:val="28"/>
        </w:rPr>
        <w:t>6. Заседание Конкурсной комиссии считается правомочным, если на нем присутствует более половины от общего числа ее членов. Заседание Конкурсной комиссии проводит председатель, а в его отсутствие – заместитель председателя.</w:t>
      </w:r>
    </w:p>
    <w:p w:rsidR="00402DE8" w:rsidRPr="007D70F7" w:rsidRDefault="00402DE8" w:rsidP="00402DE8">
      <w:pPr>
        <w:widowControl w:val="0"/>
        <w:autoSpaceDE w:val="0"/>
        <w:autoSpaceDN w:val="0"/>
        <w:adjustRightInd w:val="0"/>
        <w:ind w:firstLine="709"/>
        <w:jc w:val="both"/>
        <w:rPr>
          <w:sz w:val="28"/>
          <w:szCs w:val="28"/>
        </w:rPr>
      </w:pPr>
      <w:r w:rsidRPr="007D70F7">
        <w:rPr>
          <w:sz w:val="28"/>
          <w:szCs w:val="28"/>
        </w:rPr>
        <w:t>7. Конкурсная комиссия осуществляет следующие функции:</w:t>
      </w:r>
    </w:p>
    <w:p w:rsidR="00402DE8" w:rsidRPr="007D70F7" w:rsidRDefault="00402DE8" w:rsidP="00402DE8">
      <w:pPr>
        <w:widowControl w:val="0"/>
        <w:autoSpaceDE w:val="0"/>
        <w:autoSpaceDN w:val="0"/>
        <w:adjustRightInd w:val="0"/>
        <w:ind w:firstLine="709"/>
        <w:jc w:val="both"/>
        <w:rPr>
          <w:sz w:val="28"/>
          <w:szCs w:val="28"/>
        </w:rPr>
      </w:pPr>
      <w:r w:rsidRPr="007D70F7">
        <w:rPr>
          <w:sz w:val="28"/>
          <w:szCs w:val="28"/>
        </w:rPr>
        <w:t>7.1. Осуществляет процедуру вскрытия конвертов с заявками на участие в Открытом конкурсе (далее – Заявка), оформляет и подписывает протокол вскрытия конвертов;</w:t>
      </w:r>
    </w:p>
    <w:p w:rsidR="00402DE8" w:rsidRPr="007D70F7" w:rsidRDefault="00402DE8" w:rsidP="00402DE8">
      <w:pPr>
        <w:widowControl w:val="0"/>
        <w:autoSpaceDE w:val="0"/>
        <w:autoSpaceDN w:val="0"/>
        <w:adjustRightInd w:val="0"/>
        <w:ind w:firstLine="709"/>
        <w:jc w:val="both"/>
        <w:rPr>
          <w:sz w:val="28"/>
          <w:szCs w:val="28"/>
        </w:rPr>
      </w:pPr>
      <w:r w:rsidRPr="007D70F7">
        <w:rPr>
          <w:sz w:val="28"/>
          <w:szCs w:val="28"/>
        </w:rPr>
        <w:t>7.2. Осуществляет процедуру рассмотрения, оценки и сопоставления Заявок, оформления и подписания соответствующих протоколов, определения победителя;</w:t>
      </w:r>
    </w:p>
    <w:p w:rsidR="002A311A" w:rsidRPr="007D70F7" w:rsidRDefault="00402DE8" w:rsidP="002A311A">
      <w:pPr>
        <w:pStyle w:val="ad"/>
        <w:ind w:firstLine="709"/>
        <w:jc w:val="both"/>
        <w:rPr>
          <w:bCs/>
          <w:sz w:val="28"/>
          <w:szCs w:val="28"/>
        </w:rPr>
      </w:pPr>
      <w:r w:rsidRPr="007D70F7">
        <w:rPr>
          <w:sz w:val="28"/>
          <w:szCs w:val="28"/>
        </w:rPr>
        <w:t xml:space="preserve">7.3. </w:t>
      </w:r>
      <w:r w:rsidR="002A311A" w:rsidRPr="007D70F7">
        <w:rPr>
          <w:bCs/>
          <w:sz w:val="28"/>
          <w:szCs w:val="28"/>
        </w:rPr>
        <w:t xml:space="preserve">Привлекает для рассмотрения поданных Заявок специалистов и (или) экспертов, обладающих специальными знаниями в определенной области (далее – специалисты и эксперты), которые не входят в состав Конкурсной комиссии. </w:t>
      </w:r>
    </w:p>
    <w:p w:rsidR="002A311A" w:rsidRPr="007D70F7" w:rsidRDefault="002A311A" w:rsidP="002A311A">
      <w:pPr>
        <w:pStyle w:val="ad"/>
        <w:ind w:firstLine="709"/>
        <w:jc w:val="both"/>
        <w:rPr>
          <w:sz w:val="28"/>
          <w:szCs w:val="28"/>
        </w:rPr>
      </w:pPr>
      <w:r w:rsidRPr="007D70F7">
        <w:rPr>
          <w:bCs/>
          <w:sz w:val="28"/>
          <w:szCs w:val="28"/>
        </w:rPr>
        <w:t xml:space="preserve">Специалисты и эксперты представляют в Конкурсную комиссию свои заключения по вопросам, поставленным перед ними Конкурсной комиссией. </w:t>
      </w:r>
      <w:r w:rsidRPr="007D70F7">
        <w:rPr>
          <w:bCs/>
          <w:sz w:val="28"/>
          <w:szCs w:val="28"/>
        </w:rPr>
        <w:lastRenderedPageBreak/>
        <w:t xml:space="preserve">Заключение оформляется письменно и прикладывается к протоколу </w:t>
      </w:r>
      <w:r w:rsidRPr="007D70F7">
        <w:rPr>
          <w:sz w:val="28"/>
          <w:szCs w:val="28"/>
        </w:rPr>
        <w:t>рассмотрения заявок на участие в Открытом конкурсе.</w:t>
      </w:r>
    </w:p>
    <w:p w:rsidR="00402DE8" w:rsidRPr="007D70F7" w:rsidRDefault="002A311A" w:rsidP="002A311A">
      <w:pPr>
        <w:widowControl w:val="0"/>
        <w:autoSpaceDE w:val="0"/>
        <w:autoSpaceDN w:val="0"/>
        <w:adjustRightInd w:val="0"/>
        <w:ind w:firstLine="709"/>
        <w:jc w:val="both"/>
        <w:rPr>
          <w:sz w:val="28"/>
          <w:szCs w:val="28"/>
        </w:rPr>
      </w:pPr>
      <w:r w:rsidRPr="007D70F7">
        <w:rPr>
          <w:sz w:val="28"/>
          <w:szCs w:val="28"/>
        </w:rPr>
        <w:t>За предоставление недостоверных результатов экспертизы, заключения или заведомо ложного заключения, специалисты и эксперты несут ответственность в соответствии с законодательством Российской Федерации.</w:t>
      </w:r>
    </w:p>
    <w:p w:rsidR="00402DE8" w:rsidRPr="007D70F7" w:rsidRDefault="00402DE8" w:rsidP="00402DE8">
      <w:pPr>
        <w:widowControl w:val="0"/>
        <w:autoSpaceDE w:val="0"/>
        <w:autoSpaceDN w:val="0"/>
        <w:adjustRightInd w:val="0"/>
        <w:ind w:firstLine="709"/>
        <w:jc w:val="both"/>
        <w:rPr>
          <w:sz w:val="28"/>
          <w:szCs w:val="28"/>
        </w:rPr>
      </w:pPr>
      <w:r w:rsidRPr="007D70F7">
        <w:rPr>
          <w:sz w:val="28"/>
          <w:szCs w:val="28"/>
        </w:rPr>
        <w:t>8. Конкурсная комиссия имеет право запрашивать у соответствующих органов и организаций сведения, необходимые для проведения Открытого конкурса, в том числе для проверки достоверности данных, указанных в Заявке и документах, прилагаемых к ней.</w:t>
      </w:r>
    </w:p>
    <w:p w:rsidR="00402DE8" w:rsidRPr="007D70F7" w:rsidRDefault="00402DE8" w:rsidP="00402DE8">
      <w:pPr>
        <w:widowControl w:val="0"/>
        <w:autoSpaceDE w:val="0"/>
        <w:autoSpaceDN w:val="0"/>
        <w:adjustRightInd w:val="0"/>
        <w:ind w:firstLine="709"/>
        <w:jc w:val="both"/>
        <w:rPr>
          <w:sz w:val="28"/>
          <w:szCs w:val="28"/>
        </w:rPr>
      </w:pPr>
      <w:r w:rsidRPr="007D70F7">
        <w:rPr>
          <w:sz w:val="28"/>
          <w:szCs w:val="28"/>
        </w:rPr>
        <w:t>9. Конкурсная комиссия проводит свои заседания в сроки и в порядке, определенном конкурсной документацией, а также настоящим Положением.</w:t>
      </w:r>
    </w:p>
    <w:p w:rsidR="00402DE8" w:rsidRPr="007D70F7" w:rsidRDefault="00402DE8" w:rsidP="00402DE8">
      <w:pPr>
        <w:widowControl w:val="0"/>
        <w:autoSpaceDE w:val="0"/>
        <w:autoSpaceDN w:val="0"/>
        <w:adjustRightInd w:val="0"/>
        <w:ind w:firstLine="709"/>
        <w:jc w:val="both"/>
        <w:rPr>
          <w:sz w:val="28"/>
          <w:szCs w:val="28"/>
        </w:rPr>
      </w:pPr>
      <w:r w:rsidRPr="007D70F7">
        <w:rPr>
          <w:sz w:val="28"/>
          <w:szCs w:val="28"/>
        </w:rPr>
        <w:t>10. Решения Конкурсной комиссии принимаются, если за их             принятие проголосовало не менее половины присутствующих на заседании членов комиссии. При равенстве голосов голос председательствующего на заседании является решающим.</w:t>
      </w:r>
    </w:p>
    <w:p w:rsidR="00402DE8" w:rsidRPr="007D70F7" w:rsidRDefault="00402DE8" w:rsidP="00402DE8">
      <w:pPr>
        <w:pStyle w:val="pboth"/>
        <w:spacing w:before="0" w:beforeAutospacing="0" w:after="0" w:afterAutospacing="0"/>
        <w:ind w:firstLine="709"/>
        <w:jc w:val="both"/>
        <w:textAlignment w:val="baseline"/>
        <w:rPr>
          <w:sz w:val="28"/>
          <w:szCs w:val="28"/>
        </w:rPr>
      </w:pPr>
      <w:bookmarkStart w:id="0" w:name="100658"/>
      <w:bookmarkEnd w:id="0"/>
      <w:r w:rsidRPr="007D70F7">
        <w:rPr>
          <w:sz w:val="28"/>
          <w:szCs w:val="28"/>
        </w:rPr>
        <w:t>11. Решения Конкурсной комиссии оформляются протоколами, которые подписываются присутствующими на заседании членами комиссии. В протоколах обязательно должны быть указаны особые мнения членов Конкурсной комиссии (при наличии).</w:t>
      </w:r>
    </w:p>
    <w:p w:rsidR="00402DE8" w:rsidRPr="007D70F7" w:rsidRDefault="00402DE8" w:rsidP="00402DE8">
      <w:pPr>
        <w:pStyle w:val="pboth"/>
        <w:spacing w:before="0" w:beforeAutospacing="0" w:after="0" w:afterAutospacing="0"/>
        <w:ind w:firstLine="709"/>
        <w:jc w:val="both"/>
        <w:textAlignment w:val="baseline"/>
        <w:rPr>
          <w:sz w:val="28"/>
          <w:szCs w:val="28"/>
        </w:rPr>
      </w:pPr>
      <w:bookmarkStart w:id="1" w:name="100659"/>
      <w:bookmarkEnd w:id="1"/>
      <w:r w:rsidRPr="007D70F7">
        <w:rPr>
          <w:sz w:val="28"/>
          <w:szCs w:val="28"/>
        </w:rPr>
        <w:t>12. Председатель Конкурсной комиссии (заместитель председателя в случае отсутствия председателя):</w:t>
      </w:r>
    </w:p>
    <w:p w:rsidR="00402DE8" w:rsidRPr="007D70F7" w:rsidRDefault="00402DE8" w:rsidP="00402DE8">
      <w:pPr>
        <w:pStyle w:val="pboth"/>
        <w:spacing w:before="0" w:beforeAutospacing="0" w:after="0" w:afterAutospacing="0"/>
        <w:ind w:firstLine="709"/>
        <w:jc w:val="both"/>
        <w:textAlignment w:val="baseline"/>
        <w:rPr>
          <w:sz w:val="28"/>
          <w:szCs w:val="28"/>
        </w:rPr>
      </w:pPr>
      <w:bookmarkStart w:id="2" w:name="100660"/>
      <w:bookmarkEnd w:id="2"/>
      <w:r w:rsidRPr="007D70F7">
        <w:rPr>
          <w:sz w:val="28"/>
          <w:szCs w:val="28"/>
        </w:rPr>
        <w:t>12.1. руководит деятельностью Конкурсной комиссии;</w:t>
      </w:r>
    </w:p>
    <w:p w:rsidR="00402DE8" w:rsidRPr="007D70F7" w:rsidRDefault="00402DE8" w:rsidP="00402DE8">
      <w:pPr>
        <w:pStyle w:val="pboth"/>
        <w:spacing w:before="0" w:beforeAutospacing="0" w:after="0" w:afterAutospacing="0"/>
        <w:ind w:firstLine="709"/>
        <w:jc w:val="both"/>
        <w:textAlignment w:val="baseline"/>
        <w:rPr>
          <w:sz w:val="28"/>
          <w:szCs w:val="28"/>
        </w:rPr>
      </w:pPr>
      <w:bookmarkStart w:id="3" w:name="100661"/>
      <w:bookmarkEnd w:id="3"/>
      <w:r w:rsidRPr="007D70F7">
        <w:rPr>
          <w:sz w:val="28"/>
          <w:szCs w:val="28"/>
        </w:rPr>
        <w:t>12.2. председательствует на заседаниях Конкурсной комиссии;</w:t>
      </w:r>
    </w:p>
    <w:p w:rsidR="00402DE8" w:rsidRPr="007D70F7" w:rsidRDefault="00402DE8" w:rsidP="00402DE8">
      <w:pPr>
        <w:pStyle w:val="pboth"/>
        <w:spacing w:before="0" w:beforeAutospacing="0" w:after="0" w:afterAutospacing="0"/>
        <w:ind w:firstLine="709"/>
        <w:jc w:val="both"/>
        <w:textAlignment w:val="baseline"/>
        <w:rPr>
          <w:sz w:val="28"/>
          <w:szCs w:val="28"/>
        </w:rPr>
      </w:pPr>
      <w:bookmarkStart w:id="4" w:name="100662"/>
      <w:bookmarkEnd w:id="4"/>
      <w:r w:rsidRPr="007D70F7">
        <w:rPr>
          <w:sz w:val="28"/>
          <w:szCs w:val="28"/>
        </w:rPr>
        <w:t>12.3. несет ответственность за соблюдение требований конкурсной документации и выполнение возложенных на Конкурсную комиссию задач;</w:t>
      </w:r>
    </w:p>
    <w:p w:rsidR="00402DE8" w:rsidRPr="007D70F7" w:rsidRDefault="00402DE8" w:rsidP="00402DE8">
      <w:pPr>
        <w:pStyle w:val="pboth"/>
        <w:spacing w:before="0" w:beforeAutospacing="0" w:after="0" w:afterAutospacing="0"/>
        <w:ind w:firstLine="709"/>
        <w:jc w:val="both"/>
        <w:textAlignment w:val="baseline"/>
        <w:rPr>
          <w:sz w:val="28"/>
          <w:szCs w:val="28"/>
        </w:rPr>
      </w:pPr>
      <w:bookmarkStart w:id="5" w:name="100663"/>
      <w:bookmarkEnd w:id="5"/>
      <w:r w:rsidRPr="007D70F7">
        <w:rPr>
          <w:sz w:val="28"/>
          <w:szCs w:val="28"/>
        </w:rPr>
        <w:t>12.4. осуществляет иные действия в соответствии с конкурсной документацией и законодательством Российской Федерации.</w:t>
      </w:r>
    </w:p>
    <w:p w:rsidR="00402DE8" w:rsidRPr="007D70F7" w:rsidRDefault="00402DE8" w:rsidP="00402DE8">
      <w:pPr>
        <w:pStyle w:val="pboth"/>
        <w:spacing w:before="0" w:beforeAutospacing="0" w:after="0" w:afterAutospacing="0"/>
        <w:ind w:firstLine="709"/>
        <w:jc w:val="both"/>
        <w:textAlignment w:val="baseline"/>
        <w:rPr>
          <w:sz w:val="28"/>
          <w:szCs w:val="28"/>
        </w:rPr>
      </w:pPr>
      <w:bookmarkStart w:id="6" w:name="100664"/>
      <w:bookmarkEnd w:id="6"/>
      <w:r w:rsidRPr="007D70F7">
        <w:rPr>
          <w:sz w:val="28"/>
          <w:szCs w:val="28"/>
        </w:rPr>
        <w:t>13. Члены Конкурсной комиссии:</w:t>
      </w:r>
    </w:p>
    <w:p w:rsidR="00402DE8" w:rsidRPr="007D70F7" w:rsidRDefault="00402DE8" w:rsidP="00402DE8">
      <w:pPr>
        <w:pStyle w:val="pboth"/>
        <w:spacing w:before="0" w:beforeAutospacing="0" w:after="0" w:afterAutospacing="0"/>
        <w:ind w:firstLine="709"/>
        <w:jc w:val="both"/>
        <w:textAlignment w:val="baseline"/>
        <w:rPr>
          <w:sz w:val="28"/>
          <w:szCs w:val="28"/>
        </w:rPr>
      </w:pPr>
      <w:bookmarkStart w:id="7" w:name="100665"/>
      <w:bookmarkEnd w:id="7"/>
      <w:r w:rsidRPr="007D70F7">
        <w:rPr>
          <w:sz w:val="28"/>
          <w:szCs w:val="28"/>
        </w:rPr>
        <w:t>13.1. участвуют в решении всех вопросов, входящих в компетенцию Конкурсной комиссии;</w:t>
      </w:r>
    </w:p>
    <w:p w:rsidR="00402DE8" w:rsidRPr="007D70F7" w:rsidRDefault="00402DE8" w:rsidP="00402DE8">
      <w:pPr>
        <w:pStyle w:val="pboth"/>
        <w:spacing w:before="0" w:beforeAutospacing="0" w:after="0" w:afterAutospacing="0"/>
        <w:ind w:firstLine="709"/>
        <w:jc w:val="both"/>
        <w:textAlignment w:val="baseline"/>
        <w:rPr>
          <w:sz w:val="28"/>
          <w:szCs w:val="28"/>
        </w:rPr>
      </w:pPr>
      <w:bookmarkStart w:id="8" w:name="100666"/>
      <w:bookmarkEnd w:id="8"/>
      <w:r w:rsidRPr="007D70F7">
        <w:rPr>
          <w:sz w:val="28"/>
          <w:szCs w:val="28"/>
        </w:rPr>
        <w:t>13.2. участвуют в заседаниях Конкурсной комиссии;</w:t>
      </w:r>
    </w:p>
    <w:p w:rsidR="00402DE8" w:rsidRPr="007D70F7" w:rsidRDefault="00402DE8" w:rsidP="00402DE8">
      <w:pPr>
        <w:pStyle w:val="pboth"/>
        <w:spacing w:before="0" w:beforeAutospacing="0" w:after="0" w:afterAutospacing="0"/>
        <w:ind w:firstLine="709"/>
        <w:jc w:val="both"/>
        <w:textAlignment w:val="baseline"/>
        <w:rPr>
          <w:sz w:val="28"/>
          <w:szCs w:val="28"/>
        </w:rPr>
      </w:pPr>
      <w:bookmarkStart w:id="9" w:name="100667"/>
      <w:bookmarkEnd w:id="9"/>
      <w:r w:rsidRPr="007D70F7">
        <w:rPr>
          <w:sz w:val="28"/>
          <w:szCs w:val="28"/>
        </w:rPr>
        <w:t>13.3. выполняют в установленные сроки поручения председателя Конкурсной комиссии, решения Конкурсной комиссии.</w:t>
      </w:r>
    </w:p>
    <w:p w:rsidR="00402DE8" w:rsidRPr="007D70F7" w:rsidRDefault="00402DE8" w:rsidP="00402DE8">
      <w:pPr>
        <w:pStyle w:val="pboth"/>
        <w:spacing w:before="0" w:beforeAutospacing="0" w:after="0" w:afterAutospacing="0"/>
        <w:ind w:firstLine="709"/>
        <w:jc w:val="both"/>
        <w:textAlignment w:val="baseline"/>
        <w:rPr>
          <w:sz w:val="28"/>
          <w:szCs w:val="28"/>
        </w:rPr>
      </w:pPr>
      <w:bookmarkStart w:id="10" w:name="100668"/>
      <w:bookmarkEnd w:id="10"/>
      <w:r w:rsidRPr="007D70F7">
        <w:rPr>
          <w:sz w:val="28"/>
          <w:szCs w:val="28"/>
        </w:rPr>
        <w:t>14. Члены Конкурсной комиссии обязаны обеспечивать конфиденциальность данных об участниках Открытого конкурса и сведений, содержащихся в Заявках, до опубликования результатов Открытого конкурса.</w:t>
      </w:r>
    </w:p>
    <w:p w:rsidR="00402DE8" w:rsidRPr="007D70F7" w:rsidRDefault="00402DE8" w:rsidP="00402DE8">
      <w:pPr>
        <w:pStyle w:val="pboth"/>
        <w:spacing w:before="0" w:beforeAutospacing="0" w:after="0" w:afterAutospacing="0"/>
        <w:ind w:firstLine="709"/>
        <w:jc w:val="both"/>
        <w:textAlignment w:val="baseline"/>
        <w:rPr>
          <w:sz w:val="28"/>
          <w:szCs w:val="28"/>
        </w:rPr>
      </w:pPr>
      <w:bookmarkStart w:id="11" w:name="100669"/>
      <w:bookmarkEnd w:id="11"/>
      <w:r w:rsidRPr="007D70F7">
        <w:rPr>
          <w:sz w:val="28"/>
          <w:szCs w:val="28"/>
        </w:rPr>
        <w:t>15. Председатель, заместитель председателя, секретарь и другие члены Конкурсной комиссии не вправе проводить переговоры с участниками во время процедур проведения Открытого конкурса, за исключением случаев, предусмотренных конкурсной документацией и законодательством Российской Федерации.</w:t>
      </w:r>
    </w:p>
    <w:p w:rsidR="00402DE8" w:rsidRPr="007D70F7" w:rsidRDefault="00402DE8" w:rsidP="00402DE8">
      <w:pPr>
        <w:pStyle w:val="pboth"/>
        <w:spacing w:before="0" w:beforeAutospacing="0" w:after="0" w:afterAutospacing="0"/>
        <w:ind w:firstLine="709"/>
        <w:jc w:val="both"/>
        <w:textAlignment w:val="baseline"/>
        <w:rPr>
          <w:sz w:val="28"/>
          <w:szCs w:val="28"/>
        </w:rPr>
      </w:pPr>
      <w:bookmarkStart w:id="12" w:name="100670"/>
      <w:bookmarkEnd w:id="12"/>
      <w:r w:rsidRPr="007D70F7">
        <w:rPr>
          <w:sz w:val="28"/>
          <w:szCs w:val="28"/>
        </w:rPr>
        <w:t>16. Конкурсная комиссия по результатам рассмотрения, оценки и сопоставления поступивших Заявок участников Открытого конкурса принимает решение об итогах Открытого конкурса.</w:t>
      </w:r>
    </w:p>
    <w:p w:rsidR="00402DE8" w:rsidRPr="007D70F7" w:rsidRDefault="00402DE8" w:rsidP="00402DE8">
      <w:pPr>
        <w:widowControl w:val="0"/>
        <w:autoSpaceDE w:val="0"/>
        <w:autoSpaceDN w:val="0"/>
        <w:adjustRightInd w:val="0"/>
        <w:ind w:firstLine="540"/>
        <w:jc w:val="both"/>
        <w:rPr>
          <w:sz w:val="28"/>
          <w:szCs w:val="28"/>
        </w:rPr>
      </w:pPr>
    </w:p>
    <w:p w:rsidR="00E21BBF" w:rsidRPr="007D70F7" w:rsidRDefault="00402DE8" w:rsidP="003959C4">
      <w:pPr>
        <w:widowControl w:val="0"/>
        <w:autoSpaceDE w:val="0"/>
        <w:autoSpaceDN w:val="0"/>
        <w:adjustRightInd w:val="0"/>
        <w:ind w:firstLine="540"/>
        <w:jc w:val="center"/>
        <w:rPr>
          <w:sz w:val="28"/>
          <w:szCs w:val="28"/>
        </w:rPr>
      </w:pPr>
      <w:r w:rsidRPr="007D70F7">
        <w:rPr>
          <w:sz w:val="28"/>
          <w:szCs w:val="28"/>
        </w:rPr>
        <w:t>____________________________</w:t>
      </w:r>
      <w:bookmarkStart w:id="13" w:name="_GoBack"/>
      <w:bookmarkEnd w:id="13"/>
    </w:p>
    <w:sectPr w:rsidR="00E21BBF" w:rsidRPr="007D70F7" w:rsidSect="00FA193D">
      <w:headerReference w:type="default" r:id="rId16"/>
      <w:pgSz w:w="11906" w:h="16838"/>
      <w:pgMar w:top="284" w:right="567" w:bottom="28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5B0" w:rsidRDefault="00FE05B0" w:rsidP="00930A03">
      <w:r>
        <w:separator/>
      </w:r>
    </w:p>
  </w:endnote>
  <w:endnote w:type="continuationSeparator" w:id="0">
    <w:p w:rsidR="00FE05B0" w:rsidRDefault="00FE05B0" w:rsidP="0093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5B0" w:rsidRDefault="00FE05B0" w:rsidP="00930A03">
      <w:r>
        <w:separator/>
      </w:r>
    </w:p>
  </w:footnote>
  <w:footnote w:type="continuationSeparator" w:id="0">
    <w:p w:rsidR="00FE05B0" w:rsidRDefault="00FE05B0" w:rsidP="00930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132781"/>
      <w:docPartObj>
        <w:docPartGallery w:val="Page Numbers (Top of Page)"/>
        <w:docPartUnique/>
      </w:docPartObj>
    </w:sdtPr>
    <w:sdtEndPr/>
    <w:sdtContent>
      <w:p w:rsidR="009C07B8" w:rsidRDefault="00132DD1">
        <w:pPr>
          <w:pStyle w:val="af3"/>
          <w:jc w:val="center"/>
        </w:pPr>
        <w:r>
          <w:fldChar w:fldCharType="begin"/>
        </w:r>
        <w:r>
          <w:instrText xml:space="preserve"> PAGE   \* MERGEFORMAT </w:instrText>
        </w:r>
        <w:r>
          <w:fldChar w:fldCharType="separate"/>
        </w:r>
        <w:r w:rsidR="003959C4">
          <w:rPr>
            <w:noProof/>
          </w:rPr>
          <w:t>12</w:t>
        </w:r>
        <w:r>
          <w:rPr>
            <w:noProof/>
          </w:rPr>
          <w:fldChar w:fldCharType="end"/>
        </w:r>
      </w:p>
    </w:sdtContent>
  </w:sdt>
  <w:p w:rsidR="009C07B8" w:rsidRDefault="009C07B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BF5"/>
    <w:multiLevelType w:val="hybridMultilevel"/>
    <w:tmpl w:val="BCC69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FE386F"/>
    <w:multiLevelType w:val="hybridMultilevel"/>
    <w:tmpl w:val="1DF0D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E4308B"/>
    <w:multiLevelType w:val="hybridMultilevel"/>
    <w:tmpl w:val="FB86CC9C"/>
    <w:lvl w:ilvl="0" w:tplc="4E6AA9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5F7090D"/>
    <w:multiLevelType w:val="multilevel"/>
    <w:tmpl w:val="F88E268A"/>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4">
    <w:nsid w:val="3792156B"/>
    <w:multiLevelType w:val="hybridMultilevel"/>
    <w:tmpl w:val="02E093B8"/>
    <w:lvl w:ilvl="0" w:tplc="64604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4A525CD"/>
    <w:multiLevelType w:val="hybridMultilevel"/>
    <w:tmpl w:val="37DA1D0E"/>
    <w:lvl w:ilvl="0" w:tplc="3B5A7CD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502C7B58"/>
    <w:multiLevelType w:val="hybridMultilevel"/>
    <w:tmpl w:val="1DF0D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842BB8"/>
    <w:multiLevelType w:val="hybridMultilevel"/>
    <w:tmpl w:val="D708E93E"/>
    <w:lvl w:ilvl="0" w:tplc="6EF08280">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68E56847"/>
    <w:multiLevelType w:val="hybridMultilevel"/>
    <w:tmpl w:val="23C6A9D6"/>
    <w:lvl w:ilvl="0" w:tplc="2F0408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4"/>
  </w:num>
  <w:num w:numId="3">
    <w:abstractNumId w:val="5"/>
  </w:num>
  <w:num w:numId="4">
    <w:abstractNumId w:val="7"/>
  </w:num>
  <w:num w:numId="5">
    <w:abstractNumId w:val="6"/>
  </w:num>
  <w:num w:numId="6">
    <w:abstractNumId w:val="0"/>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D87"/>
    <w:rsid w:val="00003490"/>
    <w:rsid w:val="0000441C"/>
    <w:rsid w:val="00012862"/>
    <w:rsid w:val="00014E4A"/>
    <w:rsid w:val="00015B11"/>
    <w:rsid w:val="000224CA"/>
    <w:rsid w:val="00025B43"/>
    <w:rsid w:val="00026127"/>
    <w:rsid w:val="00030494"/>
    <w:rsid w:val="00033E64"/>
    <w:rsid w:val="000363E9"/>
    <w:rsid w:val="000366DE"/>
    <w:rsid w:val="000374B3"/>
    <w:rsid w:val="00040A57"/>
    <w:rsid w:val="00041185"/>
    <w:rsid w:val="000452D4"/>
    <w:rsid w:val="000478F1"/>
    <w:rsid w:val="00047D8D"/>
    <w:rsid w:val="000501BC"/>
    <w:rsid w:val="000604A7"/>
    <w:rsid w:val="00064282"/>
    <w:rsid w:val="000652B5"/>
    <w:rsid w:val="00065862"/>
    <w:rsid w:val="000658E0"/>
    <w:rsid w:val="0006726B"/>
    <w:rsid w:val="000672DE"/>
    <w:rsid w:val="000676E5"/>
    <w:rsid w:val="00071575"/>
    <w:rsid w:val="00072535"/>
    <w:rsid w:val="0007358C"/>
    <w:rsid w:val="000741EA"/>
    <w:rsid w:val="000752B3"/>
    <w:rsid w:val="00076A77"/>
    <w:rsid w:val="00077873"/>
    <w:rsid w:val="00080352"/>
    <w:rsid w:val="00080619"/>
    <w:rsid w:val="0008068C"/>
    <w:rsid w:val="00083A81"/>
    <w:rsid w:val="00092170"/>
    <w:rsid w:val="000943F5"/>
    <w:rsid w:val="00094C38"/>
    <w:rsid w:val="00097078"/>
    <w:rsid w:val="000A047C"/>
    <w:rsid w:val="000A1FA9"/>
    <w:rsid w:val="000A2D45"/>
    <w:rsid w:val="000A5C27"/>
    <w:rsid w:val="000A7055"/>
    <w:rsid w:val="000B1308"/>
    <w:rsid w:val="000B4024"/>
    <w:rsid w:val="000C6B65"/>
    <w:rsid w:val="000C6FAB"/>
    <w:rsid w:val="000D1322"/>
    <w:rsid w:val="000E103E"/>
    <w:rsid w:val="000E2587"/>
    <w:rsid w:val="000E600C"/>
    <w:rsid w:val="000F32C4"/>
    <w:rsid w:val="000F6377"/>
    <w:rsid w:val="00100B97"/>
    <w:rsid w:val="00101915"/>
    <w:rsid w:val="00116E50"/>
    <w:rsid w:val="00120A03"/>
    <w:rsid w:val="00121407"/>
    <w:rsid w:val="001229A2"/>
    <w:rsid w:val="00123615"/>
    <w:rsid w:val="00124A9B"/>
    <w:rsid w:val="00124AA2"/>
    <w:rsid w:val="00125CB8"/>
    <w:rsid w:val="00127B78"/>
    <w:rsid w:val="00130243"/>
    <w:rsid w:val="00132DD1"/>
    <w:rsid w:val="00135BE0"/>
    <w:rsid w:val="00135E2A"/>
    <w:rsid w:val="00141435"/>
    <w:rsid w:val="00142B7A"/>
    <w:rsid w:val="00142BE4"/>
    <w:rsid w:val="00147744"/>
    <w:rsid w:val="00151086"/>
    <w:rsid w:val="001531C6"/>
    <w:rsid w:val="001548A1"/>
    <w:rsid w:val="00154C16"/>
    <w:rsid w:val="001562FC"/>
    <w:rsid w:val="00156F43"/>
    <w:rsid w:val="0015745F"/>
    <w:rsid w:val="001604DA"/>
    <w:rsid w:val="00161456"/>
    <w:rsid w:val="00163B82"/>
    <w:rsid w:val="00163CAC"/>
    <w:rsid w:val="00163ED2"/>
    <w:rsid w:val="001673D6"/>
    <w:rsid w:val="001770D1"/>
    <w:rsid w:val="001812BF"/>
    <w:rsid w:val="00182E88"/>
    <w:rsid w:val="001877B3"/>
    <w:rsid w:val="00190B8E"/>
    <w:rsid w:val="00191CB7"/>
    <w:rsid w:val="00193F61"/>
    <w:rsid w:val="00194315"/>
    <w:rsid w:val="00194C9A"/>
    <w:rsid w:val="00194ED7"/>
    <w:rsid w:val="0019771A"/>
    <w:rsid w:val="001A2460"/>
    <w:rsid w:val="001B0985"/>
    <w:rsid w:val="001B5066"/>
    <w:rsid w:val="001C11A0"/>
    <w:rsid w:val="001C1782"/>
    <w:rsid w:val="001C1B84"/>
    <w:rsid w:val="001C2191"/>
    <w:rsid w:val="001C3041"/>
    <w:rsid w:val="001C35B6"/>
    <w:rsid w:val="001C4DD4"/>
    <w:rsid w:val="001C6243"/>
    <w:rsid w:val="001C71B5"/>
    <w:rsid w:val="001D1DFD"/>
    <w:rsid w:val="001D2419"/>
    <w:rsid w:val="001D6E36"/>
    <w:rsid w:val="001D71EC"/>
    <w:rsid w:val="001E2EC0"/>
    <w:rsid w:val="001E3E04"/>
    <w:rsid w:val="001E5CDC"/>
    <w:rsid w:val="001E63CF"/>
    <w:rsid w:val="001E66F4"/>
    <w:rsid w:val="001E78FC"/>
    <w:rsid w:val="001E7AD9"/>
    <w:rsid w:val="001F0205"/>
    <w:rsid w:val="001F1D60"/>
    <w:rsid w:val="001F2BD7"/>
    <w:rsid w:val="001F3BCD"/>
    <w:rsid w:val="001F55CA"/>
    <w:rsid w:val="0020118C"/>
    <w:rsid w:val="002025AC"/>
    <w:rsid w:val="00213B9D"/>
    <w:rsid w:val="002140ED"/>
    <w:rsid w:val="00221371"/>
    <w:rsid w:val="0022321E"/>
    <w:rsid w:val="00224541"/>
    <w:rsid w:val="00231297"/>
    <w:rsid w:val="0023172B"/>
    <w:rsid w:val="00231767"/>
    <w:rsid w:val="00234516"/>
    <w:rsid w:val="00236C37"/>
    <w:rsid w:val="0024035F"/>
    <w:rsid w:val="002408BB"/>
    <w:rsid w:val="002420A8"/>
    <w:rsid w:val="002474D4"/>
    <w:rsid w:val="00260990"/>
    <w:rsid w:val="00263046"/>
    <w:rsid w:val="002632C4"/>
    <w:rsid w:val="0026576A"/>
    <w:rsid w:val="00266A1F"/>
    <w:rsid w:val="00266B23"/>
    <w:rsid w:val="002705F8"/>
    <w:rsid w:val="00272E5E"/>
    <w:rsid w:val="00273A46"/>
    <w:rsid w:val="00276355"/>
    <w:rsid w:val="00277226"/>
    <w:rsid w:val="00277873"/>
    <w:rsid w:val="00284425"/>
    <w:rsid w:val="002848AD"/>
    <w:rsid w:val="00286793"/>
    <w:rsid w:val="0028710C"/>
    <w:rsid w:val="00290F5A"/>
    <w:rsid w:val="002933B1"/>
    <w:rsid w:val="002956F7"/>
    <w:rsid w:val="002972A3"/>
    <w:rsid w:val="0029780F"/>
    <w:rsid w:val="002A09D9"/>
    <w:rsid w:val="002A2019"/>
    <w:rsid w:val="002A220D"/>
    <w:rsid w:val="002A311A"/>
    <w:rsid w:val="002A3EBD"/>
    <w:rsid w:val="002A44F9"/>
    <w:rsid w:val="002A592F"/>
    <w:rsid w:val="002B3720"/>
    <w:rsid w:val="002B6EF0"/>
    <w:rsid w:val="002D3659"/>
    <w:rsid w:val="002D581F"/>
    <w:rsid w:val="002D78FA"/>
    <w:rsid w:val="002E3EC4"/>
    <w:rsid w:val="002E44F0"/>
    <w:rsid w:val="002E567F"/>
    <w:rsid w:val="002E7D0D"/>
    <w:rsid w:val="002F2192"/>
    <w:rsid w:val="002F6CAD"/>
    <w:rsid w:val="003019F6"/>
    <w:rsid w:val="00302850"/>
    <w:rsid w:val="003031BC"/>
    <w:rsid w:val="0030646D"/>
    <w:rsid w:val="00310D46"/>
    <w:rsid w:val="00311284"/>
    <w:rsid w:val="00312148"/>
    <w:rsid w:val="00317F1E"/>
    <w:rsid w:val="00324EE7"/>
    <w:rsid w:val="00326014"/>
    <w:rsid w:val="00327719"/>
    <w:rsid w:val="00327AF7"/>
    <w:rsid w:val="00327E00"/>
    <w:rsid w:val="00327E2D"/>
    <w:rsid w:val="003325E7"/>
    <w:rsid w:val="00334745"/>
    <w:rsid w:val="00337814"/>
    <w:rsid w:val="00341EC9"/>
    <w:rsid w:val="0034569E"/>
    <w:rsid w:val="00352686"/>
    <w:rsid w:val="003548EE"/>
    <w:rsid w:val="0035523D"/>
    <w:rsid w:val="00355D4C"/>
    <w:rsid w:val="003577F7"/>
    <w:rsid w:val="00357995"/>
    <w:rsid w:val="00365F9D"/>
    <w:rsid w:val="0037000F"/>
    <w:rsid w:val="00375D5F"/>
    <w:rsid w:val="00375F07"/>
    <w:rsid w:val="00375FB5"/>
    <w:rsid w:val="00377B97"/>
    <w:rsid w:val="0038140A"/>
    <w:rsid w:val="00381607"/>
    <w:rsid w:val="003821A4"/>
    <w:rsid w:val="00382BE4"/>
    <w:rsid w:val="00383B43"/>
    <w:rsid w:val="00386FB0"/>
    <w:rsid w:val="00393A36"/>
    <w:rsid w:val="00393A64"/>
    <w:rsid w:val="003959C4"/>
    <w:rsid w:val="00397771"/>
    <w:rsid w:val="003A1382"/>
    <w:rsid w:val="003A1D85"/>
    <w:rsid w:val="003A2145"/>
    <w:rsid w:val="003A35F4"/>
    <w:rsid w:val="003A3A32"/>
    <w:rsid w:val="003A6D65"/>
    <w:rsid w:val="003A76F5"/>
    <w:rsid w:val="003A7C66"/>
    <w:rsid w:val="003B1013"/>
    <w:rsid w:val="003B1A1C"/>
    <w:rsid w:val="003B20E1"/>
    <w:rsid w:val="003B32A7"/>
    <w:rsid w:val="003B4312"/>
    <w:rsid w:val="003B45BF"/>
    <w:rsid w:val="003B569C"/>
    <w:rsid w:val="003B66AC"/>
    <w:rsid w:val="003C2363"/>
    <w:rsid w:val="003C3621"/>
    <w:rsid w:val="003C62FD"/>
    <w:rsid w:val="003C6F23"/>
    <w:rsid w:val="003D4F0D"/>
    <w:rsid w:val="003D6467"/>
    <w:rsid w:val="003D7BB7"/>
    <w:rsid w:val="003D7D72"/>
    <w:rsid w:val="003E682E"/>
    <w:rsid w:val="003F278C"/>
    <w:rsid w:val="003F44B1"/>
    <w:rsid w:val="003F53C2"/>
    <w:rsid w:val="00402DE8"/>
    <w:rsid w:val="00405099"/>
    <w:rsid w:val="00405CDE"/>
    <w:rsid w:val="00405D07"/>
    <w:rsid w:val="004113A0"/>
    <w:rsid w:val="00417002"/>
    <w:rsid w:val="00420329"/>
    <w:rsid w:val="0042063B"/>
    <w:rsid w:val="0042502E"/>
    <w:rsid w:val="00425FA5"/>
    <w:rsid w:val="00436D8D"/>
    <w:rsid w:val="00440721"/>
    <w:rsid w:val="00447458"/>
    <w:rsid w:val="00451A36"/>
    <w:rsid w:val="004538FB"/>
    <w:rsid w:val="0045542E"/>
    <w:rsid w:val="00457F51"/>
    <w:rsid w:val="00460DFF"/>
    <w:rsid w:val="00463C6B"/>
    <w:rsid w:val="00464C5B"/>
    <w:rsid w:val="00474157"/>
    <w:rsid w:val="00483320"/>
    <w:rsid w:val="0048341A"/>
    <w:rsid w:val="0048491C"/>
    <w:rsid w:val="00490C8B"/>
    <w:rsid w:val="00492397"/>
    <w:rsid w:val="00492A0A"/>
    <w:rsid w:val="00494BB7"/>
    <w:rsid w:val="004A4644"/>
    <w:rsid w:val="004A53A8"/>
    <w:rsid w:val="004A74EB"/>
    <w:rsid w:val="004B38D4"/>
    <w:rsid w:val="004B4853"/>
    <w:rsid w:val="004C1E5F"/>
    <w:rsid w:val="004C2EC5"/>
    <w:rsid w:val="004C39D4"/>
    <w:rsid w:val="004C3F88"/>
    <w:rsid w:val="004D05B0"/>
    <w:rsid w:val="004D27BB"/>
    <w:rsid w:val="004D52B5"/>
    <w:rsid w:val="004D5783"/>
    <w:rsid w:val="004E3DAB"/>
    <w:rsid w:val="004E4A38"/>
    <w:rsid w:val="004E598C"/>
    <w:rsid w:val="004E73BD"/>
    <w:rsid w:val="004F00FB"/>
    <w:rsid w:val="004F0C23"/>
    <w:rsid w:val="004F11C5"/>
    <w:rsid w:val="004F241E"/>
    <w:rsid w:val="004F2D8B"/>
    <w:rsid w:val="004F5BF0"/>
    <w:rsid w:val="004F6B79"/>
    <w:rsid w:val="00502D68"/>
    <w:rsid w:val="00504A57"/>
    <w:rsid w:val="005161C3"/>
    <w:rsid w:val="005205A8"/>
    <w:rsid w:val="00531022"/>
    <w:rsid w:val="00531964"/>
    <w:rsid w:val="00532D80"/>
    <w:rsid w:val="00532DAE"/>
    <w:rsid w:val="00533D82"/>
    <w:rsid w:val="00540B5E"/>
    <w:rsid w:val="0054499C"/>
    <w:rsid w:val="00545A16"/>
    <w:rsid w:val="00545F21"/>
    <w:rsid w:val="0054675A"/>
    <w:rsid w:val="00546E1E"/>
    <w:rsid w:val="005472BD"/>
    <w:rsid w:val="00547DAA"/>
    <w:rsid w:val="0055136E"/>
    <w:rsid w:val="005518C0"/>
    <w:rsid w:val="00551F4A"/>
    <w:rsid w:val="00554247"/>
    <w:rsid w:val="00556DAD"/>
    <w:rsid w:val="00563FFC"/>
    <w:rsid w:val="0057370C"/>
    <w:rsid w:val="00582DC7"/>
    <w:rsid w:val="00582EEA"/>
    <w:rsid w:val="00584A89"/>
    <w:rsid w:val="0059287D"/>
    <w:rsid w:val="0059342F"/>
    <w:rsid w:val="005A028E"/>
    <w:rsid w:val="005A0B7D"/>
    <w:rsid w:val="005A17A0"/>
    <w:rsid w:val="005A563B"/>
    <w:rsid w:val="005A6300"/>
    <w:rsid w:val="005B0580"/>
    <w:rsid w:val="005B09C5"/>
    <w:rsid w:val="005C00A4"/>
    <w:rsid w:val="005C3419"/>
    <w:rsid w:val="005C4552"/>
    <w:rsid w:val="005C7456"/>
    <w:rsid w:val="005D161A"/>
    <w:rsid w:val="005D58EC"/>
    <w:rsid w:val="005D7627"/>
    <w:rsid w:val="005D7B61"/>
    <w:rsid w:val="005E098A"/>
    <w:rsid w:val="005E65B8"/>
    <w:rsid w:val="005E6CBB"/>
    <w:rsid w:val="005E7666"/>
    <w:rsid w:val="005E7AB5"/>
    <w:rsid w:val="005E7EF8"/>
    <w:rsid w:val="005F0630"/>
    <w:rsid w:val="005F0FD8"/>
    <w:rsid w:val="005F18F9"/>
    <w:rsid w:val="005F221C"/>
    <w:rsid w:val="005F3F8F"/>
    <w:rsid w:val="006003DD"/>
    <w:rsid w:val="00601F72"/>
    <w:rsid w:val="00604103"/>
    <w:rsid w:val="0061471A"/>
    <w:rsid w:val="0061795C"/>
    <w:rsid w:val="00627C02"/>
    <w:rsid w:val="006305ED"/>
    <w:rsid w:val="00630747"/>
    <w:rsid w:val="00640793"/>
    <w:rsid w:val="0064672A"/>
    <w:rsid w:val="006527DA"/>
    <w:rsid w:val="00653E36"/>
    <w:rsid w:val="00656842"/>
    <w:rsid w:val="006622BD"/>
    <w:rsid w:val="00663D39"/>
    <w:rsid w:val="00666A49"/>
    <w:rsid w:val="00666B39"/>
    <w:rsid w:val="006674CE"/>
    <w:rsid w:val="0067470D"/>
    <w:rsid w:val="006772F1"/>
    <w:rsid w:val="006810C5"/>
    <w:rsid w:val="006845A7"/>
    <w:rsid w:val="00684F77"/>
    <w:rsid w:val="00684F8A"/>
    <w:rsid w:val="00685288"/>
    <w:rsid w:val="006876C2"/>
    <w:rsid w:val="006932EC"/>
    <w:rsid w:val="00694EC4"/>
    <w:rsid w:val="00696B2A"/>
    <w:rsid w:val="00697B7E"/>
    <w:rsid w:val="006A3FD8"/>
    <w:rsid w:val="006B4707"/>
    <w:rsid w:val="006C24C5"/>
    <w:rsid w:val="006C4A6A"/>
    <w:rsid w:val="006C7C97"/>
    <w:rsid w:val="006D0E95"/>
    <w:rsid w:val="006D28DE"/>
    <w:rsid w:val="006D5B67"/>
    <w:rsid w:val="006D7724"/>
    <w:rsid w:val="006D7EBD"/>
    <w:rsid w:val="006E29D4"/>
    <w:rsid w:val="006E31EE"/>
    <w:rsid w:val="006E3525"/>
    <w:rsid w:val="006E5B90"/>
    <w:rsid w:val="006F08FF"/>
    <w:rsid w:val="006F1F80"/>
    <w:rsid w:val="006F2C59"/>
    <w:rsid w:val="006F2E51"/>
    <w:rsid w:val="006F326E"/>
    <w:rsid w:val="006F3339"/>
    <w:rsid w:val="006F580E"/>
    <w:rsid w:val="007037A1"/>
    <w:rsid w:val="007071BC"/>
    <w:rsid w:val="0070753F"/>
    <w:rsid w:val="00712FF1"/>
    <w:rsid w:val="007173F1"/>
    <w:rsid w:val="0072203D"/>
    <w:rsid w:val="00724AA7"/>
    <w:rsid w:val="00726EF4"/>
    <w:rsid w:val="0073043B"/>
    <w:rsid w:val="007343CA"/>
    <w:rsid w:val="0073455D"/>
    <w:rsid w:val="00735086"/>
    <w:rsid w:val="00737B3C"/>
    <w:rsid w:val="007461C1"/>
    <w:rsid w:val="007520E7"/>
    <w:rsid w:val="007523BF"/>
    <w:rsid w:val="00755620"/>
    <w:rsid w:val="00755D2F"/>
    <w:rsid w:val="00756AEB"/>
    <w:rsid w:val="00762BB2"/>
    <w:rsid w:val="00764ECF"/>
    <w:rsid w:val="00767E21"/>
    <w:rsid w:val="00773E41"/>
    <w:rsid w:val="00774D06"/>
    <w:rsid w:val="0077787E"/>
    <w:rsid w:val="00780A3A"/>
    <w:rsid w:val="00780A6F"/>
    <w:rsid w:val="007848E6"/>
    <w:rsid w:val="00785AB6"/>
    <w:rsid w:val="00790D4A"/>
    <w:rsid w:val="00794827"/>
    <w:rsid w:val="0079491D"/>
    <w:rsid w:val="007956F3"/>
    <w:rsid w:val="00796FFF"/>
    <w:rsid w:val="007A21A9"/>
    <w:rsid w:val="007A45B0"/>
    <w:rsid w:val="007A5876"/>
    <w:rsid w:val="007A7512"/>
    <w:rsid w:val="007B0991"/>
    <w:rsid w:val="007B1B98"/>
    <w:rsid w:val="007B1EB8"/>
    <w:rsid w:val="007B2453"/>
    <w:rsid w:val="007B36E5"/>
    <w:rsid w:val="007B3FD9"/>
    <w:rsid w:val="007B6742"/>
    <w:rsid w:val="007B67A6"/>
    <w:rsid w:val="007B6B20"/>
    <w:rsid w:val="007B7ECE"/>
    <w:rsid w:val="007C17BC"/>
    <w:rsid w:val="007C1F48"/>
    <w:rsid w:val="007C60B9"/>
    <w:rsid w:val="007D48F5"/>
    <w:rsid w:val="007D497B"/>
    <w:rsid w:val="007D602D"/>
    <w:rsid w:val="007D6FCA"/>
    <w:rsid w:val="007D70F7"/>
    <w:rsid w:val="007D7F8B"/>
    <w:rsid w:val="007E27C3"/>
    <w:rsid w:val="007E5D8F"/>
    <w:rsid w:val="007E6FDB"/>
    <w:rsid w:val="007F2390"/>
    <w:rsid w:val="007F4B6C"/>
    <w:rsid w:val="00810372"/>
    <w:rsid w:val="00813CCA"/>
    <w:rsid w:val="00814598"/>
    <w:rsid w:val="00816FB6"/>
    <w:rsid w:val="00820706"/>
    <w:rsid w:val="00820C2C"/>
    <w:rsid w:val="00821773"/>
    <w:rsid w:val="00830575"/>
    <w:rsid w:val="008313BB"/>
    <w:rsid w:val="0083224D"/>
    <w:rsid w:val="0083702E"/>
    <w:rsid w:val="00841C85"/>
    <w:rsid w:val="00846A9D"/>
    <w:rsid w:val="008530CC"/>
    <w:rsid w:val="00853316"/>
    <w:rsid w:val="00853D4F"/>
    <w:rsid w:val="00861521"/>
    <w:rsid w:val="008655CA"/>
    <w:rsid w:val="0086566E"/>
    <w:rsid w:val="008709B1"/>
    <w:rsid w:val="00871628"/>
    <w:rsid w:val="0087444D"/>
    <w:rsid w:val="0087559F"/>
    <w:rsid w:val="00877F00"/>
    <w:rsid w:val="00883750"/>
    <w:rsid w:val="00883D4C"/>
    <w:rsid w:val="0088621B"/>
    <w:rsid w:val="00891125"/>
    <w:rsid w:val="00892C83"/>
    <w:rsid w:val="00896D14"/>
    <w:rsid w:val="008A1B80"/>
    <w:rsid w:val="008A3978"/>
    <w:rsid w:val="008A5CB6"/>
    <w:rsid w:val="008B28A7"/>
    <w:rsid w:val="008B3E25"/>
    <w:rsid w:val="008B519F"/>
    <w:rsid w:val="008B7816"/>
    <w:rsid w:val="008B7913"/>
    <w:rsid w:val="008B79B3"/>
    <w:rsid w:val="008B7A90"/>
    <w:rsid w:val="008D306B"/>
    <w:rsid w:val="008E08C5"/>
    <w:rsid w:val="008E28D1"/>
    <w:rsid w:val="008E492B"/>
    <w:rsid w:val="008E6AA1"/>
    <w:rsid w:val="008F033F"/>
    <w:rsid w:val="008F7334"/>
    <w:rsid w:val="009003A3"/>
    <w:rsid w:val="00900EA2"/>
    <w:rsid w:val="00901FDB"/>
    <w:rsid w:val="009141D9"/>
    <w:rsid w:val="009171E9"/>
    <w:rsid w:val="009202E6"/>
    <w:rsid w:val="00921256"/>
    <w:rsid w:val="009218CA"/>
    <w:rsid w:val="00923239"/>
    <w:rsid w:val="00923543"/>
    <w:rsid w:val="009308E9"/>
    <w:rsid w:val="00930A03"/>
    <w:rsid w:val="0093367C"/>
    <w:rsid w:val="00937E19"/>
    <w:rsid w:val="009411AF"/>
    <w:rsid w:val="00942A88"/>
    <w:rsid w:val="00942AA6"/>
    <w:rsid w:val="00944EAF"/>
    <w:rsid w:val="009506BC"/>
    <w:rsid w:val="00951E52"/>
    <w:rsid w:val="00952641"/>
    <w:rsid w:val="00952DB8"/>
    <w:rsid w:val="00953084"/>
    <w:rsid w:val="00957367"/>
    <w:rsid w:val="009614AB"/>
    <w:rsid w:val="0096597C"/>
    <w:rsid w:val="00966F73"/>
    <w:rsid w:val="00970601"/>
    <w:rsid w:val="00970CC7"/>
    <w:rsid w:val="0097118D"/>
    <w:rsid w:val="009723D8"/>
    <w:rsid w:val="00973D75"/>
    <w:rsid w:val="00976155"/>
    <w:rsid w:val="00991476"/>
    <w:rsid w:val="009923ED"/>
    <w:rsid w:val="00992A0F"/>
    <w:rsid w:val="009A347C"/>
    <w:rsid w:val="009A5BA7"/>
    <w:rsid w:val="009B12F9"/>
    <w:rsid w:val="009B3574"/>
    <w:rsid w:val="009B539F"/>
    <w:rsid w:val="009C07B8"/>
    <w:rsid w:val="009C1960"/>
    <w:rsid w:val="009C4CC7"/>
    <w:rsid w:val="009C682F"/>
    <w:rsid w:val="009C6AAC"/>
    <w:rsid w:val="009C7D40"/>
    <w:rsid w:val="009D0FC1"/>
    <w:rsid w:val="009D3DC9"/>
    <w:rsid w:val="009D4516"/>
    <w:rsid w:val="009D4D98"/>
    <w:rsid w:val="009D5D1F"/>
    <w:rsid w:val="009E07CB"/>
    <w:rsid w:val="009E5505"/>
    <w:rsid w:val="009E67C4"/>
    <w:rsid w:val="009E7457"/>
    <w:rsid w:val="009E7879"/>
    <w:rsid w:val="009F1F7B"/>
    <w:rsid w:val="009F288F"/>
    <w:rsid w:val="009F41DE"/>
    <w:rsid w:val="009F449E"/>
    <w:rsid w:val="009F4515"/>
    <w:rsid w:val="009F6822"/>
    <w:rsid w:val="009F6A49"/>
    <w:rsid w:val="00A00A7F"/>
    <w:rsid w:val="00A010C1"/>
    <w:rsid w:val="00A03DF3"/>
    <w:rsid w:val="00A03F53"/>
    <w:rsid w:val="00A045DA"/>
    <w:rsid w:val="00A0609B"/>
    <w:rsid w:val="00A07160"/>
    <w:rsid w:val="00A1112F"/>
    <w:rsid w:val="00A114A7"/>
    <w:rsid w:val="00A1189A"/>
    <w:rsid w:val="00A12C28"/>
    <w:rsid w:val="00A15E79"/>
    <w:rsid w:val="00A165CC"/>
    <w:rsid w:val="00A17B85"/>
    <w:rsid w:val="00A26C8A"/>
    <w:rsid w:val="00A3262E"/>
    <w:rsid w:val="00A45B42"/>
    <w:rsid w:val="00A462F2"/>
    <w:rsid w:val="00A47AD8"/>
    <w:rsid w:val="00A50D56"/>
    <w:rsid w:val="00A51316"/>
    <w:rsid w:val="00A515CB"/>
    <w:rsid w:val="00A51D20"/>
    <w:rsid w:val="00A52883"/>
    <w:rsid w:val="00A54A1F"/>
    <w:rsid w:val="00A54E0A"/>
    <w:rsid w:val="00A6126F"/>
    <w:rsid w:val="00A620A7"/>
    <w:rsid w:val="00A6213D"/>
    <w:rsid w:val="00A62EA5"/>
    <w:rsid w:val="00A63786"/>
    <w:rsid w:val="00A665BB"/>
    <w:rsid w:val="00A677B5"/>
    <w:rsid w:val="00A73C16"/>
    <w:rsid w:val="00A77A66"/>
    <w:rsid w:val="00A82549"/>
    <w:rsid w:val="00A83ABB"/>
    <w:rsid w:val="00A937CC"/>
    <w:rsid w:val="00A96EC5"/>
    <w:rsid w:val="00AA2194"/>
    <w:rsid w:val="00AA57DE"/>
    <w:rsid w:val="00AA59CD"/>
    <w:rsid w:val="00AB3BFA"/>
    <w:rsid w:val="00AC197A"/>
    <w:rsid w:val="00AC1D69"/>
    <w:rsid w:val="00AC42B0"/>
    <w:rsid w:val="00AC6AF1"/>
    <w:rsid w:val="00AC6C09"/>
    <w:rsid w:val="00AC7C28"/>
    <w:rsid w:val="00AD0568"/>
    <w:rsid w:val="00AD156E"/>
    <w:rsid w:val="00AD7152"/>
    <w:rsid w:val="00AD785D"/>
    <w:rsid w:val="00AE1965"/>
    <w:rsid w:val="00AE24CE"/>
    <w:rsid w:val="00AE31BB"/>
    <w:rsid w:val="00AE37B6"/>
    <w:rsid w:val="00AE38B9"/>
    <w:rsid w:val="00AE7093"/>
    <w:rsid w:val="00AE7F26"/>
    <w:rsid w:val="00B121C4"/>
    <w:rsid w:val="00B126F9"/>
    <w:rsid w:val="00B1279D"/>
    <w:rsid w:val="00B14351"/>
    <w:rsid w:val="00B145DA"/>
    <w:rsid w:val="00B17B98"/>
    <w:rsid w:val="00B202D1"/>
    <w:rsid w:val="00B2157B"/>
    <w:rsid w:val="00B25E4D"/>
    <w:rsid w:val="00B26653"/>
    <w:rsid w:val="00B27738"/>
    <w:rsid w:val="00B3196E"/>
    <w:rsid w:val="00B32396"/>
    <w:rsid w:val="00B32BA4"/>
    <w:rsid w:val="00B34450"/>
    <w:rsid w:val="00B36D79"/>
    <w:rsid w:val="00B37038"/>
    <w:rsid w:val="00B3776D"/>
    <w:rsid w:val="00B434E5"/>
    <w:rsid w:val="00B4623E"/>
    <w:rsid w:val="00B46AEC"/>
    <w:rsid w:val="00B472C5"/>
    <w:rsid w:val="00B54B6F"/>
    <w:rsid w:val="00B60B4C"/>
    <w:rsid w:val="00B70658"/>
    <w:rsid w:val="00B75EED"/>
    <w:rsid w:val="00B83487"/>
    <w:rsid w:val="00B845B7"/>
    <w:rsid w:val="00B84EA1"/>
    <w:rsid w:val="00B86EDF"/>
    <w:rsid w:val="00B87705"/>
    <w:rsid w:val="00B9244B"/>
    <w:rsid w:val="00B95F65"/>
    <w:rsid w:val="00BA150B"/>
    <w:rsid w:val="00BA1CFB"/>
    <w:rsid w:val="00BA395D"/>
    <w:rsid w:val="00BA7C4D"/>
    <w:rsid w:val="00BB0784"/>
    <w:rsid w:val="00BB1E81"/>
    <w:rsid w:val="00BB7941"/>
    <w:rsid w:val="00BC6E19"/>
    <w:rsid w:val="00BC7D12"/>
    <w:rsid w:val="00BD036B"/>
    <w:rsid w:val="00BD214C"/>
    <w:rsid w:val="00BD260F"/>
    <w:rsid w:val="00BD3F01"/>
    <w:rsid w:val="00BD686C"/>
    <w:rsid w:val="00BD6CA7"/>
    <w:rsid w:val="00BD71CE"/>
    <w:rsid w:val="00BD7587"/>
    <w:rsid w:val="00BE25F2"/>
    <w:rsid w:val="00BE3AD3"/>
    <w:rsid w:val="00BE46B0"/>
    <w:rsid w:val="00BE5725"/>
    <w:rsid w:val="00BE6E9B"/>
    <w:rsid w:val="00BE7211"/>
    <w:rsid w:val="00BF04ED"/>
    <w:rsid w:val="00BF1931"/>
    <w:rsid w:val="00BF27BF"/>
    <w:rsid w:val="00BF38D4"/>
    <w:rsid w:val="00BF7D76"/>
    <w:rsid w:val="00C01872"/>
    <w:rsid w:val="00C01CFA"/>
    <w:rsid w:val="00C05F87"/>
    <w:rsid w:val="00C21F87"/>
    <w:rsid w:val="00C21F8E"/>
    <w:rsid w:val="00C264BB"/>
    <w:rsid w:val="00C338B6"/>
    <w:rsid w:val="00C33E8A"/>
    <w:rsid w:val="00C41FD1"/>
    <w:rsid w:val="00C5053B"/>
    <w:rsid w:val="00C56F79"/>
    <w:rsid w:val="00C60312"/>
    <w:rsid w:val="00C61817"/>
    <w:rsid w:val="00C673F8"/>
    <w:rsid w:val="00C7636D"/>
    <w:rsid w:val="00C76758"/>
    <w:rsid w:val="00C83A2F"/>
    <w:rsid w:val="00C85364"/>
    <w:rsid w:val="00C87662"/>
    <w:rsid w:val="00C87CDA"/>
    <w:rsid w:val="00C97C2E"/>
    <w:rsid w:val="00C97F50"/>
    <w:rsid w:val="00CA3F1C"/>
    <w:rsid w:val="00CA6E9C"/>
    <w:rsid w:val="00CB05CD"/>
    <w:rsid w:val="00CB3B53"/>
    <w:rsid w:val="00CB474B"/>
    <w:rsid w:val="00CB48C3"/>
    <w:rsid w:val="00CB5108"/>
    <w:rsid w:val="00CB5F1F"/>
    <w:rsid w:val="00CB60A2"/>
    <w:rsid w:val="00CC2C1B"/>
    <w:rsid w:val="00CC3F35"/>
    <w:rsid w:val="00CC51B7"/>
    <w:rsid w:val="00CC5E96"/>
    <w:rsid w:val="00CC696E"/>
    <w:rsid w:val="00CC7DAD"/>
    <w:rsid w:val="00CD377A"/>
    <w:rsid w:val="00CD52DF"/>
    <w:rsid w:val="00CD5AB0"/>
    <w:rsid w:val="00CE1FF2"/>
    <w:rsid w:val="00CE2F3A"/>
    <w:rsid w:val="00CE56A5"/>
    <w:rsid w:val="00CF6092"/>
    <w:rsid w:val="00D04E3D"/>
    <w:rsid w:val="00D13230"/>
    <w:rsid w:val="00D160A0"/>
    <w:rsid w:val="00D17B42"/>
    <w:rsid w:val="00D211D4"/>
    <w:rsid w:val="00D238BD"/>
    <w:rsid w:val="00D247A1"/>
    <w:rsid w:val="00D25BE5"/>
    <w:rsid w:val="00D26110"/>
    <w:rsid w:val="00D305F8"/>
    <w:rsid w:val="00D335C1"/>
    <w:rsid w:val="00D33FE6"/>
    <w:rsid w:val="00D3741E"/>
    <w:rsid w:val="00D40FA3"/>
    <w:rsid w:val="00D4134B"/>
    <w:rsid w:val="00D50ACA"/>
    <w:rsid w:val="00D53194"/>
    <w:rsid w:val="00D5547B"/>
    <w:rsid w:val="00D570DC"/>
    <w:rsid w:val="00D57CFD"/>
    <w:rsid w:val="00D62A9B"/>
    <w:rsid w:val="00D6309A"/>
    <w:rsid w:val="00D70628"/>
    <w:rsid w:val="00D708E0"/>
    <w:rsid w:val="00D71C84"/>
    <w:rsid w:val="00D739F4"/>
    <w:rsid w:val="00D7412E"/>
    <w:rsid w:val="00D7623D"/>
    <w:rsid w:val="00D83269"/>
    <w:rsid w:val="00D836B7"/>
    <w:rsid w:val="00D84BAF"/>
    <w:rsid w:val="00D875FB"/>
    <w:rsid w:val="00D876B7"/>
    <w:rsid w:val="00D96126"/>
    <w:rsid w:val="00DA1788"/>
    <w:rsid w:val="00DA1C28"/>
    <w:rsid w:val="00DA2F1E"/>
    <w:rsid w:val="00DB0F06"/>
    <w:rsid w:val="00DB1B6F"/>
    <w:rsid w:val="00DB2799"/>
    <w:rsid w:val="00DB5A7E"/>
    <w:rsid w:val="00DC1419"/>
    <w:rsid w:val="00DC1921"/>
    <w:rsid w:val="00DD1E9D"/>
    <w:rsid w:val="00DD3704"/>
    <w:rsid w:val="00DE0188"/>
    <w:rsid w:val="00DE3CAD"/>
    <w:rsid w:val="00DF2A89"/>
    <w:rsid w:val="00DF36DA"/>
    <w:rsid w:val="00DF553E"/>
    <w:rsid w:val="00E00467"/>
    <w:rsid w:val="00E16BDD"/>
    <w:rsid w:val="00E21BBF"/>
    <w:rsid w:val="00E24D80"/>
    <w:rsid w:val="00E365F8"/>
    <w:rsid w:val="00E37885"/>
    <w:rsid w:val="00E40235"/>
    <w:rsid w:val="00E4567D"/>
    <w:rsid w:val="00E45F90"/>
    <w:rsid w:val="00E462C8"/>
    <w:rsid w:val="00E521E6"/>
    <w:rsid w:val="00E555D9"/>
    <w:rsid w:val="00E575DA"/>
    <w:rsid w:val="00E62BF8"/>
    <w:rsid w:val="00E64B29"/>
    <w:rsid w:val="00E67628"/>
    <w:rsid w:val="00E72551"/>
    <w:rsid w:val="00E75D36"/>
    <w:rsid w:val="00E830CE"/>
    <w:rsid w:val="00E84A25"/>
    <w:rsid w:val="00E86FB9"/>
    <w:rsid w:val="00E9014F"/>
    <w:rsid w:val="00E917D1"/>
    <w:rsid w:val="00E963A2"/>
    <w:rsid w:val="00EA1634"/>
    <w:rsid w:val="00EA1BC5"/>
    <w:rsid w:val="00EA22A3"/>
    <w:rsid w:val="00EB5D9C"/>
    <w:rsid w:val="00EC2292"/>
    <w:rsid w:val="00EC3309"/>
    <w:rsid w:val="00EC3C5D"/>
    <w:rsid w:val="00EC4D87"/>
    <w:rsid w:val="00EC5FAA"/>
    <w:rsid w:val="00EC643D"/>
    <w:rsid w:val="00ED06D2"/>
    <w:rsid w:val="00ED0EFF"/>
    <w:rsid w:val="00ED0FF6"/>
    <w:rsid w:val="00ED1B2C"/>
    <w:rsid w:val="00EE28EE"/>
    <w:rsid w:val="00EE3778"/>
    <w:rsid w:val="00EE65F2"/>
    <w:rsid w:val="00EF2F06"/>
    <w:rsid w:val="00EF4860"/>
    <w:rsid w:val="00EF4CC6"/>
    <w:rsid w:val="00F0032A"/>
    <w:rsid w:val="00F04B54"/>
    <w:rsid w:val="00F06808"/>
    <w:rsid w:val="00F0742B"/>
    <w:rsid w:val="00F11071"/>
    <w:rsid w:val="00F11190"/>
    <w:rsid w:val="00F23805"/>
    <w:rsid w:val="00F24263"/>
    <w:rsid w:val="00F30272"/>
    <w:rsid w:val="00F30684"/>
    <w:rsid w:val="00F319CA"/>
    <w:rsid w:val="00F3230C"/>
    <w:rsid w:val="00F324BD"/>
    <w:rsid w:val="00F40307"/>
    <w:rsid w:val="00F42CAC"/>
    <w:rsid w:val="00F47261"/>
    <w:rsid w:val="00F503C2"/>
    <w:rsid w:val="00F50B0E"/>
    <w:rsid w:val="00F518F9"/>
    <w:rsid w:val="00F530E6"/>
    <w:rsid w:val="00F5500E"/>
    <w:rsid w:val="00F56CB6"/>
    <w:rsid w:val="00F578F3"/>
    <w:rsid w:val="00F57C5E"/>
    <w:rsid w:val="00F63AA9"/>
    <w:rsid w:val="00F64398"/>
    <w:rsid w:val="00F65DF4"/>
    <w:rsid w:val="00F66F8A"/>
    <w:rsid w:val="00F67CFF"/>
    <w:rsid w:val="00F723DD"/>
    <w:rsid w:val="00F72BAA"/>
    <w:rsid w:val="00F7469C"/>
    <w:rsid w:val="00F7685B"/>
    <w:rsid w:val="00F844D0"/>
    <w:rsid w:val="00F87A2D"/>
    <w:rsid w:val="00F87F5F"/>
    <w:rsid w:val="00F95035"/>
    <w:rsid w:val="00F96BAF"/>
    <w:rsid w:val="00FA07D3"/>
    <w:rsid w:val="00FA193D"/>
    <w:rsid w:val="00FA4D51"/>
    <w:rsid w:val="00FA5999"/>
    <w:rsid w:val="00FA7381"/>
    <w:rsid w:val="00FB2369"/>
    <w:rsid w:val="00FB3769"/>
    <w:rsid w:val="00FB40F2"/>
    <w:rsid w:val="00FB564F"/>
    <w:rsid w:val="00FB63A3"/>
    <w:rsid w:val="00FB6770"/>
    <w:rsid w:val="00FD3CE3"/>
    <w:rsid w:val="00FD48C8"/>
    <w:rsid w:val="00FE05B0"/>
    <w:rsid w:val="00FE71D6"/>
    <w:rsid w:val="00FF0F5E"/>
    <w:rsid w:val="00FF1BDD"/>
    <w:rsid w:val="00FF4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D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70658"/>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C4D87"/>
    <w:rPr>
      <w:color w:val="0000FF"/>
      <w:u w:val="single"/>
    </w:rPr>
  </w:style>
  <w:style w:type="paragraph" w:styleId="a4">
    <w:name w:val="Subtitle"/>
    <w:basedOn w:val="a"/>
    <w:link w:val="a5"/>
    <w:uiPriority w:val="99"/>
    <w:qFormat/>
    <w:rsid w:val="00EC4D87"/>
    <w:pPr>
      <w:spacing w:after="60" w:line="360" w:lineRule="atLeast"/>
      <w:jc w:val="center"/>
      <w:outlineLvl w:val="1"/>
    </w:pPr>
    <w:rPr>
      <w:rFonts w:ascii="Arial" w:eastAsia="Calibri" w:hAnsi="Arial" w:cs="Arial"/>
    </w:rPr>
  </w:style>
  <w:style w:type="character" w:customStyle="1" w:styleId="a5">
    <w:name w:val="Подзаголовок Знак"/>
    <w:basedOn w:val="a0"/>
    <w:link w:val="a4"/>
    <w:uiPriority w:val="99"/>
    <w:rsid w:val="00EC4D87"/>
    <w:rPr>
      <w:rFonts w:ascii="Arial" w:eastAsia="Calibri" w:hAnsi="Arial" w:cs="Arial"/>
      <w:sz w:val="24"/>
      <w:szCs w:val="24"/>
      <w:lang w:eastAsia="ru-RU"/>
    </w:rPr>
  </w:style>
  <w:style w:type="paragraph" w:styleId="a6">
    <w:name w:val="Balloon Text"/>
    <w:basedOn w:val="a"/>
    <w:link w:val="a7"/>
    <w:uiPriority w:val="99"/>
    <w:semiHidden/>
    <w:unhideWhenUsed/>
    <w:rsid w:val="00EC4D87"/>
    <w:rPr>
      <w:rFonts w:ascii="Tahoma" w:hAnsi="Tahoma" w:cs="Tahoma"/>
      <w:sz w:val="16"/>
      <w:szCs w:val="16"/>
    </w:rPr>
  </w:style>
  <w:style w:type="character" w:customStyle="1" w:styleId="a7">
    <w:name w:val="Текст выноски Знак"/>
    <w:basedOn w:val="a0"/>
    <w:link w:val="a6"/>
    <w:uiPriority w:val="99"/>
    <w:semiHidden/>
    <w:rsid w:val="00EC4D87"/>
    <w:rPr>
      <w:rFonts w:ascii="Tahoma" w:eastAsia="Times New Roman" w:hAnsi="Tahoma" w:cs="Tahoma"/>
      <w:sz w:val="16"/>
      <w:szCs w:val="16"/>
      <w:lang w:eastAsia="ru-RU"/>
    </w:rPr>
  </w:style>
  <w:style w:type="paragraph" w:styleId="a8">
    <w:name w:val="List Paragraph"/>
    <w:basedOn w:val="a"/>
    <w:uiPriority w:val="34"/>
    <w:qFormat/>
    <w:rsid w:val="00FE71D6"/>
    <w:pPr>
      <w:ind w:left="720"/>
      <w:contextualSpacing/>
    </w:pPr>
  </w:style>
  <w:style w:type="character" w:customStyle="1" w:styleId="10">
    <w:name w:val="Заголовок 1 Знак"/>
    <w:basedOn w:val="a0"/>
    <w:link w:val="1"/>
    <w:uiPriority w:val="99"/>
    <w:rsid w:val="00B70658"/>
    <w:rPr>
      <w:rFonts w:ascii="Arial" w:hAnsi="Arial" w:cs="Arial"/>
      <w:b/>
      <w:bCs/>
      <w:color w:val="26282F"/>
      <w:sz w:val="24"/>
      <w:szCs w:val="24"/>
    </w:rPr>
  </w:style>
  <w:style w:type="character" w:customStyle="1" w:styleId="a9">
    <w:name w:val="Гипертекстовая ссылка"/>
    <w:basedOn w:val="a0"/>
    <w:uiPriority w:val="99"/>
    <w:rsid w:val="005F18F9"/>
    <w:rPr>
      <w:color w:val="106BBE"/>
    </w:rPr>
  </w:style>
  <w:style w:type="paragraph" w:customStyle="1" w:styleId="aa">
    <w:name w:val="Знак Знак Знак"/>
    <w:basedOn w:val="a"/>
    <w:rsid w:val="00545F21"/>
    <w:pPr>
      <w:spacing w:after="160" w:line="240" w:lineRule="exact"/>
    </w:pPr>
    <w:rPr>
      <w:rFonts w:ascii="Verdana" w:hAnsi="Verdana"/>
      <w:sz w:val="20"/>
      <w:szCs w:val="20"/>
      <w:lang w:val="en-US" w:eastAsia="en-US"/>
    </w:rPr>
  </w:style>
  <w:style w:type="paragraph" w:customStyle="1" w:styleId="ConsPlusNormal">
    <w:name w:val="ConsPlusNormal"/>
    <w:link w:val="ConsPlusNormal0"/>
    <w:rsid w:val="009D5D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Цветовое выделение"/>
    <w:uiPriority w:val="99"/>
    <w:rsid w:val="00E4567D"/>
    <w:rPr>
      <w:b/>
      <w:color w:val="26282F"/>
    </w:rPr>
  </w:style>
  <w:style w:type="character" w:customStyle="1" w:styleId="ac">
    <w:name w:val="Не вступил в силу"/>
    <w:basedOn w:val="ab"/>
    <w:uiPriority w:val="99"/>
    <w:rsid w:val="008B7A90"/>
    <w:rPr>
      <w:b/>
      <w:color w:val="000000"/>
      <w:shd w:val="clear" w:color="auto" w:fill="D8EDE8"/>
    </w:rPr>
  </w:style>
  <w:style w:type="paragraph" w:styleId="ad">
    <w:name w:val="No Spacing"/>
    <w:uiPriority w:val="1"/>
    <w:qFormat/>
    <w:rsid w:val="00E575DA"/>
    <w:pPr>
      <w:spacing w:after="0" w:line="240" w:lineRule="auto"/>
    </w:pPr>
    <w:rPr>
      <w:rFonts w:ascii="Times New Roman" w:eastAsia="Times New Roman" w:hAnsi="Times New Roman" w:cs="Times New Roman"/>
      <w:sz w:val="24"/>
      <w:szCs w:val="24"/>
      <w:lang w:eastAsia="ru-RU"/>
    </w:rPr>
  </w:style>
  <w:style w:type="paragraph" w:styleId="ae">
    <w:name w:val="Normal (Web)"/>
    <w:basedOn w:val="a"/>
    <w:uiPriority w:val="99"/>
    <w:semiHidden/>
    <w:unhideWhenUsed/>
    <w:rsid w:val="00F5500E"/>
    <w:pPr>
      <w:spacing w:before="100" w:beforeAutospacing="1" w:after="100" w:afterAutospacing="1"/>
    </w:pPr>
  </w:style>
  <w:style w:type="paragraph" w:styleId="af">
    <w:name w:val="Body Text Indent"/>
    <w:basedOn w:val="a"/>
    <w:link w:val="af0"/>
    <w:rsid w:val="00896D14"/>
    <w:pPr>
      <w:ind w:firstLine="709"/>
      <w:jc w:val="both"/>
    </w:pPr>
    <w:rPr>
      <w:rFonts w:ascii="Arial" w:hAnsi="Arial" w:cs="Arial"/>
      <w:bCs/>
      <w:iCs/>
      <w:color w:val="000000"/>
    </w:rPr>
  </w:style>
  <w:style w:type="character" w:customStyle="1" w:styleId="af0">
    <w:name w:val="Основной текст с отступом Знак"/>
    <w:basedOn w:val="a0"/>
    <w:link w:val="af"/>
    <w:rsid w:val="00896D14"/>
    <w:rPr>
      <w:rFonts w:ascii="Arial" w:eastAsia="Times New Roman" w:hAnsi="Arial" w:cs="Arial"/>
      <w:bCs/>
      <w:iCs/>
      <w:color w:val="000000"/>
      <w:sz w:val="24"/>
      <w:szCs w:val="24"/>
      <w:lang w:eastAsia="ru-RU"/>
    </w:rPr>
  </w:style>
  <w:style w:type="table" w:styleId="af1">
    <w:name w:val="Table Grid"/>
    <w:basedOn w:val="a1"/>
    <w:rsid w:val="00896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96D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2">
    <w:name w:val="Сравнение редакций. Удаленный фрагмент"/>
    <w:uiPriority w:val="99"/>
    <w:rsid w:val="00025B43"/>
    <w:rPr>
      <w:color w:val="000000"/>
      <w:shd w:val="clear" w:color="auto" w:fill="C4C413"/>
    </w:rPr>
  </w:style>
  <w:style w:type="paragraph" w:styleId="af3">
    <w:name w:val="header"/>
    <w:basedOn w:val="a"/>
    <w:link w:val="af4"/>
    <w:uiPriority w:val="99"/>
    <w:unhideWhenUsed/>
    <w:rsid w:val="00930A03"/>
    <w:pPr>
      <w:tabs>
        <w:tab w:val="center" w:pos="4677"/>
        <w:tab w:val="right" w:pos="9355"/>
      </w:tabs>
    </w:pPr>
  </w:style>
  <w:style w:type="character" w:customStyle="1" w:styleId="af4">
    <w:name w:val="Верхний колонтитул Знак"/>
    <w:basedOn w:val="a0"/>
    <w:link w:val="af3"/>
    <w:uiPriority w:val="99"/>
    <w:rsid w:val="00930A03"/>
    <w:rPr>
      <w:rFonts w:ascii="Times New Roman" w:eastAsia="Times New Roman" w:hAnsi="Times New Roman" w:cs="Times New Roman"/>
      <w:sz w:val="24"/>
      <w:szCs w:val="24"/>
      <w:lang w:eastAsia="ru-RU"/>
    </w:rPr>
  </w:style>
  <w:style w:type="paragraph" w:styleId="af5">
    <w:name w:val="footer"/>
    <w:basedOn w:val="a"/>
    <w:link w:val="af6"/>
    <w:uiPriority w:val="99"/>
    <w:semiHidden/>
    <w:unhideWhenUsed/>
    <w:rsid w:val="00930A03"/>
    <w:pPr>
      <w:tabs>
        <w:tab w:val="center" w:pos="4677"/>
        <w:tab w:val="right" w:pos="9355"/>
      </w:tabs>
    </w:pPr>
  </w:style>
  <w:style w:type="character" w:customStyle="1" w:styleId="af6">
    <w:name w:val="Нижний колонтитул Знак"/>
    <w:basedOn w:val="a0"/>
    <w:link w:val="af5"/>
    <w:uiPriority w:val="99"/>
    <w:semiHidden/>
    <w:rsid w:val="00930A03"/>
    <w:rPr>
      <w:rFonts w:ascii="Times New Roman" w:eastAsia="Times New Roman" w:hAnsi="Times New Roman" w:cs="Times New Roman"/>
      <w:sz w:val="24"/>
      <w:szCs w:val="24"/>
      <w:lang w:eastAsia="ru-RU"/>
    </w:rPr>
  </w:style>
  <w:style w:type="paragraph" w:customStyle="1" w:styleId="ConsPlusTitle">
    <w:name w:val="ConsPlusTitle"/>
    <w:rsid w:val="00163B82"/>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0">
    <w:name w:val="ConsPlusNormal Знак"/>
    <w:link w:val="ConsPlusNormal"/>
    <w:locked/>
    <w:rsid w:val="00EA22A3"/>
    <w:rPr>
      <w:rFonts w:ascii="Arial" w:eastAsia="Times New Roman" w:hAnsi="Arial" w:cs="Arial"/>
      <w:sz w:val="20"/>
      <w:szCs w:val="20"/>
      <w:lang w:eastAsia="ru-RU"/>
    </w:rPr>
  </w:style>
  <w:style w:type="character" w:customStyle="1" w:styleId="af7">
    <w:name w:val="Цветовое выделение для Нормальный"/>
    <w:uiPriority w:val="99"/>
    <w:rsid w:val="00402DE8"/>
    <w:rPr>
      <w:sz w:val="20"/>
    </w:rPr>
  </w:style>
  <w:style w:type="paragraph" w:customStyle="1" w:styleId="pboth">
    <w:name w:val="pboth"/>
    <w:basedOn w:val="a"/>
    <w:rsid w:val="00402DE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D8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70658"/>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C4D87"/>
    <w:rPr>
      <w:color w:val="0000FF"/>
      <w:u w:val="single"/>
    </w:rPr>
  </w:style>
  <w:style w:type="paragraph" w:styleId="a4">
    <w:name w:val="Subtitle"/>
    <w:basedOn w:val="a"/>
    <w:link w:val="a5"/>
    <w:uiPriority w:val="99"/>
    <w:qFormat/>
    <w:rsid w:val="00EC4D87"/>
    <w:pPr>
      <w:spacing w:after="60" w:line="360" w:lineRule="atLeast"/>
      <w:jc w:val="center"/>
      <w:outlineLvl w:val="1"/>
    </w:pPr>
    <w:rPr>
      <w:rFonts w:ascii="Arial" w:eastAsia="Calibri" w:hAnsi="Arial" w:cs="Arial"/>
    </w:rPr>
  </w:style>
  <w:style w:type="character" w:customStyle="1" w:styleId="a5">
    <w:name w:val="Подзаголовок Знак"/>
    <w:basedOn w:val="a0"/>
    <w:link w:val="a4"/>
    <w:uiPriority w:val="99"/>
    <w:rsid w:val="00EC4D87"/>
    <w:rPr>
      <w:rFonts w:ascii="Arial" w:eastAsia="Calibri" w:hAnsi="Arial" w:cs="Arial"/>
      <w:sz w:val="24"/>
      <w:szCs w:val="24"/>
      <w:lang w:eastAsia="ru-RU"/>
    </w:rPr>
  </w:style>
  <w:style w:type="paragraph" w:styleId="a6">
    <w:name w:val="Balloon Text"/>
    <w:basedOn w:val="a"/>
    <w:link w:val="a7"/>
    <w:uiPriority w:val="99"/>
    <w:semiHidden/>
    <w:unhideWhenUsed/>
    <w:rsid w:val="00EC4D87"/>
    <w:rPr>
      <w:rFonts w:ascii="Tahoma" w:hAnsi="Tahoma" w:cs="Tahoma"/>
      <w:sz w:val="16"/>
      <w:szCs w:val="16"/>
    </w:rPr>
  </w:style>
  <w:style w:type="character" w:customStyle="1" w:styleId="a7">
    <w:name w:val="Текст выноски Знак"/>
    <w:basedOn w:val="a0"/>
    <w:link w:val="a6"/>
    <w:uiPriority w:val="99"/>
    <w:semiHidden/>
    <w:rsid w:val="00EC4D87"/>
    <w:rPr>
      <w:rFonts w:ascii="Tahoma" w:eastAsia="Times New Roman" w:hAnsi="Tahoma" w:cs="Tahoma"/>
      <w:sz w:val="16"/>
      <w:szCs w:val="16"/>
      <w:lang w:eastAsia="ru-RU"/>
    </w:rPr>
  </w:style>
  <w:style w:type="paragraph" w:styleId="a8">
    <w:name w:val="List Paragraph"/>
    <w:basedOn w:val="a"/>
    <w:uiPriority w:val="34"/>
    <w:qFormat/>
    <w:rsid w:val="00FE71D6"/>
    <w:pPr>
      <w:ind w:left="720"/>
      <w:contextualSpacing/>
    </w:pPr>
  </w:style>
  <w:style w:type="character" w:customStyle="1" w:styleId="10">
    <w:name w:val="Заголовок 1 Знак"/>
    <w:basedOn w:val="a0"/>
    <w:link w:val="1"/>
    <w:uiPriority w:val="99"/>
    <w:rsid w:val="00B70658"/>
    <w:rPr>
      <w:rFonts w:ascii="Arial" w:hAnsi="Arial" w:cs="Arial"/>
      <w:b/>
      <w:bCs/>
      <w:color w:val="26282F"/>
      <w:sz w:val="24"/>
      <w:szCs w:val="24"/>
    </w:rPr>
  </w:style>
  <w:style w:type="character" w:customStyle="1" w:styleId="a9">
    <w:name w:val="Гипертекстовая ссылка"/>
    <w:basedOn w:val="a0"/>
    <w:uiPriority w:val="99"/>
    <w:rsid w:val="005F18F9"/>
    <w:rPr>
      <w:color w:val="106BBE"/>
    </w:rPr>
  </w:style>
  <w:style w:type="paragraph" w:customStyle="1" w:styleId="aa">
    <w:name w:val="Знак Знак Знак"/>
    <w:basedOn w:val="a"/>
    <w:rsid w:val="00545F21"/>
    <w:pPr>
      <w:spacing w:after="160" w:line="240" w:lineRule="exact"/>
    </w:pPr>
    <w:rPr>
      <w:rFonts w:ascii="Verdana" w:hAnsi="Verdana"/>
      <w:sz w:val="20"/>
      <w:szCs w:val="20"/>
      <w:lang w:val="en-US" w:eastAsia="en-US"/>
    </w:rPr>
  </w:style>
  <w:style w:type="paragraph" w:customStyle="1" w:styleId="ConsPlusNormal">
    <w:name w:val="ConsPlusNormal"/>
    <w:link w:val="ConsPlusNormal0"/>
    <w:rsid w:val="009D5D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Цветовое выделение"/>
    <w:uiPriority w:val="99"/>
    <w:rsid w:val="00E4567D"/>
    <w:rPr>
      <w:b/>
      <w:color w:val="26282F"/>
    </w:rPr>
  </w:style>
  <w:style w:type="character" w:customStyle="1" w:styleId="ac">
    <w:name w:val="Не вступил в силу"/>
    <w:basedOn w:val="ab"/>
    <w:uiPriority w:val="99"/>
    <w:rsid w:val="008B7A90"/>
    <w:rPr>
      <w:b/>
      <w:color w:val="000000"/>
      <w:shd w:val="clear" w:color="auto" w:fill="D8EDE8"/>
    </w:rPr>
  </w:style>
  <w:style w:type="paragraph" w:styleId="ad">
    <w:name w:val="No Spacing"/>
    <w:uiPriority w:val="1"/>
    <w:qFormat/>
    <w:rsid w:val="00E575DA"/>
    <w:pPr>
      <w:spacing w:after="0" w:line="240" w:lineRule="auto"/>
    </w:pPr>
    <w:rPr>
      <w:rFonts w:ascii="Times New Roman" w:eastAsia="Times New Roman" w:hAnsi="Times New Roman" w:cs="Times New Roman"/>
      <w:sz w:val="24"/>
      <w:szCs w:val="24"/>
      <w:lang w:eastAsia="ru-RU"/>
    </w:rPr>
  </w:style>
  <w:style w:type="paragraph" w:styleId="ae">
    <w:name w:val="Normal (Web)"/>
    <w:basedOn w:val="a"/>
    <w:uiPriority w:val="99"/>
    <w:semiHidden/>
    <w:unhideWhenUsed/>
    <w:rsid w:val="00F5500E"/>
    <w:pPr>
      <w:spacing w:before="100" w:beforeAutospacing="1" w:after="100" w:afterAutospacing="1"/>
    </w:pPr>
  </w:style>
  <w:style w:type="paragraph" w:styleId="af">
    <w:name w:val="Body Text Indent"/>
    <w:basedOn w:val="a"/>
    <w:link w:val="af0"/>
    <w:rsid w:val="00896D14"/>
    <w:pPr>
      <w:ind w:firstLine="709"/>
      <w:jc w:val="both"/>
    </w:pPr>
    <w:rPr>
      <w:rFonts w:ascii="Arial" w:hAnsi="Arial" w:cs="Arial"/>
      <w:bCs/>
      <w:iCs/>
      <w:color w:val="000000"/>
    </w:rPr>
  </w:style>
  <w:style w:type="character" w:customStyle="1" w:styleId="af0">
    <w:name w:val="Основной текст с отступом Знак"/>
    <w:basedOn w:val="a0"/>
    <w:link w:val="af"/>
    <w:rsid w:val="00896D14"/>
    <w:rPr>
      <w:rFonts w:ascii="Arial" w:eastAsia="Times New Roman" w:hAnsi="Arial" w:cs="Arial"/>
      <w:bCs/>
      <w:iCs/>
      <w:color w:val="000000"/>
      <w:sz w:val="24"/>
      <w:szCs w:val="24"/>
      <w:lang w:eastAsia="ru-RU"/>
    </w:rPr>
  </w:style>
  <w:style w:type="table" w:styleId="af1">
    <w:name w:val="Table Grid"/>
    <w:basedOn w:val="a1"/>
    <w:rsid w:val="00896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96D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2">
    <w:name w:val="Сравнение редакций. Удаленный фрагмент"/>
    <w:uiPriority w:val="99"/>
    <w:rsid w:val="00025B43"/>
    <w:rPr>
      <w:color w:val="000000"/>
      <w:shd w:val="clear" w:color="auto" w:fill="C4C413"/>
    </w:rPr>
  </w:style>
  <w:style w:type="paragraph" w:styleId="af3">
    <w:name w:val="header"/>
    <w:basedOn w:val="a"/>
    <w:link w:val="af4"/>
    <w:uiPriority w:val="99"/>
    <w:unhideWhenUsed/>
    <w:rsid w:val="00930A03"/>
    <w:pPr>
      <w:tabs>
        <w:tab w:val="center" w:pos="4677"/>
        <w:tab w:val="right" w:pos="9355"/>
      </w:tabs>
    </w:pPr>
  </w:style>
  <w:style w:type="character" w:customStyle="1" w:styleId="af4">
    <w:name w:val="Верхний колонтитул Знак"/>
    <w:basedOn w:val="a0"/>
    <w:link w:val="af3"/>
    <w:uiPriority w:val="99"/>
    <w:rsid w:val="00930A03"/>
    <w:rPr>
      <w:rFonts w:ascii="Times New Roman" w:eastAsia="Times New Roman" w:hAnsi="Times New Roman" w:cs="Times New Roman"/>
      <w:sz w:val="24"/>
      <w:szCs w:val="24"/>
      <w:lang w:eastAsia="ru-RU"/>
    </w:rPr>
  </w:style>
  <w:style w:type="paragraph" w:styleId="af5">
    <w:name w:val="footer"/>
    <w:basedOn w:val="a"/>
    <w:link w:val="af6"/>
    <w:uiPriority w:val="99"/>
    <w:semiHidden/>
    <w:unhideWhenUsed/>
    <w:rsid w:val="00930A03"/>
    <w:pPr>
      <w:tabs>
        <w:tab w:val="center" w:pos="4677"/>
        <w:tab w:val="right" w:pos="9355"/>
      </w:tabs>
    </w:pPr>
  </w:style>
  <w:style w:type="character" w:customStyle="1" w:styleId="af6">
    <w:name w:val="Нижний колонтитул Знак"/>
    <w:basedOn w:val="a0"/>
    <w:link w:val="af5"/>
    <w:uiPriority w:val="99"/>
    <w:semiHidden/>
    <w:rsid w:val="00930A03"/>
    <w:rPr>
      <w:rFonts w:ascii="Times New Roman" w:eastAsia="Times New Roman" w:hAnsi="Times New Roman" w:cs="Times New Roman"/>
      <w:sz w:val="24"/>
      <w:szCs w:val="24"/>
      <w:lang w:eastAsia="ru-RU"/>
    </w:rPr>
  </w:style>
  <w:style w:type="paragraph" w:customStyle="1" w:styleId="ConsPlusTitle">
    <w:name w:val="ConsPlusTitle"/>
    <w:rsid w:val="00163B82"/>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ConsPlusNormal0">
    <w:name w:val="ConsPlusNormal Знак"/>
    <w:link w:val="ConsPlusNormal"/>
    <w:locked/>
    <w:rsid w:val="00EA22A3"/>
    <w:rPr>
      <w:rFonts w:ascii="Arial" w:eastAsia="Times New Roman" w:hAnsi="Arial" w:cs="Arial"/>
      <w:sz w:val="20"/>
      <w:szCs w:val="20"/>
      <w:lang w:eastAsia="ru-RU"/>
    </w:rPr>
  </w:style>
  <w:style w:type="character" w:customStyle="1" w:styleId="af7">
    <w:name w:val="Цветовое выделение для Нормальный"/>
    <w:uiPriority w:val="99"/>
    <w:rsid w:val="00402DE8"/>
    <w:rPr>
      <w:sz w:val="20"/>
    </w:rPr>
  </w:style>
  <w:style w:type="paragraph" w:customStyle="1" w:styleId="pboth">
    <w:name w:val="pboth"/>
    <w:basedOn w:val="a"/>
    <w:rsid w:val="00402D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58688">
      <w:bodyDiv w:val="1"/>
      <w:marLeft w:val="0"/>
      <w:marRight w:val="0"/>
      <w:marTop w:val="0"/>
      <w:marBottom w:val="0"/>
      <w:divBdr>
        <w:top w:val="none" w:sz="0" w:space="0" w:color="auto"/>
        <w:left w:val="none" w:sz="0" w:space="0" w:color="auto"/>
        <w:bottom w:val="none" w:sz="0" w:space="0" w:color="auto"/>
        <w:right w:val="none" w:sz="0" w:space="0" w:color="auto"/>
      </w:divBdr>
    </w:div>
    <w:div w:id="164905424">
      <w:bodyDiv w:val="1"/>
      <w:marLeft w:val="0"/>
      <w:marRight w:val="0"/>
      <w:marTop w:val="0"/>
      <w:marBottom w:val="0"/>
      <w:divBdr>
        <w:top w:val="none" w:sz="0" w:space="0" w:color="auto"/>
        <w:left w:val="none" w:sz="0" w:space="0" w:color="auto"/>
        <w:bottom w:val="none" w:sz="0" w:space="0" w:color="auto"/>
        <w:right w:val="none" w:sz="0" w:space="0" w:color="auto"/>
      </w:divBdr>
    </w:div>
    <w:div w:id="274797074">
      <w:bodyDiv w:val="1"/>
      <w:marLeft w:val="0"/>
      <w:marRight w:val="0"/>
      <w:marTop w:val="0"/>
      <w:marBottom w:val="0"/>
      <w:divBdr>
        <w:top w:val="none" w:sz="0" w:space="0" w:color="auto"/>
        <w:left w:val="none" w:sz="0" w:space="0" w:color="auto"/>
        <w:bottom w:val="none" w:sz="0" w:space="0" w:color="auto"/>
        <w:right w:val="none" w:sz="0" w:space="0" w:color="auto"/>
      </w:divBdr>
    </w:div>
    <w:div w:id="728698757">
      <w:bodyDiv w:val="1"/>
      <w:marLeft w:val="0"/>
      <w:marRight w:val="0"/>
      <w:marTop w:val="0"/>
      <w:marBottom w:val="0"/>
      <w:divBdr>
        <w:top w:val="none" w:sz="0" w:space="0" w:color="auto"/>
        <w:left w:val="none" w:sz="0" w:space="0" w:color="auto"/>
        <w:bottom w:val="none" w:sz="0" w:space="0" w:color="auto"/>
        <w:right w:val="none" w:sz="0" w:space="0" w:color="auto"/>
      </w:divBdr>
    </w:div>
    <w:div w:id="1762068318">
      <w:bodyDiv w:val="1"/>
      <w:marLeft w:val="0"/>
      <w:marRight w:val="0"/>
      <w:marTop w:val="0"/>
      <w:marBottom w:val="0"/>
      <w:divBdr>
        <w:top w:val="none" w:sz="0" w:space="0" w:color="auto"/>
        <w:left w:val="none" w:sz="0" w:space="0" w:color="auto"/>
        <w:bottom w:val="none" w:sz="0" w:space="0" w:color="auto"/>
        <w:right w:val="none" w:sz="0" w:space="0" w:color="auto"/>
      </w:divBdr>
    </w:div>
    <w:div w:id="2043166404">
      <w:bodyDiv w:val="1"/>
      <w:marLeft w:val="0"/>
      <w:marRight w:val="0"/>
      <w:marTop w:val="0"/>
      <w:marBottom w:val="0"/>
      <w:divBdr>
        <w:top w:val="none" w:sz="0" w:space="0" w:color="auto"/>
        <w:left w:val="none" w:sz="0" w:space="0" w:color="auto"/>
        <w:bottom w:val="none" w:sz="0" w:space="0" w:color="auto"/>
        <w:right w:val="none" w:sz="0" w:space="0" w:color="auto"/>
      </w:divBdr>
    </w:div>
    <w:div w:id="206282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A0FDAD34D1EBDB9C2D3F15C8F53BE7DB64B441D0F6D7E185BA3EE25100ECCBC595911D0B20B55B2t5RF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A0FDAD34D1EBDB9C2D3F15C8F53BE7DB64B441D0F6D7E185BA3EE25100ECCBC595911D0B20B55B3t5R6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71006082B7ACC5B502C149AF34CB9E1CC911D76D29AB187C60F2F8744368872010C504977F23AB2s1R3C" TargetMode="External"/><Relationship Id="rId5" Type="http://schemas.openxmlformats.org/officeDocument/2006/relationships/settings" Target="settings.xml"/><Relationship Id="rId15" Type="http://schemas.openxmlformats.org/officeDocument/2006/relationships/hyperlink" Target="consultantplus://offline/ref=2A0FDAD34D1EBDB9C2D3F15C8F53BE7DB64B441D0F6D7E185BA3EE25100ECCBC595911D0B20B53B3t5REC" TargetMode="External"/><Relationship Id="rId10" Type="http://schemas.openxmlformats.org/officeDocument/2006/relationships/hyperlink" Target="consultantplus://offline/ref=6D57F2BD98D50AE064FBC636ADACF84452A777FB4716C8923AF313AD90AD858A6DA35B0646X" TargetMode="External"/><Relationship Id="rId4" Type="http://schemas.microsoft.com/office/2007/relationships/stylesWithEffects" Target="stylesWithEffects.xml"/><Relationship Id="rId9" Type="http://schemas.openxmlformats.org/officeDocument/2006/relationships/hyperlink" Target="mailto:pochta@minstroy.e-zab.ru" TargetMode="External"/><Relationship Id="rId14" Type="http://schemas.openxmlformats.org/officeDocument/2006/relationships/hyperlink" Target="consultantplus://offline/ref=2A0FDAD34D1EBDB9C2D3F15C8F53BE7DB64B441D0F6D7E185BA3EE25100ECCBC595911D0B20B53B2t5R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3C4AA-7DFF-4176-ABA2-68420B8FE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12</Pages>
  <Words>4457</Words>
  <Characters>25408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pyatakova</dc:creator>
  <cp:lastModifiedBy>Специалист</cp:lastModifiedBy>
  <cp:revision>25</cp:revision>
  <cp:lastPrinted>2020-04-09T05:52:00Z</cp:lastPrinted>
  <dcterms:created xsi:type="dcterms:W3CDTF">2019-08-03T02:43:00Z</dcterms:created>
  <dcterms:modified xsi:type="dcterms:W3CDTF">2020-04-10T06:24:00Z</dcterms:modified>
</cp:coreProperties>
</file>