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226" w:rsidRDefault="00A50226" w:rsidP="00A50226">
      <w:pPr>
        <w:autoSpaceDE w:val="0"/>
        <w:autoSpaceDN w:val="0"/>
        <w:adjustRightInd w:val="0"/>
        <w:spacing w:after="0" w:line="240" w:lineRule="auto"/>
        <w:jc w:val="center"/>
        <w:outlineLvl w:val="0"/>
        <w:rPr>
          <w:rFonts w:ascii="Times New Roman" w:eastAsia="Times New Roman" w:hAnsi="Times New Roman"/>
          <w:b/>
          <w:sz w:val="28"/>
          <w:szCs w:val="28"/>
          <w:lang w:val="ru-RU" w:eastAsia="ru-RU"/>
        </w:rPr>
      </w:pPr>
    </w:p>
    <w:p w:rsidR="006B47A8" w:rsidRPr="006B47A8" w:rsidRDefault="006B47A8" w:rsidP="006B47A8">
      <w:pPr>
        <w:jc w:val="center"/>
        <w:rPr>
          <w:rFonts w:ascii="Times New Roman" w:hAnsi="Times New Roman"/>
          <w:b/>
          <w:i w:val="0"/>
          <w:sz w:val="28"/>
          <w:szCs w:val="28"/>
          <w:lang w:val="ru-RU"/>
        </w:rPr>
      </w:pPr>
      <w:r w:rsidRPr="006B47A8">
        <w:rPr>
          <w:rFonts w:ascii="Times New Roman" w:hAnsi="Times New Roman"/>
          <w:b/>
          <w:i w:val="0"/>
          <w:sz w:val="28"/>
          <w:szCs w:val="28"/>
          <w:lang w:val="ru-RU"/>
        </w:rPr>
        <w:t>Сельское  поселение «Байхорское»</w:t>
      </w:r>
    </w:p>
    <w:p w:rsidR="006B47A8" w:rsidRPr="006B47A8" w:rsidRDefault="006B47A8" w:rsidP="006B47A8">
      <w:pPr>
        <w:jc w:val="center"/>
        <w:rPr>
          <w:rFonts w:ascii="Times New Roman" w:hAnsi="Times New Roman"/>
          <w:b/>
          <w:i w:val="0"/>
          <w:sz w:val="28"/>
          <w:szCs w:val="28"/>
          <w:lang w:val="ru-RU"/>
        </w:rPr>
      </w:pPr>
      <w:r w:rsidRPr="006B47A8">
        <w:rPr>
          <w:rFonts w:ascii="Times New Roman" w:hAnsi="Times New Roman"/>
          <w:b/>
          <w:i w:val="0"/>
          <w:sz w:val="28"/>
          <w:szCs w:val="28"/>
          <w:lang w:val="ru-RU"/>
        </w:rPr>
        <w:t>АДМИНИСТРАЦИЯ  СЕЛ</w:t>
      </w:r>
      <w:r>
        <w:rPr>
          <w:rFonts w:ascii="Times New Roman" w:hAnsi="Times New Roman"/>
          <w:b/>
          <w:i w:val="0"/>
          <w:sz w:val="28"/>
          <w:szCs w:val="28"/>
          <w:lang w:val="ru-RU"/>
        </w:rPr>
        <w:t>ЬСКОГО  ПОСЕЛЕНИЯ  «БАЙХОРСКОЕ»</w:t>
      </w:r>
    </w:p>
    <w:p w:rsidR="006B47A8" w:rsidRDefault="006B47A8" w:rsidP="006B47A8">
      <w:pPr>
        <w:jc w:val="center"/>
        <w:rPr>
          <w:rFonts w:ascii="Times New Roman" w:hAnsi="Times New Roman"/>
          <w:b/>
          <w:i w:val="0"/>
          <w:sz w:val="28"/>
          <w:szCs w:val="28"/>
          <w:lang w:val="ru-RU"/>
        </w:rPr>
      </w:pPr>
    </w:p>
    <w:p w:rsidR="006B47A8" w:rsidRPr="00E63C47" w:rsidRDefault="006B47A8" w:rsidP="006B47A8">
      <w:pPr>
        <w:jc w:val="center"/>
        <w:rPr>
          <w:rFonts w:ascii="Times New Roman" w:hAnsi="Times New Roman"/>
          <w:b/>
          <w:i w:val="0"/>
          <w:sz w:val="28"/>
          <w:szCs w:val="28"/>
          <w:lang w:val="ru-RU"/>
        </w:rPr>
      </w:pPr>
      <w:r w:rsidRPr="00E63C47">
        <w:rPr>
          <w:rFonts w:ascii="Times New Roman" w:hAnsi="Times New Roman"/>
          <w:b/>
          <w:i w:val="0"/>
          <w:sz w:val="28"/>
          <w:szCs w:val="28"/>
          <w:lang w:val="ru-RU"/>
        </w:rPr>
        <w:t>ПОСТАНОВЛЕНИЕ</w:t>
      </w:r>
    </w:p>
    <w:p w:rsidR="006B47A8" w:rsidRPr="00E63C47" w:rsidRDefault="006B47A8" w:rsidP="006B47A8">
      <w:pPr>
        <w:rPr>
          <w:rFonts w:ascii="Times New Roman" w:hAnsi="Times New Roman"/>
          <w:i w:val="0"/>
          <w:sz w:val="28"/>
          <w:szCs w:val="28"/>
          <w:lang w:val="ru-RU"/>
        </w:rPr>
      </w:pPr>
    </w:p>
    <w:p w:rsidR="006B47A8" w:rsidRPr="001F49CA" w:rsidRDefault="006B47A8" w:rsidP="006B47A8">
      <w:pPr>
        <w:rPr>
          <w:rFonts w:ascii="Times New Roman" w:hAnsi="Times New Roman"/>
          <w:b/>
          <w:i w:val="0"/>
          <w:sz w:val="28"/>
          <w:szCs w:val="28"/>
          <w:lang w:val="ru-RU"/>
        </w:rPr>
      </w:pPr>
      <w:r w:rsidRPr="00E63C47">
        <w:rPr>
          <w:rFonts w:ascii="Times New Roman" w:hAnsi="Times New Roman"/>
          <w:b/>
          <w:i w:val="0"/>
          <w:sz w:val="28"/>
          <w:szCs w:val="28"/>
          <w:lang w:val="ru-RU"/>
        </w:rPr>
        <w:t xml:space="preserve">02.06.2020г                                                                                                      № </w:t>
      </w:r>
      <w:r w:rsidR="001F49CA" w:rsidRPr="00E63C47">
        <w:rPr>
          <w:rFonts w:ascii="Times New Roman" w:hAnsi="Times New Roman"/>
          <w:b/>
          <w:i w:val="0"/>
          <w:sz w:val="28"/>
          <w:szCs w:val="28"/>
          <w:lang w:val="ru-RU"/>
        </w:rPr>
        <w:t>2</w:t>
      </w:r>
      <w:r w:rsidR="00E63C47">
        <w:rPr>
          <w:rFonts w:ascii="Times New Roman" w:hAnsi="Times New Roman"/>
          <w:b/>
          <w:i w:val="0"/>
          <w:sz w:val="28"/>
          <w:szCs w:val="28"/>
          <w:lang w:val="ru-RU"/>
        </w:rPr>
        <w:t>6</w:t>
      </w:r>
    </w:p>
    <w:p w:rsidR="006B47A8" w:rsidRPr="00E63C47" w:rsidRDefault="006B47A8" w:rsidP="006B47A8">
      <w:pPr>
        <w:jc w:val="center"/>
        <w:rPr>
          <w:rFonts w:ascii="Times New Roman" w:hAnsi="Times New Roman"/>
          <w:b/>
          <w:i w:val="0"/>
          <w:sz w:val="28"/>
          <w:szCs w:val="28"/>
          <w:lang w:val="ru-RU"/>
        </w:rPr>
      </w:pPr>
      <w:r w:rsidRPr="00E63C47">
        <w:rPr>
          <w:rFonts w:ascii="Times New Roman" w:hAnsi="Times New Roman"/>
          <w:b/>
          <w:i w:val="0"/>
          <w:sz w:val="28"/>
          <w:szCs w:val="28"/>
          <w:lang w:val="ru-RU"/>
        </w:rPr>
        <w:t>с.</w:t>
      </w:r>
      <w:r w:rsidR="00DE58A4">
        <w:rPr>
          <w:rFonts w:ascii="Times New Roman" w:hAnsi="Times New Roman"/>
          <w:b/>
          <w:i w:val="0"/>
          <w:sz w:val="28"/>
          <w:szCs w:val="28"/>
          <w:lang w:val="ru-RU"/>
        </w:rPr>
        <w:t xml:space="preserve"> </w:t>
      </w:r>
      <w:r w:rsidRPr="00E63C47">
        <w:rPr>
          <w:rFonts w:ascii="Times New Roman" w:hAnsi="Times New Roman"/>
          <w:b/>
          <w:i w:val="0"/>
          <w:sz w:val="28"/>
          <w:szCs w:val="28"/>
          <w:lang w:val="ru-RU"/>
        </w:rPr>
        <w:t>Байхор</w:t>
      </w:r>
    </w:p>
    <w:p w:rsidR="00117149" w:rsidRPr="006B47A8" w:rsidRDefault="00117149" w:rsidP="006B47A8">
      <w:pPr>
        <w:shd w:val="clear" w:color="auto" w:fill="FFFFFF"/>
        <w:autoSpaceDE w:val="0"/>
        <w:autoSpaceDN w:val="0"/>
        <w:adjustRightInd w:val="0"/>
        <w:spacing w:after="0" w:line="240" w:lineRule="auto"/>
        <w:rPr>
          <w:rFonts w:ascii="Times New Roman" w:hAnsi="Times New Roman"/>
          <w:i w:val="0"/>
          <w:sz w:val="32"/>
          <w:szCs w:val="32"/>
          <w:lang w:val="ru-RU"/>
        </w:rPr>
      </w:pPr>
    </w:p>
    <w:p w:rsidR="00A50226" w:rsidRPr="00DE58A4" w:rsidRDefault="00DE58A4" w:rsidP="00DE58A4">
      <w:pPr>
        <w:spacing w:after="0" w:line="240" w:lineRule="auto"/>
        <w:jc w:val="center"/>
        <w:rPr>
          <w:rFonts w:ascii="Times New Roman" w:hAnsi="Times New Roman"/>
          <w:b/>
          <w:i w:val="0"/>
          <w:sz w:val="32"/>
          <w:szCs w:val="32"/>
          <w:lang w:val="ru-RU"/>
        </w:rPr>
      </w:pPr>
      <w:r w:rsidRPr="00DE58A4">
        <w:rPr>
          <w:rFonts w:ascii="Times New Roman" w:hAnsi="Times New Roman"/>
          <w:b/>
          <w:i w:val="0"/>
          <w:sz w:val="32"/>
          <w:szCs w:val="32"/>
          <w:lang w:val="ru-RU"/>
        </w:rPr>
        <w:t>Об утверждении порядка</w:t>
      </w:r>
      <w:r w:rsidR="00D5745D" w:rsidRPr="00DE58A4">
        <w:rPr>
          <w:rFonts w:ascii="Times New Roman" w:hAnsi="Times New Roman"/>
          <w:b/>
          <w:i w:val="0"/>
          <w:sz w:val="32"/>
          <w:szCs w:val="32"/>
          <w:lang w:val="ru-RU"/>
        </w:rPr>
        <w:t xml:space="preserve"> </w:t>
      </w:r>
      <w:r w:rsidRPr="00DE58A4">
        <w:rPr>
          <w:rFonts w:ascii="Times New Roman" w:hAnsi="Times New Roman"/>
          <w:b/>
          <w:i w:val="0"/>
          <w:sz w:val="32"/>
          <w:szCs w:val="32"/>
          <w:lang w:val="ru-RU"/>
        </w:rPr>
        <w:t>формирования и ведения реестра источников доходов местного бюджета сельского поселения «Байхорское»</w:t>
      </w:r>
      <w:r w:rsidR="00D5745D" w:rsidRPr="00DE58A4">
        <w:rPr>
          <w:rFonts w:ascii="Times New Roman" w:hAnsi="Times New Roman"/>
          <w:b/>
          <w:i w:val="0"/>
          <w:sz w:val="32"/>
          <w:szCs w:val="32"/>
          <w:lang w:val="ru-RU"/>
        </w:rPr>
        <w:t xml:space="preserve"> </w:t>
      </w:r>
      <w:bookmarkStart w:id="0" w:name="_GoBack"/>
      <w:bookmarkEnd w:id="0"/>
    </w:p>
    <w:p w:rsidR="006C2B90" w:rsidRPr="00F62A16" w:rsidRDefault="006C2B90" w:rsidP="00117149">
      <w:pPr>
        <w:pStyle w:val="a3"/>
        <w:jc w:val="both"/>
        <w:rPr>
          <w:rFonts w:ascii="Times New Roman" w:hAnsi="Times New Roman"/>
          <w:i w:val="0"/>
          <w:sz w:val="24"/>
          <w:szCs w:val="24"/>
          <w:lang w:val="ru-RU"/>
        </w:rPr>
      </w:pPr>
    </w:p>
    <w:p w:rsidR="005E2242" w:rsidRPr="00A50226" w:rsidRDefault="00117149" w:rsidP="00A50226">
      <w:pPr>
        <w:widowControl w:val="0"/>
        <w:autoSpaceDE w:val="0"/>
        <w:autoSpaceDN w:val="0"/>
        <w:adjustRightInd w:val="0"/>
        <w:spacing w:after="0" w:line="240" w:lineRule="auto"/>
        <w:ind w:firstLine="720"/>
        <w:jc w:val="both"/>
        <w:rPr>
          <w:rFonts w:ascii="Times New Roman" w:hAnsi="Times New Roman"/>
          <w:i w:val="0"/>
          <w:sz w:val="28"/>
          <w:szCs w:val="28"/>
          <w:lang w:val="ru-RU"/>
        </w:rPr>
      </w:pPr>
      <w:r w:rsidRPr="00A50226">
        <w:rPr>
          <w:rFonts w:ascii="Times New Roman" w:hAnsi="Times New Roman"/>
          <w:i w:val="0"/>
          <w:sz w:val="28"/>
          <w:szCs w:val="28"/>
          <w:lang w:val="ru-RU"/>
        </w:rPr>
        <w:t>В соответствии со</w:t>
      </w:r>
      <w:r w:rsidR="006B47A8">
        <w:rPr>
          <w:rFonts w:ascii="Times New Roman" w:hAnsi="Times New Roman"/>
          <w:i w:val="0"/>
          <w:sz w:val="28"/>
          <w:szCs w:val="28"/>
          <w:lang w:val="ru-RU"/>
        </w:rPr>
        <w:t xml:space="preserve"> </w:t>
      </w:r>
      <w:hyperlink r:id="rId8" w:history="1">
        <w:r w:rsidR="005E2242" w:rsidRPr="00A50226">
          <w:rPr>
            <w:rFonts w:ascii="Times New Roman" w:hAnsi="Times New Roman"/>
            <w:i w:val="0"/>
            <w:sz w:val="28"/>
            <w:szCs w:val="28"/>
            <w:lang w:val="ru-RU"/>
          </w:rPr>
          <w:t>статьями 1</w:t>
        </w:r>
        <w:r w:rsidR="00360927" w:rsidRPr="00A50226">
          <w:rPr>
            <w:rFonts w:ascii="Times New Roman" w:hAnsi="Times New Roman"/>
            <w:i w:val="0"/>
            <w:sz w:val="28"/>
            <w:szCs w:val="28"/>
            <w:lang w:val="ru-RU"/>
          </w:rPr>
          <w:t>4</w:t>
        </w:r>
      </w:hyperlink>
      <w:r w:rsidR="005E2242" w:rsidRPr="00A50226">
        <w:rPr>
          <w:rFonts w:ascii="Times New Roman" w:hAnsi="Times New Roman"/>
          <w:i w:val="0"/>
          <w:sz w:val="28"/>
          <w:szCs w:val="28"/>
          <w:lang w:val="ru-RU"/>
        </w:rPr>
        <w:t xml:space="preserve">, </w:t>
      </w:r>
      <w:hyperlink r:id="rId9" w:history="1">
        <w:r w:rsidR="005E2242" w:rsidRPr="00A50226">
          <w:rPr>
            <w:rFonts w:ascii="Times New Roman" w:hAnsi="Times New Roman"/>
            <w:i w:val="0"/>
            <w:sz w:val="28"/>
            <w:szCs w:val="28"/>
            <w:lang w:val="ru-RU"/>
          </w:rPr>
          <w:t>55</w:t>
        </w:r>
      </w:hyperlink>
      <w:r w:rsidR="005E2242" w:rsidRPr="00A50226">
        <w:rPr>
          <w:rFonts w:ascii="Times New Roman" w:hAnsi="Times New Roman"/>
          <w:i w:val="0"/>
          <w:sz w:val="28"/>
          <w:szCs w:val="28"/>
          <w:lang w:val="ru-RU"/>
        </w:rPr>
        <w:t xml:space="preserve"> Федерального закона от 06.10.2003 № 131-ФЗ «Об общих принципах организации местного самоуправления в Российской Федерации», </w:t>
      </w:r>
      <w:hyperlink r:id="rId10" w:history="1">
        <w:r w:rsidR="005E2242" w:rsidRPr="00A50226">
          <w:rPr>
            <w:rFonts w:ascii="Times New Roman" w:hAnsi="Times New Roman"/>
            <w:i w:val="0"/>
            <w:sz w:val="28"/>
            <w:szCs w:val="28"/>
            <w:lang w:val="ru-RU"/>
          </w:rPr>
          <w:t>статьей 47</w:t>
        </w:r>
      </w:hyperlink>
      <w:r w:rsidR="005E2242" w:rsidRPr="00A50226">
        <w:rPr>
          <w:rFonts w:ascii="Times New Roman" w:hAnsi="Times New Roman"/>
          <w:i w:val="0"/>
          <w:sz w:val="28"/>
          <w:szCs w:val="28"/>
          <w:lang w:val="ru-RU"/>
        </w:rPr>
        <w:t xml:space="preserve">.1 Бюджетного кодекса Российской Федерации, </w:t>
      </w:r>
      <w:hyperlink r:id="rId11" w:history="1">
        <w:r w:rsidR="005E2242" w:rsidRPr="00A50226">
          <w:rPr>
            <w:rFonts w:ascii="Times New Roman" w:hAnsi="Times New Roman"/>
            <w:i w:val="0"/>
            <w:sz w:val="28"/>
            <w:szCs w:val="28"/>
            <w:lang w:val="ru-RU"/>
          </w:rPr>
          <w:t>Положением</w:t>
        </w:r>
      </w:hyperlink>
      <w:r w:rsidR="005E2242" w:rsidRPr="00A50226">
        <w:rPr>
          <w:rFonts w:ascii="Times New Roman" w:hAnsi="Times New Roman"/>
          <w:i w:val="0"/>
          <w:sz w:val="28"/>
          <w:szCs w:val="28"/>
          <w:lang w:val="ru-RU"/>
        </w:rPr>
        <w:t xml:space="preserve"> о бюджетном процессе в </w:t>
      </w:r>
      <w:r w:rsidR="00A50226" w:rsidRPr="00A50226">
        <w:rPr>
          <w:rFonts w:ascii="Times New Roman" w:hAnsi="Times New Roman"/>
          <w:i w:val="0"/>
          <w:sz w:val="28"/>
          <w:szCs w:val="28"/>
          <w:lang w:val="ru-RU"/>
        </w:rPr>
        <w:t>с</w:t>
      </w:r>
      <w:r w:rsidR="001F49CA">
        <w:rPr>
          <w:rFonts w:ascii="Times New Roman" w:hAnsi="Times New Roman"/>
          <w:i w:val="0"/>
          <w:sz w:val="28"/>
          <w:szCs w:val="28"/>
          <w:lang w:val="ru-RU"/>
        </w:rPr>
        <w:t>ельском поселении «Байхорское</w:t>
      </w:r>
      <w:r w:rsidR="00A50226" w:rsidRPr="00A50226">
        <w:rPr>
          <w:rFonts w:ascii="Times New Roman" w:hAnsi="Times New Roman"/>
          <w:i w:val="0"/>
          <w:sz w:val="28"/>
          <w:szCs w:val="28"/>
          <w:lang w:val="ru-RU"/>
        </w:rPr>
        <w:t>»</w:t>
      </w:r>
      <w:r w:rsidR="005E2242" w:rsidRPr="00A50226">
        <w:rPr>
          <w:rFonts w:ascii="Times New Roman" w:hAnsi="Times New Roman"/>
          <w:i w:val="0"/>
          <w:sz w:val="28"/>
          <w:szCs w:val="28"/>
          <w:lang w:val="ru-RU"/>
        </w:rPr>
        <w:t xml:space="preserve">, </w:t>
      </w:r>
      <w:r w:rsidR="00FE44D2">
        <w:rPr>
          <w:rFonts w:ascii="Times New Roman" w:hAnsi="Times New Roman"/>
          <w:i w:val="0"/>
          <w:sz w:val="28"/>
          <w:szCs w:val="28"/>
          <w:lang w:val="ru-RU"/>
        </w:rPr>
        <w:t>статьей  Устава</w:t>
      </w:r>
      <w:r w:rsidR="00A50226" w:rsidRPr="00A50226">
        <w:rPr>
          <w:rFonts w:ascii="Times New Roman" w:hAnsi="Times New Roman"/>
          <w:i w:val="0"/>
          <w:sz w:val="28"/>
          <w:szCs w:val="28"/>
          <w:lang w:val="ru-RU"/>
        </w:rPr>
        <w:t xml:space="preserve"> се</w:t>
      </w:r>
      <w:r w:rsidR="001F49CA">
        <w:rPr>
          <w:rFonts w:ascii="Times New Roman" w:hAnsi="Times New Roman"/>
          <w:i w:val="0"/>
          <w:sz w:val="28"/>
          <w:szCs w:val="28"/>
          <w:lang w:val="ru-RU"/>
        </w:rPr>
        <w:t>льского поселения «Байхорское</w:t>
      </w:r>
      <w:r w:rsidR="00A50226" w:rsidRPr="00A50226">
        <w:rPr>
          <w:rFonts w:ascii="Times New Roman" w:hAnsi="Times New Roman"/>
          <w:i w:val="0"/>
          <w:sz w:val="28"/>
          <w:szCs w:val="28"/>
          <w:lang w:val="ru-RU"/>
        </w:rPr>
        <w:t>»</w:t>
      </w:r>
    </w:p>
    <w:p w:rsidR="002D5AA6" w:rsidRPr="00A50226" w:rsidRDefault="002D5AA6" w:rsidP="005945C6">
      <w:pPr>
        <w:widowControl w:val="0"/>
        <w:autoSpaceDE w:val="0"/>
        <w:autoSpaceDN w:val="0"/>
        <w:adjustRightInd w:val="0"/>
        <w:spacing w:after="0" w:line="240" w:lineRule="auto"/>
        <w:ind w:firstLine="720"/>
        <w:jc w:val="both"/>
        <w:rPr>
          <w:rFonts w:ascii="Times New Roman" w:hAnsi="Times New Roman"/>
          <w:i w:val="0"/>
          <w:sz w:val="28"/>
          <w:szCs w:val="28"/>
          <w:lang w:val="ru-RU"/>
        </w:rPr>
      </w:pPr>
    </w:p>
    <w:p w:rsidR="002D5AA6" w:rsidRPr="00A50226" w:rsidRDefault="00117149" w:rsidP="00A50226">
      <w:pPr>
        <w:widowControl w:val="0"/>
        <w:autoSpaceDE w:val="0"/>
        <w:autoSpaceDN w:val="0"/>
        <w:adjustRightInd w:val="0"/>
        <w:spacing w:after="0"/>
        <w:rPr>
          <w:rFonts w:ascii="Times New Roman" w:hAnsi="Times New Roman"/>
          <w:b/>
          <w:i w:val="0"/>
          <w:sz w:val="28"/>
          <w:szCs w:val="28"/>
          <w:lang w:val="ru-RU"/>
        </w:rPr>
      </w:pPr>
      <w:r w:rsidRPr="00A50226">
        <w:rPr>
          <w:rFonts w:ascii="Times New Roman" w:hAnsi="Times New Roman"/>
          <w:b/>
          <w:i w:val="0"/>
          <w:sz w:val="28"/>
          <w:szCs w:val="28"/>
          <w:lang w:val="ru-RU"/>
        </w:rPr>
        <w:t>ПОСТАНОВЛЯЮ:</w:t>
      </w:r>
    </w:p>
    <w:p w:rsidR="00A823A6" w:rsidRPr="00A50226" w:rsidRDefault="00A823A6" w:rsidP="00A823A6">
      <w:pPr>
        <w:widowControl w:val="0"/>
        <w:autoSpaceDE w:val="0"/>
        <w:autoSpaceDN w:val="0"/>
        <w:adjustRightInd w:val="0"/>
        <w:spacing w:after="0"/>
        <w:ind w:firstLine="720"/>
        <w:jc w:val="center"/>
        <w:rPr>
          <w:rFonts w:ascii="Times New Roman" w:hAnsi="Times New Roman"/>
          <w:b/>
          <w:i w:val="0"/>
          <w:sz w:val="28"/>
          <w:szCs w:val="28"/>
          <w:lang w:val="ru-RU"/>
        </w:rPr>
      </w:pPr>
    </w:p>
    <w:p w:rsidR="005E2242" w:rsidRPr="00A50226" w:rsidRDefault="005E2242" w:rsidP="00BC2A85">
      <w:pPr>
        <w:widowControl w:val="0"/>
        <w:autoSpaceDE w:val="0"/>
        <w:autoSpaceDN w:val="0"/>
        <w:adjustRightInd w:val="0"/>
        <w:spacing w:after="0"/>
        <w:ind w:firstLine="539"/>
        <w:jc w:val="both"/>
        <w:rPr>
          <w:rFonts w:ascii="Times New Roman" w:hAnsi="Times New Roman"/>
          <w:i w:val="0"/>
          <w:sz w:val="28"/>
          <w:szCs w:val="28"/>
          <w:lang w:val="ru-RU"/>
        </w:rPr>
      </w:pPr>
      <w:r w:rsidRPr="00A50226">
        <w:rPr>
          <w:rFonts w:ascii="Times New Roman" w:hAnsi="Times New Roman"/>
          <w:i w:val="0"/>
          <w:sz w:val="28"/>
          <w:szCs w:val="28"/>
          <w:lang w:val="ru-RU"/>
        </w:rPr>
        <w:t xml:space="preserve"> 1. Утвердить </w:t>
      </w:r>
      <w:hyperlink w:anchor="Par34" w:history="1">
        <w:r w:rsidRPr="00A50226">
          <w:rPr>
            <w:rFonts w:ascii="Times New Roman" w:hAnsi="Times New Roman"/>
            <w:i w:val="0"/>
            <w:sz w:val="28"/>
            <w:szCs w:val="28"/>
            <w:lang w:val="ru-RU"/>
          </w:rPr>
          <w:t>Порядок</w:t>
        </w:r>
      </w:hyperlink>
      <w:r w:rsidRPr="00A50226">
        <w:rPr>
          <w:rFonts w:ascii="Times New Roman" w:hAnsi="Times New Roman"/>
          <w:i w:val="0"/>
          <w:sz w:val="28"/>
          <w:szCs w:val="28"/>
          <w:lang w:val="ru-RU"/>
        </w:rPr>
        <w:t xml:space="preserve"> формирования и вед</w:t>
      </w:r>
      <w:r w:rsidR="00A50226">
        <w:rPr>
          <w:rFonts w:ascii="Times New Roman" w:hAnsi="Times New Roman"/>
          <w:i w:val="0"/>
          <w:sz w:val="28"/>
          <w:szCs w:val="28"/>
          <w:lang w:val="ru-RU"/>
        </w:rPr>
        <w:t xml:space="preserve">ения реестра источников доходов </w:t>
      </w:r>
      <w:r w:rsidRPr="00A50226">
        <w:rPr>
          <w:rFonts w:ascii="Times New Roman" w:hAnsi="Times New Roman"/>
          <w:i w:val="0"/>
          <w:sz w:val="28"/>
          <w:szCs w:val="28"/>
          <w:lang w:val="ru-RU"/>
        </w:rPr>
        <w:t xml:space="preserve">местного бюджета </w:t>
      </w:r>
      <w:r w:rsidR="00A50226">
        <w:rPr>
          <w:rFonts w:ascii="Times New Roman" w:hAnsi="Times New Roman"/>
          <w:i w:val="0"/>
          <w:sz w:val="28"/>
          <w:szCs w:val="28"/>
          <w:lang w:val="ru-RU"/>
        </w:rPr>
        <w:t>с</w:t>
      </w:r>
      <w:r w:rsidR="001F49CA">
        <w:rPr>
          <w:rFonts w:ascii="Times New Roman" w:hAnsi="Times New Roman"/>
          <w:i w:val="0"/>
          <w:sz w:val="28"/>
          <w:szCs w:val="28"/>
          <w:lang w:val="ru-RU"/>
        </w:rPr>
        <w:t>ельского поселения «Байхорское</w:t>
      </w:r>
      <w:r w:rsidR="00A50226">
        <w:rPr>
          <w:rFonts w:ascii="Times New Roman" w:hAnsi="Times New Roman"/>
          <w:i w:val="0"/>
          <w:sz w:val="28"/>
          <w:szCs w:val="28"/>
          <w:lang w:val="ru-RU"/>
        </w:rPr>
        <w:t>»</w:t>
      </w:r>
      <w:r w:rsidR="001F49CA">
        <w:rPr>
          <w:rFonts w:ascii="Times New Roman" w:hAnsi="Times New Roman"/>
          <w:i w:val="0"/>
          <w:sz w:val="28"/>
          <w:szCs w:val="28"/>
          <w:lang w:val="ru-RU"/>
        </w:rPr>
        <w:t xml:space="preserve"> </w:t>
      </w:r>
      <w:r w:rsidRPr="00A50226">
        <w:rPr>
          <w:rFonts w:ascii="Times New Roman" w:hAnsi="Times New Roman"/>
          <w:i w:val="0"/>
          <w:sz w:val="28"/>
          <w:szCs w:val="28"/>
          <w:lang w:val="ru-RU"/>
        </w:rPr>
        <w:t>(Приложение).</w:t>
      </w:r>
    </w:p>
    <w:p w:rsidR="005E2242" w:rsidRPr="00A50226" w:rsidRDefault="003B49CF" w:rsidP="00BC2A85">
      <w:pPr>
        <w:widowControl w:val="0"/>
        <w:autoSpaceDE w:val="0"/>
        <w:autoSpaceDN w:val="0"/>
        <w:adjustRightInd w:val="0"/>
        <w:spacing w:after="0"/>
        <w:ind w:firstLine="540"/>
        <w:jc w:val="both"/>
        <w:rPr>
          <w:rFonts w:ascii="Times New Roman" w:hAnsi="Times New Roman"/>
          <w:i w:val="0"/>
          <w:sz w:val="28"/>
          <w:szCs w:val="28"/>
          <w:lang w:val="ru-RU"/>
        </w:rPr>
      </w:pPr>
      <w:r w:rsidRPr="00A50226">
        <w:rPr>
          <w:rFonts w:ascii="Times New Roman" w:hAnsi="Times New Roman"/>
          <w:i w:val="0"/>
          <w:sz w:val="28"/>
          <w:szCs w:val="28"/>
          <w:lang w:val="ru-RU"/>
        </w:rPr>
        <w:t>2</w:t>
      </w:r>
      <w:r w:rsidR="005E2242" w:rsidRPr="00A50226">
        <w:rPr>
          <w:rFonts w:ascii="Times New Roman" w:hAnsi="Times New Roman"/>
          <w:i w:val="0"/>
          <w:sz w:val="28"/>
          <w:szCs w:val="28"/>
          <w:lang w:val="ru-RU"/>
        </w:rPr>
        <w:t xml:space="preserve">. </w:t>
      </w:r>
      <w:r w:rsidRPr="00A50226">
        <w:rPr>
          <w:rFonts w:ascii="Times New Roman" w:hAnsi="Times New Roman"/>
          <w:i w:val="0"/>
          <w:sz w:val="28"/>
          <w:szCs w:val="28"/>
          <w:lang w:val="ru-RU"/>
        </w:rPr>
        <w:t xml:space="preserve">Настоящее постановление подлежит размещению в сети Интернет на официальном сайте администрации </w:t>
      </w:r>
      <w:r w:rsidR="00A50226">
        <w:rPr>
          <w:rFonts w:ascii="Times New Roman" w:hAnsi="Times New Roman"/>
          <w:i w:val="0"/>
          <w:sz w:val="28"/>
          <w:szCs w:val="28"/>
          <w:lang w:val="ru-RU"/>
        </w:rPr>
        <w:t>се</w:t>
      </w:r>
      <w:r w:rsidR="001F49CA">
        <w:rPr>
          <w:rFonts w:ascii="Times New Roman" w:hAnsi="Times New Roman"/>
          <w:i w:val="0"/>
          <w:sz w:val="28"/>
          <w:szCs w:val="28"/>
          <w:lang w:val="ru-RU"/>
        </w:rPr>
        <w:t>льского поселения «Байхорское</w:t>
      </w:r>
      <w:r w:rsidR="00A50226">
        <w:rPr>
          <w:rFonts w:ascii="Times New Roman" w:hAnsi="Times New Roman"/>
          <w:i w:val="0"/>
          <w:sz w:val="28"/>
          <w:szCs w:val="28"/>
          <w:lang w:val="ru-RU"/>
        </w:rPr>
        <w:t>»</w:t>
      </w:r>
    </w:p>
    <w:p w:rsidR="00A50226" w:rsidRPr="00A50226" w:rsidRDefault="003B49CF" w:rsidP="00A50226">
      <w:pPr>
        <w:jc w:val="both"/>
        <w:rPr>
          <w:rFonts w:ascii="Times New Roman" w:hAnsi="Times New Roman"/>
          <w:i w:val="0"/>
          <w:sz w:val="28"/>
          <w:szCs w:val="28"/>
          <w:lang w:val="ru-RU"/>
        </w:rPr>
      </w:pPr>
      <w:r w:rsidRPr="00A50226">
        <w:rPr>
          <w:rFonts w:ascii="Times New Roman" w:hAnsi="Times New Roman"/>
          <w:i w:val="0"/>
          <w:sz w:val="28"/>
          <w:szCs w:val="28"/>
          <w:lang w:val="ru-RU"/>
        </w:rPr>
        <w:t>3</w:t>
      </w:r>
      <w:r w:rsidR="00A50226" w:rsidRPr="00A50226">
        <w:rPr>
          <w:rFonts w:ascii="Times New Roman" w:hAnsi="Times New Roman"/>
          <w:i w:val="0"/>
          <w:sz w:val="28"/>
          <w:szCs w:val="28"/>
          <w:lang w:val="ru-RU"/>
        </w:rPr>
        <w:t>. Настоящее постановление вступает в силу со дня его подписания.</w:t>
      </w:r>
    </w:p>
    <w:p w:rsidR="00A50226" w:rsidRPr="00A50226" w:rsidRDefault="00A50226" w:rsidP="00A50226">
      <w:pPr>
        <w:spacing w:after="0" w:line="240" w:lineRule="auto"/>
        <w:jc w:val="both"/>
        <w:rPr>
          <w:rFonts w:ascii="Times New Roman" w:eastAsia="Times New Roman" w:hAnsi="Times New Roman"/>
          <w:i w:val="0"/>
          <w:sz w:val="28"/>
          <w:szCs w:val="28"/>
          <w:lang w:val="ru-RU" w:eastAsia="ru-RU"/>
        </w:rPr>
      </w:pPr>
    </w:p>
    <w:p w:rsidR="006C2B90" w:rsidRPr="00A50226" w:rsidRDefault="006C2B90" w:rsidP="00A50226">
      <w:pPr>
        <w:spacing w:after="0"/>
        <w:ind w:right="-1"/>
        <w:jc w:val="both"/>
        <w:rPr>
          <w:rFonts w:ascii="Times New Roman" w:hAnsi="Times New Roman"/>
          <w:i w:val="0"/>
          <w:sz w:val="28"/>
          <w:szCs w:val="28"/>
          <w:lang w:val="ru-RU"/>
        </w:rPr>
      </w:pPr>
    </w:p>
    <w:p w:rsidR="00A50226" w:rsidRDefault="00A50226" w:rsidP="006C2B90">
      <w:pPr>
        <w:pStyle w:val="a3"/>
        <w:rPr>
          <w:rFonts w:ascii="Times New Roman" w:hAnsi="Times New Roman"/>
          <w:i w:val="0"/>
          <w:sz w:val="28"/>
          <w:szCs w:val="28"/>
          <w:lang w:val="ru-RU"/>
        </w:rPr>
      </w:pPr>
      <w:r>
        <w:rPr>
          <w:rFonts w:ascii="Times New Roman" w:hAnsi="Times New Roman"/>
          <w:i w:val="0"/>
          <w:sz w:val="28"/>
          <w:szCs w:val="28"/>
          <w:lang w:val="ru-RU"/>
        </w:rPr>
        <w:t xml:space="preserve">Глава администрации </w:t>
      </w:r>
      <w:proofErr w:type="gramStart"/>
      <w:r>
        <w:rPr>
          <w:rFonts w:ascii="Times New Roman" w:hAnsi="Times New Roman"/>
          <w:i w:val="0"/>
          <w:sz w:val="28"/>
          <w:szCs w:val="28"/>
          <w:lang w:val="ru-RU"/>
        </w:rPr>
        <w:t>сельского</w:t>
      </w:r>
      <w:proofErr w:type="gramEnd"/>
    </w:p>
    <w:p w:rsidR="006C2B90" w:rsidRPr="00A50226" w:rsidRDefault="001F49CA" w:rsidP="006C2B90">
      <w:pPr>
        <w:pStyle w:val="a3"/>
        <w:rPr>
          <w:rFonts w:ascii="Times New Roman" w:hAnsi="Times New Roman"/>
          <w:i w:val="0"/>
          <w:sz w:val="28"/>
          <w:szCs w:val="28"/>
          <w:lang w:val="ru-RU"/>
        </w:rPr>
      </w:pPr>
      <w:r>
        <w:rPr>
          <w:rFonts w:ascii="Times New Roman" w:hAnsi="Times New Roman"/>
          <w:i w:val="0"/>
          <w:sz w:val="28"/>
          <w:szCs w:val="28"/>
          <w:lang w:val="ru-RU"/>
        </w:rPr>
        <w:t xml:space="preserve"> поселения «Байхорское</w:t>
      </w:r>
      <w:r w:rsidR="00A50226">
        <w:rPr>
          <w:rFonts w:ascii="Times New Roman" w:hAnsi="Times New Roman"/>
          <w:i w:val="0"/>
          <w:sz w:val="28"/>
          <w:szCs w:val="28"/>
          <w:lang w:val="ru-RU"/>
        </w:rPr>
        <w:t xml:space="preserve">»                                             </w:t>
      </w:r>
      <w:proofErr w:type="spellStart"/>
      <w:r>
        <w:rPr>
          <w:rFonts w:ascii="Times New Roman" w:hAnsi="Times New Roman"/>
          <w:i w:val="0"/>
          <w:sz w:val="28"/>
          <w:szCs w:val="28"/>
          <w:lang w:val="ru-RU"/>
        </w:rPr>
        <w:t>А.И.Болдырев</w:t>
      </w:r>
      <w:proofErr w:type="spellEnd"/>
    </w:p>
    <w:p w:rsidR="006C2B90" w:rsidRPr="00A50226" w:rsidRDefault="006C2B90">
      <w:pPr>
        <w:rPr>
          <w:rFonts w:ascii="Times New Roman" w:hAnsi="Times New Roman"/>
          <w:i w:val="0"/>
          <w:sz w:val="28"/>
          <w:szCs w:val="28"/>
          <w:lang w:val="ru-RU"/>
        </w:rPr>
      </w:pPr>
    </w:p>
    <w:p w:rsidR="006C2B90" w:rsidRPr="00F2519D" w:rsidRDefault="006C2B90">
      <w:pPr>
        <w:rPr>
          <w:i w:val="0"/>
          <w:lang w:val="ru-RU"/>
        </w:rPr>
      </w:pPr>
    </w:p>
    <w:p w:rsidR="006C2B90" w:rsidRPr="00F2519D" w:rsidRDefault="006C2B90">
      <w:pPr>
        <w:rPr>
          <w:i w:val="0"/>
          <w:lang w:val="ru-RU"/>
        </w:rPr>
      </w:pPr>
    </w:p>
    <w:p w:rsidR="006C2B90" w:rsidRDefault="006C2B90">
      <w:pPr>
        <w:rPr>
          <w:i w:val="0"/>
          <w:lang w:val="ru-RU"/>
        </w:rPr>
      </w:pPr>
    </w:p>
    <w:p w:rsidR="00A823A6" w:rsidRDefault="00A823A6">
      <w:pPr>
        <w:rPr>
          <w:i w:val="0"/>
          <w:lang w:val="ru-RU"/>
        </w:rPr>
      </w:pPr>
    </w:p>
    <w:p w:rsidR="00117149" w:rsidRDefault="00117149" w:rsidP="00BD471F">
      <w:pPr>
        <w:pStyle w:val="a3"/>
        <w:rPr>
          <w:i w:val="0"/>
          <w:lang w:val="ru-RU"/>
        </w:rPr>
      </w:pPr>
    </w:p>
    <w:p w:rsidR="00BD471F" w:rsidRDefault="00BD471F" w:rsidP="00BD471F">
      <w:pPr>
        <w:pStyle w:val="a3"/>
        <w:rPr>
          <w:i w:val="0"/>
          <w:lang w:val="ru-RU"/>
        </w:rPr>
      </w:pPr>
    </w:p>
    <w:p w:rsidR="00050FD2" w:rsidRDefault="00050FD2" w:rsidP="00BD471F">
      <w:pPr>
        <w:pStyle w:val="a3"/>
        <w:rPr>
          <w:i w:val="0"/>
          <w:lang w:val="ru-RU"/>
        </w:rPr>
      </w:pPr>
    </w:p>
    <w:p w:rsidR="00050FD2" w:rsidRDefault="00050FD2" w:rsidP="00BD471F">
      <w:pPr>
        <w:pStyle w:val="a3"/>
        <w:rPr>
          <w:i w:val="0"/>
          <w:lang w:val="ru-RU"/>
        </w:rPr>
      </w:pPr>
    </w:p>
    <w:p w:rsidR="00050FD2" w:rsidRDefault="00050FD2" w:rsidP="00BD471F">
      <w:pPr>
        <w:pStyle w:val="a3"/>
        <w:rPr>
          <w:i w:val="0"/>
          <w:lang w:val="ru-RU"/>
        </w:rPr>
      </w:pPr>
    </w:p>
    <w:p w:rsidR="00BD471F" w:rsidRDefault="00BD471F" w:rsidP="00BD471F">
      <w:pPr>
        <w:pStyle w:val="a3"/>
        <w:rPr>
          <w:rFonts w:ascii="Arial" w:hAnsi="Arial" w:cs="Arial"/>
          <w:i w:val="0"/>
          <w:sz w:val="24"/>
          <w:szCs w:val="24"/>
          <w:lang w:val="ru-RU"/>
        </w:rPr>
      </w:pPr>
    </w:p>
    <w:p w:rsidR="00A50226" w:rsidRDefault="00A50226" w:rsidP="003B49CF">
      <w:pPr>
        <w:pStyle w:val="a3"/>
        <w:jc w:val="right"/>
        <w:rPr>
          <w:rFonts w:ascii="Arial" w:hAnsi="Arial" w:cs="Arial"/>
          <w:i w:val="0"/>
          <w:sz w:val="24"/>
          <w:szCs w:val="24"/>
          <w:lang w:val="ru-RU"/>
        </w:rPr>
      </w:pPr>
    </w:p>
    <w:p w:rsidR="003B49CF" w:rsidRPr="00FE44D2" w:rsidRDefault="003B49CF" w:rsidP="003B49CF">
      <w:pPr>
        <w:pStyle w:val="a3"/>
        <w:jc w:val="right"/>
        <w:rPr>
          <w:rFonts w:ascii="Times New Roman" w:hAnsi="Times New Roman"/>
          <w:i w:val="0"/>
          <w:sz w:val="28"/>
          <w:szCs w:val="28"/>
          <w:lang w:val="ru-RU"/>
        </w:rPr>
      </w:pPr>
      <w:r w:rsidRPr="00FE44D2">
        <w:rPr>
          <w:rFonts w:ascii="Times New Roman" w:hAnsi="Times New Roman"/>
          <w:i w:val="0"/>
          <w:sz w:val="28"/>
          <w:szCs w:val="28"/>
          <w:lang w:val="ru-RU"/>
        </w:rPr>
        <w:t xml:space="preserve">Приложение </w:t>
      </w:r>
    </w:p>
    <w:p w:rsidR="003B49CF" w:rsidRPr="00FE44D2" w:rsidRDefault="003B49CF" w:rsidP="003B49CF">
      <w:pPr>
        <w:pStyle w:val="a3"/>
        <w:jc w:val="right"/>
        <w:rPr>
          <w:rFonts w:ascii="Times New Roman" w:hAnsi="Times New Roman"/>
          <w:i w:val="0"/>
          <w:sz w:val="28"/>
          <w:szCs w:val="28"/>
          <w:lang w:val="ru-RU"/>
        </w:rPr>
      </w:pPr>
      <w:r w:rsidRPr="00FE44D2">
        <w:rPr>
          <w:rFonts w:ascii="Times New Roman" w:hAnsi="Times New Roman"/>
          <w:i w:val="0"/>
          <w:sz w:val="28"/>
          <w:szCs w:val="28"/>
          <w:lang w:val="ru-RU"/>
        </w:rPr>
        <w:t>к постановлению администрации</w:t>
      </w:r>
    </w:p>
    <w:p w:rsidR="003B49CF" w:rsidRPr="00FE44D2" w:rsidRDefault="00A50226" w:rsidP="003B49CF">
      <w:pPr>
        <w:pStyle w:val="a3"/>
        <w:jc w:val="right"/>
        <w:rPr>
          <w:rFonts w:ascii="Times New Roman" w:hAnsi="Times New Roman"/>
          <w:i w:val="0"/>
          <w:sz w:val="28"/>
          <w:szCs w:val="28"/>
          <w:lang w:val="ru-RU"/>
        </w:rPr>
      </w:pPr>
      <w:r w:rsidRPr="00FE44D2">
        <w:rPr>
          <w:rFonts w:ascii="Times New Roman" w:hAnsi="Times New Roman"/>
          <w:i w:val="0"/>
          <w:sz w:val="28"/>
          <w:szCs w:val="28"/>
          <w:lang w:val="ru-RU"/>
        </w:rPr>
        <w:t xml:space="preserve">Сельского поселения </w:t>
      </w:r>
      <w:r w:rsidR="001F49CA">
        <w:rPr>
          <w:rFonts w:ascii="Times New Roman" w:hAnsi="Times New Roman"/>
          <w:i w:val="0"/>
          <w:sz w:val="28"/>
          <w:szCs w:val="28"/>
          <w:lang w:val="ru-RU"/>
        </w:rPr>
        <w:t>«Байхорское</w:t>
      </w:r>
      <w:r w:rsidRPr="00FE44D2">
        <w:rPr>
          <w:rFonts w:ascii="Times New Roman" w:hAnsi="Times New Roman"/>
          <w:i w:val="0"/>
          <w:sz w:val="28"/>
          <w:szCs w:val="28"/>
          <w:lang w:val="ru-RU"/>
        </w:rPr>
        <w:t>»</w:t>
      </w:r>
    </w:p>
    <w:p w:rsidR="003B49CF" w:rsidRPr="00FE44D2" w:rsidRDefault="00A50226" w:rsidP="00117149">
      <w:pPr>
        <w:pStyle w:val="a3"/>
        <w:jc w:val="right"/>
        <w:rPr>
          <w:rFonts w:ascii="Times New Roman" w:hAnsi="Times New Roman"/>
          <w:i w:val="0"/>
          <w:sz w:val="28"/>
          <w:szCs w:val="28"/>
          <w:lang w:val="ru-RU"/>
        </w:rPr>
      </w:pPr>
      <w:r w:rsidRPr="00FE44D2">
        <w:rPr>
          <w:rFonts w:ascii="Times New Roman" w:hAnsi="Times New Roman"/>
          <w:i w:val="0"/>
          <w:sz w:val="28"/>
          <w:szCs w:val="28"/>
          <w:lang w:val="ru-RU"/>
        </w:rPr>
        <w:t>О</w:t>
      </w:r>
      <w:r w:rsidR="003B49CF" w:rsidRPr="00FE44D2">
        <w:rPr>
          <w:rFonts w:ascii="Times New Roman" w:hAnsi="Times New Roman"/>
          <w:i w:val="0"/>
          <w:sz w:val="28"/>
          <w:szCs w:val="28"/>
          <w:lang w:val="ru-RU"/>
        </w:rPr>
        <w:t>т</w:t>
      </w:r>
      <w:bookmarkStart w:id="1" w:name="Par34"/>
      <w:bookmarkEnd w:id="1"/>
      <w:r w:rsidR="00E63C47">
        <w:rPr>
          <w:rFonts w:ascii="Times New Roman" w:hAnsi="Times New Roman"/>
          <w:i w:val="0"/>
          <w:sz w:val="28"/>
          <w:szCs w:val="28"/>
          <w:lang w:val="ru-RU"/>
        </w:rPr>
        <w:t xml:space="preserve"> 02.06.2020 г. №26</w:t>
      </w:r>
    </w:p>
    <w:p w:rsidR="001B50A8" w:rsidRPr="00FE44D2" w:rsidRDefault="001B50A8" w:rsidP="000C7E25">
      <w:pPr>
        <w:widowControl w:val="0"/>
        <w:autoSpaceDE w:val="0"/>
        <w:autoSpaceDN w:val="0"/>
        <w:adjustRightInd w:val="0"/>
        <w:rPr>
          <w:rFonts w:ascii="Times New Roman" w:hAnsi="Times New Roman"/>
          <w:b/>
          <w:bCs/>
          <w:i w:val="0"/>
          <w:sz w:val="28"/>
          <w:szCs w:val="28"/>
          <w:lang w:val="ru-RU"/>
        </w:rPr>
      </w:pPr>
    </w:p>
    <w:p w:rsidR="003B49CF" w:rsidRPr="00FE44D2" w:rsidRDefault="003B49CF" w:rsidP="003B49CF">
      <w:pPr>
        <w:widowControl w:val="0"/>
        <w:autoSpaceDE w:val="0"/>
        <w:autoSpaceDN w:val="0"/>
        <w:adjustRightInd w:val="0"/>
        <w:spacing w:after="120" w:line="240" w:lineRule="auto"/>
        <w:jc w:val="center"/>
        <w:rPr>
          <w:rFonts w:ascii="Times New Roman" w:hAnsi="Times New Roman"/>
          <w:b/>
          <w:bCs/>
          <w:i w:val="0"/>
          <w:sz w:val="28"/>
          <w:szCs w:val="28"/>
          <w:lang w:val="ru-RU"/>
        </w:rPr>
      </w:pPr>
      <w:r w:rsidRPr="00FE44D2">
        <w:rPr>
          <w:rFonts w:ascii="Times New Roman" w:hAnsi="Times New Roman"/>
          <w:b/>
          <w:bCs/>
          <w:i w:val="0"/>
          <w:sz w:val="28"/>
          <w:szCs w:val="28"/>
          <w:lang w:val="ru-RU"/>
        </w:rPr>
        <w:t>П</w:t>
      </w:r>
      <w:r w:rsidR="00A823A6" w:rsidRPr="00FE44D2">
        <w:rPr>
          <w:rFonts w:ascii="Times New Roman" w:hAnsi="Times New Roman"/>
          <w:b/>
          <w:bCs/>
          <w:i w:val="0"/>
          <w:sz w:val="28"/>
          <w:szCs w:val="28"/>
          <w:lang w:val="ru-RU"/>
        </w:rPr>
        <w:t>ОРЯДОК</w:t>
      </w:r>
    </w:p>
    <w:p w:rsidR="00FE44D2" w:rsidRDefault="00A823A6" w:rsidP="00FE44D2">
      <w:pPr>
        <w:widowControl w:val="0"/>
        <w:autoSpaceDE w:val="0"/>
        <w:autoSpaceDN w:val="0"/>
        <w:adjustRightInd w:val="0"/>
        <w:jc w:val="center"/>
        <w:rPr>
          <w:rFonts w:ascii="Times New Roman" w:hAnsi="Times New Roman"/>
          <w:b/>
          <w:bCs/>
          <w:i w:val="0"/>
          <w:sz w:val="28"/>
          <w:szCs w:val="28"/>
          <w:lang w:val="ru-RU"/>
        </w:rPr>
      </w:pPr>
      <w:r w:rsidRPr="00FE44D2">
        <w:rPr>
          <w:rFonts w:ascii="Times New Roman" w:hAnsi="Times New Roman"/>
          <w:b/>
          <w:bCs/>
          <w:i w:val="0"/>
          <w:sz w:val="28"/>
          <w:szCs w:val="28"/>
          <w:lang w:val="ru-RU"/>
        </w:rPr>
        <w:t>ФОРМИРОВАНИЯ</w:t>
      </w:r>
      <w:r w:rsidR="00D5745D">
        <w:rPr>
          <w:rFonts w:ascii="Times New Roman" w:hAnsi="Times New Roman"/>
          <w:b/>
          <w:bCs/>
          <w:i w:val="0"/>
          <w:sz w:val="28"/>
          <w:szCs w:val="28"/>
          <w:lang w:val="ru-RU"/>
        </w:rPr>
        <w:t xml:space="preserve"> </w:t>
      </w:r>
      <w:r w:rsidRPr="00FE44D2">
        <w:rPr>
          <w:rFonts w:ascii="Times New Roman" w:hAnsi="Times New Roman"/>
          <w:b/>
          <w:bCs/>
          <w:i w:val="0"/>
          <w:sz w:val="28"/>
          <w:szCs w:val="28"/>
          <w:lang w:val="ru-RU"/>
        </w:rPr>
        <w:t>И</w:t>
      </w:r>
      <w:r w:rsidR="00D5745D">
        <w:rPr>
          <w:rFonts w:ascii="Times New Roman" w:hAnsi="Times New Roman"/>
          <w:b/>
          <w:bCs/>
          <w:i w:val="0"/>
          <w:sz w:val="28"/>
          <w:szCs w:val="28"/>
          <w:lang w:val="ru-RU"/>
        </w:rPr>
        <w:t xml:space="preserve"> </w:t>
      </w:r>
      <w:r w:rsidRPr="00FE44D2">
        <w:rPr>
          <w:rFonts w:ascii="Times New Roman" w:hAnsi="Times New Roman"/>
          <w:b/>
          <w:bCs/>
          <w:i w:val="0"/>
          <w:sz w:val="28"/>
          <w:szCs w:val="28"/>
          <w:lang w:val="ru-RU"/>
        </w:rPr>
        <w:t>ВЕДЕНИЯ</w:t>
      </w:r>
      <w:r w:rsidR="00D5745D">
        <w:rPr>
          <w:rFonts w:ascii="Times New Roman" w:hAnsi="Times New Roman"/>
          <w:b/>
          <w:bCs/>
          <w:i w:val="0"/>
          <w:sz w:val="28"/>
          <w:szCs w:val="28"/>
          <w:lang w:val="ru-RU"/>
        </w:rPr>
        <w:t xml:space="preserve"> </w:t>
      </w:r>
      <w:r w:rsidRPr="00FE44D2">
        <w:rPr>
          <w:rFonts w:ascii="Times New Roman" w:hAnsi="Times New Roman"/>
          <w:b/>
          <w:bCs/>
          <w:i w:val="0"/>
          <w:sz w:val="28"/>
          <w:szCs w:val="28"/>
          <w:lang w:val="ru-RU"/>
        </w:rPr>
        <w:t>РЕЕСТРА</w:t>
      </w:r>
      <w:r w:rsidR="00D5745D">
        <w:rPr>
          <w:rFonts w:ascii="Times New Roman" w:hAnsi="Times New Roman"/>
          <w:b/>
          <w:bCs/>
          <w:i w:val="0"/>
          <w:sz w:val="28"/>
          <w:szCs w:val="28"/>
          <w:lang w:val="ru-RU"/>
        </w:rPr>
        <w:t xml:space="preserve"> </w:t>
      </w:r>
      <w:r w:rsidRPr="00FE44D2">
        <w:rPr>
          <w:rFonts w:ascii="Times New Roman" w:hAnsi="Times New Roman"/>
          <w:b/>
          <w:bCs/>
          <w:i w:val="0"/>
          <w:sz w:val="28"/>
          <w:szCs w:val="28"/>
          <w:lang w:val="ru-RU"/>
        </w:rPr>
        <w:t>ИСТОЧНИКОВ</w:t>
      </w:r>
      <w:r w:rsidR="00D5745D">
        <w:rPr>
          <w:rFonts w:ascii="Times New Roman" w:hAnsi="Times New Roman"/>
          <w:b/>
          <w:bCs/>
          <w:i w:val="0"/>
          <w:sz w:val="28"/>
          <w:szCs w:val="28"/>
          <w:lang w:val="ru-RU"/>
        </w:rPr>
        <w:t xml:space="preserve"> </w:t>
      </w:r>
      <w:r w:rsidRPr="00FE44D2">
        <w:rPr>
          <w:rFonts w:ascii="Times New Roman" w:hAnsi="Times New Roman"/>
          <w:b/>
          <w:bCs/>
          <w:i w:val="0"/>
          <w:sz w:val="28"/>
          <w:szCs w:val="28"/>
          <w:lang w:val="ru-RU"/>
        </w:rPr>
        <w:t>ДОХОДОВ</w:t>
      </w:r>
      <w:r w:rsidR="00D5745D">
        <w:rPr>
          <w:rFonts w:ascii="Times New Roman" w:hAnsi="Times New Roman"/>
          <w:b/>
          <w:bCs/>
          <w:i w:val="0"/>
          <w:sz w:val="28"/>
          <w:szCs w:val="28"/>
          <w:lang w:val="ru-RU"/>
        </w:rPr>
        <w:t xml:space="preserve"> </w:t>
      </w:r>
      <w:r w:rsidRPr="00FE44D2">
        <w:rPr>
          <w:rFonts w:ascii="Times New Roman" w:hAnsi="Times New Roman"/>
          <w:b/>
          <w:bCs/>
          <w:i w:val="0"/>
          <w:sz w:val="28"/>
          <w:szCs w:val="28"/>
          <w:lang w:val="ru-RU"/>
        </w:rPr>
        <w:t>МЕСТНОГО</w:t>
      </w:r>
      <w:r w:rsidR="00D5745D">
        <w:rPr>
          <w:rFonts w:ascii="Times New Roman" w:hAnsi="Times New Roman"/>
          <w:b/>
          <w:bCs/>
          <w:i w:val="0"/>
          <w:sz w:val="28"/>
          <w:szCs w:val="28"/>
          <w:lang w:val="ru-RU"/>
        </w:rPr>
        <w:t xml:space="preserve"> </w:t>
      </w:r>
      <w:r w:rsidRPr="00FE44D2">
        <w:rPr>
          <w:rFonts w:ascii="Times New Roman" w:hAnsi="Times New Roman"/>
          <w:b/>
          <w:bCs/>
          <w:i w:val="0"/>
          <w:sz w:val="28"/>
          <w:szCs w:val="28"/>
          <w:lang w:val="ru-RU"/>
        </w:rPr>
        <w:t>БЮДЖЕТА</w:t>
      </w:r>
      <w:r w:rsidR="00FE44D2">
        <w:rPr>
          <w:rFonts w:ascii="Times New Roman" w:hAnsi="Times New Roman"/>
          <w:b/>
          <w:bCs/>
          <w:i w:val="0"/>
          <w:sz w:val="28"/>
          <w:szCs w:val="28"/>
          <w:lang w:val="ru-RU"/>
        </w:rPr>
        <w:t xml:space="preserve"> СЕ</w:t>
      </w:r>
      <w:r w:rsidR="001F49CA">
        <w:rPr>
          <w:rFonts w:ascii="Times New Roman" w:hAnsi="Times New Roman"/>
          <w:b/>
          <w:bCs/>
          <w:i w:val="0"/>
          <w:sz w:val="28"/>
          <w:szCs w:val="28"/>
          <w:lang w:val="ru-RU"/>
        </w:rPr>
        <w:t>ЛЬСКОГО ПОСЕЛЕНИЯ «БАЙХОРСКОЕ</w:t>
      </w:r>
      <w:r w:rsidR="00FE44D2">
        <w:rPr>
          <w:rFonts w:ascii="Times New Roman" w:hAnsi="Times New Roman"/>
          <w:b/>
          <w:bCs/>
          <w:i w:val="0"/>
          <w:sz w:val="28"/>
          <w:szCs w:val="28"/>
          <w:lang w:val="ru-RU"/>
        </w:rPr>
        <w:t>»</w:t>
      </w:r>
    </w:p>
    <w:p w:rsidR="003B49CF" w:rsidRPr="00FE44D2" w:rsidRDefault="003B49CF" w:rsidP="001F49CA">
      <w:pPr>
        <w:widowControl w:val="0"/>
        <w:autoSpaceDE w:val="0"/>
        <w:autoSpaceDN w:val="0"/>
        <w:adjustRightInd w:val="0"/>
        <w:jc w:val="both"/>
        <w:rPr>
          <w:rFonts w:ascii="Times New Roman" w:hAnsi="Times New Roman"/>
          <w:i w:val="0"/>
          <w:sz w:val="28"/>
          <w:szCs w:val="28"/>
          <w:lang w:val="ru-RU"/>
        </w:rPr>
      </w:pPr>
      <w:r w:rsidRPr="00FE44D2">
        <w:rPr>
          <w:rFonts w:ascii="Times New Roman" w:hAnsi="Times New Roman"/>
          <w:i w:val="0"/>
          <w:sz w:val="28"/>
          <w:szCs w:val="28"/>
          <w:lang w:val="ru-RU"/>
        </w:rPr>
        <w:t xml:space="preserve">         1. Настоящий Порядок  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местного бюджета </w:t>
      </w:r>
      <w:r w:rsidR="00FE44D2">
        <w:rPr>
          <w:rFonts w:ascii="Times New Roman" w:hAnsi="Times New Roman"/>
          <w:i w:val="0"/>
          <w:sz w:val="28"/>
          <w:szCs w:val="28"/>
          <w:lang w:val="ru-RU"/>
        </w:rPr>
        <w:t>Сельского поселения</w:t>
      </w:r>
      <w:r w:rsidR="001F49CA">
        <w:rPr>
          <w:rFonts w:ascii="Times New Roman" w:hAnsi="Times New Roman"/>
          <w:i w:val="0"/>
          <w:sz w:val="28"/>
          <w:szCs w:val="28"/>
          <w:lang w:val="ru-RU"/>
        </w:rPr>
        <w:t xml:space="preserve"> «Байхорское</w:t>
      </w:r>
      <w:r w:rsidR="00A50226" w:rsidRPr="00FE44D2">
        <w:rPr>
          <w:rFonts w:ascii="Times New Roman" w:hAnsi="Times New Roman"/>
          <w:i w:val="0"/>
          <w:sz w:val="28"/>
          <w:szCs w:val="28"/>
          <w:lang w:val="ru-RU"/>
        </w:rPr>
        <w:t>»</w:t>
      </w:r>
      <w:r w:rsidR="001F49CA">
        <w:rPr>
          <w:rFonts w:ascii="Times New Roman" w:hAnsi="Times New Roman"/>
          <w:i w:val="0"/>
          <w:sz w:val="28"/>
          <w:szCs w:val="28"/>
          <w:lang w:val="ru-RU"/>
        </w:rPr>
        <w:t xml:space="preserve"> </w:t>
      </w:r>
      <w:r w:rsidRPr="00FE44D2">
        <w:rPr>
          <w:rFonts w:ascii="Times New Roman" w:hAnsi="Times New Roman"/>
          <w:i w:val="0"/>
          <w:sz w:val="28"/>
          <w:szCs w:val="28"/>
          <w:lang w:val="ru-RU"/>
        </w:rPr>
        <w:t>(далее - реестр источников доходов).</w:t>
      </w:r>
    </w:p>
    <w:p w:rsidR="00CC49B3" w:rsidRPr="00FE44D2" w:rsidRDefault="003B49CF" w:rsidP="00CC49B3">
      <w:pPr>
        <w:widowControl w:val="0"/>
        <w:autoSpaceDE w:val="0"/>
        <w:autoSpaceDN w:val="0"/>
        <w:adjustRightInd w:val="0"/>
        <w:spacing w:after="0" w:line="240" w:lineRule="auto"/>
        <w:ind w:firstLine="539"/>
        <w:jc w:val="both"/>
        <w:rPr>
          <w:rFonts w:ascii="Times New Roman" w:hAnsi="Times New Roman"/>
          <w:i w:val="0"/>
          <w:sz w:val="28"/>
          <w:szCs w:val="28"/>
          <w:lang w:val="ru-RU"/>
        </w:rPr>
      </w:pPr>
      <w:r w:rsidRPr="00FE44D2">
        <w:rPr>
          <w:rFonts w:ascii="Times New Roman" w:hAnsi="Times New Roman"/>
          <w:i w:val="0"/>
          <w:sz w:val="28"/>
          <w:szCs w:val="28"/>
          <w:lang w:val="ru-RU"/>
        </w:rPr>
        <w:t>2.  Для целей настоящего порядка применяются следующие понятия:</w:t>
      </w:r>
    </w:p>
    <w:p w:rsidR="00F4452A" w:rsidRPr="00FE44D2" w:rsidRDefault="00F4452A" w:rsidP="00CC49B3">
      <w:pPr>
        <w:widowControl w:val="0"/>
        <w:autoSpaceDE w:val="0"/>
        <w:autoSpaceDN w:val="0"/>
        <w:adjustRightInd w:val="0"/>
        <w:spacing w:after="0" w:line="240" w:lineRule="auto"/>
        <w:ind w:firstLine="539"/>
        <w:jc w:val="both"/>
        <w:rPr>
          <w:rFonts w:ascii="Times New Roman" w:hAnsi="Times New Roman"/>
          <w:i w:val="0"/>
          <w:sz w:val="28"/>
          <w:szCs w:val="28"/>
          <w:lang w:val="ru-RU"/>
        </w:rPr>
      </w:pPr>
    </w:p>
    <w:p w:rsidR="00F4452A" w:rsidRPr="00FE44D2" w:rsidRDefault="00F4452A" w:rsidP="00E04019">
      <w:pPr>
        <w:widowControl w:val="0"/>
        <w:autoSpaceDE w:val="0"/>
        <w:autoSpaceDN w:val="0"/>
        <w:adjustRightInd w:val="0"/>
        <w:spacing w:after="0" w:line="240" w:lineRule="auto"/>
        <w:ind w:firstLine="539"/>
        <w:jc w:val="both"/>
        <w:rPr>
          <w:rFonts w:ascii="Times New Roman" w:hAnsi="Times New Roman"/>
          <w:i w:val="0"/>
          <w:sz w:val="28"/>
          <w:szCs w:val="28"/>
          <w:lang w:val="ru-RU"/>
        </w:rPr>
      </w:pPr>
      <w:proofErr w:type="gramStart"/>
      <w:r w:rsidRPr="00FE44D2">
        <w:rPr>
          <w:rFonts w:ascii="Times New Roman" w:hAnsi="Times New Roman"/>
          <w:i w:val="0"/>
          <w:sz w:val="28"/>
          <w:szCs w:val="28"/>
          <w:lang w:val="ru-RU"/>
        </w:rPr>
        <w:t>-</w:t>
      </w:r>
      <w:r w:rsidR="001F49CA">
        <w:rPr>
          <w:rFonts w:ascii="Times New Roman" w:hAnsi="Times New Roman"/>
          <w:i w:val="0"/>
          <w:sz w:val="28"/>
          <w:szCs w:val="28"/>
          <w:lang w:val="ru-RU"/>
        </w:rPr>
        <w:t xml:space="preserve"> </w:t>
      </w:r>
      <w:r w:rsidRPr="00FE44D2">
        <w:rPr>
          <w:rFonts w:ascii="Times New Roman" w:hAnsi="Times New Roman"/>
          <w:i w:val="0"/>
          <w:sz w:val="28"/>
          <w:szCs w:val="28"/>
          <w:lang w:val="ru-RU"/>
        </w:rPr>
        <w:t xml:space="preserve">перечень </w:t>
      </w:r>
      <w:r w:rsidR="003B49CF" w:rsidRPr="00FE44D2">
        <w:rPr>
          <w:rFonts w:ascii="Times New Roman" w:hAnsi="Times New Roman"/>
          <w:i w:val="0"/>
          <w:sz w:val="28"/>
          <w:szCs w:val="28"/>
          <w:lang w:val="ru-RU"/>
        </w:rPr>
        <w:t xml:space="preserve">источников доходов местного бюджета </w:t>
      </w:r>
      <w:r w:rsidR="00FE44D2">
        <w:rPr>
          <w:rFonts w:ascii="Times New Roman" w:hAnsi="Times New Roman"/>
          <w:i w:val="0"/>
          <w:sz w:val="28"/>
          <w:szCs w:val="28"/>
          <w:lang w:val="ru-RU"/>
        </w:rPr>
        <w:t>се</w:t>
      </w:r>
      <w:r w:rsidR="001F49CA">
        <w:rPr>
          <w:rFonts w:ascii="Times New Roman" w:hAnsi="Times New Roman"/>
          <w:i w:val="0"/>
          <w:sz w:val="28"/>
          <w:szCs w:val="28"/>
          <w:lang w:val="ru-RU"/>
        </w:rPr>
        <w:t>льского поселения «Байхорское</w:t>
      </w:r>
      <w:r w:rsidR="00FE44D2">
        <w:rPr>
          <w:rFonts w:ascii="Times New Roman" w:hAnsi="Times New Roman"/>
          <w:i w:val="0"/>
          <w:sz w:val="28"/>
          <w:szCs w:val="28"/>
          <w:lang w:val="ru-RU"/>
        </w:rPr>
        <w:t xml:space="preserve">» </w:t>
      </w:r>
      <w:r w:rsidR="003B49CF" w:rsidRPr="00FE44D2">
        <w:rPr>
          <w:rFonts w:ascii="Times New Roman" w:hAnsi="Times New Roman"/>
          <w:i w:val="0"/>
          <w:sz w:val="28"/>
          <w:szCs w:val="28"/>
          <w:lang w:val="ru-RU"/>
        </w:rPr>
        <w:t>–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местного бюджета</w:t>
      </w:r>
      <w:r w:rsidR="00FE44D2">
        <w:rPr>
          <w:rFonts w:ascii="Times New Roman" w:hAnsi="Times New Roman"/>
          <w:i w:val="0"/>
          <w:sz w:val="28"/>
          <w:szCs w:val="28"/>
          <w:lang w:val="ru-RU"/>
        </w:rPr>
        <w:t xml:space="preserve"> се</w:t>
      </w:r>
      <w:r w:rsidR="001F49CA">
        <w:rPr>
          <w:rFonts w:ascii="Times New Roman" w:hAnsi="Times New Roman"/>
          <w:i w:val="0"/>
          <w:sz w:val="28"/>
          <w:szCs w:val="28"/>
          <w:lang w:val="ru-RU"/>
        </w:rPr>
        <w:t>льского поселения «Байхорское</w:t>
      </w:r>
      <w:r w:rsidR="00FE44D2">
        <w:rPr>
          <w:rFonts w:ascii="Times New Roman" w:hAnsi="Times New Roman"/>
          <w:i w:val="0"/>
          <w:sz w:val="28"/>
          <w:szCs w:val="28"/>
          <w:lang w:val="ru-RU"/>
        </w:rPr>
        <w:t>»</w:t>
      </w:r>
      <w:r w:rsidR="003B49CF" w:rsidRPr="00FE44D2">
        <w:rPr>
          <w:rFonts w:ascii="Times New Roman" w:hAnsi="Times New Roman"/>
          <w:i w:val="0"/>
          <w:sz w:val="28"/>
          <w:szCs w:val="28"/>
          <w:lang w:val="ru-RU"/>
        </w:rPr>
        <w:t>, с указанием правовых оснований их возникновения, порядка расчета (размеры, ставки, льготы) и иных характеристик источников доходов местного бюджета</w:t>
      </w:r>
      <w:r w:rsidR="003B49CF" w:rsidRPr="00FE44D2">
        <w:rPr>
          <w:rFonts w:ascii="Times New Roman" w:hAnsi="Times New Roman"/>
          <w:kern w:val="2"/>
          <w:sz w:val="28"/>
          <w:szCs w:val="28"/>
          <w:lang w:val="ru-RU"/>
        </w:rPr>
        <w:t>,</w:t>
      </w:r>
      <w:r w:rsidR="001F49CA">
        <w:rPr>
          <w:rFonts w:ascii="Times New Roman" w:hAnsi="Times New Roman"/>
          <w:kern w:val="2"/>
          <w:sz w:val="28"/>
          <w:szCs w:val="28"/>
          <w:lang w:val="ru-RU"/>
        </w:rPr>
        <w:t xml:space="preserve"> </w:t>
      </w:r>
      <w:r w:rsidR="003B49CF" w:rsidRPr="00FE44D2">
        <w:rPr>
          <w:rFonts w:ascii="Times New Roman" w:hAnsi="Times New Roman"/>
          <w:i w:val="0"/>
          <w:sz w:val="28"/>
          <w:szCs w:val="28"/>
          <w:lang w:val="ru-RU"/>
        </w:rPr>
        <w:t>определяемых порядком формирования и ведения перечня источников доходов Российской Федерации;</w:t>
      </w:r>
      <w:proofErr w:type="gramEnd"/>
    </w:p>
    <w:p w:rsidR="00CC49B3" w:rsidRPr="00FE44D2" w:rsidRDefault="003B49CF" w:rsidP="00BD471F">
      <w:pPr>
        <w:pStyle w:val="a8"/>
        <w:ind w:left="0" w:firstLine="284"/>
        <w:jc w:val="both"/>
        <w:rPr>
          <w:sz w:val="28"/>
          <w:szCs w:val="28"/>
        </w:rPr>
      </w:pPr>
      <w:r w:rsidRPr="00FE44D2">
        <w:rPr>
          <w:sz w:val="28"/>
          <w:szCs w:val="28"/>
        </w:rPr>
        <w:t>- реестр источников доходов местного бюджета</w:t>
      </w:r>
      <w:r w:rsidR="00FE44D2">
        <w:rPr>
          <w:sz w:val="28"/>
          <w:szCs w:val="28"/>
        </w:rPr>
        <w:t xml:space="preserve"> се</w:t>
      </w:r>
      <w:r w:rsidR="00E04019">
        <w:rPr>
          <w:sz w:val="28"/>
          <w:szCs w:val="28"/>
        </w:rPr>
        <w:t>льского поселения «Байхорское</w:t>
      </w:r>
      <w:r w:rsidR="00FE44D2">
        <w:rPr>
          <w:sz w:val="28"/>
          <w:szCs w:val="28"/>
        </w:rPr>
        <w:t xml:space="preserve">» </w:t>
      </w:r>
      <w:r w:rsidRPr="00FE44D2">
        <w:rPr>
          <w:sz w:val="28"/>
          <w:szCs w:val="28"/>
        </w:rPr>
        <w:t>– свод информации о доходах бюджета по источникам доходов местного бюджета, формируемой в процессе составления, утверждения и исполнения бюджета, на основании перечня источников доходов Российской Федерации.</w:t>
      </w:r>
    </w:p>
    <w:p w:rsidR="004C0159" w:rsidRPr="00FE44D2" w:rsidRDefault="003B49CF" w:rsidP="00BD471F">
      <w:pPr>
        <w:widowControl w:val="0"/>
        <w:autoSpaceDE w:val="0"/>
        <w:autoSpaceDN w:val="0"/>
        <w:adjustRightInd w:val="0"/>
        <w:spacing w:after="0" w:line="240" w:lineRule="auto"/>
        <w:ind w:firstLine="539"/>
        <w:jc w:val="both"/>
        <w:rPr>
          <w:rFonts w:ascii="Times New Roman" w:hAnsi="Times New Roman"/>
          <w:i w:val="0"/>
          <w:sz w:val="28"/>
          <w:szCs w:val="28"/>
          <w:lang w:val="ru-RU"/>
        </w:rPr>
      </w:pPr>
      <w:r w:rsidRPr="00FE44D2">
        <w:rPr>
          <w:rFonts w:ascii="Times New Roman" w:hAnsi="Times New Roman"/>
          <w:i w:val="0"/>
          <w:sz w:val="28"/>
          <w:szCs w:val="28"/>
          <w:lang w:val="ru-RU"/>
        </w:rPr>
        <w:t xml:space="preserve">3. Реестр источников доходов </w:t>
      </w:r>
      <w:r w:rsidR="00F41789" w:rsidRPr="00FE44D2">
        <w:rPr>
          <w:rFonts w:ascii="Times New Roman" w:hAnsi="Times New Roman"/>
          <w:i w:val="0"/>
          <w:sz w:val="28"/>
          <w:szCs w:val="28"/>
          <w:lang w:val="ru-RU"/>
        </w:rPr>
        <w:t>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r w:rsidR="004C0159" w:rsidRPr="00FE44D2">
        <w:rPr>
          <w:rFonts w:ascii="Times New Roman" w:hAnsi="Times New Roman"/>
          <w:i w:val="0"/>
          <w:sz w:val="28"/>
          <w:szCs w:val="28"/>
          <w:lang w:val="ru-RU"/>
        </w:rPr>
        <w:t>.</w:t>
      </w:r>
    </w:p>
    <w:p w:rsidR="00F4452A" w:rsidRPr="00FE44D2" w:rsidRDefault="003B49C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4. Реестр источников доходов ведется на основе </w:t>
      </w:r>
      <w:proofErr w:type="gramStart"/>
      <w:r w:rsidRPr="00FE44D2">
        <w:rPr>
          <w:rFonts w:ascii="Times New Roman" w:hAnsi="Times New Roman" w:cs="Times New Roman"/>
          <w:sz w:val="28"/>
          <w:szCs w:val="28"/>
        </w:rPr>
        <w:t>реестров источников доходов главных администраторов доходов местного</w:t>
      </w:r>
      <w:proofErr w:type="gramEnd"/>
      <w:r w:rsidRPr="00FE44D2">
        <w:rPr>
          <w:rFonts w:ascii="Times New Roman" w:hAnsi="Times New Roman" w:cs="Times New Roman"/>
          <w:sz w:val="28"/>
          <w:szCs w:val="28"/>
        </w:rPr>
        <w:t xml:space="preserve"> бюджета</w:t>
      </w:r>
      <w:r w:rsidR="000C7E25" w:rsidRPr="00FE44D2">
        <w:rPr>
          <w:rFonts w:ascii="Times New Roman" w:hAnsi="Times New Roman" w:cs="Times New Roman"/>
          <w:sz w:val="28"/>
          <w:szCs w:val="28"/>
        </w:rPr>
        <w:t xml:space="preserve">,  </w:t>
      </w:r>
      <w:r w:rsidR="000C7E25" w:rsidRPr="00FE44D2">
        <w:rPr>
          <w:rFonts w:ascii="Times New Roman" w:hAnsi="Times New Roman" w:cs="Times New Roman"/>
          <w:sz w:val="28"/>
          <w:szCs w:val="28"/>
        </w:rPr>
        <w:lastRenderedPageBreak/>
        <w:t xml:space="preserve">формируются и ведутся в электронной форме в государственной информационной системе, определенной </w:t>
      </w:r>
      <w:hyperlink r:id="rId12" w:history="1">
        <w:r w:rsidR="000C7E25" w:rsidRPr="00FE44D2">
          <w:rPr>
            <w:rFonts w:ascii="Times New Roman" w:hAnsi="Times New Roman" w:cs="Times New Roman"/>
            <w:sz w:val="28"/>
            <w:szCs w:val="28"/>
          </w:rPr>
          <w:t>Постановлением</w:t>
        </w:r>
      </w:hyperlink>
      <w:r w:rsidR="000C7E25" w:rsidRPr="00FE44D2">
        <w:rPr>
          <w:rFonts w:ascii="Times New Roman" w:hAnsi="Times New Roman" w:cs="Times New Roman"/>
          <w:sz w:val="28"/>
          <w:szCs w:val="28"/>
        </w:rPr>
        <w:t xml:space="preserve"> Правительства Российской Федерации от 31 августа 2016 г. № 868 «О порядке формирования и ведения перечня источников доходов Российской Федерации» (далее - информационная система).</w:t>
      </w:r>
    </w:p>
    <w:p w:rsidR="00BD471F" w:rsidRPr="00FE44D2" w:rsidRDefault="003B49CF" w:rsidP="00E04019">
      <w:pPr>
        <w:autoSpaceDE w:val="0"/>
        <w:autoSpaceDN w:val="0"/>
        <w:adjustRightInd w:val="0"/>
        <w:spacing w:after="0" w:line="240" w:lineRule="auto"/>
        <w:ind w:firstLine="540"/>
        <w:jc w:val="both"/>
        <w:rPr>
          <w:rFonts w:ascii="Times New Roman" w:hAnsi="Times New Roman"/>
          <w:i w:val="0"/>
          <w:sz w:val="28"/>
          <w:szCs w:val="28"/>
          <w:lang w:val="ru-RU"/>
        </w:rPr>
      </w:pPr>
      <w:r w:rsidRPr="00FE44D2">
        <w:rPr>
          <w:rFonts w:ascii="Times New Roman" w:hAnsi="Times New Roman"/>
          <w:i w:val="0"/>
          <w:sz w:val="28"/>
          <w:szCs w:val="28"/>
          <w:lang w:val="ru-RU"/>
        </w:rPr>
        <w:t>Главные администраторы доходов обеспечивают полноту, своевременность и достоверность представляемой инфо</w:t>
      </w:r>
      <w:r w:rsidR="00BD471F" w:rsidRPr="00FE44D2">
        <w:rPr>
          <w:rFonts w:ascii="Times New Roman" w:hAnsi="Times New Roman"/>
          <w:i w:val="0"/>
          <w:sz w:val="28"/>
          <w:szCs w:val="28"/>
          <w:lang w:val="ru-RU"/>
        </w:rPr>
        <w:t>рмации</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5. Реестр источников доходов бюджета ведется на государственном языке Российской Федерации.</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6. Реестр источников доходов бюджета, включая информацию и документы, указанные в </w:t>
      </w:r>
      <w:hyperlink w:anchor="P48" w:history="1">
        <w:r w:rsidRPr="00FE44D2">
          <w:rPr>
            <w:rFonts w:ascii="Times New Roman" w:hAnsi="Times New Roman" w:cs="Times New Roman"/>
            <w:sz w:val="28"/>
            <w:szCs w:val="28"/>
          </w:rPr>
          <w:t>пунктах 11</w:t>
        </w:r>
      </w:hyperlink>
      <w:r w:rsidRPr="00FE44D2">
        <w:rPr>
          <w:rFonts w:ascii="Times New Roman" w:hAnsi="Times New Roman" w:cs="Times New Roman"/>
          <w:sz w:val="28"/>
          <w:szCs w:val="28"/>
        </w:rPr>
        <w:t xml:space="preserve"> и </w:t>
      </w:r>
      <w:hyperlink w:anchor="P63" w:history="1">
        <w:r w:rsidRPr="00FE44D2">
          <w:rPr>
            <w:rFonts w:ascii="Times New Roman" w:hAnsi="Times New Roman" w:cs="Times New Roman"/>
            <w:sz w:val="28"/>
            <w:szCs w:val="28"/>
          </w:rPr>
          <w:t>12</w:t>
        </w:r>
      </w:hyperlink>
      <w:r w:rsidRPr="00FE44D2">
        <w:rPr>
          <w:rFonts w:ascii="Times New Roman" w:hAnsi="Times New Roman" w:cs="Times New Roman"/>
          <w:sz w:val="28"/>
          <w:szCs w:val="28"/>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FE44D2">
        <w:rPr>
          <w:rFonts w:ascii="Times New Roman" w:hAnsi="Times New Roman" w:cs="Times New Roman"/>
          <w:sz w:val="28"/>
          <w:szCs w:val="28"/>
        </w:rPr>
        <w:t>участников процесса ведения реестров источников доходов</w:t>
      </w:r>
      <w:proofErr w:type="gramEnd"/>
      <w:r w:rsidRPr="00FE44D2">
        <w:rPr>
          <w:rFonts w:ascii="Times New Roman" w:hAnsi="Times New Roman" w:cs="Times New Roman"/>
          <w:sz w:val="28"/>
          <w:szCs w:val="28"/>
        </w:rPr>
        <w:t xml:space="preserve"> бюджета (далее - электронные подписи), указанных в </w:t>
      </w:r>
      <w:hyperlink w:anchor="P46" w:history="1">
        <w:r w:rsidRPr="00FE44D2">
          <w:rPr>
            <w:rFonts w:ascii="Times New Roman" w:hAnsi="Times New Roman" w:cs="Times New Roman"/>
            <w:sz w:val="28"/>
            <w:szCs w:val="28"/>
          </w:rPr>
          <w:t>пункте 9</w:t>
        </w:r>
      </w:hyperlink>
      <w:r w:rsidRPr="00FE44D2">
        <w:rPr>
          <w:rFonts w:ascii="Times New Roman" w:hAnsi="Times New Roman" w:cs="Times New Roman"/>
          <w:sz w:val="28"/>
          <w:szCs w:val="28"/>
        </w:rPr>
        <w:t xml:space="preserve"> настоящего Порядка.</w:t>
      </w:r>
    </w:p>
    <w:p w:rsidR="00BD471F" w:rsidRPr="00FE44D2" w:rsidRDefault="00BD471F" w:rsidP="00BD471F">
      <w:pPr>
        <w:pStyle w:val="ConsPlusNormal"/>
        <w:ind w:firstLine="540"/>
        <w:jc w:val="both"/>
        <w:rPr>
          <w:rFonts w:ascii="Times New Roman" w:hAnsi="Times New Roman" w:cs="Times New Roman"/>
          <w:sz w:val="28"/>
          <w:szCs w:val="28"/>
        </w:rPr>
      </w:pPr>
      <w:bookmarkStart w:id="2" w:name="P44"/>
      <w:bookmarkEnd w:id="2"/>
      <w:r w:rsidRPr="00FE44D2">
        <w:rPr>
          <w:rFonts w:ascii="Times New Roman" w:hAnsi="Times New Roman" w:cs="Times New Roman"/>
          <w:sz w:val="28"/>
          <w:szCs w:val="28"/>
        </w:rPr>
        <w:t xml:space="preserve">8. Реестр источников доходов бюджета </w:t>
      </w:r>
      <w:r w:rsidR="00FE44D2">
        <w:rPr>
          <w:rFonts w:ascii="Times New Roman" w:hAnsi="Times New Roman" w:cs="Times New Roman"/>
          <w:sz w:val="28"/>
          <w:szCs w:val="28"/>
        </w:rPr>
        <w:t>с</w:t>
      </w:r>
      <w:r w:rsidR="00A50226" w:rsidRPr="00FE44D2">
        <w:rPr>
          <w:rFonts w:ascii="Times New Roman" w:hAnsi="Times New Roman" w:cs="Times New Roman"/>
          <w:sz w:val="28"/>
          <w:szCs w:val="28"/>
        </w:rPr>
        <w:t>ельско</w:t>
      </w:r>
      <w:r w:rsidR="00FE44D2">
        <w:rPr>
          <w:rFonts w:ascii="Times New Roman" w:hAnsi="Times New Roman" w:cs="Times New Roman"/>
          <w:sz w:val="28"/>
          <w:szCs w:val="28"/>
        </w:rPr>
        <w:t>го</w:t>
      </w:r>
      <w:r w:rsidR="00A50226" w:rsidRPr="00FE44D2">
        <w:rPr>
          <w:rFonts w:ascii="Times New Roman" w:hAnsi="Times New Roman" w:cs="Times New Roman"/>
          <w:sz w:val="28"/>
          <w:szCs w:val="28"/>
        </w:rPr>
        <w:t xml:space="preserve"> поселени</w:t>
      </w:r>
      <w:r w:rsidR="00FE44D2">
        <w:rPr>
          <w:rFonts w:ascii="Times New Roman" w:hAnsi="Times New Roman" w:cs="Times New Roman"/>
          <w:sz w:val="28"/>
          <w:szCs w:val="28"/>
        </w:rPr>
        <w:t>я</w:t>
      </w:r>
      <w:r w:rsidR="00E04019">
        <w:rPr>
          <w:rFonts w:ascii="Times New Roman" w:hAnsi="Times New Roman" w:cs="Times New Roman"/>
          <w:sz w:val="28"/>
          <w:szCs w:val="28"/>
        </w:rPr>
        <w:t xml:space="preserve"> «Байхорское</w:t>
      </w:r>
      <w:r w:rsidR="00A50226" w:rsidRPr="00FE44D2">
        <w:rPr>
          <w:rFonts w:ascii="Times New Roman" w:hAnsi="Times New Roman" w:cs="Times New Roman"/>
          <w:sz w:val="28"/>
          <w:szCs w:val="28"/>
        </w:rPr>
        <w:t>»</w:t>
      </w:r>
      <w:r w:rsidR="00E04019">
        <w:rPr>
          <w:rFonts w:ascii="Times New Roman" w:hAnsi="Times New Roman" w:cs="Times New Roman"/>
          <w:sz w:val="28"/>
          <w:szCs w:val="28"/>
        </w:rPr>
        <w:t xml:space="preserve"> </w:t>
      </w:r>
      <w:r w:rsidRPr="00FE44D2">
        <w:rPr>
          <w:rFonts w:ascii="Times New Roman" w:hAnsi="Times New Roman" w:cs="Times New Roman"/>
          <w:sz w:val="28"/>
          <w:szCs w:val="28"/>
        </w:rPr>
        <w:t xml:space="preserve">ведется </w:t>
      </w:r>
      <w:r w:rsidR="00FE44D2">
        <w:rPr>
          <w:rFonts w:ascii="Times New Roman" w:hAnsi="Times New Roman" w:cs="Times New Roman"/>
          <w:sz w:val="28"/>
          <w:szCs w:val="28"/>
        </w:rPr>
        <w:t>главным</w:t>
      </w:r>
      <w:r w:rsidRPr="00FE44D2">
        <w:rPr>
          <w:rFonts w:ascii="Times New Roman" w:hAnsi="Times New Roman" w:cs="Times New Roman"/>
          <w:sz w:val="28"/>
          <w:szCs w:val="28"/>
        </w:rPr>
        <w:t xml:space="preserve"> специалистом администрации </w:t>
      </w:r>
      <w:r w:rsidR="00FE44D2">
        <w:rPr>
          <w:rFonts w:ascii="Times New Roman" w:hAnsi="Times New Roman" w:cs="Times New Roman"/>
          <w:sz w:val="28"/>
          <w:szCs w:val="28"/>
        </w:rPr>
        <w:t>се</w:t>
      </w:r>
      <w:r w:rsidR="00E04019">
        <w:rPr>
          <w:rFonts w:ascii="Times New Roman" w:hAnsi="Times New Roman" w:cs="Times New Roman"/>
          <w:sz w:val="28"/>
          <w:szCs w:val="28"/>
        </w:rPr>
        <w:t>льского поселения «Байхорское</w:t>
      </w:r>
      <w:r w:rsidR="00FE44D2">
        <w:rPr>
          <w:rFonts w:ascii="Times New Roman" w:hAnsi="Times New Roman" w:cs="Times New Roman"/>
          <w:sz w:val="28"/>
          <w:szCs w:val="28"/>
        </w:rPr>
        <w:t>»</w:t>
      </w:r>
      <w:r w:rsidRPr="00FE44D2">
        <w:rPr>
          <w:rFonts w:ascii="Times New Roman" w:hAnsi="Times New Roman" w:cs="Times New Roman"/>
          <w:sz w:val="28"/>
          <w:szCs w:val="28"/>
        </w:rPr>
        <w:t>.</w:t>
      </w:r>
    </w:p>
    <w:p w:rsidR="00BD471F" w:rsidRPr="00FE44D2" w:rsidRDefault="00BD471F" w:rsidP="00BD471F">
      <w:pPr>
        <w:pStyle w:val="ConsPlusNormal"/>
        <w:ind w:firstLine="540"/>
        <w:jc w:val="both"/>
        <w:rPr>
          <w:rFonts w:ascii="Times New Roman" w:hAnsi="Times New Roman" w:cs="Times New Roman"/>
          <w:sz w:val="28"/>
          <w:szCs w:val="28"/>
        </w:rPr>
      </w:pPr>
      <w:bookmarkStart w:id="3" w:name="P46"/>
      <w:bookmarkEnd w:id="3"/>
      <w:r w:rsidRPr="00FE44D2">
        <w:rPr>
          <w:rFonts w:ascii="Times New Roman" w:hAnsi="Times New Roman" w:cs="Times New Roman"/>
          <w:sz w:val="28"/>
          <w:szCs w:val="28"/>
        </w:rPr>
        <w:t xml:space="preserve">9. В целях </w:t>
      </w:r>
      <w:proofErr w:type="gramStart"/>
      <w:r w:rsidRPr="00FE44D2">
        <w:rPr>
          <w:rFonts w:ascii="Times New Roman" w:hAnsi="Times New Roman" w:cs="Times New Roman"/>
          <w:sz w:val="28"/>
          <w:szCs w:val="28"/>
        </w:rPr>
        <w:t>ведения реестра источников доходов бюджета</w:t>
      </w:r>
      <w:proofErr w:type="gramEnd"/>
      <w:r w:rsidR="00E04019">
        <w:rPr>
          <w:rFonts w:ascii="Times New Roman" w:hAnsi="Times New Roman" w:cs="Times New Roman"/>
          <w:sz w:val="28"/>
          <w:szCs w:val="28"/>
        </w:rPr>
        <w:t xml:space="preserve"> </w:t>
      </w:r>
      <w:r w:rsidR="00FE44D2">
        <w:rPr>
          <w:rFonts w:ascii="Times New Roman" w:hAnsi="Times New Roman" w:cs="Times New Roman"/>
          <w:sz w:val="28"/>
          <w:szCs w:val="28"/>
        </w:rPr>
        <w:t>главный</w:t>
      </w:r>
      <w:r w:rsidR="0089109D" w:rsidRPr="00FE44D2">
        <w:rPr>
          <w:rFonts w:ascii="Times New Roman" w:hAnsi="Times New Roman" w:cs="Times New Roman"/>
          <w:sz w:val="28"/>
          <w:szCs w:val="28"/>
        </w:rPr>
        <w:t xml:space="preserve"> специалист</w:t>
      </w:r>
      <w:r w:rsidRPr="00FE44D2">
        <w:rPr>
          <w:rFonts w:ascii="Times New Roman" w:hAnsi="Times New Roman" w:cs="Times New Roman"/>
          <w:sz w:val="28"/>
          <w:szCs w:val="28"/>
        </w:rPr>
        <w:t xml:space="preserve"> обеспечивает предоставление сведений, необходимых для ведения реестра источников доходов бюджета в соответствии с настоящим Порядком.</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FE44D2">
        <w:rPr>
          <w:rFonts w:ascii="Times New Roman" w:hAnsi="Times New Roman" w:cs="Times New Roman"/>
          <w:sz w:val="28"/>
          <w:szCs w:val="28"/>
        </w:rPr>
        <w:t>процесса ведения реестра источников доходов бюджета</w:t>
      </w:r>
      <w:proofErr w:type="gramEnd"/>
      <w:r w:rsidRPr="00FE44D2">
        <w:rPr>
          <w:rFonts w:ascii="Times New Roman" w:hAnsi="Times New Roman" w:cs="Times New Roman"/>
          <w:sz w:val="28"/>
          <w:szCs w:val="28"/>
        </w:rPr>
        <w:t>.</w:t>
      </w:r>
    </w:p>
    <w:p w:rsidR="00BD471F" w:rsidRPr="00FE44D2" w:rsidRDefault="00BD471F" w:rsidP="00BD471F">
      <w:pPr>
        <w:pStyle w:val="ConsPlusNormal"/>
        <w:ind w:firstLine="540"/>
        <w:jc w:val="both"/>
        <w:rPr>
          <w:rFonts w:ascii="Times New Roman" w:hAnsi="Times New Roman" w:cs="Times New Roman"/>
          <w:sz w:val="28"/>
          <w:szCs w:val="28"/>
        </w:rPr>
      </w:pPr>
      <w:bookmarkStart w:id="4" w:name="P48"/>
      <w:bookmarkEnd w:id="4"/>
      <w:r w:rsidRPr="00FE44D2">
        <w:rPr>
          <w:rFonts w:ascii="Times New Roman" w:hAnsi="Times New Roman" w:cs="Times New Roman"/>
          <w:sz w:val="28"/>
          <w:szCs w:val="28"/>
        </w:rPr>
        <w:t>11. В реестр источников доходов бюджета</w:t>
      </w:r>
      <w:r w:rsidR="00E04019">
        <w:rPr>
          <w:rFonts w:ascii="Times New Roman" w:hAnsi="Times New Roman" w:cs="Times New Roman"/>
          <w:sz w:val="28"/>
          <w:szCs w:val="28"/>
        </w:rPr>
        <w:t xml:space="preserve"> </w:t>
      </w:r>
      <w:r w:rsidR="00FE44D2">
        <w:rPr>
          <w:rFonts w:ascii="Times New Roman" w:hAnsi="Times New Roman" w:cs="Times New Roman"/>
          <w:sz w:val="28"/>
          <w:szCs w:val="28"/>
        </w:rPr>
        <w:t>с</w:t>
      </w:r>
      <w:r w:rsidR="00A50226" w:rsidRPr="00FE44D2">
        <w:rPr>
          <w:rFonts w:ascii="Times New Roman" w:hAnsi="Times New Roman" w:cs="Times New Roman"/>
          <w:sz w:val="28"/>
          <w:szCs w:val="28"/>
        </w:rPr>
        <w:t>ельско</w:t>
      </w:r>
      <w:r w:rsidR="00FE44D2">
        <w:rPr>
          <w:rFonts w:ascii="Times New Roman" w:hAnsi="Times New Roman" w:cs="Times New Roman"/>
          <w:sz w:val="28"/>
          <w:szCs w:val="28"/>
        </w:rPr>
        <w:t>го</w:t>
      </w:r>
      <w:r w:rsidR="00A50226" w:rsidRPr="00FE44D2">
        <w:rPr>
          <w:rFonts w:ascii="Times New Roman" w:hAnsi="Times New Roman" w:cs="Times New Roman"/>
          <w:sz w:val="28"/>
          <w:szCs w:val="28"/>
        </w:rPr>
        <w:t xml:space="preserve"> поселени</w:t>
      </w:r>
      <w:r w:rsidR="00FE44D2">
        <w:rPr>
          <w:rFonts w:ascii="Times New Roman" w:hAnsi="Times New Roman" w:cs="Times New Roman"/>
          <w:sz w:val="28"/>
          <w:szCs w:val="28"/>
        </w:rPr>
        <w:t>я</w:t>
      </w:r>
      <w:r w:rsidR="00A50226" w:rsidRPr="00FE44D2">
        <w:rPr>
          <w:rFonts w:ascii="Times New Roman" w:hAnsi="Times New Roman" w:cs="Times New Roman"/>
          <w:sz w:val="28"/>
          <w:szCs w:val="28"/>
        </w:rPr>
        <w:t xml:space="preserve"> </w:t>
      </w:r>
      <w:r w:rsidR="00E04019">
        <w:rPr>
          <w:rFonts w:ascii="Times New Roman" w:hAnsi="Times New Roman" w:cs="Times New Roman"/>
          <w:sz w:val="28"/>
          <w:szCs w:val="28"/>
        </w:rPr>
        <w:t>«Байхорское</w:t>
      </w:r>
      <w:r w:rsidR="00A50226" w:rsidRPr="00FE44D2">
        <w:rPr>
          <w:rFonts w:ascii="Times New Roman" w:hAnsi="Times New Roman" w:cs="Times New Roman"/>
          <w:sz w:val="28"/>
          <w:szCs w:val="28"/>
        </w:rPr>
        <w:t>»</w:t>
      </w:r>
      <w:r w:rsidR="00E04019">
        <w:rPr>
          <w:rFonts w:ascii="Times New Roman" w:hAnsi="Times New Roman" w:cs="Times New Roman"/>
          <w:sz w:val="28"/>
          <w:szCs w:val="28"/>
        </w:rPr>
        <w:t xml:space="preserve"> </w:t>
      </w:r>
      <w:r w:rsidRPr="00FE44D2">
        <w:rPr>
          <w:rFonts w:ascii="Times New Roman" w:hAnsi="Times New Roman" w:cs="Times New Roman"/>
          <w:sz w:val="28"/>
          <w:szCs w:val="28"/>
        </w:rPr>
        <w:t>в отношении каждого источника доходов бюджета включается следующая информация:</w:t>
      </w:r>
    </w:p>
    <w:p w:rsidR="00BD471F" w:rsidRPr="00FE44D2" w:rsidRDefault="00BD471F" w:rsidP="00BD471F">
      <w:pPr>
        <w:pStyle w:val="ConsPlusNormal"/>
        <w:ind w:firstLine="540"/>
        <w:jc w:val="both"/>
        <w:rPr>
          <w:rFonts w:ascii="Times New Roman" w:hAnsi="Times New Roman" w:cs="Times New Roman"/>
          <w:sz w:val="28"/>
          <w:szCs w:val="28"/>
        </w:rPr>
      </w:pPr>
      <w:bookmarkStart w:id="5" w:name="P49"/>
      <w:bookmarkEnd w:id="5"/>
      <w:r w:rsidRPr="00FE44D2">
        <w:rPr>
          <w:rFonts w:ascii="Times New Roman" w:hAnsi="Times New Roman" w:cs="Times New Roman"/>
          <w:sz w:val="28"/>
          <w:szCs w:val="28"/>
        </w:rPr>
        <w:t>11.1. наименование источника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11.2. код (коды) классификации доходов бюджета, соответствующий источнику дохода бюджета, и идентификационный код источника доход</w:t>
      </w:r>
      <w:r w:rsidR="008E7E5F" w:rsidRPr="00FE44D2">
        <w:rPr>
          <w:rFonts w:ascii="Times New Roman" w:hAnsi="Times New Roman" w:cs="Times New Roman"/>
          <w:sz w:val="28"/>
          <w:szCs w:val="28"/>
        </w:rPr>
        <w:t>а</w:t>
      </w:r>
      <w:r w:rsidRPr="00FE44D2">
        <w:rPr>
          <w:rFonts w:ascii="Times New Roman" w:hAnsi="Times New Roman" w:cs="Times New Roman"/>
          <w:sz w:val="28"/>
          <w:szCs w:val="28"/>
        </w:rPr>
        <w:t xml:space="preserve"> бюджета по перечню источников доходов;</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11.3. наименование группы источников доходов бюджетов, </w:t>
      </w:r>
      <w:proofErr w:type="gramStart"/>
      <w:r w:rsidRPr="00FE44D2">
        <w:rPr>
          <w:rFonts w:ascii="Times New Roman" w:hAnsi="Times New Roman" w:cs="Times New Roman"/>
          <w:sz w:val="28"/>
          <w:szCs w:val="28"/>
        </w:rPr>
        <w:t>в</w:t>
      </w:r>
      <w:proofErr w:type="gramEnd"/>
      <w:r w:rsidR="00E04019">
        <w:rPr>
          <w:rFonts w:ascii="Times New Roman" w:hAnsi="Times New Roman" w:cs="Times New Roman"/>
          <w:sz w:val="28"/>
          <w:szCs w:val="28"/>
        </w:rPr>
        <w:t xml:space="preserve"> </w:t>
      </w:r>
      <w:proofErr w:type="gramStart"/>
      <w:r w:rsidRPr="00FE44D2">
        <w:rPr>
          <w:rFonts w:ascii="Times New Roman" w:hAnsi="Times New Roman" w:cs="Times New Roman"/>
          <w:sz w:val="28"/>
          <w:szCs w:val="28"/>
        </w:rPr>
        <w:t>которую</w:t>
      </w:r>
      <w:proofErr w:type="gramEnd"/>
      <w:r w:rsidRPr="00FE44D2">
        <w:rPr>
          <w:rFonts w:ascii="Times New Roman" w:hAnsi="Times New Roman" w:cs="Times New Roman"/>
          <w:sz w:val="28"/>
          <w:szCs w:val="28"/>
        </w:rPr>
        <w:t xml:space="preserve"> входит источник дохода бюджета, и ее идентификационный код по перечню источников доходов;</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11.4. информация о публично-правовом образовании, в доход бюджета которого зачисляются платежи, являющиеся источником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bookmarkStart w:id="6" w:name="P53"/>
      <w:bookmarkEnd w:id="6"/>
      <w:r w:rsidRPr="00FE44D2">
        <w:rPr>
          <w:rFonts w:ascii="Times New Roman" w:hAnsi="Times New Roman" w:cs="Times New Roman"/>
          <w:sz w:val="28"/>
          <w:szCs w:val="28"/>
        </w:rPr>
        <w:t>11.5. информация об органе муниципальной власти</w:t>
      </w:r>
      <w:r w:rsidR="0089109D" w:rsidRPr="00FE44D2">
        <w:rPr>
          <w:rFonts w:ascii="Times New Roman" w:hAnsi="Times New Roman" w:cs="Times New Roman"/>
          <w:sz w:val="28"/>
          <w:szCs w:val="28"/>
        </w:rPr>
        <w:t xml:space="preserve"> администрации</w:t>
      </w:r>
      <w:r w:rsidR="00E04019">
        <w:rPr>
          <w:rFonts w:ascii="Times New Roman" w:hAnsi="Times New Roman" w:cs="Times New Roman"/>
          <w:sz w:val="28"/>
          <w:szCs w:val="28"/>
        </w:rPr>
        <w:t xml:space="preserve"> </w:t>
      </w:r>
      <w:r w:rsidR="003277AF">
        <w:rPr>
          <w:rFonts w:ascii="Times New Roman" w:hAnsi="Times New Roman" w:cs="Times New Roman"/>
          <w:sz w:val="28"/>
          <w:szCs w:val="28"/>
        </w:rPr>
        <w:t>сельского поселения «</w:t>
      </w:r>
      <w:r w:rsidR="00E04019">
        <w:rPr>
          <w:rFonts w:ascii="Times New Roman" w:hAnsi="Times New Roman" w:cs="Times New Roman"/>
          <w:sz w:val="28"/>
          <w:szCs w:val="28"/>
        </w:rPr>
        <w:t>Байхорское</w:t>
      </w:r>
      <w:r w:rsidR="003277AF">
        <w:rPr>
          <w:rFonts w:ascii="Times New Roman" w:hAnsi="Times New Roman" w:cs="Times New Roman"/>
          <w:sz w:val="28"/>
          <w:szCs w:val="28"/>
        </w:rPr>
        <w:t>»</w:t>
      </w:r>
      <w:r w:rsidRPr="00FE44D2">
        <w:rPr>
          <w:rFonts w:ascii="Times New Roman" w:hAnsi="Times New Roman" w:cs="Times New Roman"/>
          <w:sz w:val="28"/>
          <w:szCs w:val="28"/>
        </w:rPr>
        <w:t>, казенных учреждениях, иной организации, осуществляющих бюджетные полномочия главн</w:t>
      </w:r>
      <w:r w:rsidR="008E7E5F" w:rsidRPr="00FE44D2">
        <w:rPr>
          <w:rFonts w:ascii="Times New Roman" w:hAnsi="Times New Roman" w:cs="Times New Roman"/>
          <w:sz w:val="28"/>
          <w:szCs w:val="28"/>
        </w:rPr>
        <w:t>ых</w:t>
      </w:r>
      <w:r w:rsidRPr="00FE44D2">
        <w:rPr>
          <w:rFonts w:ascii="Times New Roman" w:hAnsi="Times New Roman" w:cs="Times New Roman"/>
          <w:sz w:val="28"/>
          <w:szCs w:val="28"/>
        </w:rPr>
        <w:t xml:space="preserve"> администратора</w:t>
      </w:r>
      <w:r w:rsidR="008E7E5F" w:rsidRPr="00FE44D2">
        <w:rPr>
          <w:rFonts w:ascii="Times New Roman" w:hAnsi="Times New Roman" w:cs="Times New Roman"/>
          <w:sz w:val="28"/>
          <w:szCs w:val="28"/>
        </w:rPr>
        <w:t>х</w:t>
      </w:r>
      <w:r w:rsidRPr="00FE44D2">
        <w:rPr>
          <w:rFonts w:ascii="Times New Roman" w:hAnsi="Times New Roman" w:cs="Times New Roman"/>
          <w:sz w:val="28"/>
          <w:szCs w:val="28"/>
        </w:rPr>
        <w:t xml:space="preserve"> доходов бюджета</w:t>
      </w:r>
      <w:r w:rsidR="008E7E5F" w:rsidRPr="00FE44D2">
        <w:rPr>
          <w:rFonts w:ascii="Times New Roman" w:hAnsi="Times New Roman" w:cs="Times New Roman"/>
          <w:sz w:val="28"/>
          <w:szCs w:val="28"/>
        </w:rPr>
        <w:t>;</w:t>
      </w:r>
    </w:p>
    <w:p w:rsidR="00BD471F" w:rsidRPr="00FE44D2" w:rsidRDefault="00BD471F" w:rsidP="00BD471F">
      <w:pPr>
        <w:pStyle w:val="ConsPlusNormal"/>
        <w:ind w:firstLine="540"/>
        <w:jc w:val="both"/>
        <w:rPr>
          <w:rFonts w:ascii="Times New Roman" w:hAnsi="Times New Roman" w:cs="Times New Roman"/>
          <w:sz w:val="28"/>
          <w:szCs w:val="28"/>
        </w:rPr>
      </w:pPr>
      <w:bookmarkStart w:id="7" w:name="P54"/>
      <w:bookmarkEnd w:id="7"/>
      <w:r w:rsidRPr="00FE44D2">
        <w:rPr>
          <w:rFonts w:ascii="Times New Roman" w:hAnsi="Times New Roman" w:cs="Times New Roman"/>
          <w:sz w:val="28"/>
          <w:szCs w:val="28"/>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w:t>
      </w:r>
      <w:r w:rsidR="008E7E5F" w:rsidRPr="00FE44D2">
        <w:rPr>
          <w:rFonts w:ascii="Times New Roman" w:hAnsi="Times New Roman" w:cs="Times New Roman"/>
          <w:sz w:val="28"/>
          <w:szCs w:val="28"/>
        </w:rPr>
        <w:t>ем</w:t>
      </w:r>
      <w:r w:rsidRPr="00FE44D2">
        <w:rPr>
          <w:rFonts w:ascii="Times New Roman" w:hAnsi="Times New Roman" w:cs="Times New Roman"/>
          <w:sz w:val="28"/>
          <w:szCs w:val="28"/>
        </w:rPr>
        <w:t xml:space="preserve">  о бюджете </w:t>
      </w:r>
      <w:r w:rsidR="003277AF">
        <w:rPr>
          <w:rFonts w:ascii="Times New Roman" w:hAnsi="Times New Roman" w:cs="Times New Roman"/>
          <w:sz w:val="28"/>
          <w:szCs w:val="28"/>
        </w:rPr>
        <w:lastRenderedPageBreak/>
        <w:t>сельского поселения</w:t>
      </w:r>
      <w:r w:rsidR="00E04019">
        <w:rPr>
          <w:rFonts w:ascii="Times New Roman" w:hAnsi="Times New Roman" w:cs="Times New Roman"/>
          <w:sz w:val="28"/>
          <w:szCs w:val="28"/>
        </w:rPr>
        <w:t xml:space="preserve"> «Байхорское</w:t>
      </w:r>
      <w:r w:rsidR="00A50226" w:rsidRPr="00FE44D2">
        <w:rPr>
          <w:rFonts w:ascii="Times New Roman" w:hAnsi="Times New Roman" w:cs="Times New Roman"/>
          <w:sz w:val="28"/>
          <w:szCs w:val="28"/>
        </w:rPr>
        <w:t>»</w:t>
      </w:r>
      <w:r w:rsidR="00E04019">
        <w:rPr>
          <w:rFonts w:ascii="Times New Roman" w:hAnsi="Times New Roman" w:cs="Times New Roman"/>
          <w:sz w:val="28"/>
          <w:szCs w:val="28"/>
        </w:rPr>
        <w:t xml:space="preserve"> </w:t>
      </w:r>
      <w:r w:rsidRPr="00FE44D2">
        <w:rPr>
          <w:rFonts w:ascii="Times New Roman" w:hAnsi="Times New Roman" w:cs="Times New Roman"/>
          <w:sz w:val="28"/>
          <w:szCs w:val="28"/>
        </w:rPr>
        <w:t>(далее - решение о соответствующем бюджете);</w:t>
      </w:r>
    </w:p>
    <w:p w:rsidR="00BD471F" w:rsidRPr="00FE44D2" w:rsidRDefault="00BD471F" w:rsidP="00BD471F">
      <w:pPr>
        <w:pStyle w:val="ConsPlusNormal"/>
        <w:ind w:firstLine="540"/>
        <w:jc w:val="both"/>
        <w:rPr>
          <w:rFonts w:ascii="Times New Roman" w:hAnsi="Times New Roman" w:cs="Times New Roman"/>
          <w:sz w:val="28"/>
          <w:szCs w:val="28"/>
        </w:rPr>
      </w:pPr>
      <w:bookmarkStart w:id="8" w:name="P55"/>
      <w:bookmarkEnd w:id="8"/>
      <w:r w:rsidRPr="00FE44D2">
        <w:rPr>
          <w:rFonts w:ascii="Times New Roman" w:hAnsi="Times New Roman" w:cs="Times New Roman"/>
          <w:sz w:val="28"/>
          <w:szCs w:val="28"/>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BD471F" w:rsidRPr="00FE44D2" w:rsidRDefault="00BD471F" w:rsidP="00BD471F">
      <w:pPr>
        <w:pStyle w:val="ConsPlusNormal"/>
        <w:ind w:firstLine="540"/>
        <w:jc w:val="both"/>
        <w:rPr>
          <w:rFonts w:ascii="Times New Roman" w:hAnsi="Times New Roman" w:cs="Times New Roman"/>
          <w:sz w:val="28"/>
          <w:szCs w:val="28"/>
        </w:rPr>
      </w:pPr>
      <w:bookmarkStart w:id="9" w:name="P56"/>
      <w:bookmarkEnd w:id="9"/>
      <w:r w:rsidRPr="00FE44D2">
        <w:rPr>
          <w:rFonts w:ascii="Times New Roman" w:hAnsi="Times New Roman" w:cs="Times New Roman"/>
          <w:sz w:val="28"/>
          <w:szCs w:val="28"/>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BD471F" w:rsidRPr="00FE44D2" w:rsidRDefault="00BD471F" w:rsidP="00BD471F">
      <w:pPr>
        <w:pStyle w:val="ConsPlusNormal"/>
        <w:ind w:firstLine="540"/>
        <w:jc w:val="both"/>
        <w:rPr>
          <w:rFonts w:ascii="Times New Roman" w:hAnsi="Times New Roman" w:cs="Times New Roman"/>
          <w:sz w:val="28"/>
          <w:szCs w:val="28"/>
        </w:rPr>
      </w:pPr>
      <w:bookmarkStart w:id="10" w:name="P57"/>
      <w:bookmarkEnd w:id="10"/>
      <w:r w:rsidRPr="00FE44D2">
        <w:rPr>
          <w:rFonts w:ascii="Times New Roman" w:hAnsi="Times New Roman" w:cs="Times New Roman"/>
          <w:sz w:val="28"/>
          <w:szCs w:val="28"/>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BD471F" w:rsidRPr="00FE44D2" w:rsidRDefault="00BD471F" w:rsidP="00BD471F">
      <w:pPr>
        <w:pStyle w:val="ConsPlusNormal"/>
        <w:ind w:firstLine="540"/>
        <w:jc w:val="both"/>
        <w:rPr>
          <w:rFonts w:ascii="Times New Roman" w:hAnsi="Times New Roman" w:cs="Times New Roman"/>
          <w:sz w:val="28"/>
          <w:szCs w:val="28"/>
        </w:rPr>
      </w:pPr>
      <w:bookmarkStart w:id="11" w:name="P58"/>
      <w:bookmarkEnd w:id="11"/>
      <w:r w:rsidRPr="00FE44D2">
        <w:rPr>
          <w:rFonts w:ascii="Times New Roman" w:hAnsi="Times New Roman" w:cs="Times New Roman"/>
          <w:sz w:val="28"/>
          <w:szCs w:val="28"/>
        </w:rPr>
        <w:t>11.10. показатели кассовых поступлений по коду классификации доходов бюджета, соответствующему источнику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bookmarkStart w:id="12" w:name="P59"/>
      <w:bookmarkEnd w:id="12"/>
      <w:r w:rsidRPr="00FE44D2">
        <w:rPr>
          <w:rFonts w:ascii="Times New Roman" w:hAnsi="Times New Roman" w:cs="Times New Roman"/>
          <w:sz w:val="28"/>
          <w:szCs w:val="28"/>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BD471F" w:rsidRPr="00FE44D2" w:rsidRDefault="00BD471F" w:rsidP="00BD471F">
      <w:pPr>
        <w:pStyle w:val="ConsPlusNormal"/>
        <w:ind w:firstLine="540"/>
        <w:jc w:val="both"/>
        <w:rPr>
          <w:rFonts w:ascii="Times New Roman" w:hAnsi="Times New Roman" w:cs="Times New Roman"/>
          <w:sz w:val="28"/>
          <w:szCs w:val="28"/>
        </w:rPr>
      </w:pPr>
      <w:bookmarkStart w:id="13" w:name="P63"/>
      <w:bookmarkEnd w:id="13"/>
      <w:r w:rsidRPr="00FE44D2">
        <w:rPr>
          <w:rFonts w:ascii="Times New Roman" w:hAnsi="Times New Roman" w:cs="Times New Roman"/>
          <w:sz w:val="28"/>
          <w:szCs w:val="28"/>
        </w:rPr>
        <w:t>12. В реестр источников доходов бюджета</w:t>
      </w:r>
      <w:r w:rsidR="00E04019">
        <w:rPr>
          <w:rFonts w:ascii="Times New Roman" w:hAnsi="Times New Roman" w:cs="Times New Roman"/>
          <w:sz w:val="28"/>
          <w:szCs w:val="28"/>
        </w:rPr>
        <w:t xml:space="preserve"> </w:t>
      </w:r>
      <w:r w:rsidR="003277AF">
        <w:rPr>
          <w:rFonts w:ascii="Times New Roman" w:hAnsi="Times New Roman" w:cs="Times New Roman"/>
          <w:sz w:val="28"/>
          <w:szCs w:val="28"/>
        </w:rPr>
        <w:t>с</w:t>
      </w:r>
      <w:r w:rsidR="00A50226" w:rsidRPr="00FE44D2">
        <w:rPr>
          <w:rFonts w:ascii="Times New Roman" w:hAnsi="Times New Roman" w:cs="Times New Roman"/>
          <w:sz w:val="28"/>
          <w:szCs w:val="28"/>
        </w:rPr>
        <w:t>ельско</w:t>
      </w:r>
      <w:r w:rsidR="003277AF">
        <w:rPr>
          <w:rFonts w:ascii="Times New Roman" w:hAnsi="Times New Roman" w:cs="Times New Roman"/>
          <w:sz w:val="28"/>
          <w:szCs w:val="28"/>
        </w:rPr>
        <w:t>го</w:t>
      </w:r>
      <w:r w:rsidR="00A50226" w:rsidRPr="00FE44D2">
        <w:rPr>
          <w:rFonts w:ascii="Times New Roman" w:hAnsi="Times New Roman" w:cs="Times New Roman"/>
          <w:sz w:val="28"/>
          <w:szCs w:val="28"/>
        </w:rPr>
        <w:t xml:space="preserve"> поселени</w:t>
      </w:r>
      <w:r w:rsidR="003277AF">
        <w:rPr>
          <w:rFonts w:ascii="Times New Roman" w:hAnsi="Times New Roman" w:cs="Times New Roman"/>
          <w:sz w:val="28"/>
          <w:szCs w:val="28"/>
        </w:rPr>
        <w:t>я</w:t>
      </w:r>
      <w:r w:rsidR="00E04019">
        <w:rPr>
          <w:rFonts w:ascii="Times New Roman" w:hAnsi="Times New Roman" w:cs="Times New Roman"/>
          <w:sz w:val="28"/>
          <w:szCs w:val="28"/>
        </w:rPr>
        <w:t xml:space="preserve"> «Байхорское</w:t>
      </w:r>
      <w:r w:rsidR="00A50226" w:rsidRPr="00FE44D2">
        <w:rPr>
          <w:rFonts w:ascii="Times New Roman" w:hAnsi="Times New Roman" w:cs="Times New Roman"/>
          <w:sz w:val="28"/>
          <w:szCs w:val="28"/>
        </w:rPr>
        <w:t>»</w:t>
      </w:r>
      <w:r w:rsidR="00E04019">
        <w:rPr>
          <w:rFonts w:ascii="Times New Roman" w:hAnsi="Times New Roman" w:cs="Times New Roman"/>
          <w:sz w:val="28"/>
          <w:szCs w:val="28"/>
        </w:rPr>
        <w:t xml:space="preserve"> </w:t>
      </w:r>
      <w:r w:rsidRPr="00FE44D2">
        <w:rPr>
          <w:rFonts w:ascii="Times New Roman" w:hAnsi="Times New Roman" w:cs="Times New Roman"/>
          <w:sz w:val="28"/>
          <w:szCs w:val="28"/>
        </w:rPr>
        <w:t>в отношении платежей, являющихся источником дохода бюджета, включается следующая информация:</w:t>
      </w:r>
    </w:p>
    <w:p w:rsidR="00BD471F" w:rsidRPr="00FE44D2" w:rsidRDefault="00BD471F" w:rsidP="00BD471F">
      <w:pPr>
        <w:pStyle w:val="ConsPlusNormal"/>
        <w:ind w:firstLine="540"/>
        <w:jc w:val="both"/>
        <w:rPr>
          <w:rFonts w:ascii="Times New Roman" w:hAnsi="Times New Roman" w:cs="Times New Roman"/>
          <w:sz w:val="28"/>
          <w:szCs w:val="28"/>
        </w:rPr>
      </w:pPr>
      <w:bookmarkStart w:id="14" w:name="P64"/>
      <w:bookmarkEnd w:id="14"/>
      <w:r w:rsidRPr="00FE44D2">
        <w:rPr>
          <w:rFonts w:ascii="Times New Roman" w:hAnsi="Times New Roman" w:cs="Times New Roman"/>
          <w:sz w:val="28"/>
          <w:szCs w:val="28"/>
        </w:rPr>
        <w:t>12.1. наименование источника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12.2. код (коды) классификации доходов бюджета, соответствующий источнику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12.3. идентификационный код по перечню источников доходов, соответствующий источнику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12.4. информация о публично-правовом образовании, в доход бюджета которого зачисляются платежи, являющиеся источником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12.5. информация об органах муниципальной власти </w:t>
      </w:r>
      <w:r w:rsidR="008E7E5F" w:rsidRPr="00FE44D2">
        <w:rPr>
          <w:rFonts w:ascii="Times New Roman" w:hAnsi="Times New Roman" w:cs="Times New Roman"/>
          <w:sz w:val="28"/>
          <w:szCs w:val="28"/>
        </w:rPr>
        <w:t xml:space="preserve">администрации </w:t>
      </w:r>
      <w:r w:rsidR="003277AF">
        <w:rPr>
          <w:rFonts w:ascii="Times New Roman" w:hAnsi="Times New Roman" w:cs="Times New Roman"/>
          <w:sz w:val="28"/>
          <w:szCs w:val="28"/>
        </w:rPr>
        <w:t>сельского поселения «</w:t>
      </w:r>
      <w:r w:rsidR="00E04019">
        <w:rPr>
          <w:rFonts w:ascii="Times New Roman" w:hAnsi="Times New Roman" w:cs="Times New Roman"/>
          <w:sz w:val="28"/>
          <w:szCs w:val="28"/>
        </w:rPr>
        <w:t>Байхорское</w:t>
      </w:r>
      <w:r w:rsidR="003277AF">
        <w:rPr>
          <w:rFonts w:ascii="Times New Roman" w:hAnsi="Times New Roman" w:cs="Times New Roman"/>
          <w:sz w:val="28"/>
          <w:szCs w:val="28"/>
        </w:rPr>
        <w:t>»</w:t>
      </w:r>
      <w:r w:rsidRPr="00FE44D2">
        <w:rPr>
          <w:rFonts w:ascii="Times New Roman" w:hAnsi="Times New Roman" w:cs="Times New Roman"/>
          <w:sz w:val="28"/>
          <w:szCs w:val="28"/>
        </w:rPr>
        <w:t>, казенных учреждениях, иных организациях, осуществляющих бюджетные полномочия главных администраторов доходов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12.6. информация об органах муниципальной власти</w:t>
      </w:r>
      <w:r w:rsidR="00E04019">
        <w:rPr>
          <w:rFonts w:ascii="Times New Roman" w:hAnsi="Times New Roman" w:cs="Times New Roman"/>
          <w:sz w:val="28"/>
          <w:szCs w:val="28"/>
        </w:rPr>
        <w:t xml:space="preserve"> </w:t>
      </w:r>
      <w:r w:rsidR="00B3795B" w:rsidRPr="00FE44D2">
        <w:rPr>
          <w:rFonts w:ascii="Times New Roman" w:hAnsi="Times New Roman" w:cs="Times New Roman"/>
          <w:sz w:val="28"/>
          <w:szCs w:val="28"/>
        </w:rPr>
        <w:t xml:space="preserve">администрации </w:t>
      </w:r>
      <w:r w:rsidR="003277AF">
        <w:rPr>
          <w:rFonts w:ascii="Times New Roman" w:hAnsi="Times New Roman" w:cs="Times New Roman"/>
          <w:sz w:val="28"/>
          <w:szCs w:val="28"/>
        </w:rPr>
        <w:t>се</w:t>
      </w:r>
      <w:r w:rsidR="00E04019">
        <w:rPr>
          <w:rFonts w:ascii="Times New Roman" w:hAnsi="Times New Roman" w:cs="Times New Roman"/>
          <w:sz w:val="28"/>
          <w:szCs w:val="28"/>
        </w:rPr>
        <w:t>льского поселения «Байхорское</w:t>
      </w:r>
      <w:r w:rsidR="003277AF">
        <w:rPr>
          <w:rFonts w:ascii="Times New Roman" w:hAnsi="Times New Roman" w:cs="Times New Roman"/>
          <w:sz w:val="28"/>
          <w:szCs w:val="28"/>
        </w:rPr>
        <w:t xml:space="preserve">» </w:t>
      </w:r>
      <w:proofErr w:type="gramStart"/>
      <w:r w:rsidR="00B3795B" w:rsidRPr="00FE44D2">
        <w:rPr>
          <w:rFonts w:ascii="Times New Roman" w:hAnsi="Times New Roman" w:cs="Times New Roman"/>
          <w:sz w:val="28"/>
          <w:szCs w:val="28"/>
        </w:rPr>
        <w:t>-а</w:t>
      </w:r>
      <w:proofErr w:type="gramEnd"/>
      <w:r w:rsidR="00B3795B" w:rsidRPr="00FE44D2">
        <w:rPr>
          <w:rFonts w:ascii="Times New Roman" w:hAnsi="Times New Roman" w:cs="Times New Roman"/>
          <w:sz w:val="28"/>
          <w:szCs w:val="28"/>
        </w:rPr>
        <w:t>дминистрации сельского поселения</w:t>
      </w:r>
      <w:r w:rsidRPr="00FE44D2">
        <w:rPr>
          <w:rFonts w:ascii="Times New Roman" w:hAnsi="Times New Roman" w:cs="Times New Roman"/>
          <w:sz w:val="28"/>
          <w:szCs w:val="28"/>
        </w:rPr>
        <w:t>, казенных учреждениях, иных организациях, осуществляющих бюджетные полномочия администраторов доходов бюджета по источнику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bookmarkStart w:id="15" w:name="P70"/>
      <w:bookmarkEnd w:id="15"/>
      <w:r w:rsidRPr="00FE44D2">
        <w:rPr>
          <w:rFonts w:ascii="Times New Roman" w:hAnsi="Times New Roman" w:cs="Times New Roman"/>
          <w:sz w:val="28"/>
          <w:szCs w:val="28"/>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bookmarkStart w:id="16" w:name="P71"/>
      <w:bookmarkEnd w:id="16"/>
      <w:r w:rsidRPr="00FE44D2">
        <w:rPr>
          <w:rFonts w:ascii="Times New Roman" w:hAnsi="Times New Roman" w:cs="Times New Roman"/>
          <w:sz w:val="28"/>
          <w:szCs w:val="28"/>
        </w:rPr>
        <w:lastRenderedPageBreak/>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bookmarkStart w:id="17" w:name="P72"/>
      <w:bookmarkEnd w:id="17"/>
      <w:proofErr w:type="gramStart"/>
      <w:r w:rsidRPr="00FE44D2">
        <w:rPr>
          <w:rFonts w:ascii="Times New Roman" w:hAnsi="Times New Roman" w:cs="Times New Roman"/>
          <w:sz w:val="28"/>
          <w:szCs w:val="28"/>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BD471F" w:rsidRPr="00FE44D2" w:rsidRDefault="00BD471F" w:rsidP="00BD471F">
      <w:pPr>
        <w:pStyle w:val="ConsPlusNormal"/>
        <w:ind w:firstLine="540"/>
        <w:jc w:val="both"/>
        <w:rPr>
          <w:rFonts w:ascii="Times New Roman" w:hAnsi="Times New Roman" w:cs="Times New Roman"/>
          <w:sz w:val="28"/>
          <w:szCs w:val="28"/>
        </w:rPr>
      </w:pPr>
      <w:bookmarkStart w:id="18" w:name="P73"/>
      <w:bookmarkEnd w:id="18"/>
      <w:r w:rsidRPr="00FE44D2">
        <w:rPr>
          <w:rFonts w:ascii="Times New Roman" w:hAnsi="Times New Roman" w:cs="Times New Roman"/>
          <w:sz w:val="28"/>
          <w:szCs w:val="28"/>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bookmarkStart w:id="19" w:name="P74"/>
      <w:bookmarkEnd w:id="19"/>
      <w:r w:rsidRPr="00FE44D2">
        <w:rPr>
          <w:rFonts w:ascii="Times New Roman" w:hAnsi="Times New Roman" w:cs="Times New Roman"/>
          <w:sz w:val="28"/>
          <w:szCs w:val="28"/>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BD471F" w:rsidRPr="00FE44D2" w:rsidRDefault="00BD471F" w:rsidP="001A1077">
      <w:pPr>
        <w:pStyle w:val="ConsPlusNormal"/>
        <w:spacing w:after="120"/>
        <w:ind w:firstLine="539"/>
        <w:jc w:val="both"/>
        <w:rPr>
          <w:rFonts w:ascii="Times New Roman" w:hAnsi="Times New Roman" w:cs="Times New Roman"/>
          <w:sz w:val="28"/>
          <w:szCs w:val="28"/>
        </w:rPr>
      </w:pPr>
      <w:bookmarkStart w:id="20" w:name="P75"/>
      <w:bookmarkEnd w:id="20"/>
      <w:r w:rsidRPr="00FE44D2">
        <w:rPr>
          <w:rFonts w:ascii="Times New Roman" w:hAnsi="Times New Roman" w:cs="Times New Roman"/>
          <w:sz w:val="28"/>
          <w:szCs w:val="28"/>
        </w:rPr>
        <w:t xml:space="preserve">12.12. информация о количестве оказанных муниципальных услуг (выполненных работ), иных действий органов муниципальной власти </w:t>
      </w:r>
      <w:r w:rsidR="00F37DDE" w:rsidRPr="00FE44D2">
        <w:rPr>
          <w:rFonts w:ascii="Times New Roman" w:hAnsi="Times New Roman" w:cs="Times New Roman"/>
          <w:sz w:val="28"/>
          <w:szCs w:val="28"/>
        </w:rPr>
        <w:t xml:space="preserve">администрации </w:t>
      </w:r>
      <w:r w:rsidR="003277AF">
        <w:rPr>
          <w:rFonts w:ascii="Times New Roman" w:hAnsi="Times New Roman" w:cs="Times New Roman"/>
          <w:sz w:val="28"/>
          <w:szCs w:val="28"/>
        </w:rPr>
        <w:t>се</w:t>
      </w:r>
      <w:r w:rsidR="00E04019">
        <w:rPr>
          <w:rFonts w:ascii="Times New Roman" w:hAnsi="Times New Roman" w:cs="Times New Roman"/>
          <w:sz w:val="28"/>
          <w:szCs w:val="28"/>
        </w:rPr>
        <w:t>льского поселения «Байхорское</w:t>
      </w:r>
      <w:r w:rsidR="003277AF">
        <w:rPr>
          <w:rFonts w:ascii="Times New Roman" w:hAnsi="Times New Roman" w:cs="Times New Roman"/>
          <w:sz w:val="28"/>
          <w:szCs w:val="28"/>
        </w:rPr>
        <w:t>»</w:t>
      </w:r>
      <w:r w:rsidR="00E04019">
        <w:rPr>
          <w:rFonts w:ascii="Times New Roman" w:hAnsi="Times New Roman" w:cs="Times New Roman"/>
          <w:sz w:val="28"/>
          <w:szCs w:val="28"/>
        </w:rPr>
        <w:t xml:space="preserve"> </w:t>
      </w:r>
      <w:proofErr w:type="gramStart"/>
      <w:r w:rsidR="00C233C8" w:rsidRPr="00FE44D2">
        <w:rPr>
          <w:rFonts w:ascii="Times New Roman" w:hAnsi="Times New Roman" w:cs="Times New Roman"/>
          <w:sz w:val="28"/>
          <w:szCs w:val="28"/>
        </w:rPr>
        <w:t>-а</w:t>
      </w:r>
      <w:proofErr w:type="gramEnd"/>
      <w:r w:rsidR="00C233C8" w:rsidRPr="00FE44D2">
        <w:rPr>
          <w:rFonts w:ascii="Times New Roman" w:hAnsi="Times New Roman" w:cs="Times New Roman"/>
          <w:sz w:val="28"/>
          <w:szCs w:val="28"/>
        </w:rPr>
        <w:t>дминистраци</w:t>
      </w:r>
      <w:r w:rsidR="00F37DDE" w:rsidRPr="00FE44D2">
        <w:rPr>
          <w:rFonts w:ascii="Times New Roman" w:hAnsi="Times New Roman" w:cs="Times New Roman"/>
          <w:sz w:val="28"/>
          <w:szCs w:val="28"/>
        </w:rPr>
        <w:t>и</w:t>
      </w:r>
      <w:r w:rsidR="00E04019">
        <w:rPr>
          <w:rFonts w:ascii="Times New Roman" w:hAnsi="Times New Roman" w:cs="Times New Roman"/>
          <w:sz w:val="28"/>
          <w:szCs w:val="28"/>
        </w:rPr>
        <w:t xml:space="preserve"> </w:t>
      </w:r>
      <w:r w:rsidRPr="00FE44D2">
        <w:rPr>
          <w:rFonts w:ascii="Times New Roman" w:hAnsi="Times New Roman" w:cs="Times New Roman"/>
          <w:sz w:val="28"/>
          <w:szCs w:val="28"/>
        </w:rPr>
        <w:t>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14. Информация, указанная в </w:t>
      </w:r>
      <w:hyperlink w:anchor="P49" w:history="1">
        <w:r w:rsidRPr="00FE44D2">
          <w:rPr>
            <w:rFonts w:ascii="Times New Roman" w:hAnsi="Times New Roman" w:cs="Times New Roman"/>
            <w:sz w:val="28"/>
            <w:szCs w:val="28"/>
          </w:rPr>
          <w:t>пунктах 11.1</w:t>
        </w:r>
      </w:hyperlink>
      <w:r w:rsidRPr="00FE44D2">
        <w:rPr>
          <w:rFonts w:ascii="Times New Roman" w:hAnsi="Times New Roman" w:cs="Times New Roman"/>
          <w:sz w:val="28"/>
          <w:szCs w:val="28"/>
        </w:rPr>
        <w:t>-</w:t>
      </w:r>
      <w:hyperlink w:anchor="P53" w:history="1">
        <w:r w:rsidRPr="00FE44D2">
          <w:rPr>
            <w:rFonts w:ascii="Times New Roman" w:hAnsi="Times New Roman" w:cs="Times New Roman"/>
            <w:sz w:val="28"/>
            <w:szCs w:val="28"/>
          </w:rPr>
          <w:t>11.5</w:t>
        </w:r>
      </w:hyperlink>
      <w:r w:rsidRPr="00FE44D2">
        <w:rPr>
          <w:rFonts w:ascii="Times New Roman" w:hAnsi="Times New Roman" w:cs="Times New Roman"/>
          <w:sz w:val="28"/>
          <w:szCs w:val="28"/>
        </w:rPr>
        <w:t xml:space="preserve"> и </w:t>
      </w:r>
      <w:hyperlink w:anchor="P64" w:history="1">
        <w:r w:rsidRPr="00FE44D2">
          <w:rPr>
            <w:rFonts w:ascii="Times New Roman" w:hAnsi="Times New Roman" w:cs="Times New Roman"/>
            <w:sz w:val="28"/>
            <w:szCs w:val="28"/>
          </w:rPr>
          <w:t>пунктах 12.1</w:t>
        </w:r>
      </w:hyperlink>
      <w:r w:rsidRPr="00FE44D2">
        <w:rPr>
          <w:rFonts w:ascii="Times New Roman" w:hAnsi="Times New Roman" w:cs="Times New Roman"/>
          <w:sz w:val="28"/>
          <w:szCs w:val="28"/>
        </w:rPr>
        <w:t>-</w:t>
      </w:r>
      <w:hyperlink w:anchor="P70" w:history="1">
        <w:r w:rsidRPr="00FE44D2">
          <w:rPr>
            <w:rFonts w:ascii="Times New Roman" w:hAnsi="Times New Roman" w:cs="Times New Roman"/>
            <w:sz w:val="28"/>
            <w:szCs w:val="28"/>
          </w:rPr>
          <w:t>12.7</w:t>
        </w:r>
      </w:hyperlink>
      <w:r w:rsidRPr="00FE44D2">
        <w:rPr>
          <w:rFonts w:ascii="Times New Roman" w:hAnsi="Times New Roman" w:cs="Times New Roman"/>
          <w:sz w:val="28"/>
          <w:szCs w:val="28"/>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15. Информация, указанная в </w:t>
      </w:r>
      <w:hyperlink w:anchor="P54" w:history="1">
        <w:r w:rsidRPr="00FE44D2">
          <w:rPr>
            <w:rFonts w:ascii="Times New Roman" w:hAnsi="Times New Roman" w:cs="Times New Roman"/>
            <w:sz w:val="28"/>
            <w:szCs w:val="28"/>
          </w:rPr>
          <w:t>пунктах 11.6</w:t>
        </w:r>
      </w:hyperlink>
      <w:r w:rsidRPr="00FE44D2">
        <w:rPr>
          <w:rFonts w:ascii="Times New Roman" w:hAnsi="Times New Roman" w:cs="Times New Roman"/>
          <w:sz w:val="28"/>
          <w:szCs w:val="28"/>
        </w:rPr>
        <w:t>-</w:t>
      </w:r>
      <w:hyperlink w:anchor="P57" w:history="1">
        <w:r w:rsidRPr="00FE44D2">
          <w:rPr>
            <w:rFonts w:ascii="Times New Roman" w:hAnsi="Times New Roman" w:cs="Times New Roman"/>
            <w:sz w:val="28"/>
            <w:szCs w:val="28"/>
          </w:rPr>
          <w:t>11.9</w:t>
        </w:r>
      </w:hyperlink>
      <w:r w:rsidRPr="00FE44D2">
        <w:rPr>
          <w:rFonts w:ascii="Times New Roman" w:hAnsi="Times New Roman" w:cs="Times New Roman"/>
          <w:sz w:val="28"/>
          <w:szCs w:val="28"/>
        </w:rPr>
        <w:t xml:space="preserve"> настоящего Порядка, формируется и ведется на основании прогнозов поступления доходов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16. Информация, указанная в </w:t>
      </w:r>
      <w:hyperlink w:anchor="P72" w:history="1">
        <w:r w:rsidRPr="00FE44D2">
          <w:rPr>
            <w:rFonts w:ascii="Times New Roman" w:hAnsi="Times New Roman" w:cs="Times New Roman"/>
            <w:sz w:val="28"/>
            <w:szCs w:val="28"/>
          </w:rPr>
          <w:t>пунктах 12.9</w:t>
        </w:r>
      </w:hyperlink>
      <w:r w:rsidRPr="00FE44D2">
        <w:rPr>
          <w:rFonts w:ascii="Times New Roman" w:hAnsi="Times New Roman" w:cs="Times New Roman"/>
          <w:sz w:val="28"/>
          <w:szCs w:val="28"/>
        </w:rPr>
        <w:t xml:space="preserve"> и </w:t>
      </w:r>
      <w:hyperlink w:anchor="P74" w:history="1">
        <w:r w:rsidRPr="00FE44D2">
          <w:rPr>
            <w:rFonts w:ascii="Times New Roman" w:hAnsi="Times New Roman" w:cs="Times New Roman"/>
            <w:sz w:val="28"/>
            <w:szCs w:val="28"/>
          </w:rPr>
          <w:t>12.11</w:t>
        </w:r>
      </w:hyperlink>
      <w:r w:rsidRPr="00FE44D2">
        <w:rPr>
          <w:rFonts w:ascii="Times New Roman" w:hAnsi="Times New Roman" w:cs="Times New Roman"/>
          <w:sz w:val="28"/>
          <w:szCs w:val="28"/>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FE44D2">
          <w:rPr>
            <w:rFonts w:ascii="Times New Roman" w:hAnsi="Times New Roman" w:cs="Times New Roman"/>
            <w:sz w:val="28"/>
            <w:szCs w:val="28"/>
          </w:rPr>
          <w:t>пункте 8</w:t>
        </w:r>
      </w:hyperlink>
      <w:r w:rsidRPr="00FE44D2">
        <w:rPr>
          <w:rFonts w:ascii="Times New Roman" w:hAnsi="Times New Roman" w:cs="Times New Roman"/>
          <w:sz w:val="28"/>
          <w:szCs w:val="28"/>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17. Информация, указанная в </w:t>
      </w:r>
      <w:hyperlink w:anchor="P58" w:history="1">
        <w:r w:rsidRPr="00FE44D2">
          <w:rPr>
            <w:rFonts w:ascii="Times New Roman" w:hAnsi="Times New Roman" w:cs="Times New Roman"/>
            <w:sz w:val="28"/>
            <w:szCs w:val="28"/>
          </w:rPr>
          <w:t>пункте 11.10</w:t>
        </w:r>
      </w:hyperlink>
      <w:r w:rsidRPr="00FE44D2">
        <w:rPr>
          <w:rFonts w:ascii="Times New Roman" w:hAnsi="Times New Roman" w:cs="Times New Roman"/>
          <w:sz w:val="28"/>
          <w:szCs w:val="28"/>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18. </w:t>
      </w:r>
      <w:r w:rsidR="003277AF">
        <w:rPr>
          <w:rFonts w:ascii="Times New Roman" w:hAnsi="Times New Roman" w:cs="Times New Roman"/>
          <w:sz w:val="28"/>
          <w:szCs w:val="28"/>
        </w:rPr>
        <w:t>Главным</w:t>
      </w:r>
      <w:r w:rsidR="00A960C2" w:rsidRPr="00FE44D2">
        <w:rPr>
          <w:rFonts w:ascii="Times New Roman" w:hAnsi="Times New Roman" w:cs="Times New Roman"/>
          <w:sz w:val="28"/>
          <w:szCs w:val="28"/>
        </w:rPr>
        <w:t xml:space="preserve"> специалистом администрации </w:t>
      </w:r>
      <w:r w:rsidR="003277AF">
        <w:rPr>
          <w:rFonts w:ascii="Times New Roman" w:hAnsi="Times New Roman" w:cs="Times New Roman"/>
          <w:sz w:val="28"/>
          <w:szCs w:val="28"/>
        </w:rPr>
        <w:t>сельского поселения «</w:t>
      </w:r>
      <w:r w:rsidR="00E04019">
        <w:rPr>
          <w:rFonts w:ascii="Times New Roman" w:hAnsi="Times New Roman" w:cs="Times New Roman"/>
          <w:sz w:val="28"/>
          <w:szCs w:val="28"/>
        </w:rPr>
        <w:t>Байхорское</w:t>
      </w:r>
      <w:r w:rsidR="003277AF">
        <w:rPr>
          <w:rFonts w:ascii="Times New Roman" w:hAnsi="Times New Roman" w:cs="Times New Roman"/>
          <w:sz w:val="28"/>
          <w:szCs w:val="28"/>
        </w:rPr>
        <w:t>»</w:t>
      </w:r>
      <w:r w:rsidR="00E04019">
        <w:rPr>
          <w:rFonts w:ascii="Times New Roman" w:hAnsi="Times New Roman" w:cs="Times New Roman"/>
          <w:sz w:val="28"/>
          <w:szCs w:val="28"/>
        </w:rPr>
        <w:t xml:space="preserve"> </w:t>
      </w:r>
      <w:r w:rsidR="00A960C2" w:rsidRPr="00FE44D2">
        <w:rPr>
          <w:rFonts w:ascii="Times New Roman" w:hAnsi="Times New Roman" w:cs="Times New Roman"/>
          <w:sz w:val="28"/>
          <w:szCs w:val="28"/>
        </w:rPr>
        <w:t>-</w:t>
      </w:r>
      <w:r w:rsidR="00E04019">
        <w:rPr>
          <w:rFonts w:ascii="Times New Roman" w:hAnsi="Times New Roman" w:cs="Times New Roman"/>
          <w:sz w:val="28"/>
          <w:szCs w:val="28"/>
        </w:rPr>
        <w:t xml:space="preserve"> </w:t>
      </w:r>
      <w:r w:rsidR="00A960C2" w:rsidRPr="00FE44D2">
        <w:rPr>
          <w:rFonts w:ascii="Times New Roman" w:hAnsi="Times New Roman" w:cs="Times New Roman"/>
          <w:sz w:val="28"/>
          <w:szCs w:val="28"/>
        </w:rPr>
        <w:t>администрации сельского поселения</w:t>
      </w:r>
      <w:r w:rsidR="00E04019">
        <w:rPr>
          <w:rFonts w:ascii="Times New Roman" w:hAnsi="Times New Roman" w:cs="Times New Roman"/>
          <w:sz w:val="28"/>
          <w:szCs w:val="28"/>
        </w:rPr>
        <w:t xml:space="preserve"> </w:t>
      </w:r>
      <w:r w:rsidR="00882B37" w:rsidRPr="00FE44D2">
        <w:rPr>
          <w:rFonts w:ascii="Times New Roman" w:hAnsi="Times New Roman" w:cs="Times New Roman"/>
          <w:sz w:val="28"/>
          <w:szCs w:val="28"/>
        </w:rPr>
        <w:t xml:space="preserve">обеспечивается </w:t>
      </w:r>
      <w:r w:rsidRPr="00FE44D2">
        <w:rPr>
          <w:rFonts w:ascii="Times New Roman" w:hAnsi="Times New Roman" w:cs="Times New Roman"/>
          <w:sz w:val="28"/>
          <w:szCs w:val="28"/>
        </w:rPr>
        <w:t xml:space="preserve"> </w:t>
      </w:r>
      <w:r w:rsidRPr="00FE44D2">
        <w:rPr>
          <w:rFonts w:ascii="Times New Roman" w:hAnsi="Times New Roman" w:cs="Times New Roman"/>
          <w:sz w:val="28"/>
          <w:szCs w:val="28"/>
        </w:rPr>
        <w:lastRenderedPageBreak/>
        <w:t>включени</w:t>
      </w:r>
      <w:r w:rsidR="00882B37" w:rsidRPr="00FE44D2">
        <w:rPr>
          <w:rFonts w:ascii="Times New Roman" w:hAnsi="Times New Roman" w:cs="Times New Roman"/>
          <w:sz w:val="28"/>
          <w:szCs w:val="28"/>
        </w:rPr>
        <w:t>е</w:t>
      </w:r>
      <w:r w:rsidRPr="00FE44D2">
        <w:rPr>
          <w:rFonts w:ascii="Times New Roman" w:hAnsi="Times New Roman" w:cs="Times New Roman"/>
          <w:sz w:val="28"/>
          <w:szCs w:val="28"/>
        </w:rPr>
        <w:t xml:space="preserve"> в реестр источников доходов бюджета информацию, указанную в </w:t>
      </w:r>
      <w:hyperlink w:anchor="P48" w:history="1">
        <w:r w:rsidRPr="00FE44D2">
          <w:rPr>
            <w:rFonts w:ascii="Times New Roman" w:hAnsi="Times New Roman" w:cs="Times New Roman"/>
            <w:sz w:val="28"/>
            <w:szCs w:val="28"/>
          </w:rPr>
          <w:t>пунктах 11</w:t>
        </w:r>
      </w:hyperlink>
      <w:r w:rsidRPr="00FE44D2">
        <w:rPr>
          <w:rFonts w:ascii="Times New Roman" w:hAnsi="Times New Roman" w:cs="Times New Roman"/>
          <w:sz w:val="28"/>
          <w:szCs w:val="28"/>
        </w:rPr>
        <w:t xml:space="preserve"> и </w:t>
      </w:r>
      <w:hyperlink w:anchor="P63" w:history="1">
        <w:r w:rsidRPr="00FE44D2">
          <w:rPr>
            <w:rFonts w:ascii="Times New Roman" w:hAnsi="Times New Roman" w:cs="Times New Roman"/>
            <w:sz w:val="28"/>
            <w:szCs w:val="28"/>
          </w:rPr>
          <w:t>12</w:t>
        </w:r>
      </w:hyperlink>
      <w:r w:rsidRPr="00FE44D2">
        <w:rPr>
          <w:rFonts w:ascii="Times New Roman" w:hAnsi="Times New Roman" w:cs="Times New Roman"/>
          <w:sz w:val="28"/>
          <w:szCs w:val="28"/>
        </w:rPr>
        <w:t xml:space="preserve"> настоящего Порядка, в следующие сроки:</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18.1. информацию, указанную в </w:t>
      </w:r>
      <w:hyperlink w:anchor="P49" w:history="1">
        <w:r w:rsidRPr="00FE44D2">
          <w:rPr>
            <w:rFonts w:ascii="Times New Roman" w:hAnsi="Times New Roman" w:cs="Times New Roman"/>
            <w:sz w:val="28"/>
            <w:szCs w:val="28"/>
          </w:rPr>
          <w:t>пунктах 11.1</w:t>
        </w:r>
      </w:hyperlink>
      <w:r w:rsidRPr="00FE44D2">
        <w:rPr>
          <w:rFonts w:ascii="Times New Roman" w:hAnsi="Times New Roman" w:cs="Times New Roman"/>
          <w:sz w:val="28"/>
          <w:szCs w:val="28"/>
        </w:rPr>
        <w:t>-</w:t>
      </w:r>
      <w:hyperlink w:anchor="P53" w:history="1">
        <w:r w:rsidRPr="00FE44D2">
          <w:rPr>
            <w:rFonts w:ascii="Times New Roman" w:hAnsi="Times New Roman" w:cs="Times New Roman"/>
            <w:sz w:val="28"/>
            <w:szCs w:val="28"/>
          </w:rPr>
          <w:t>11.5</w:t>
        </w:r>
      </w:hyperlink>
      <w:r w:rsidRPr="00FE44D2">
        <w:rPr>
          <w:rFonts w:ascii="Times New Roman" w:hAnsi="Times New Roman" w:cs="Times New Roman"/>
          <w:sz w:val="28"/>
          <w:szCs w:val="28"/>
        </w:rPr>
        <w:t xml:space="preserve"> и </w:t>
      </w:r>
      <w:hyperlink w:anchor="P64" w:history="1">
        <w:r w:rsidRPr="00FE44D2">
          <w:rPr>
            <w:rFonts w:ascii="Times New Roman" w:hAnsi="Times New Roman" w:cs="Times New Roman"/>
            <w:sz w:val="28"/>
            <w:szCs w:val="28"/>
          </w:rPr>
          <w:t>пунктах 12.1</w:t>
        </w:r>
      </w:hyperlink>
      <w:r w:rsidRPr="00FE44D2">
        <w:rPr>
          <w:rFonts w:ascii="Times New Roman" w:hAnsi="Times New Roman" w:cs="Times New Roman"/>
          <w:sz w:val="28"/>
          <w:szCs w:val="28"/>
        </w:rPr>
        <w:t>-</w:t>
      </w:r>
      <w:hyperlink w:anchor="P70" w:history="1">
        <w:r w:rsidRPr="00FE44D2">
          <w:rPr>
            <w:rFonts w:ascii="Times New Roman" w:hAnsi="Times New Roman" w:cs="Times New Roman"/>
            <w:sz w:val="28"/>
            <w:szCs w:val="28"/>
          </w:rPr>
          <w:t>12.7</w:t>
        </w:r>
      </w:hyperlink>
      <w:r w:rsidRPr="00FE44D2">
        <w:rPr>
          <w:rFonts w:ascii="Times New Roman" w:hAnsi="Times New Roman" w:cs="Times New Roman"/>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18.2. информацию, указанную в </w:t>
      </w:r>
      <w:hyperlink w:anchor="P55" w:history="1">
        <w:r w:rsidRPr="00FE44D2">
          <w:rPr>
            <w:rFonts w:ascii="Times New Roman" w:hAnsi="Times New Roman" w:cs="Times New Roman"/>
            <w:sz w:val="28"/>
            <w:szCs w:val="28"/>
          </w:rPr>
          <w:t>пунктах 11.7</w:t>
        </w:r>
      </w:hyperlink>
      <w:r w:rsidRPr="00FE44D2">
        <w:rPr>
          <w:rFonts w:ascii="Times New Roman" w:hAnsi="Times New Roman" w:cs="Times New Roman"/>
          <w:sz w:val="28"/>
          <w:szCs w:val="28"/>
        </w:rPr>
        <w:t xml:space="preserve">, </w:t>
      </w:r>
      <w:hyperlink w:anchor="P56" w:history="1">
        <w:r w:rsidRPr="00FE44D2">
          <w:rPr>
            <w:rFonts w:ascii="Times New Roman" w:hAnsi="Times New Roman" w:cs="Times New Roman"/>
            <w:sz w:val="28"/>
            <w:szCs w:val="28"/>
          </w:rPr>
          <w:t>11.8</w:t>
        </w:r>
      </w:hyperlink>
      <w:r w:rsidRPr="00FE44D2">
        <w:rPr>
          <w:rFonts w:ascii="Times New Roman" w:hAnsi="Times New Roman" w:cs="Times New Roman"/>
          <w:sz w:val="28"/>
          <w:szCs w:val="28"/>
        </w:rPr>
        <w:t xml:space="preserve"> и </w:t>
      </w:r>
      <w:hyperlink w:anchor="P59" w:history="1">
        <w:r w:rsidRPr="00FE44D2">
          <w:rPr>
            <w:rFonts w:ascii="Times New Roman" w:hAnsi="Times New Roman" w:cs="Times New Roman"/>
            <w:sz w:val="28"/>
            <w:szCs w:val="28"/>
          </w:rPr>
          <w:t>11.11</w:t>
        </w:r>
      </w:hyperlink>
      <w:r w:rsidRPr="00FE44D2">
        <w:rPr>
          <w:rFonts w:ascii="Times New Roman" w:hAnsi="Times New Roman" w:cs="Times New Roman"/>
          <w:sz w:val="28"/>
          <w:szCs w:val="28"/>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18.3. информацию, указанную в </w:t>
      </w:r>
      <w:hyperlink w:anchor="P57" w:history="1">
        <w:r w:rsidRPr="00FE44D2">
          <w:rPr>
            <w:rFonts w:ascii="Times New Roman" w:hAnsi="Times New Roman" w:cs="Times New Roman"/>
            <w:sz w:val="28"/>
            <w:szCs w:val="28"/>
          </w:rPr>
          <w:t>пункте 11.9</w:t>
        </w:r>
      </w:hyperlink>
      <w:r w:rsidRPr="00FE44D2">
        <w:rPr>
          <w:rFonts w:ascii="Times New Roman" w:hAnsi="Times New Roman" w:cs="Times New Roman"/>
          <w:sz w:val="28"/>
          <w:szCs w:val="28"/>
        </w:rPr>
        <w:t xml:space="preserve"> настоящего Порядка, - в соответствии с порядками составления и ведения кассового плана исполнения бюджета </w:t>
      </w:r>
      <w:r w:rsidR="00A960C2" w:rsidRPr="00FE44D2">
        <w:rPr>
          <w:rFonts w:ascii="Times New Roman" w:hAnsi="Times New Roman" w:cs="Times New Roman"/>
          <w:sz w:val="28"/>
          <w:szCs w:val="28"/>
        </w:rPr>
        <w:t xml:space="preserve">администрации </w:t>
      </w:r>
      <w:r w:rsidR="003277AF">
        <w:rPr>
          <w:rFonts w:ascii="Times New Roman" w:hAnsi="Times New Roman" w:cs="Times New Roman"/>
          <w:sz w:val="28"/>
          <w:szCs w:val="28"/>
        </w:rPr>
        <w:t>се</w:t>
      </w:r>
      <w:r w:rsidR="00E04019">
        <w:rPr>
          <w:rFonts w:ascii="Times New Roman" w:hAnsi="Times New Roman" w:cs="Times New Roman"/>
          <w:sz w:val="28"/>
          <w:szCs w:val="28"/>
        </w:rPr>
        <w:t>льского поселения «</w:t>
      </w:r>
      <w:proofErr w:type="spellStart"/>
      <w:r w:rsidR="00E04019">
        <w:rPr>
          <w:rFonts w:ascii="Times New Roman" w:hAnsi="Times New Roman" w:cs="Times New Roman"/>
          <w:sz w:val="28"/>
          <w:szCs w:val="28"/>
        </w:rPr>
        <w:t>Байхрское</w:t>
      </w:r>
      <w:proofErr w:type="spellEnd"/>
      <w:proofErr w:type="gramStart"/>
      <w:r w:rsidR="003277AF">
        <w:rPr>
          <w:rFonts w:ascii="Times New Roman" w:hAnsi="Times New Roman" w:cs="Times New Roman"/>
          <w:sz w:val="28"/>
          <w:szCs w:val="28"/>
        </w:rPr>
        <w:t>»</w:t>
      </w:r>
      <w:r w:rsidR="00A960C2" w:rsidRPr="00FE44D2">
        <w:rPr>
          <w:rFonts w:ascii="Times New Roman" w:hAnsi="Times New Roman" w:cs="Times New Roman"/>
          <w:sz w:val="28"/>
          <w:szCs w:val="28"/>
        </w:rPr>
        <w:t>-</w:t>
      </w:r>
      <w:proofErr w:type="gramEnd"/>
      <w:r w:rsidR="00A960C2" w:rsidRPr="00FE44D2">
        <w:rPr>
          <w:rFonts w:ascii="Times New Roman" w:hAnsi="Times New Roman" w:cs="Times New Roman"/>
          <w:sz w:val="28"/>
          <w:szCs w:val="28"/>
        </w:rPr>
        <w:t>администрации с</w:t>
      </w:r>
      <w:r w:rsidRPr="00FE44D2">
        <w:rPr>
          <w:rFonts w:ascii="Times New Roman" w:hAnsi="Times New Roman" w:cs="Times New Roman"/>
          <w:sz w:val="28"/>
          <w:szCs w:val="28"/>
        </w:rPr>
        <w:t>ельского поселения, но не позднее десятого рабочего дня каждого месяца года;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18.4. информацию, указанную в </w:t>
      </w:r>
      <w:hyperlink w:anchor="P72" w:history="1">
        <w:r w:rsidRPr="00FE44D2">
          <w:rPr>
            <w:rFonts w:ascii="Times New Roman" w:hAnsi="Times New Roman" w:cs="Times New Roman"/>
            <w:sz w:val="28"/>
            <w:szCs w:val="28"/>
          </w:rPr>
          <w:t>пунктах 12.9</w:t>
        </w:r>
      </w:hyperlink>
      <w:r w:rsidRPr="00FE44D2">
        <w:rPr>
          <w:rFonts w:ascii="Times New Roman" w:hAnsi="Times New Roman" w:cs="Times New Roman"/>
          <w:sz w:val="28"/>
          <w:szCs w:val="28"/>
        </w:rPr>
        <w:t xml:space="preserve"> и </w:t>
      </w:r>
      <w:hyperlink w:anchor="P74" w:history="1">
        <w:r w:rsidRPr="00FE44D2">
          <w:rPr>
            <w:rFonts w:ascii="Times New Roman" w:hAnsi="Times New Roman" w:cs="Times New Roman"/>
            <w:sz w:val="28"/>
            <w:szCs w:val="28"/>
          </w:rPr>
          <w:t>12.11</w:t>
        </w:r>
      </w:hyperlink>
      <w:r w:rsidRPr="00FE44D2">
        <w:rPr>
          <w:rFonts w:ascii="Times New Roman" w:hAnsi="Times New Roman" w:cs="Times New Roman"/>
          <w:sz w:val="28"/>
          <w:szCs w:val="28"/>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18.5. информацию, указанную в </w:t>
      </w:r>
      <w:hyperlink w:anchor="P54" w:history="1">
        <w:r w:rsidRPr="00FE44D2">
          <w:rPr>
            <w:rFonts w:ascii="Times New Roman" w:hAnsi="Times New Roman" w:cs="Times New Roman"/>
            <w:sz w:val="28"/>
            <w:szCs w:val="28"/>
          </w:rPr>
          <w:t>пункте 11.6</w:t>
        </w:r>
      </w:hyperlink>
      <w:r w:rsidRPr="00FE44D2">
        <w:rPr>
          <w:rFonts w:ascii="Times New Roman" w:hAnsi="Times New Roman" w:cs="Times New Roman"/>
          <w:sz w:val="28"/>
          <w:szCs w:val="28"/>
        </w:rPr>
        <w:t xml:space="preserve"> и </w:t>
      </w:r>
      <w:hyperlink w:anchor="P75" w:history="1">
        <w:r w:rsidRPr="00FE44D2">
          <w:rPr>
            <w:rFonts w:ascii="Times New Roman" w:hAnsi="Times New Roman" w:cs="Times New Roman"/>
            <w:sz w:val="28"/>
            <w:szCs w:val="28"/>
          </w:rPr>
          <w:t>пункте 12.12</w:t>
        </w:r>
      </w:hyperlink>
      <w:r w:rsidRPr="00FE44D2">
        <w:rPr>
          <w:rFonts w:ascii="Times New Roman" w:hAnsi="Times New Roman" w:cs="Times New Roman"/>
          <w:sz w:val="28"/>
          <w:szCs w:val="28"/>
        </w:rPr>
        <w:t xml:space="preserve"> настоящего Порядка, - в сроки, установленные в </w:t>
      </w:r>
      <w:r w:rsidR="00882B37" w:rsidRPr="00FE44D2">
        <w:rPr>
          <w:rFonts w:ascii="Times New Roman" w:hAnsi="Times New Roman" w:cs="Times New Roman"/>
          <w:sz w:val="28"/>
          <w:szCs w:val="28"/>
        </w:rPr>
        <w:t>п</w:t>
      </w:r>
      <w:r w:rsidRPr="00FE44D2">
        <w:rPr>
          <w:rFonts w:ascii="Times New Roman" w:hAnsi="Times New Roman" w:cs="Times New Roman"/>
          <w:sz w:val="28"/>
          <w:szCs w:val="28"/>
        </w:rPr>
        <w:t xml:space="preserve">лане подготовки проекта решения о бюджете </w:t>
      </w:r>
      <w:r w:rsidR="00882B37" w:rsidRPr="00FE44D2">
        <w:rPr>
          <w:rFonts w:ascii="Times New Roman" w:hAnsi="Times New Roman" w:cs="Times New Roman"/>
          <w:sz w:val="28"/>
          <w:szCs w:val="28"/>
        </w:rPr>
        <w:t xml:space="preserve">администрации </w:t>
      </w:r>
      <w:r w:rsidR="003277AF">
        <w:rPr>
          <w:rFonts w:ascii="Times New Roman" w:hAnsi="Times New Roman" w:cs="Times New Roman"/>
          <w:sz w:val="28"/>
          <w:szCs w:val="28"/>
        </w:rPr>
        <w:t>се</w:t>
      </w:r>
      <w:r w:rsidR="00E04019">
        <w:rPr>
          <w:rFonts w:ascii="Times New Roman" w:hAnsi="Times New Roman" w:cs="Times New Roman"/>
          <w:sz w:val="28"/>
          <w:szCs w:val="28"/>
        </w:rPr>
        <w:t>льского поселения «Байхорское</w:t>
      </w:r>
      <w:r w:rsidR="003277AF">
        <w:rPr>
          <w:rFonts w:ascii="Times New Roman" w:hAnsi="Times New Roman" w:cs="Times New Roman"/>
          <w:sz w:val="28"/>
          <w:szCs w:val="28"/>
        </w:rPr>
        <w:t>»</w:t>
      </w:r>
      <w:r w:rsidR="00E04019">
        <w:rPr>
          <w:rFonts w:ascii="Times New Roman" w:hAnsi="Times New Roman" w:cs="Times New Roman"/>
          <w:sz w:val="28"/>
          <w:szCs w:val="28"/>
        </w:rPr>
        <w:t xml:space="preserve"> </w:t>
      </w:r>
      <w:r w:rsidR="00882B37" w:rsidRPr="00FE44D2">
        <w:rPr>
          <w:rFonts w:ascii="Times New Roman" w:hAnsi="Times New Roman" w:cs="Times New Roman"/>
          <w:sz w:val="28"/>
          <w:szCs w:val="28"/>
        </w:rPr>
        <w:t>-</w:t>
      </w:r>
      <w:r w:rsidR="00E04019">
        <w:rPr>
          <w:rFonts w:ascii="Times New Roman" w:hAnsi="Times New Roman" w:cs="Times New Roman"/>
          <w:sz w:val="28"/>
          <w:szCs w:val="28"/>
        </w:rPr>
        <w:t xml:space="preserve"> </w:t>
      </w:r>
      <w:r w:rsidR="00882B37" w:rsidRPr="00FE44D2">
        <w:rPr>
          <w:rFonts w:ascii="Times New Roman" w:hAnsi="Times New Roman" w:cs="Times New Roman"/>
          <w:sz w:val="28"/>
          <w:szCs w:val="28"/>
        </w:rPr>
        <w:t xml:space="preserve">администрации сельского поселения </w:t>
      </w:r>
      <w:r w:rsidRPr="00FE44D2">
        <w:rPr>
          <w:rFonts w:ascii="Times New Roman" w:hAnsi="Times New Roman" w:cs="Times New Roman"/>
          <w:sz w:val="28"/>
          <w:szCs w:val="28"/>
        </w:rPr>
        <w:t>на очередной финансовый год и на плановый период;</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18.6. информацию, указанную в </w:t>
      </w:r>
      <w:hyperlink w:anchor="P58" w:history="1">
        <w:r w:rsidRPr="00FE44D2">
          <w:rPr>
            <w:rFonts w:ascii="Times New Roman" w:hAnsi="Times New Roman" w:cs="Times New Roman"/>
            <w:sz w:val="28"/>
            <w:szCs w:val="28"/>
          </w:rPr>
          <w:t>пункте 11.10</w:t>
        </w:r>
      </w:hyperlink>
      <w:r w:rsidRPr="00FE44D2">
        <w:rPr>
          <w:rFonts w:ascii="Times New Roman" w:hAnsi="Times New Roman" w:cs="Times New Roman"/>
          <w:sz w:val="28"/>
          <w:szCs w:val="28"/>
        </w:rPr>
        <w:t xml:space="preserve"> и </w:t>
      </w:r>
      <w:hyperlink w:anchor="P73" w:history="1">
        <w:r w:rsidRPr="00FE44D2">
          <w:rPr>
            <w:rFonts w:ascii="Times New Roman" w:hAnsi="Times New Roman" w:cs="Times New Roman"/>
            <w:sz w:val="28"/>
            <w:szCs w:val="28"/>
          </w:rPr>
          <w:t>пункте 12.10</w:t>
        </w:r>
      </w:hyperlink>
      <w:r w:rsidRPr="00FE44D2">
        <w:rPr>
          <w:rFonts w:ascii="Times New Roman" w:hAnsi="Times New Roman" w:cs="Times New Roman"/>
          <w:sz w:val="28"/>
          <w:szCs w:val="28"/>
        </w:rPr>
        <w:t xml:space="preserve"> настоящего Порядка, - в соответствии с порядками составления и ведения кассового плана исполнения бюджета </w:t>
      </w:r>
      <w:r w:rsidR="00882B37" w:rsidRPr="00FE44D2">
        <w:rPr>
          <w:rFonts w:ascii="Times New Roman" w:hAnsi="Times New Roman" w:cs="Times New Roman"/>
          <w:sz w:val="28"/>
          <w:szCs w:val="28"/>
        </w:rPr>
        <w:t xml:space="preserve">администрации </w:t>
      </w:r>
      <w:r w:rsidR="003277AF">
        <w:rPr>
          <w:rFonts w:ascii="Times New Roman" w:hAnsi="Times New Roman" w:cs="Times New Roman"/>
          <w:sz w:val="28"/>
          <w:szCs w:val="28"/>
        </w:rPr>
        <w:t>се</w:t>
      </w:r>
      <w:r w:rsidR="00980530">
        <w:rPr>
          <w:rFonts w:ascii="Times New Roman" w:hAnsi="Times New Roman" w:cs="Times New Roman"/>
          <w:sz w:val="28"/>
          <w:szCs w:val="28"/>
        </w:rPr>
        <w:t>льского поселения «Байхорское</w:t>
      </w:r>
      <w:r w:rsidR="003277AF">
        <w:rPr>
          <w:rFonts w:ascii="Times New Roman" w:hAnsi="Times New Roman" w:cs="Times New Roman"/>
          <w:sz w:val="28"/>
          <w:szCs w:val="28"/>
        </w:rPr>
        <w:t>»</w:t>
      </w:r>
      <w:r w:rsidR="00980530">
        <w:rPr>
          <w:rFonts w:ascii="Times New Roman" w:hAnsi="Times New Roman" w:cs="Times New Roman"/>
          <w:sz w:val="28"/>
          <w:szCs w:val="28"/>
        </w:rPr>
        <w:t xml:space="preserve"> </w:t>
      </w:r>
      <w:r w:rsidR="00882B37" w:rsidRPr="00FE44D2">
        <w:rPr>
          <w:rFonts w:ascii="Times New Roman" w:hAnsi="Times New Roman" w:cs="Times New Roman"/>
          <w:sz w:val="28"/>
          <w:szCs w:val="28"/>
        </w:rPr>
        <w:t>-</w:t>
      </w:r>
      <w:r w:rsidR="00980530">
        <w:rPr>
          <w:rFonts w:ascii="Times New Roman" w:hAnsi="Times New Roman" w:cs="Times New Roman"/>
          <w:sz w:val="28"/>
          <w:szCs w:val="28"/>
        </w:rPr>
        <w:t xml:space="preserve"> </w:t>
      </w:r>
      <w:r w:rsidR="00882B37" w:rsidRPr="00FE44D2">
        <w:rPr>
          <w:rFonts w:ascii="Times New Roman" w:hAnsi="Times New Roman" w:cs="Times New Roman"/>
          <w:sz w:val="28"/>
          <w:szCs w:val="28"/>
        </w:rPr>
        <w:t xml:space="preserve">администрации </w:t>
      </w:r>
      <w:r w:rsidRPr="00FE44D2">
        <w:rPr>
          <w:rFonts w:ascii="Times New Roman" w:hAnsi="Times New Roman" w:cs="Times New Roman"/>
          <w:sz w:val="28"/>
          <w:szCs w:val="28"/>
        </w:rPr>
        <w:t>сельского поселения, но не позднее десятого рабочего дня каждого месяца года;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18.7. информацию, указанную в </w:t>
      </w:r>
      <w:hyperlink w:anchor="P71" w:history="1">
        <w:r w:rsidRPr="00FE44D2">
          <w:rPr>
            <w:rFonts w:ascii="Times New Roman" w:hAnsi="Times New Roman" w:cs="Times New Roman"/>
            <w:sz w:val="28"/>
            <w:szCs w:val="28"/>
          </w:rPr>
          <w:t>пункте 12.8</w:t>
        </w:r>
      </w:hyperlink>
      <w:r w:rsidRPr="00FE44D2">
        <w:rPr>
          <w:rFonts w:ascii="Times New Roman" w:hAnsi="Times New Roman" w:cs="Times New Roman"/>
          <w:sz w:val="28"/>
          <w:szCs w:val="28"/>
        </w:rPr>
        <w:t xml:space="preserve"> настоящего Порядка, - незамедлительно, но не позднее одного рабочего дня после осуществления начисления.</w:t>
      </w:r>
    </w:p>
    <w:p w:rsidR="00BD471F" w:rsidRPr="00FE44D2" w:rsidRDefault="00BD471F" w:rsidP="00BD471F">
      <w:pPr>
        <w:pStyle w:val="ConsPlusNormal"/>
        <w:ind w:firstLine="540"/>
        <w:jc w:val="both"/>
        <w:rPr>
          <w:rFonts w:ascii="Times New Roman" w:hAnsi="Times New Roman" w:cs="Times New Roman"/>
          <w:sz w:val="28"/>
          <w:szCs w:val="28"/>
        </w:rPr>
      </w:pPr>
      <w:bookmarkStart w:id="21" w:name="P89"/>
      <w:bookmarkEnd w:id="21"/>
      <w:r w:rsidRPr="00FE44D2">
        <w:rPr>
          <w:rFonts w:ascii="Times New Roman" w:hAnsi="Times New Roman" w:cs="Times New Roman"/>
          <w:sz w:val="28"/>
          <w:szCs w:val="28"/>
        </w:rPr>
        <w:t xml:space="preserve">19. </w:t>
      </w:r>
      <w:proofErr w:type="gramStart"/>
      <w:r w:rsidRPr="00FE44D2">
        <w:rPr>
          <w:rFonts w:ascii="Times New Roman" w:hAnsi="Times New Roman" w:cs="Times New Roman"/>
          <w:sz w:val="28"/>
          <w:szCs w:val="28"/>
        </w:rPr>
        <w:t xml:space="preserve">Орган, указанный в </w:t>
      </w:r>
      <w:hyperlink w:anchor="P44" w:history="1">
        <w:r w:rsidRPr="00FE44D2">
          <w:rPr>
            <w:rFonts w:ascii="Times New Roman" w:hAnsi="Times New Roman" w:cs="Times New Roman"/>
            <w:sz w:val="28"/>
            <w:szCs w:val="28"/>
          </w:rPr>
          <w:t>пункте 8</w:t>
        </w:r>
      </w:hyperlink>
      <w:r w:rsidRPr="00FE44D2">
        <w:rPr>
          <w:rFonts w:ascii="Times New Roman" w:hAnsi="Times New Roman" w:cs="Times New Roman"/>
          <w:sz w:val="28"/>
          <w:szCs w:val="28"/>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FE44D2">
          <w:rPr>
            <w:rFonts w:ascii="Times New Roman" w:hAnsi="Times New Roman" w:cs="Times New Roman"/>
            <w:sz w:val="28"/>
            <w:szCs w:val="28"/>
          </w:rPr>
          <w:t>пунктах 11</w:t>
        </w:r>
      </w:hyperlink>
      <w:r w:rsidRPr="00FE44D2">
        <w:rPr>
          <w:rFonts w:ascii="Times New Roman" w:hAnsi="Times New Roman" w:cs="Times New Roman"/>
          <w:sz w:val="28"/>
          <w:szCs w:val="28"/>
        </w:rPr>
        <w:t xml:space="preserve"> и </w:t>
      </w:r>
      <w:hyperlink w:anchor="P63" w:history="1">
        <w:r w:rsidRPr="00FE44D2">
          <w:rPr>
            <w:rFonts w:ascii="Times New Roman" w:hAnsi="Times New Roman" w:cs="Times New Roman"/>
            <w:sz w:val="28"/>
            <w:szCs w:val="28"/>
          </w:rPr>
          <w:t>12</w:t>
        </w:r>
      </w:hyperlink>
      <w:r w:rsidRPr="00FE44D2">
        <w:rPr>
          <w:rFonts w:ascii="Times New Roman" w:hAnsi="Times New Roman" w:cs="Times New Roman"/>
          <w:sz w:val="28"/>
          <w:szCs w:val="28"/>
        </w:rPr>
        <w:t xml:space="preserve"> настоящего Порядка, обеспечивает в автоматизированном режиме проверку наличия информации в соответствии с </w:t>
      </w:r>
      <w:hyperlink w:anchor="P48" w:history="1">
        <w:r w:rsidRPr="00FE44D2">
          <w:rPr>
            <w:rFonts w:ascii="Times New Roman" w:hAnsi="Times New Roman" w:cs="Times New Roman"/>
            <w:sz w:val="28"/>
            <w:szCs w:val="28"/>
          </w:rPr>
          <w:t>пунктами 11</w:t>
        </w:r>
      </w:hyperlink>
      <w:r w:rsidRPr="00FE44D2">
        <w:rPr>
          <w:rFonts w:ascii="Times New Roman" w:hAnsi="Times New Roman" w:cs="Times New Roman"/>
          <w:sz w:val="28"/>
          <w:szCs w:val="28"/>
        </w:rPr>
        <w:t xml:space="preserve"> и </w:t>
      </w:r>
      <w:hyperlink w:anchor="P63" w:history="1">
        <w:r w:rsidRPr="00FE44D2">
          <w:rPr>
            <w:rFonts w:ascii="Times New Roman" w:hAnsi="Times New Roman" w:cs="Times New Roman"/>
            <w:sz w:val="28"/>
            <w:szCs w:val="28"/>
          </w:rPr>
          <w:t>12</w:t>
        </w:r>
      </w:hyperlink>
      <w:r w:rsidRPr="00FE44D2">
        <w:rPr>
          <w:rFonts w:ascii="Times New Roman" w:hAnsi="Times New Roman" w:cs="Times New Roman"/>
          <w:sz w:val="28"/>
          <w:szCs w:val="28"/>
        </w:rPr>
        <w:t xml:space="preserve"> настоящего Порядка.</w:t>
      </w:r>
      <w:proofErr w:type="gramEnd"/>
    </w:p>
    <w:p w:rsidR="00BD471F" w:rsidRPr="00FE44D2" w:rsidRDefault="00BD471F" w:rsidP="00BD471F">
      <w:pPr>
        <w:pStyle w:val="ConsPlusNormal"/>
        <w:ind w:firstLine="540"/>
        <w:jc w:val="both"/>
        <w:rPr>
          <w:rFonts w:ascii="Times New Roman" w:hAnsi="Times New Roman" w:cs="Times New Roman"/>
          <w:sz w:val="28"/>
          <w:szCs w:val="28"/>
        </w:rPr>
      </w:pPr>
      <w:bookmarkStart w:id="22" w:name="P90"/>
      <w:bookmarkEnd w:id="22"/>
      <w:r w:rsidRPr="00FE44D2">
        <w:rPr>
          <w:rFonts w:ascii="Times New Roman" w:hAnsi="Times New Roman" w:cs="Times New Roman"/>
          <w:sz w:val="28"/>
          <w:szCs w:val="28"/>
        </w:rPr>
        <w:t xml:space="preserve">20. В случае положительного результата проверки, указанной в </w:t>
      </w:r>
      <w:hyperlink w:anchor="P89" w:history="1">
        <w:r w:rsidRPr="00FE44D2">
          <w:rPr>
            <w:rFonts w:ascii="Times New Roman" w:hAnsi="Times New Roman" w:cs="Times New Roman"/>
            <w:sz w:val="28"/>
            <w:szCs w:val="28"/>
          </w:rPr>
          <w:t>пункте 19</w:t>
        </w:r>
      </w:hyperlink>
      <w:r w:rsidRPr="00FE44D2">
        <w:rPr>
          <w:rFonts w:ascii="Times New Roman" w:hAnsi="Times New Roman" w:cs="Times New Roman"/>
          <w:sz w:val="28"/>
          <w:szCs w:val="28"/>
        </w:rPr>
        <w:t xml:space="preserve"> настоящего Порядка, информация, представленная участником </w:t>
      </w:r>
      <w:proofErr w:type="gramStart"/>
      <w:r w:rsidRPr="00FE44D2">
        <w:rPr>
          <w:rFonts w:ascii="Times New Roman" w:hAnsi="Times New Roman" w:cs="Times New Roman"/>
          <w:sz w:val="28"/>
          <w:szCs w:val="28"/>
        </w:rPr>
        <w:t>процесса ведения реестра источников доходов</w:t>
      </w:r>
      <w:proofErr w:type="gramEnd"/>
      <w:r w:rsidRPr="00FE44D2">
        <w:rPr>
          <w:rFonts w:ascii="Times New Roman" w:hAnsi="Times New Roman" w:cs="Times New Roman"/>
          <w:sz w:val="28"/>
          <w:szCs w:val="28"/>
        </w:rPr>
        <w:t xml:space="preserve">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FE44D2">
          <w:rPr>
            <w:rFonts w:ascii="Times New Roman" w:hAnsi="Times New Roman" w:cs="Times New Roman"/>
            <w:sz w:val="28"/>
            <w:szCs w:val="28"/>
          </w:rPr>
          <w:t>пунктом 8</w:t>
        </w:r>
      </w:hyperlink>
      <w:r w:rsidRPr="00FE44D2">
        <w:rPr>
          <w:rFonts w:ascii="Times New Roman" w:hAnsi="Times New Roman" w:cs="Times New Roman"/>
          <w:sz w:val="28"/>
          <w:szCs w:val="28"/>
        </w:rPr>
        <w:t xml:space="preserve"> настоящего Порядка, присваивает уникальные номера: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в части информации, указанной в </w:t>
      </w:r>
      <w:hyperlink w:anchor="P48" w:history="1">
        <w:r w:rsidRPr="00FE44D2">
          <w:rPr>
            <w:rFonts w:ascii="Times New Roman" w:hAnsi="Times New Roman" w:cs="Times New Roman"/>
            <w:sz w:val="28"/>
            <w:szCs w:val="28"/>
          </w:rPr>
          <w:t>пункте 11</w:t>
        </w:r>
      </w:hyperlink>
      <w:r w:rsidRPr="00FE44D2">
        <w:rPr>
          <w:rFonts w:ascii="Times New Roman" w:hAnsi="Times New Roman" w:cs="Times New Roman"/>
          <w:sz w:val="28"/>
          <w:szCs w:val="28"/>
        </w:rPr>
        <w:t xml:space="preserve"> настоящего Порядка, - реестровую запись </w:t>
      </w:r>
      <w:proofErr w:type="gramStart"/>
      <w:r w:rsidRPr="00FE44D2">
        <w:rPr>
          <w:rFonts w:ascii="Times New Roman" w:hAnsi="Times New Roman" w:cs="Times New Roman"/>
          <w:sz w:val="28"/>
          <w:szCs w:val="28"/>
        </w:rPr>
        <w:t>источника дохода бюджета реестра источников доходов бюджета</w:t>
      </w:r>
      <w:proofErr w:type="gramEnd"/>
      <w:r w:rsidRPr="00FE44D2">
        <w:rPr>
          <w:rFonts w:ascii="Times New Roman" w:hAnsi="Times New Roman" w:cs="Times New Roman"/>
          <w:sz w:val="28"/>
          <w:szCs w:val="28"/>
        </w:rPr>
        <w:t>;</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lastRenderedPageBreak/>
        <w:t xml:space="preserve">в части информации, указанной в </w:t>
      </w:r>
      <w:hyperlink w:anchor="P63" w:history="1">
        <w:r w:rsidRPr="00FE44D2">
          <w:rPr>
            <w:rFonts w:ascii="Times New Roman" w:hAnsi="Times New Roman" w:cs="Times New Roman"/>
            <w:sz w:val="28"/>
            <w:szCs w:val="28"/>
          </w:rPr>
          <w:t>пункте 12</w:t>
        </w:r>
      </w:hyperlink>
      <w:r w:rsidRPr="00FE44D2">
        <w:rPr>
          <w:rFonts w:ascii="Times New Roman" w:hAnsi="Times New Roman" w:cs="Times New Roman"/>
          <w:sz w:val="28"/>
          <w:szCs w:val="28"/>
        </w:rPr>
        <w:t xml:space="preserve"> настоящего Порядка, - реестровую запись платежа по источнику </w:t>
      </w:r>
      <w:proofErr w:type="gramStart"/>
      <w:r w:rsidRPr="00FE44D2">
        <w:rPr>
          <w:rFonts w:ascii="Times New Roman" w:hAnsi="Times New Roman" w:cs="Times New Roman"/>
          <w:sz w:val="28"/>
          <w:szCs w:val="28"/>
        </w:rPr>
        <w:t>дохода бюджета реестра источников доходов бюджета</w:t>
      </w:r>
      <w:proofErr w:type="gramEnd"/>
      <w:r w:rsidRPr="00FE44D2">
        <w:rPr>
          <w:rFonts w:ascii="Times New Roman" w:hAnsi="Times New Roman" w:cs="Times New Roman"/>
          <w:sz w:val="28"/>
          <w:szCs w:val="28"/>
        </w:rPr>
        <w:t>.</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При направлении участником процесса </w:t>
      </w:r>
      <w:proofErr w:type="gramStart"/>
      <w:r w:rsidRPr="00FE44D2">
        <w:rPr>
          <w:rFonts w:ascii="Times New Roman" w:hAnsi="Times New Roman" w:cs="Times New Roman"/>
          <w:sz w:val="28"/>
          <w:szCs w:val="28"/>
        </w:rPr>
        <w:t>ведения реестра источников доходов бюджета измененной</w:t>
      </w:r>
      <w:proofErr w:type="gramEnd"/>
      <w:r w:rsidRPr="00FE44D2">
        <w:rPr>
          <w:rFonts w:ascii="Times New Roman" w:hAnsi="Times New Roman" w:cs="Times New Roman"/>
          <w:sz w:val="28"/>
          <w:szCs w:val="28"/>
        </w:rPr>
        <w:t xml:space="preserve"> информации, указанной в </w:t>
      </w:r>
      <w:hyperlink w:anchor="P48" w:history="1">
        <w:r w:rsidRPr="00FE44D2">
          <w:rPr>
            <w:rFonts w:ascii="Times New Roman" w:hAnsi="Times New Roman" w:cs="Times New Roman"/>
            <w:sz w:val="28"/>
            <w:szCs w:val="28"/>
          </w:rPr>
          <w:t>пунктах 11</w:t>
        </w:r>
      </w:hyperlink>
      <w:r w:rsidRPr="00FE44D2">
        <w:rPr>
          <w:rFonts w:ascii="Times New Roman" w:hAnsi="Times New Roman" w:cs="Times New Roman"/>
          <w:sz w:val="28"/>
          <w:szCs w:val="28"/>
        </w:rPr>
        <w:t xml:space="preserve"> и </w:t>
      </w:r>
      <w:hyperlink w:anchor="P63" w:history="1">
        <w:r w:rsidRPr="00FE44D2">
          <w:rPr>
            <w:rFonts w:ascii="Times New Roman" w:hAnsi="Times New Roman" w:cs="Times New Roman"/>
            <w:sz w:val="28"/>
            <w:szCs w:val="28"/>
          </w:rPr>
          <w:t>12</w:t>
        </w:r>
      </w:hyperlink>
      <w:r w:rsidRPr="00FE44D2">
        <w:rPr>
          <w:rFonts w:ascii="Times New Roman" w:hAnsi="Times New Roman" w:cs="Times New Roman"/>
          <w:sz w:val="28"/>
          <w:szCs w:val="28"/>
        </w:rPr>
        <w:t xml:space="preserve"> настоящего Порядка, ранее образованные реестровые записи обновляются.</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В случае отрицательного результата проверки, указанной в </w:t>
      </w:r>
      <w:hyperlink w:anchor="P89" w:history="1">
        <w:r w:rsidRPr="00FE44D2">
          <w:rPr>
            <w:rFonts w:ascii="Times New Roman" w:hAnsi="Times New Roman" w:cs="Times New Roman"/>
            <w:sz w:val="28"/>
            <w:szCs w:val="28"/>
          </w:rPr>
          <w:t>пункте 19</w:t>
        </w:r>
      </w:hyperlink>
      <w:r w:rsidRPr="00FE44D2">
        <w:rPr>
          <w:rFonts w:ascii="Times New Roman" w:hAnsi="Times New Roman" w:cs="Times New Roman"/>
          <w:sz w:val="28"/>
          <w:szCs w:val="28"/>
        </w:rPr>
        <w:t xml:space="preserve"> настоящего Порядка, информация, представленная участником </w:t>
      </w:r>
      <w:proofErr w:type="gramStart"/>
      <w:r w:rsidRPr="00FE44D2">
        <w:rPr>
          <w:rFonts w:ascii="Times New Roman" w:hAnsi="Times New Roman" w:cs="Times New Roman"/>
          <w:sz w:val="28"/>
          <w:szCs w:val="28"/>
        </w:rPr>
        <w:t>процесса ведения реестра источников доходов бюджета</w:t>
      </w:r>
      <w:proofErr w:type="gramEnd"/>
      <w:r w:rsidRPr="00FE44D2">
        <w:rPr>
          <w:rFonts w:ascii="Times New Roman" w:hAnsi="Times New Roman" w:cs="Times New Roman"/>
          <w:sz w:val="28"/>
          <w:szCs w:val="28"/>
        </w:rPr>
        <w:t xml:space="preserve"> в соответствии с </w:t>
      </w:r>
      <w:hyperlink w:anchor="P48" w:history="1">
        <w:r w:rsidRPr="00FE44D2">
          <w:rPr>
            <w:rFonts w:ascii="Times New Roman" w:hAnsi="Times New Roman" w:cs="Times New Roman"/>
            <w:sz w:val="28"/>
            <w:szCs w:val="28"/>
          </w:rPr>
          <w:t>пунктами 11</w:t>
        </w:r>
      </w:hyperlink>
      <w:r w:rsidRPr="00FE44D2">
        <w:rPr>
          <w:rFonts w:ascii="Times New Roman" w:hAnsi="Times New Roman" w:cs="Times New Roman"/>
          <w:sz w:val="28"/>
          <w:szCs w:val="28"/>
        </w:rPr>
        <w:t xml:space="preserve"> и </w:t>
      </w:r>
      <w:hyperlink w:anchor="P63" w:history="1">
        <w:r w:rsidRPr="00FE44D2">
          <w:rPr>
            <w:rFonts w:ascii="Times New Roman" w:hAnsi="Times New Roman" w:cs="Times New Roman"/>
            <w:sz w:val="28"/>
            <w:szCs w:val="28"/>
          </w:rPr>
          <w:t>12</w:t>
        </w:r>
      </w:hyperlink>
      <w:r w:rsidRPr="00FE44D2">
        <w:rPr>
          <w:rFonts w:ascii="Times New Roman" w:hAnsi="Times New Roman" w:cs="Times New Roman"/>
          <w:sz w:val="28"/>
          <w:szCs w:val="28"/>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FE44D2">
          <w:rPr>
            <w:rFonts w:ascii="Times New Roman" w:hAnsi="Times New Roman" w:cs="Times New Roman"/>
            <w:sz w:val="28"/>
            <w:szCs w:val="28"/>
          </w:rPr>
          <w:t>пунктом 8</w:t>
        </w:r>
      </w:hyperlink>
      <w:r w:rsidRPr="00FE44D2">
        <w:rPr>
          <w:rFonts w:ascii="Times New Roman" w:hAnsi="Times New Roman" w:cs="Times New Roman"/>
          <w:sz w:val="28"/>
          <w:szCs w:val="28"/>
        </w:rPr>
        <w:t xml:space="preserve"> настоящего Порядка, в течение не более одного рабочего дня со дня представления участником процесса </w:t>
      </w:r>
      <w:proofErr w:type="gramStart"/>
      <w:r w:rsidRPr="00FE44D2">
        <w:rPr>
          <w:rFonts w:ascii="Times New Roman" w:hAnsi="Times New Roman" w:cs="Times New Roman"/>
          <w:sz w:val="28"/>
          <w:szCs w:val="28"/>
        </w:rPr>
        <w:t>ведения реестра источников доходов бюджета информации</w:t>
      </w:r>
      <w:proofErr w:type="gramEnd"/>
      <w:r w:rsidRPr="00FE44D2">
        <w:rPr>
          <w:rFonts w:ascii="Times New Roman" w:hAnsi="Times New Roman" w:cs="Times New Roman"/>
          <w:sz w:val="28"/>
          <w:szCs w:val="28"/>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21. В случае получения предусмотренного </w:t>
      </w:r>
      <w:hyperlink w:anchor="P90" w:history="1">
        <w:r w:rsidRPr="00FE44D2">
          <w:rPr>
            <w:rFonts w:ascii="Times New Roman" w:hAnsi="Times New Roman" w:cs="Times New Roman"/>
            <w:sz w:val="28"/>
            <w:szCs w:val="28"/>
          </w:rPr>
          <w:t>пунктом 20</w:t>
        </w:r>
      </w:hyperlink>
      <w:r w:rsidRPr="00FE44D2">
        <w:rPr>
          <w:rFonts w:ascii="Times New Roman" w:hAnsi="Times New Roman" w:cs="Times New Roman"/>
          <w:sz w:val="28"/>
          <w:szCs w:val="28"/>
        </w:rPr>
        <w:t xml:space="preserve"> настоящего Порядка протокола участник процесса </w:t>
      </w:r>
      <w:proofErr w:type="gramStart"/>
      <w:r w:rsidRPr="00FE44D2">
        <w:rPr>
          <w:rFonts w:ascii="Times New Roman" w:hAnsi="Times New Roman" w:cs="Times New Roman"/>
          <w:sz w:val="28"/>
          <w:szCs w:val="28"/>
        </w:rPr>
        <w:t>ведения реестра источников доходов бюджета</w:t>
      </w:r>
      <w:proofErr w:type="gramEnd"/>
      <w:r w:rsidRPr="00FE44D2">
        <w:rPr>
          <w:rFonts w:ascii="Times New Roman" w:hAnsi="Times New Roman" w:cs="Times New Roman"/>
          <w:sz w:val="28"/>
          <w:szCs w:val="28"/>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22. Уникальный номер реестровой </w:t>
      </w:r>
      <w:proofErr w:type="gramStart"/>
      <w:r w:rsidRPr="00FE44D2">
        <w:rPr>
          <w:rFonts w:ascii="Times New Roman" w:hAnsi="Times New Roman" w:cs="Times New Roman"/>
          <w:sz w:val="28"/>
          <w:szCs w:val="28"/>
        </w:rPr>
        <w:t>записи источника дохода бюджета реестра источников доходов бюджета</w:t>
      </w:r>
      <w:proofErr w:type="gramEnd"/>
      <w:r w:rsidRPr="00FE44D2">
        <w:rPr>
          <w:rFonts w:ascii="Times New Roman" w:hAnsi="Times New Roman" w:cs="Times New Roman"/>
          <w:sz w:val="28"/>
          <w:szCs w:val="28"/>
        </w:rPr>
        <w:t xml:space="preserve"> имеет следующую структуру:</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1, 2, 3, 4, 5 разряды - коды группы дохода, подгруппы дохода и элемента дохода, кода </w:t>
      </w:r>
      <w:proofErr w:type="gramStart"/>
      <w:r w:rsidRPr="00FE44D2">
        <w:rPr>
          <w:rFonts w:ascii="Times New Roman" w:hAnsi="Times New Roman" w:cs="Times New Roman"/>
          <w:sz w:val="28"/>
          <w:szCs w:val="28"/>
        </w:rPr>
        <w:t>вида доходов бюджета классификации доходов</w:t>
      </w:r>
      <w:proofErr w:type="gramEnd"/>
      <w:r w:rsidRPr="00FE44D2">
        <w:rPr>
          <w:rFonts w:ascii="Times New Roman" w:hAnsi="Times New Roman" w:cs="Times New Roman"/>
          <w:sz w:val="28"/>
          <w:szCs w:val="28"/>
        </w:rPr>
        <w:t xml:space="preserve"> бюджета, соответствующие источнику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6 разряд - код </w:t>
      </w:r>
      <w:proofErr w:type="gramStart"/>
      <w:r w:rsidRPr="00FE44D2">
        <w:rPr>
          <w:rFonts w:ascii="Times New Roman" w:hAnsi="Times New Roman" w:cs="Times New Roman"/>
          <w:sz w:val="28"/>
          <w:szCs w:val="28"/>
        </w:rPr>
        <w:t>признака основания возникновения группы источника дохода</w:t>
      </w:r>
      <w:proofErr w:type="gramEnd"/>
      <w:r w:rsidRPr="00FE44D2">
        <w:rPr>
          <w:rFonts w:ascii="Times New Roman" w:hAnsi="Times New Roman" w:cs="Times New Roman"/>
          <w:sz w:val="28"/>
          <w:szCs w:val="28"/>
        </w:rPr>
        <w:t xml:space="preserve"> бюджета, в которую входит источник дохода бюджета, в соответствии с перечнем источников доходов;</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21 разряд - код </w:t>
      </w:r>
      <w:proofErr w:type="gramStart"/>
      <w:r w:rsidRPr="00FE44D2">
        <w:rPr>
          <w:rFonts w:ascii="Times New Roman" w:hAnsi="Times New Roman" w:cs="Times New Roman"/>
          <w:sz w:val="28"/>
          <w:szCs w:val="28"/>
        </w:rPr>
        <w:t>признака назначения использования реестровой записи источника дохода бюджета реестра источников доходов</w:t>
      </w:r>
      <w:proofErr w:type="gramEnd"/>
      <w:r w:rsidRPr="00FE44D2">
        <w:rPr>
          <w:rFonts w:ascii="Times New Roman" w:hAnsi="Times New Roman" w:cs="Times New Roman"/>
          <w:sz w:val="28"/>
          <w:szCs w:val="28"/>
        </w:rPr>
        <w:t xml:space="preserve"> бюджета, принимающий следующие значения:</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1 - в рамках исполнения решения о бюджете;</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0 - в рамках составления и утверждения решения о бюджете;</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22, 23 разряды - последние две цифры </w:t>
      </w:r>
      <w:proofErr w:type="gramStart"/>
      <w:r w:rsidRPr="00FE44D2">
        <w:rPr>
          <w:rFonts w:ascii="Times New Roman" w:hAnsi="Times New Roman" w:cs="Times New Roman"/>
          <w:sz w:val="28"/>
          <w:szCs w:val="28"/>
        </w:rPr>
        <w:t>года формирования реестровой записи источника дохода бюджета реестра источников доходов</w:t>
      </w:r>
      <w:proofErr w:type="gramEnd"/>
      <w:r w:rsidRPr="00FE44D2">
        <w:rPr>
          <w:rFonts w:ascii="Times New Roman" w:hAnsi="Times New Roman" w:cs="Times New Roman"/>
          <w:sz w:val="28"/>
          <w:szCs w:val="28"/>
        </w:rPr>
        <w:t xml:space="preserve">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24, 25, 26, 27 разряды - порядковый номер </w:t>
      </w:r>
      <w:proofErr w:type="gramStart"/>
      <w:r w:rsidRPr="00FE44D2">
        <w:rPr>
          <w:rFonts w:ascii="Times New Roman" w:hAnsi="Times New Roman" w:cs="Times New Roman"/>
          <w:sz w:val="28"/>
          <w:szCs w:val="28"/>
        </w:rPr>
        <w:t>версии реестровой записи источника дохода бюджета реестра источников доходов бюджета</w:t>
      </w:r>
      <w:proofErr w:type="gramEnd"/>
      <w:r w:rsidRPr="00FE44D2">
        <w:rPr>
          <w:rFonts w:ascii="Times New Roman" w:hAnsi="Times New Roman" w:cs="Times New Roman"/>
          <w:sz w:val="28"/>
          <w:szCs w:val="28"/>
        </w:rPr>
        <w:t>.</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23. Уникальный номер реестровой записи платежа по источнику </w:t>
      </w:r>
      <w:proofErr w:type="gramStart"/>
      <w:r w:rsidRPr="00FE44D2">
        <w:rPr>
          <w:rFonts w:ascii="Times New Roman" w:hAnsi="Times New Roman" w:cs="Times New Roman"/>
          <w:sz w:val="28"/>
          <w:szCs w:val="28"/>
        </w:rPr>
        <w:t>дохода бюджета реестра источников доходов бюджета</w:t>
      </w:r>
      <w:proofErr w:type="gramEnd"/>
      <w:r w:rsidRPr="00FE44D2">
        <w:rPr>
          <w:rFonts w:ascii="Times New Roman" w:hAnsi="Times New Roman" w:cs="Times New Roman"/>
          <w:sz w:val="28"/>
          <w:szCs w:val="28"/>
        </w:rPr>
        <w:t xml:space="preserve"> имеет следующую структуру:</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lastRenderedPageBreak/>
        <w:t xml:space="preserve">1, 2, 3, 4, 5 разряды - коды группы дохода, подгруппы дохода и элемента дохода, кода </w:t>
      </w:r>
      <w:proofErr w:type="gramStart"/>
      <w:r w:rsidRPr="00FE44D2">
        <w:rPr>
          <w:rFonts w:ascii="Times New Roman" w:hAnsi="Times New Roman" w:cs="Times New Roman"/>
          <w:sz w:val="28"/>
          <w:szCs w:val="28"/>
        </w:rPr>
        <w:t>вида доходов бюджета классификации доходов</w:t>
      </w:r>
      <w:proofErr w:type="gramEnd"/>
      <w:r w:rsidRPr="00FE44D2">
        <w:rPr>
          <w:rFonts w:ascii="Times New Roman" w:hAnsi="Times New Roman" w:cs="Times New Roman"/>
          <w:sz w:val="28"/>
          <w:szCs w:val="28"/>
        </w:rPr>
        <w:t xml:space="preserve"> бюджета, соответствующие источнику дохода бюджета;</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6 разряд - код </w:t>
      </w:r>
      <w:proofErr w:type="gramStart"/>
      <w:r w:rsidRPr="00FE44D2">
        <w:rPr>
          <w:rFonts w:ascii="Times New Roman" w:hAnsi="Times New Roman" w:cs="Times New Roman"/>
          <w:sz w:val="28"/>
          <w:szCs w:val="28"/>
        </w:rPr>
        <w:t>признака основания возникновения группы источника дохода</w:t>
      </w:r>
      <w:proofErr w:type="gramEnd"/>
      <w:r w:rsidRPr="00FE44D2">
        <w:rPr>
          <w:rFonts w:ascii="Times New Roman" w:hAnsi="Times New Roman" w:cs="Times New Roman"/>
          <w:sz w:val="28"/>
          <w:szCs w:val="28"/>
        </w:rPr>
        <w:t xml:space="preserve"> бюджета, в которую входит источник дохода бюджета, в соответствии с перечнем источников доходов;</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7, 8, 9, 10, 11, 12, 13, 14, 15, 16, 17, 18, 19, 20 разряды - идентификационный код источника дохода бюджета в соответствии с перечнем источников доходов;</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29 разряд - код </w:t>
      </w:r>
      <w:proofErr w:type="gramStart"/>
      <w:r w:rsidRPr="00FE44D2">
        <w:rPr>
          <w:rFonts w:ascii="Times New Roman" w:hAnsi="Times New Roman" w:cs="Times New Roman"/>
          <w:sz w:val="28"/>
          <w:szCs w:val="28"/>
        </w:rPr>
        <w:t>признака назначения использования реестровой записи платежа</w:t>
      </w:r>
      <w:proofErr w:type="gramEnd"/>
      <w:r w:rsidRPr="00FE44D2">
        <w:rPr>
          <w:rFonts w:ascii="Times New Roman" w:hAnsi="Times New Roman" w:cs="Times New Roman"/>
          <w:sz w:val="28"/>
          <w:szCs w:val="28"/>
        </w:rPr>
        <w:t xml:space="preserve"> по источнику дохода бюджета реестра источников доходов бюджета, принимающий значение 1;</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30, 31 разряды - последние две цифры года формирования реестровой записи платежа по источнику </w:t>
      </w:r>
      <w:proofErr w:type="gramStart"/>
      <w:r w:rsidRPr="00FE44D2">
        <w:rPr>
          <w:rFonts w:ascii="Times New Roman" w:hAnsi="Times New Roman" w:cs="Times New Roman"/>
          <w:sz w:val="28"/>
          <w:szCs w:val="28"/>
        </w:rPr>
        <w:t>дохода бюджета реестра источников доходов бюджета</w:t>
      </w:r>
      <w:proofErr w:type="gramEnd"/>
      <w:r w:rsidRPr="00FE44D2">
        <w:rPr>
          <w:rFonts w:ascii="Times New Roman" w:hAnsi="Times New Roman" w:cs="Times New Roman"/>
          <w:sz w:val="28"/>
          <w:szCs w:val="28"/>
        </w:rPr>
        <w:t>;</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32, 33, 34, 35 разряды - порядковый номер версии реестровой записи платежа по источнику </w:t>
      </w:r>
      <w:proofErr w:type="gramStart"/>
      <w:r w:rsidRPr="00FE44D2">
        <w:rPr>
          <w:rFonts w:ascii="Times New Roman" w:hAnsi="Times New Roman" w:cs="Times New Roman"/>
          <w:sz w:val="28"/>
          <w:szCs w:val="28"/>
        </w:rPr>
        <w:t>дохода бюджета реестра источников доходов бюджета</w:t>
      </w:r>
      <w:proofErr w:type="gramEnd"/>
      <w:r w:rsidRPr="00FE44D2">
        <w:rPr>
          <w:rFonts w:ascii="Times New Roman" w:hAnsi="Times New Roman" w:cs="Times New Roman"/>
          <w:sz w:val="28"/>
          <w:szCs w:val="28"/>
        </w:rPr>
        <w:t>.</w:t>
      </w:r>
    </w:p>
    <w:p w:rsidR="00BD471F" w:rsidRPr="00FE44D2" w:rsidRDefault="00BD471F" w:rsidP="00BD471F">
      <w:pPr>
        <w:pStyle w:val="ConsPlusNormal"/>
        <w:ind w:firstLine="540"/>
        <w:jc w:val="both"/>
        <w:rPr>
          <w:rFonts w:ascii="Times New Roman" w:hAnsi="Times New Roman" w:cs="Times New Roman"/>
          <w:sz w:val="28"/>
          <w:szCs w:val="28"/>
        </w:rPr>
      </w:pPr>
      <w:r w:rsidRPr="00FE44D2">
        <w:rPr>
          <w:rFonts w:ascii="Times New Roman" w:hAnsi="Times New Roman" w:cs="Times New Roman"/>
          <w:sz w:val="28"/>
          <w:szCs w:val="28"/>
        </w:rPr>
        <w:t xml:space="preserve">24. </w:t>
      </w:r>
      <w:hyperlink w:anchor="P132" w:history="1">
        <w:proofErr w:type="gramStart"/>
        <w:r w:rsidRPr="00FE44D2">
          <w:rPr>
            <w:rFonts w:ascii="Times New Roman" w:hAnsi="Times New Roman" w:cs="Times New Roman"/>
            <w:sz w:val="28"/>
            <w:szCs w:val="28"/>
          </w:rPr>
          <w:t>Реестр</w:t>
        </w:r>
      </w:hyperlink>
      <w:r w:rsidRPr="00FE44D2">
        <w:rPr>
          <w:rFonts w:ascii="Times New Roman" w:hAnsi="Times New Roman" w:cs="Times New Roman"/>
          <w:sz w:val="28"/>
          <w:szCs w:val="28"/>
        </w:rPr>
        <w:t xml:space="preserve"> источников доходов бюджета </w:t>
      </w:r>
      <w:r w:rsidR="0080524C" w:rsidRPr="00FE44D2">
        <w:rPr>
          <w:rFonts w:ascii="Times New Roman" w:hAnsi="Times New Roman" w:cs="Times New Roman"/>
          <w:sz w:val="28"/>
          <w:szCs w:val="28"/>
        </w:rPr>
        <w:t xml:space="preserve">администрации </w:t>
      </w:r>
      <w:r w:rsidR="003277AF">
        <w:rPr>
          <w:rFonts w:ascii="Times New Roman" w:hAnsi="Times New Roman" w:cs="Times New Roman"/>
          <w:sz w:val="28"/>
          <w:szCs w:val="28"/>
        </w:rPr>
        <w:t>сельского поселения «</w:t>
      </w:r>
      <w:r w:rsidR="00980530">
        <w:rPr>
          <w:rFonts w:ascii="Times New Roman" w:hAnsi="Times New Roman" w:cs="Times New Roman"/>
          <w:sz w:val="28"/>
          <w:szCs w:val="28"/>
        </w:rPr>
        <w:t>Байхорское</w:t>
      </w:r>
      <w:r w:rsidR="003277AF">
        <w:rPr>
          <w:rFonts w:ascii="Times New Roman" w:hAnsi="Times New Roman" w:cs="Times New Roman"/>
          <w:sz w:val="28"/>
          <w:szCs w:val="28"/>
        </w:rPr>
        <w:t>»</w:t>
      </w:r>
      <w:r w:rsidR="00980530">
        <w:rPr>
          <w:rFonts w:ascii="Times New Roman" w:hAnsi="Times New Roman" w:cs="Times New Roman"/>
          <w:sz w:val="28"/>
          <w:szCs w:val="28"/>
        </w:rPr>
        <w:t xml:space="preserve"> </w:t>
      </w:r>
      <w:r w:rsidR="0080524C" w:rsidRPr="00FE44D2">
        <w:rPr>
          <w:rFonts w:ascii="Times New Roman" w:hAnsi="Times New Roman" w:cs="Times New Roman"/>
          <w:sz w:val="28"/>
          <w:szCs w:val="28"/>
        </w:rPr>
        <w:t>-</w:t>
      </w:r>
      <w:r w:rsidR="00980530">
        <w:rPr>
          <w:rFonts w:ascii="Times New Roman" w:hAnsi="Times New Roman" w:cs="Times New Roman"/>
          <w:sz w:val="28"/>
          <w:szCs w:val="28"/>
        </w:rPr>
        <w:t xml:space="preserve"> </w:t>
      </w:r>
      <w:r w:rsidR="0080524C" w:rsidRPr="00FE44D2">
        <w:rPr>
          <w:rFonts w:ascii="Times New Roman" w:hAnsi="Times New Roman" w:cs="Times New Roman"/>
          <w:sz w:val="28"/>
          <w:szCs w:val="28"/>
        </w:rPr>
        <w:t>администрации</w:t>
      </w:r>
      <w:r w:rsidRPr="00FE44D2">
        <w:rPr>
          <w:rFonts w:ascii="Times New Roman" w:hAnsi="Times New Roman" w:cs="Times New Roman"/>
          <w:sz w:val="28"/>
          <w:szCs w:val="28"/>
        </w:rPr>
        <w:t xml:space="preserve"> сельского поселения направляются в составе документов и материалов, представляемых одновременно с проектами решений о соответствующем бюджете, в  </w:t>
      </w:r>
      <w:r w:rsidR="003277AF">
        <w:rPr>
          <w:rFonts w:ascii="Times New Roman" w:hAnsi="Times New Roman" w:cs="Times New Roman"/>
          <w:sz w:val="28"/>
          <w:szCs w:val="28"/>
        </w:rPr>
        <w:t>Сельского поселения</w:t>
      </w:r>
      <w:r w:rsidR="00980530">
        <w:rPr>
          <w:rFonts w:ascii="Times New Roman" w:hAnsi="Times New Roman" w:cs="Times New Roman"/>
          <w:sz w:val="28"/>
          <w:szCs w:val="28"/>
        </w:rPr>
        <w:t xml:space="preserve"> «Байхорское</w:t>
      </w:r>
      <w:r w:rsidR="00A50226" w:rsidRPr="00FE44D2">
        <w:rPr>
          <w:rFonts w:ascii="Times New Roman" w:hAnsi="Times New Roman" w:cs="Times New Roman"/>
          <w:sz w:val="28"/>
          <w:szCs w:val="28"/>
        </w:rPr>
        <w:t>»</w:t>
      </w:r>
      <w:r w:rsidR="00980530">
        <w:rPr>
          <w:rFonts w:ascii="Times New Roman" w:hAnsi="Times New Roman" w:cs="Times New Roman"/>
          <w:sz w:val="28"/>
          <w:szCs w:val="28"/>
        </w:rPr>
        <w:t xml:space="preserve"> </w:t>
      </w:r>
      <w:r w:rsidRPr="00FE44D2">
        <w:rPr>
          <w:rFonts w:ascii="Times New Roman" w:hAnsi="Times New Roman" w:cs="Times New Roman"/>
          <w:sz w:val="28"/>
          <w:szCs w:val="28"/>
        </w:rPr>
        <w:t>по форме согласно приложению к настоящему Порядку.</w:t>
      </w:r>
      <w:proofErr w:type="gramEnd"/>
    </w:p>
    <w:p w:rsidR="00BD471F" w:rsidRPr="00FE44D2" w:rsidRDefault="00BD471F" w:rsidP="0080524C">
      <w:pPr>
        <w:pStyle w:val="ConsPlusNormal"/>
        <w:ind w:firstLine="113"/>
        <w:jc w:val="both"/>
        <w:rPr>
          <w:rFonts w:ascii="Times New Roman" w:hAnsi="Times New Roman" w:cs="Times New Roman"/>
          <w:sz w:val="28"/>
          <w:szCs w:val="28"/>
        </w:rPr>
      </w:pPr>
      <w:r w:rsidRPr="00FE44D2">
        <w:rPr>
          <w:rFonts w:ascii="Times New Roman" w:hAnsi="Times New Roman" w:cs="Times New Roman"/>
          <w:sz w:val="28"/>
          <w:szCs w:val="28"/>
        </w:rPr>
        <w:t xml:space="preserve">25. </w:t>
      </w:r>
      <w:proofErr w:type="gramStart"/>
      <w:r w:rsidR="00470F46" w:rsidRPr="00FE44D2">
        <w:rPr>
          <w:rFonts w:ascii="Times New Roman" w:hAnsi="Times New Roman" w:cs="Times New Roman"/>
          <w:sz w:val="28"/>
          <w:szCs w:val="28"/>
        </w:rPr>
        <w:t xml:space="preserve">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w:t>
      </w:r>
      <w:r w:rsidR="007C79DD" w:rsidRPr="00FE44D2">
        <w:rPr>
          <w:rFonts w:ascii="Times New Roman" w:hAnsi="Times New Roman" w:cs="Times New Roman"/>
          <w:sz w:val="28"/>
          <w:szCs w:val="28"/>
        </w:rPr>
        <w:t>интегрированной информационной системе управления общественными финансами «Электронный бюджет»</w:t>
      </w:r>
      <w:proofErr w:type="gramEnd"/>
    </w:p>
    <w:p w:rsidR="00CC49B3" w:rsidRPr="00FE44D2" w:rsidRDefault="00CC49B3" w:rsidP="003B49CF">
      <w:pPr>
        <w:pStyle w:val="a3"/>
        <w:rPr>
          <w:rFonts w:ascii="Times New Roman" w:hAnsi="Times New Roman"/>
          <w:i w:val="0"/>
          <w:sz w:val="28"/>
          <w:szCs w:val="28"/>
          <w:lang w:val="ru-RU"/>
        </w:rPr>
        <w:sectPr w:rsidR="00CC49B3" w:rsidRPr="00FE44D2" w:rsidSect="00A960C2">
          <w:pgSz w:w="11906" w:h="16838"/>
          <w:pgMar w:top="426" w:right="850" w:bottom="1276" w:left="1701" w:header="708" w:footer="708" w:gutter="0"/>
          <w:cols w:space="708"/>
          <w:docGrid w:linePitch="360"/>
        </w:sectPr>
      </w:pPr>
    </w:p>
    <w:p w:rsidR="00CC49B3" w:rsidRPr="00CC49B3" w:rsidRDefault="00CC49B3" w:rsidP="003B49CF">
      <w:pPr>
        <w:pStyle w:val="a3"/>
        <w:rPr>
          <w:rFonts w:ascii="Times New Roman" w:hAnsi="Times New Roman"/>
          <w:i w:val="0"/>
          <w:lang w:val="ru-RU"/>
        </w:rPr>
      </w:pPr>
    </w:p>
    <w:tbl>
      <w:tblPr>
        <w:tblW w:w="16586" w:type="dxa"/>
        <w:tblInd w:w="-885" w:type="dxa"/>
        <w:tblLayout w:type="fixed"/>
        <w:tblLook w:val="04A0" w:firstRow="1" w:lastRow="0" w:firstColumn="1" w:lastColumn="0" w:noHBand="0" w:noVBand="1"/>
      </w:tblPr>
      <w:tblGrid>
        <w:gridCol w:w="425"/>
        <w:gridCol w:w="707"/>
        <w:gridCol w:w="138"/>
        <w:gridCol w:w="574"/>
        <w:gridCol w:w="415"/>
        <w:gridCol w:w="433"/>
        <w:gridCol w:w="274"/>
        <w:gridCol w:w="576"/>
        <w:gridCol w:w="137"/>
        <w:gridCol w:w="572"/>
        <w:gridCol w:w="137"/>
        <w:gridCol w:w="572"/>
        <w:gridCol w:w="137"/>
        <w:gridCol w:w="713"/>
        <w:gridCol w:w="754"/>
        <w:gridCol w:w="666"/>
        <w:gridCol w:w="42"/>
        <w:gridCol w:w="709"/>
        <w:gridCol w:w="101"/>
        <w:gridCol w:w="608"/>
        <w:gridCol w:w="241"/>
        <w:gridCol w:w="372"/>
        <w:gridCol w:w="195"/>
        <w:gridCol w:w="514"/>
        <w:gridCol w:w="620"/>
        <w:gridCol w:w="87"/>
        <w:gridCol w:w="710"/>
        <w:gridCol w:w="52"/>
        <w:gridCol w:w="847"/>
        <w:gridCol w:w="708"/>
        <w:gridCol w:w="573"/>
        <w:gridCol w:w="561"/>
        <w:gridCol w:w="573"/>
        <w:gridCol w:w="561"/>
        <w:gridCol w:w="6"/>
        <w:gridCol w:w="567"/>
        <w:gridCol w:w="709"/>
      </w:tblGrid>
      <w:tr w:rsidR="00CC49B3" w:rsidRPr="00DE58A4" w:rsidTr="009563BF">
        <w:trPr>
          <w:trHeight w:val="1178"/>
        </w:trPr>
        <w:tc>
          <w:tcPr>
            <w:tcW w:w="425" w:type="dxa"/>
            <w:vAlign w:val="bottom"/>
            <w:hideMark/>
          </w:tcPr>
          <w:p w:rsidR="00CC49B3" w:rsidRPr="009563BF" w:rsidRDefault="00CC49B3" w:rsidP="00D3272F">
            <w:pPr>
              <w:rPr>
                <w:rFonts w:ascii="Courier New" w:hAnsi="Courier New" w:cs="Courier New"/>
                <w:sz w:val="22"/>
                <w:szCs w:val="22"/>
                <w:lang w:val="ru-RU"/>
              </w:rPr>
            </w:pPr>
          </w:p>
        </w:tc>
        <w:tc>
          <w:tcPr>
            <w:tcW w:w="845" w:type="dxa"/>
            <w:gridSpan w:val="2"/>
            <w:vAlign w:val="bottom"/>
            <w:hideMark/>
          </w:tcPr>
          <w:p w:rsidR="00CC49B3" w:rsidRPr="009563BF" w:rsidRDefault="00CC49B3" w:rsidP="00D3272F">
            <w:pPr>
              <w:rPr>
                <w:rFonts w:ascii="Courier New" w:hAnsi="Courier New" w:cs="Courier New"/>
                <w:sz w:val="22"/>
                <w:szCs w:val="22"/>
                <w:lang w:val="ru-RU"/>
              </w:rPr>
            </w:pPr>
          </w:p>
        </w:tc>
        <w:tc>
          <w:tcPr>
            <w:tcW w:w="989" w:type="dxa"/>
            <w:gridSpan w:val="2"/>
            <w:vAlign w:val="bottom"/>
            <w:hideMark/>
          </w:tcPr>
          <w:p w:rsidR="00CC49B3" w:rsidRPr="009563BF" w:rsidRDefault="00CC49B3" w:rsidP="00D3272F">
            <w:pPr>
              <w:rPr>
                <w:rFonts w:ascii="Courier New" w:hAnsi="Courier New" w:cs="Courier New"/>
                <w:sz w:val="22"/>
                <w:szCs w:val="22"/>
                <w:lang w:val="ru-RU"/>
              </w:rPr>
            </w:pPr>
          </w:p>
        </w:tc>
        <w:tc>
          <w:tcPr>
            <w:tcW w:w="707" w:type="dxa"/>
            <w:gridSpan w:val="2"/>
            <w:vAlign w:val="bottom"/>
            <w:hideMark/>
          </w:tcPr>
          <w:p w:rsidR="00CC49B3" w:rsidRPr="009563BF" w:rsidRDefault="00CC49B3" w:rsidP="00D3272F">
            <w:pPr>
              <w:rPr>
                <w:rFonts w:ascii="Courier New" w:hAnsi="Courier New" w:cs="Courier New"/>
                <w:sz w:val="22"/>
                <w:szCs w:val="22"/>
                <w:lang w:val="ru-RU"/>
              </w:rPr>
            </w:pPr>
          </w:p>
        </w:tc>
        <w:tc>
          <w:tcPr>
            <w:tcW w:w="713" w:type="dxa"/>
            <w:gridSpan w:val="2"/>
            <w:vAlign w:val="bottom"/>
            <w:hideMark/>
          </w:tcPr>
          <w:p w:rsidR="00CC49B3" w:rsidRPr="009563BF" w:rsidRDefault="00CC49B3" w:rsidP="00D3272F">
            <w:pPr>
              <w:rPr>
                <w:rFonts w:ascii="Courier New" w:hAnsi="Courier New" w:cs="Courier New"/>
                <w:sz w:val="22"/>
                <w:szCs w:val="22"/>
                <w:lang w:val="ru-RU"/>
              </w:rPr>
            </w:pPr>
          </w:p>
        </w:tc>
        <w:tc>
          <w:tcPr>
            <w:tcW w:w="709" w:type="dxa"/>
            <w:gridSpan w:val="2"/>
            <w:vAlign w:val="bottom"/>
            <w:hideMark/>
          </w:tcPr>
          <w:p w:rsidR="00CC49B3" w:rsidRPr="009563BF" w:rsidRDefault="00CC49B3" w:rsidP="00D3272F">
            <w:pPr>
              <w:rPr>
                <w:rFonts w:ascii="Courier New" w:hAnsi="Courier New" w:cs="Courier New"/>
                <w:sz w:val="22"/>
                <w:szCs w:val="22"/>
                <w:lang w:val="ru-RU"/>
              </w:rPr>
            </w:pPr>
          </w:p>
        </w:tc>
        <w:tc>
          <w:tcPr>
            <w:tcW w:w="709" w:type="dxa"/>
            <w:gridSpan w:val="2"/>
            <w:vAlign w:val="bottom"/>
            <w:hideMark/>
          </w:tcPr>
          <w:p w:rsidR="00CC49B3" w:rsidRPr="009563BF" w:rsidRDefault="00CC49B3" w:rsidP="00D3272F">
            <w:pPr>
              <w:rPr>
                <w:rFonts w:ascii="Courier New" w:hAnsi="Courier New" w:cs="Courier New"/>
                <w:sz w:val="22"/>
                <w:szCs w:val="22"/>
                <w:lang w:val="ru-RU"/>
              </w:rPr>
            </w:pPr>
          </w:p>
        </w:tc>
        <w:tc>
          <w:tcPr>
            <w:tcW w:w="713" w:type="dxa"/>
            <w:vAlign w:val="bottom"/>
            <w:hideMark/>
          </w:tcPr>
          <w:p w:rsidR="00CC49B3" w:rsidRPr="009563BF" w:rsidRDefault="00CC49B3" w:rsidP="00D3272F">
            <w:pPr>
              <w:rPr>
                <w:rFonts w:ascii="Courier New" w:hAnsi="Courier New" w:cs="Courier New"/>
                <w:sz w:val="22"/>
                <w:szCs w:val="22"/>
                <w:lang w:val="ru-RU"/>
              </w:rPr>
            </w:pPr>
          </w:p>
        </w:tc>
        <w:tc>
          <w:tcPr>
            <w:tcW w:w="754" w:type="dxa"/>
            <w:vAlign w:val="bottom"/>
            <w:hideMark/>
          </w:tcPr>
          <w:p w:rsidR="00CC49B3" w:rsidRPr="009563BF" w:rsidRDefault="00CC49B3" w:rsidP="00D3272F">
            <w:pPr>
              <w:rPr>
                <w:rFonts w:ascii="Courier New" w:hAnsi="Courier New" w:cs="Courier New"/>
                <w:sz w:val="22"/>
                <w:szCs w:val="22"/>
                <w:lang w:val="ru-RU"/>
              </w:rPr>
            </w:pPr>
          </w:p>
        </w:tc>
        <w:tc>
          <w:tcPr>
            <w:tcW w:w="708" w:type="dxa"/>
            <w:gridSpan w:val="2"/>
            <w:vAlign w:val="bottom"/>
            <w:hideMark/>
          </w:tcPr>
          <w:p w:rsidR="00CC49B3" w:rsidRPr="009563BF" w:rsidRDefault="00CC49B3" w:rsidP="00D3272F">
            <w:pPr>
              <w:rPr>
                <w:rFonts w:ascii="Courier New" w:hAnsi="Courier New" w:cs="Courier New"/>
                <w:sz w:val="22"/>
                <w:szCs w:val="22"/>
                <w:lang w:val="ru-RU"/>
              </w:rPr>
            </w:pPr>
          </w:p>
        </w:tc>
        <w:tc>
          <w:tcPr>
            <w:tcW w:w="709" w:type="dxa"/>
            <w:vAlign w:val="bottom"/>
            <w:hideMark/>
          </w:tcPr>
          <w:p w:rsidR="00CC49B3" w:rsidRPr="009563BF" w:rsidRDefault="00CC49B3" w:rsidP="00D3272F">
            <w:pPr>
              <w:rPr>
                <w:rFonts w:ascii="Courier New" w:hAnsi="Courier New" w:cs="Courier New"/>
                <w:sz w:val="22"/>
                <w:szCs w:val="22"/>
                <w:lang w:val="ru-RU"/>
              </w:rPr>
            </w:pPr>
          </w:p>
        </w:tc>
        <w:tc>
          <w:tcPr>
            <w:tcW w:w="709" w:type="dxa"/>
            <w:gridSpan w:val="2"/>
            <w:vAlign w:val="bottom"/>
            <w:hideMark/>
          </w:tcPr>
          <w:p w:rsidR="00CC49B3" w:rsidRPr="009563BF" w:rsidRDefault="00CC49B3" w:rsidP="00D3272F">
            <w:pPr>
              <w:rPr>
                <w:rFonts w:ascii="Courier New" w:hAnsi="Courier New" w:cs="Courier New"/>
                <w:sz w:val="22"/>
                <w:szCs w:val="22"/>
                <w:lang w:val="ru-RU"/>
              </w:rPr>
            </w:pPr>
          </w:p>
        </w:tc>
        <w:tc>
          <w:tcPr>
            <w:tcW w:w="613" w:type="dxa"/>
            <w:gridSpan w:val="2"/>
            <w:vAlign w:val="bottom"/>
            <w:hideMark/>
          </w:tcPr>
          <w:p w:rsidR="00CC49B3" w:rsidRPr="009563BF" w:rsidRDefault="00CC49B3" w:rsidP="00D3272F">
            <w:pPr>
              <w:rPr>
                <w:rFonts w:ascii="Courier New" w:hAnsi="Courier New" w:cs="Courier New"/>
                <w:sz w:val="22"/>
                <w:szCs w:val="22"/>
                <w:lang w:val="ru-RU"/>
              </w:rPr>
            </w:pPr>
          </w:p>
        </w:tc>
        <w:tc>
          <w:tcPr>
            <w:tcW w:w="709" w:type="dxa"/>
            <w:gridSpan w:val="2"/>
            <w:vAlign w:val="bottom"/>
            <w:hideMark/>
          </w:tcPr>
          <w:p w:rsidR="00CC49B3" w:rsidRPr="009563BF" w:rsidRDefault="00CC49B3" w:rsidP="00D3272F">
            <w:pPr>
              <w:rPr>
                <w:rFonts w:ascii="Courier New" w:hAnsi="Courier New" w:cs="Courier New"/>
                <w:sz w:val="22"/>
                <w:szCs w:val="22"/>
                <w:lang w:val="ru-RU"/>
              </w:rPr>
            </w:pPr>
          </w:p>
        </w:tc>
        <w:tc>
          <w:tcPr>
            <w:tcW w:w="707" w:type="dxa"/>
            <w:gridSpan w:val="2"/>
            <w:vAlign w:val="bottom"/>
            <w:hideMark/>
          </w:tcPr>
          <w:p w:rsidR="00CC49B3" w:rsidRPr="009563BF" w:rsidRDefault="00CC49B3" w:rsidP="00D3272F">
            <w:pPr>
              <w:rPr>
                <w:rFonts w:ascii="Courier New" w:hAnsi="Courier New" w:cs="Courier New"/>
                <w:sz w:val="22"/>
                <w:szCs w:val="22"/>
                <w:lang w:val="ru-RU"/>
              </w:rPr>
            </w:pPr>
          </w:p>
        </w:tc>
        <w:tc>
          <w:tcPr>
            <w:tcW w:w="710" w:type="dxa"/>
            <w:vAlign w:val="bottom"/>
            <w:hideMark/>
          </w:tcPr>
          <w:p w:rsidR="00CC49B3" w:rsidRPr="009563BF" w:rsidRDefault="00CC49B3" w:rsidP="00D3272F">
            <w:pPr>
              <w:rPr>
                <w:rFonts w:ascii="Courier New" w:hAnsi="Courier New" w:cs="Courier New"/>
                <w:i w:val="0"/>
                <w:sz w:val="22"/>
                <w:szCs w:val="22"/>
                <w:lang w:val="ru-RU"/>
              </w:rPr>
            </w:pPr>
          </w:p>
        </w:tc>
        <w:tc>
          <w:tcPr>
            <w:tcW w:w="5157" w:type="dxa"/>
            <w:gridSpan w:val="10"/>
            <w:vAlign w:val="bottom"/>
            <w:hideMark/>
          </w:tcPr>
          <w:p w:rsidR="00CC49B3" w:rsidRPr="009563BF" w:rsidRDefault="00CC49B3" w:rsidP="009563BF">
            <w:pPr>
              <w:spacing w:after="0" w:line="240" w:lineRule="auto"/>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 xml:space="preserve">Приложение к Порядку формирования и ведения реестра источников доходов местного бюджета </w:t>
            </w:r>
            <w:r w:rsidR="0085343C">
              <w:rPr>
                <w:rFonts w:ascii="Courier New" w:hAnsi="Courier New" w:cs="Courier New"/>
                <w:i w:val="0"/>
                <w:color w:val="000000"/>
                <w:sz w:val="22"/>
                <w:szCs w:val="22"/>
                <w:lang w:val="ru-RU"/>
              </w:rPr>
              <w:t>Сельского поселения</w:t>
            </w:r>
            <w:r w:rsidR="00980530">
              <w:rPr>
                <w:rFonts w:ascii="Courier New" w:hAnsi="Courier New" w:cs="Courier New"/>
                <w:i w:val="0"/>
                <w:color w:val="000000"/>
                <w:sz w:val="22"/>
                <w:szCs w:val="22"/>
                <w:lang w:val="ru-RU"/>
              </w:rPr>
              <w:t xml:space="preserve"> «Байхорское</w:t>
            </w:r>
            <w:r w:rsidR="00A50226">
              <w:rPr>
                <w:rFonts w:ascii="Courier New" w:hAnsi="Courier New" w:cs="Courier New"/>
                <w:i w:val="0"/>
                <w:color w:val="000000"/>
                <w:sz w:val="22"/>
                <w:szCs w:val="22"/>
                <w:lang w:val="ru-RU"/>
              </w:rPr>
              <w:t>»</w:t>
            </w:r>
          </w:p>
        </w:tc>
      </w:tr>
      <w:tr w:rsidR="00CC49B3" w:rsidRPr="00DE58A4" w:rsidTr="009563BF">
        <w:trPr>
          <w:trHeight w:val="675"/>
        </w:trPr>
        <w:tc>
          <w:tcPr>
            <w:tcW w:w="16586" w:type="dxa"/>
            <w:gridSpan w:val="37"/>
            <w:vAlign w:val="bottom"/>
            <w:hideMark/>
          </w:tcPr>
          <w:p w:rsidR="00CC49B3" w:rsidRPr="009563BF" w:rsidRDefault="00CC49B3" w:rsidP="0085343C">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 xml:space="preserve">Форма реестра, фрагмента  источников доходов местного бюджета </w:t>
            </w:r>
            <w:r w:rsidR="0085343C">
              <w:rPr>
                <w:rFonts w:ascii="Courier New" w:hAnsi="Courier New" w:cs="Courier New"/>
                <w:i w:val="0"/>
                <w:color w:val="000000"/>
                <w:sz w:val="22"/>
                <w:szCs w:val="22"/>
                <w:lang w:val="ru-RU"/>
              </w:rPr>
              <w:t>се</w:t>
            </w:r>
            <w:r w:rsidR="00980530">
              <w:rPr>
                <w:rFonts w:ascii="Courier New" w:hAnsi="Courier New" w:cs="Courier New"/>
                <w:i w:val="0"/>
                <w:color w:val="000000"/>
                <w:sz w:val="22"/>
                <w:szCs w:val="22"/>
                <w:lang w:val="ru-RU"/>
              </w:rPr>
              <w:t>льского поселения «Байхорское</w:t>
            </w:r>
            <w:r w:rsidR="0085343C">
              <w:rPr>
                <w:rFonts w:ascii="Courier New" w:hAnsi="Courier New" w:cs="Courier New"/>
                <w:i w:val="0"/>
                <w:color w:val="000000"/>
                <w:sz w:val="22"/>
                <w:szCs w:val="22"/>
                <w:lang w:val="ru-RU"/>
              </w:rPr>
              <w:t>»</w:t>
            </w:r>
          </w:p>
        </w:tc>
      </w:tr>
      <w:tr w:rsidR="00CC49B3" w:rsidRPr="009563BF" w:rsidTr="009563BF">
        <w:trPr>
          <w:trHeight w:val="870"/>
        </w:trPr>
        <w:tc>
          <w:tcPr>
            <w:tcW w:w="425" w:type="dxa"/>
            <w:vMerge w:val="restart"/>
            <w:tcBorders>
              <w:top w:val="single" w:sz="4" w:space="0" w:color="auto"/>
              <w:left w:val="single" w:sz="4" w:space="0" w:color="auto"/>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r w:rsidRPr="009563BF">
              <w:rPr>
                <w:rFonts w:ascii="Courier New" w:hAnsi="Courier New" w:cs="Courier New"/>
                <w:i w:val="0"/>
                <w:color w:val="000000"/>
                <w:sz w:val="22"/>
                <w:szCs w:val="22"/>
              </w:rPr>
              <w:t>№ п/п</w:t>
            </w:r>
          </w:p>
        </w:tc>
        <w:tc>
          <w:tcPr>
            <w:tcW w:w="707" w:type="dxa"/>
            <w:vMerge w:val="restart"/>
            <w:tcBorders>
              <w:top w:val="single" w:sz="4" w:space="0" w:color="auto"/>
              <w:left w:val="single" w:sz="4" w:space="0" w:color="auto"/>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Наименованиеисточникадоходов</w:t>
            </w:r>
            <w:proofErr w:type="spellEnd"/>
          </w:p>
        </w:tc>
        <w:tc>
          <w:tcPr>
            <w:tcW w:w="712" w:type="dxa"/>
            <w:gridSpan w:val="2"/>
            <w:vMerge w:val="restart"/>
            <w:tcBorders>
              <w:top w:val="single" w:sz="4" w:space="0" w:color="auto"/>
              <w:left w:val="single" w:sz="4" w:space="0" w:color="auto"/>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Кодбюджетнойклассификации</w:t>
            </w:r>
            <w:proofErr w:type="spellEnd"/>
          </w:p>
        </w:tc>
        <w:tc>
          <w:tcPr>
            <w:tcW w:w="7087" w:type="dxa"/>
            <w:gridSpan w:val="17"/>
            <w:tcBorders>
              <w:top w:val="single" w:sz="4" w:space="0" w:color="auto"/>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Нормативное правовое регулирование, определяющее возникновение источника доходов и порядок расчета</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размеры</w:t>
            </w:r>
            <w:proofErr w:type="spellEnd"/>
          </w:p>
        </w:tc>
        <w:tc>
          <w:tcPr>
            <w:tcW w:w="514" w:type="dxa"/>
            <w:vMerge w:val="restart"/>
            <w:tcBorders>
              <w:top w:val="single" w:sz="4" w:space="0" w:color="auto"/>
              <w:left w:val="single" w:sz="4" w:space="0" w:color="auto"/>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ставки</w:t>
            </w:r>
            <w:proofErr w:type="spellEnd"/>
          </w:p>
        </w:tc>
        <w:tc>
          <w:tcPr>
            <w:tcW w:w="620" w:type="dxa"/>
            <w:vMerge w:val="restart"/>
            <w:tcBorders>
              <w:top w:val="single" w:sz="4" w:space="0" w:color="auto"/>
              <w:left w:val="single" w:sz="4" w:space="0" w:color="auto"/>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льготы</w:t>
            </w:r>
            <w:proofErr w:type="spellEnd"/>
          </w:p>
        </w:tc>
        <w:tc>
          <w:tcPr>
            <w:tcW w:w="849" w:type="dxa"/>
            <w:gridSpan w:val="3"/>
            <w:vMerge w:val="restart"/>
            <w:tcBorders>
              <w:top w:val="single" w:sz="4" w:space="0" w:color="auto"/>
              <w:left w:val="single" w:sz="4" w:space="0" w:color="auto"/>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органы, осуществляющие взимание источника дохода</w:t>
            </w:r>
          </w:p>
        </w:tc>
        <w:tc>
          <w:tcPr>
            <w:tcW w:w="847" w:type="dxa"/>
            <w:vMerge w:val="restart"/>
            <w:tcBorders>
              <w:top w:val="single" w:sz="4" w:space="0" w:color="auto"/>
              <w:left w:val="single" w:sz="4" w:space="0" w:color="auto"/>
              <w:bottom w:val="single" w:sz="4" w:space="0" w:color="auto"/>
              <w:right w:val="single" w:sz="4" w:space="0" w:color="auto"/>
            </w:tcBorders>
            <w:hideMark/>
          </w:tcPr>
          <w:p w:rsidR="00CC49B3" w:rsidRPr="009563BF" w:rsidRDefault="00CC49B3" w:rsidP="00E63C47">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 xml:space="preserve">Нормативы распределения в бюджет </w:t>
            </w:r>
            <w:r w:rsidRPr="009563BF">
              <w:rPr>
                <w:rFonts w:ascii="Courier New" w:hAnsi="Courier New" w:cs="Courier New"/>
                <w:i w:val="0"/>
                <w:kern w:val="2"/>
                <w:sz w:val="22"/>
                <w:szCs w:val="22"/>
                <w:lang w:val="ru-RU"/>
              </w:rPr>
              <w:t>муниципального образования «</w:t>
            </w:r>
            <w:r w:rsidR="00E63C47">
              <w:rPr>
                <w:rFonts w:ascii="Courier New" w:hAnsi="Courier New" w:cs="Courier New"/>
                <w:i w:val="0"/>
                <w:kern w:val="2"/>
                <w:sz w:val="22"/>
                <w:szCs w:val="22"/>
                <w:lang w:val="ru-RU"/>
              </w:rPr>
              <w:t>Красночикойский район</w:t>
            </w:r>
            <w:r w:rsidRPr="009563BF">
              <w:rPr>
                <w:rFonts w:ascii="Courier New" w:hAnsi="Courier New" w:cs="Courier New"/>
                <w:i w:val="0"/>
                <w:kern w:val="2"/>
                <w:sz w:val="22"/>
                <w:szCs w:val="22"/>
                <w:lang w:val="ru-RU"/>
              </w:rPr>
              <w:t>»</w:t>
            </w:r>
          </w:p>
        </w:tc>
        <w:tc>
          <w:tcPr>
            <w:tcW w:w="3549" w:type="dxa"/>
            <w:gridSpan w:val="7"/>
            <w:tcBorders>
              <w:top w:val="single" w:sz="4" w:space="0" w:color="auto"/>
              <w:left w:val="nil"/>
              <w:bottom w:val="single" w:sz="4" w:space="0" w:color="auto"/>
              <w:right w:val="single" w:sz="4" w:space="0" w:color="auto"/>
            </w:tcBorders>
            <w:hideMark/>
          </w:tcPr>
          <w:p w:rsidR="000C7E25" w:rsidRPr="009563BF" w:rsidRDefault="00CC49B3" w:rsidP="000C7E25">
            <w:pPr>
              <w:spacing w:after="0" w:line="240" w:lineRule="auto"/>
              <w:jc w:val="center"/>
              <w:rPr>
                <w:rFonts w:ascii="Courier New" w:hAnsi="Courier New" w:cs="Courier New"/>
                <w:i w:val="0"/>
                <w:kern w:val="2"/>
                <w:sz w:val="22"/>
                <w:szCs w:val="22"/>
                <w:lang w:val="ru-RU"/>
              </w:rPr>
            </w:pPr>
            <w:r w:rsidRPr="009563BF">
              <w:rPr>
                <w:rFonts w:ascii="Courier New" w:hAnsi="Courier New" w:cs="Courier New"/>
                <w:i w:val="0"/>
                <w:color w:val="000000"/>
                <w:sz w:val="22"/>
                <w:szCs w:val="22"/>
                <w:lang w:val="ru-RU"/>
              </w:rPr>
              <w:t xml:space="preserve">Объем доходов бюджета </w:t>
            </w:r>
            <w:r w:rsidR="0085343C">
              <w:rPr>
                <w:rFonts w:ascii="Courier New" w:hAnsi="Courier New" w:cs="Courier New"/>
                <w:i w:val="0"/>
                <w:color w:val="000000"/>
                <w:sz w:val="22"/>
                <w:szCs w:val="22"/>
                <w:lang w:val="ru-RU"/>
              </w:rPr>
              <w:t>сельского поселения «Архангельское»</w:t>
            </w:r>
          </w:p>
          <w:p w:rsidR="00CC49B3" w:rsidRPr="009563BF" w:rsidRDefault="000C7E25" w:rsidP="000C7E25">
            <w:pPr>
              <w:jc w:val="center"/>
              <w:rPr>
                <w:rFonts w:ascii="Courier New" w:hAnsi="Courier New" w:cs="Courier New"/>
                <w:i w:val="0"/>
                <w:kern w:val="2"/>
                <w:sz w:val="22"/>
                <w:szCs w:val="22"/>
                <w:lang w:val="ru-RU"/>
              </w:rPr>
            </w:pPr>
            <w:r w:rsidRPr="009563BF">
              <w:rPr>
                <w:rFonts w:ascii="Courier New" w:hAnsi="Courier New" w:cs="Courier New"/>
                <w:i w:val="0"/>
                <w:kern w:val="2"/>
                <w:sz w:val="22"/>
                <w:szCs w:val="22"/>
                <w:lang w:val="ru-RU"/>
              </w:rPr>
              <w:t>(</w:t>
            </w:r>
            <w:r w:rsidR="00CC49B3" w:rsidRPr="009563BF">
              <w:rPr>
                <w:rFonts w:ascii="Courier New" w:hAnsi="Courier New" w:cs="Courier New"/>
                <w:i w:val="0"/>
                <w:color w:val="000000"/>
                <w:sz w:val="22"/>
                <w:szCs w:val="22"/>
                <w:lang w:val="ru-RU"/>
              </w:rPr>
              <w:t>тыс. руб.)</w:t>
            </w:r>
          </w:p>
        </w:tc>
        <w:tc>
          <w:tcPr>
            <w:tcW w:w="709" w:type="dxa"/>
            <w:vMerge w:val="restart"/>
            <w:tcBorders>
              <w:top w:val="single" w:sz="4" w:space="0" w:color="auto"/>
              <w:left w:val="single" w:sz="4" w:space="0" w:color="auto"/>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Примечание</w:t>
            </w:r>
            <w:proofErr w:type="spellEnd"/>
          </w:p>
        </w:tc>
      </w:tr>
      <w:tr w:rsidR="00CC49B3" w:rsidRPr="009563BF" w:rsidTr="009563BF">
        <w:trPr>
          <w:trHeight w:val="9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rPr>
            </w:pPr>
          </w:p>
        </w:tc>
        <w:tc>
          <w:tcPr>
            <w:tcW w:w="2407" w:type="dxa"/>
            <w:gridSpan w:val="6"/>
            <w:tcBorders>
              <w:top w:val="single" w:sz="4" w:space="0" w:color="auto"/>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нормативные правовые акты, договоры, соглашения Российской Федерации</w:t>
            </w:r>
          </w:p>
        </w:tc>
        <w:tc>
          <w:tcPr>
            <w:tcW w:w="2313" w:type="dxa"/>
            <w:gridSpan w:val="5"/>
            <w:tcBorders>
              <w:top w:val="single" w:sz="4" w:space="0" w:color="auto"/>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нормативные правовые акты, договоры, соглашения субъекта Российской Федерации</w:t>
            </w:r>
          </w:p>
        </w:tc>
        <w:tc>
          <w:tcPr>
            <w:tcW w:w="2367" w:type="dxa"/>
            <w:gridSpan w:val="6"/>
            <w:tcBorders>
              <w:top w:val="single" w:sz="4" w:space="0" w:color="auto"/>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нормативные правовые акты, договоры, соглашения муниципального образования</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lang w:val="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lang w:val="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lang w:val="ru-RU"/>
              </w:rPr>
            </w:pPr>
          </w:p>
        </w:tc>
        <w:tc>
          <w:tcPr>
            <w:tcW w:w="849" w:type="dxa"/>
            <w:gridSpan w:val="3"/>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lang w:val="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lang w:val="ru-RU"/>
              </w:rPr>
            </w:pPr>
          </w:p>
        </w:tc>
        <w:tc>
          <w:tcPr>
            <w:tcW w:w="1281" w:type="dxa"/>
            <w:gridSpan w:val="2"/>
            <w:tcBorders>
              <w:top w:val="single" w:sz="4" w:space="0" w:color="auto"/>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отчетныйфинансовыйгод</w:t>
            </w:r>
            <w:proofErr w:type="spellEnd"/>
          </w:p>
        </w:tc>
        <w:tc>
          <w:tcPr>
            <w:tcW w:w="561" w:type="dxa"/>
            <w:vMerge w:val="restart"/>
            <w:tcBorders>
              <w:top w:val="nil"/>
              <w:left w:val="single" w:sz="4" w:space="0" w:color="auto"/>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текущийфинансовыйгод</w:t>
            </w:r>
            <w:proofErr w:type="spellEnd"/>
          </w:p>
        </w:tc>
        <w:tc>
          <w:tcPr>
            <w:tcW w:w="573" w:type="dxa"/>
            <w:vMerge w:val="restart"/>
            <w:tcBorders>
              <w:top w:val="nil"/>
              <w:left w:val="single" w:sz="4" w:space="0" w:color="auto"/>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очереднойфинансовыйгод</w:t>
            </w:r>
            <w:proofErr w:type="spellEnd"/>
          </w:p>
        </w:tc>
        <w:tc>
          <w:tcPr>
            <w:tcW w:w="1134" w:type="dxa"/>
            <w:gridSpan w:val="3"/>
            <w:tcBorders>
              <w:top w:val="single" w:sz="4" w:space="0" w:color="auto"/>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плановыйпериод</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color w:val="000000"/>
                <w:sz w:val="22"/>
                <w:szCs w:val="22"/>
              </w:rPr>
            </w:pPr>
          </w:p>
        </w:tc>
      </w:tr>
      <w:tr w:rsidR="00CC49B3" w:rsidRPr="009563BF" w:rsidTr="009563BF">
        <w:trPr>
          <w:trHeight w:val="178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rPr>
            </w:pPr>
          </w:p>
        </w:tc>
        <w:tc>
          <w:tcPr>
            <w:tcW w:w="848" w:type="dxa"/>
            <w:gridSpan w:val="2"/>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наименование</w:t>
            </w:r>
            <w:proofErr w:type="spellEnd"/>
            <w:r w:rsidRPr="009563BF">
              <w:rPr>
                <w:rFonts w:ascii="Courier New" w:hAnsi="Courier New" w:cs="Courier New"/>
                <w:i w:val="0"/>
                <w:color w:val="000000"/>
                <w:sz w:val="22"/>
                <w:szCs w:val="22"/>
              </w:rPr>
              <w:t xml:space="preserve"> и </w:t>
            </w:r>
            <w:proofErr w:type="spellStart"/>
            <w:r w:rsidRPr="009563BF">
              <w:rPr>
                <w:rFonts w:ascii="Courier New" w:hAnsi="Courier New" w:cs="Courier New"/>
                <w:i w:val="0"/>
                <w:color w:val="000000"/>
                <w:sz w:val="22"/>
                <w:szCs w:val="22"/>
              </w:rPr>
              <w:t>реквизиты</w:t>
            </w:r>
            <w:proofErr w:type="spellEnd"/>
            <w:r w:rsidRPr="009563BF">
              <w:rPr>
                <w:rFonts w:ascii="Courier New" w:hAnsi="Courier New" w:cs="Courier New"/>
                <w:i w:val="0"/>
                <w:color w:val="000000"/>
                <w:sz w:val="22"/>
                <w:szCs w:val="22"/>
              </w:rPr>
              <w:t xml:space="preserve"> НПА</w:t>
            </w:r>
          </w:p>
        </w:tc>
        <w:tc>
          <w:tcPr>
            <w:tcW w:w="850" w:type="dxa"/>
            <w:gridSpan w:val="2"/>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номер статьи, части, пункта, подпункта, абзаца</w:t>
            </w:r>
          </w:p>
        </w:tc>
        <w:tc>
          <w:tcPr>
            <w:tcW w:w="709" w:type="dxa"/>
            <w:gridSpan w:val="2"/>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дата вступления в силу и срок действия</w:t>
            </w:r>
          </w:p>
        </w:tc>
        <w:tc>
          <w:tcPr>
            <w:tcW w:w="709" w:type="dxa"/>
            <w:gridSpan w:val="2"/>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наименование</w:t>
            </w:r>
            <w:proofErr w:type="spellEnd"/>
            <w:r w:rsidRPr="009563BF">
              <w:rPr>
                <w:rFonts w:ascii="Courier New" w:hAnsi="Courier New" w:cs="Courier New"/>
                <w:i w:val="0"/>
                <w:color w:val="000000"/>
                <w:sz w:val="22"/>
                <w:szCs w:val="22"/>
              </w:rPr>
              <w:t xml:space="preserve"> и </w:t>
            </w:r>
            <w:proofErr w:type="spellStart"/>
            <w:r w:rsidRPr="009563BF">
              <w:rPr>
                <w:rFonts w:ascii="Courier New" w:hAnsi="Courier New" w:cs="Courier New"/>
                <w:i w:val="0"/>
                <w:color w:val="000000"/>
                <w:sz w:val="22"/>
                <w:szCs w:val="22"/>
              </w:rPr>
              <w:t>реквизиты</w:t>
            </w:r>
            <w:proofErr w:type="spellEnd"/>
            <w:r w:rsidRPr="009563BF">
              <w:rPr>
                <w:rFonts w:ascii="Courier New" w:hAnsi="Courier New" w:cs="Courier New"/>
                <w:i w:val="0"/>
                <w:color w:val="000000"/>
                <w:sz w:val="22"/>
                <w:szCs w:val="22"/>
              </w:rPr>
              <w:t xml:space="preserve"> НПА</w:t>
            </w:r>
          </w:p>
        </w:tc>
        <w:tc>
          <w:tcPr>
            <w:tcW w:w="850" w:type="dxa"/>
            <w:gridSpan w:val="2"/>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номер статьи, части, пункта, подпункта, абзаца</w:t>
            </w:r>
          </w:p>
        </w:tc>
        <w:tc>
          <w:tcPr>
            <w:tcW w:w="754" w:type="dxa"/>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дата вступления в силу и срок действия</w:t>
            </w:r>
          </w:p>
        </w:tc>
        <w:tc>
          <w:tcPr>
            <w:tcW w:w="666" w:type="dxa"/>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наименование</w:t>
            </w:r>
            <w:proofErr w:type="spellEnd"/>
            <w:r w:rsidRPr="009563BF">
              <w:rPr>
                <w:rFonts w:ascii="Courier New" w:hAnsi="Courier New" w:cs="Courier New"/>
                <w:i w:val="0"/>
                <w:color w:val="000000"/>
                <w:sz w:val="22"/>
                <w:szCs w:val="22"/>
              </w:rPr>
              <w:t xml:space="preserve"> и </w:t>
            </w:r>
            <w:proofErr w:type="spellStart"/>
            <w:r w:rsidRPr="009563BF">
              <w:rPr>
                <w:rFonts w:ascii="Courier New" w:hAnsi="Courier New" w:cs="Courier New"/>
                <w:i w:val="0"/>
                <w:color w:val="000000"/>
                <w:sz w:val="22"/>
                <w:szCs w:val="22"/>
              </w:rPr>
              <w:t>реквизиты</w:t>
            </w:r>
            <w:proofErr w:type="spellEnd"/>
            <w:r w:rsidRPr="009563BF">
              <w:rPr>
                <w:rFonts w:ascii="Courier New" w:hAnsi="Courier New" w:cs="Courier New"/>
                <w:i w:val="0"/>
                <w:color w:val="000000"/>
                <w:sz w:val="22"/>
                <w:szCs w:val="22"/>
              </w:rPr>
              <w:t xml:space="preserve"> НПА</w:t>
            </w:r>
          </w:p>
        </w:tc>
        <w:tc>
          <w:tcPr>
            <w:tcW w:w="852" w:type="dxa"/>
            <w:gridSpan w:val="3"/>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номер статьи, части, пункта, подпункта, абзаца</w:t>
            </w:r>
          </w:p>
        </w:tc>
        <w:tc>
          <w:tcPr>
            <w:tcW w:w="849" w:type="dxa"/>
            <w:gridSpan w:val="2"/>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lang w:val="ru-RU"/>
              </w:rPr>
            </w:pPr>
            <w:r w:rsidRPr="009563BF">
              <w:rPr>
                <w:rFonts w:ascii="Courier New" w:hAnsi="Courier New" w:cs="Courier New"/>
                <w:i w:val="0"/>
                <w:color w:val="000000"/>
                <w:sz w:val="22"/>
                <w:szCs w:val="22"/>
                <w:lang w:val="ru-RU"/>
              </w:rPr>
              <w:t>дата вступления в силу и срок действия</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lang w:val="ru-RU"/>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lang w:val="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lang w:val="ru-RU"/>
              </w:rPr>
            </w:pPr>
          </w:p>
        </w:tc>
        <w:tc>
          <w:tcPr>
            <w:tcW w:w="849" w:type="dxa"/>
            <w:gridSpan w:val="3"/>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lang w:val="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lang w:val="ru-RU"/>
              </w:rPr>
            </w:pPr>
          </w:p>
        </w:tc>
        <w:tc>
          <w:tcPr>
            <w:tcW w:w="708" w:type="dxa"/>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запланировано</w:t>
            </w:r>
            <w:proofErr w:type="spellEnd"/>
          </w:p>
        </w:tc>
        <w:tc>
          <w:tcPr>
            <w:tcW w:w="573" w:type="dxa"/>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фактическиисполнено</w:t>
            </w:r>
            <w:proofErr w:type="spellEnd"/>
          </w:p>
        </w:tc>
        <w:tc>
          <w:tcPr>
            <w:tcW w:w="561" w:type="dxa"/>
            <w:vMerge/>
            <w:tcBorders>
              <w:top w:val="nil"/>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rPr>
            </w:pPr>
          </w:p>
        </w:tc>
        <w:tc>
          <w:tcPr>
            <w:tcW w:w="573" w:type="dxa"/>
            <w:vMerge/>
            <w:tcBorders>
              <w:top w:val="nil"/>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i w:val="0"/>
                <w:color w:val="000000"/>
                <w:sz w:val="22"/>
                <w:szCs w:val="22"/>
              </w:rPr>
            </w:pPr>
          </w:p>
        </w:tc>
        <w:tc>
          <w:tcPr>
            <w:tcW w:w="567" w:type="dxa"/>
            <w:gridSpan w:val="2"/>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i w:val="0"/>
                <w:color w:val="000000"/>
                <w:sz w:val="22"/>
                <w:szCs w:val="22"/>
              </w:rPr>
            </w:pPr>
            <w:proofErr w:type="spellStart"/>
            <w:r w:rsidRPr="009563BF">
              <w:rPr>
                <w:rFonts w:ascii="Courier New" w:hAnsi="Courier New" w:cs="Courier New"/>
                <w:i w:val="0"/>
                <w:color w:val="000000"/>
                <w:sz w:val="22"/>
                <w:szCs w:val="22"/>
              </w:rPr>
              <w:t>финансовыйгод</w:t>
            </w:r>
            <w:proofErr w:type="spellEnd"/>
            <w:r w:rsidRPr="009563BF">
              <w:rPr>
                <w:rFonts w:ascii="Courier New" w:hAnsi="Courier New" w:cs="Courier New"/>
                <w:i w:val="0"/>
                <w:color w:val="000000"/>
                <w:sz w:val="22"/>
                <w:szCs w:val="22"/>
              </w:rPr>
              <w:t xml:space="preserve"> + 1</w:t>
            </w:r>
          </w:p>
        </w:tc>
        <w:tc>
          <w:tcPr>
            <w:tcW w:w="567" w:type="dxa"/>
            <w:tcBorders>
              <w:top w:val="nil"/>
              <w:left w:val="nil"/>
              <w:bottom w:val="single" w:sz="4" w:space="0" w:color="auto"/>
              <w:right w:val="single" w:sz="4" w:space="0" w:color="auto"/>
            </w:tcBorders>
            <w:hideMark/>
          </w:tcPr>
          <w:p w:rsidR="00CC49B3" w:rsidRPr="009563BF" w:rsidRDefault="00CC49B3" w:rsidP="00D3272F">
            <w:pPr>
              <w:jc w:val="center"/>
              <w:rPr>
                <w:rFonts w:ascii="Courier New" w:hAnsi="Courier New" w:cs="Courier New"/>
                <w:color w:val="000000"/>
                <w:sz w:val="22"/>
                <w:szCs w:val="22"/>
              </w:rPr>
            </w:pPr>
            <w:proofErr w:type="spellStart"/>
            <w:r w:rsidRPr="009563BF">
              <w:rPr>
                <w:rFonts w:ascii="Courier New" w:hAnsi="Courier New" w:cs="Courier New"/>
                <w:color w:val="000000"/>
                <w:sz w:val="22"/>
                <w:szCs w:val="22"/>
              </w:rPr>
              <w:t>финансовыйгод</w:t>
            </w:r>
            <w:proofErr w:type="spellEnd"/>
            <w:r w:rsidRPr="009563BF">
              <w:rPr>
                <w:rFonts w:ascii="Courier New" w:hAnsi="Courier New" w:cs="Courier New"/>
                <w:color w:val="000000"/>
                <w:sz w:val="22"/>
                <w:szCs w:val="22"/>
              </w:rPr>
              <w:t xml:space="preserve"> + 2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49B3" w:rsidRPr="009563BF" w:rsidRDefault="00CC49B3" w:rsidP="00D3272F">
            <w:pPr>
              <w:rPr>
                <w:rFonts w:ascii="Courier New" w:hAnsi="Courier New" w:cs="Courier New"/>
                <w:color w:val="000000"/>
                <w:sz w:val="22"/>
                <w:szCs w:val="22"/>
              </w:rPr>
            </w:pPr>
          </w:p>
        </w:tc>
      </w:tr>
      <w:tr w:rsidR="00CC49B3" w:rsidRPr="009563BF" w:rsidTr="009563BF">
        <w:trPr>
          <w:trHeight w:val="255"/>
        </w:trPr>
        <w:tc>
          <w:tcPr>
            <w:tcW w:w="425" w:type="dxa"/>
            <w:tcBorders>
              <w:top w:val="nil"/>
              <w:left w:val="single" w:sz="4" w:space="0" w:color="auto"/>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lastRenderedPageBreak/>
              <w:t>1</w:t>
            </w:r>
          </w:p>
        </w:tc>
        <w:tc>
          <w:tcPr>
            <w:tcW w:w="707"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2</w:t>
            </w:r>
          </w:p>
        </w:tc>
        <w:tc>
          <w:tcPr>
            <w:tcW w:w="712" w:type="dxa"/>
            <w:gridSpan w:val="2"/>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3</w:t>
            </w:r>
          </w:p>
        </w:tc>
        <w:tc>
          <w:tcPr>
            <w:tcW w:w="848" w:type="dxa"/>
            <w:gridSpan w:val="2"/>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4</w:t>
            </w:r>
          </w:p>
        </w:tc>
        <w:tc>
          <w:tcPr>
            <w:tcW w:w="850" w:type="dxa"/>
            <w:gridSpan w:val="2"/>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5</w:t>
            </w:r>
          </w:p>
        </w:tc>
        <w:tc>
          <w:tcPr>
            <w:tcW w:w="709" w:type="dxa"/>
            <w:gridSpan w:val="2"/>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6</w:t>
            </w:r>
          </w:p>
        </w:tc>
        <w:tc>
          <w:tcPr>
            <w:tcW w:w="709" w:type="dxa"/>
            <w:gridSpan w:val="2"/>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7</w:t>
            </w:r>
          </w:p>
        </w:tc>
        <w:tc>
          <w:tcPr>
            <w:tcW w:w="850" w:type="dxa"/>
            <w:gridSpan w:val="2"/>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8</w:t>
            </w:r>
          </w:p>
        </w:tc>
        <w:tc>
          <w:tcPr>
            <w:tcW w:w="754"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9</w:t>
            </w:r>
          </w:p>
        </w:tc>
        <w:tc>
          <w:tcPr>
            <w:tcW w:w="666"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10</w:t>
            </w:r>
          </w:p>
        </w:tc>
        <w:tc>
          <w:tcPr>
            <w:tcW w:w="852" w:type="dxa"/>
            <w:gridSpan w:val="3"/>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11</w:t>
            </w:r>
          </w:p>
        </w:tc>
        <w:tc>
          <w:tcPr>
            <w:tcW w:w="849" w:type="dxa"/>
            <w:gridSpan w:val="2"/>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12</w:t>
            </w:r>
          </w:p>
        </w:tc>
        <w:tc>
          <w:tcPr>
            <w:tcW w:w="567" w:type="dxa"/>
            <w:gridSpan w:val="2"/>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13</w:t>
            </w:r>
          </w:p>
        </w:tc>
        <w:tc>
          <w:tcPr>
            <w:tcW w:w="514"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14</w:t>
            </w:r>
          </w:p>
        </w:tc>
        <w:tc>
          <w:tcPr>
            <w:tcW w:w="620"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15</w:t>
            </w:r>
          </w:p>
        </w:tc>
        <w:tc>
          <w:tcPr>
            <w:tcW w:w="849" w:type="dxa"/>
            <w:gridSpan w:val="3"/>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i w:val="0"/>
                <w:color w:val="000000"/>
                <w:sz w:val="22"/>
                <w:szCs w:val="22"/>
              </w:rPr>
            </w:pPr>
            <w:r w:rsidRPr="009563BF">
              <w:rPr>
                <w:rFonts w:ascii="Courier New" w:hAnsi="Courier New" w:cs="Courier New"/>
                <w:i w:val="0"/>
                <w:color w:val="000000"/>
                <w:sz w:val="22"/>
                <w:szCs w:val="22"/>
              </w:rPr>
              <w:t>16</w:t>
            </w:r>
          </w:p>
        </w:tc>
        <w:tc>
          <w:tcPr>
            <w:tcW w:w="847"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i w:val="0"/>
                <w:color w:val="000000"/>
                <w:sz w:val="22"/>
                <w:szCs w:val="22"/>
              </w:rPr>
            </w:pPr>
            <w:r w:rsidRPr="009563BF">
              <w:rPr>
                <w:rFonts w:ascii="Courier New" w:hAnsi="Courier New" w:cs="Courier New"/>
                <w:i w:val="0"/>
                <w:color w:val="000000"/>
                <w:sz w:val="22"/>
                <w:szCs w:val="22"/>
              </w:rPr>
              <w:t>17</w:t>
            </w:r>
          </w:p>
        </w:tc>
        <w:tc>
          <w:tcPr>
            <w:tcW w:w="708"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i w:val="0"/>
                <w:color w:val="000000"/>
                <w:sz w:val="22"/>
                <w:szCs w:val="22"/>
              </w:rPr>
            </w:pPr>
            <w:r w:rsidRPr="009563BF">
              <w:rPr>
                <w:rFonts w:ascii="Courier New" w:hAnsi="Courier New" w:cs="Courier New"/>
                <w:i w:val="0"/>
                <w:color w:val="000000"/>
                <w:sz w:val="22"/>
                <w:szCs w:val="22"/>
              </w:rPr>
              <w:t>18</w:t>
            </w:r>
          </w:p>
        </w:tc>
        <w:tc>
          <w:tcPr>
            <w:tcW w:w="573"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i w:val="0"/>
                <w:color w:val="000000"/>
                <w:sz w:val="22"/>
                <w:szCs w:val="22"/>
              </w:rPr>
            </w:pPr>
            <w:r w:rsidRPr="009563BF">
              <w:rPr>
                <w:rFonts w:ascii="Courier New" w:hAnsi="Courier New" w:cs="Courier New"/>
                <w:i w:val="0"/>
                <w:color w:val="000000"/>
                <w:sz w:val="22"/>
                <w:szCs w:val="22"/>
              </w:rPr>
              <w:t>19</w:t>
            </w:r>
          </w:p>
        </w:tc>
        <w:tc>
          <w:tcPr>
            <w:tcW w:w="561"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i w:val="0"/>
                <w:color w:val="000000"/>
                <w:sz w:val="22"/>
                <w:szCs w:val="22"/>
              </w:rPr>
            </w:pPr>
            <w:r w:rsidRPr="009563BF">
              <w:rPr>
                <w:rFonts w:ascii="Courier New" w:hAnsi="Courier New" w:cs="Courier New"/>
                <w:i w:val="0"/>
                <w:color w:val="000000"/>
                <w:sz w:val="22"/>
                <w:szCs w:val="22"/>
              </w:rPr>
              <w:t>20</w:t>
            </w:r>
          </w:p>
        </w:tc>
        <w:tc>
          <w:tcPr>
            <w:tcW w:w="573"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i w:val="0"/>
                <w:color w:val="000000"/>
                <w:sz w:val="22"/>
                <w:szCs w:val="22"/>
              </w:rPr>
            </w:pPr>
            <w:r w:rsidRPr="009563BF">
              <w:rPr>
                <w:rFonts w:ascii="Courier New" w:hAnsi="Courier New" w:cs="Courier New"/>
                <w:i w:val="0"/>
                <w:color w:val="000000"/>
                <w:sz w:val="22"/>
                <w:szCs w:val="22"/>
              </w:rPr>
              <w:t>21</w:t>
            </w:r>
          </w:p>
        </w:tc>
        <w:tc>
          <w:tcPr>
            <w:tcW w:w="561"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22</w:t>
            </w:r>
          </w:p>
        </w:tc>
        <w:tc>
          <w:tcPr>
            <w:tcW w:w="573" w:type="dxa"/>
            <w:gridSpan w:val="2"/>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23</w:t>
            </w:r>
          </w:p>
        </w:tc>
        <w:tc>
          <w:tcPr>
            <w:tcW w:w="709" w:type="dxa"/>
            <w:tcBorders>
              <w:top w:val="nil"/>
              <w:left w:val="nil"/>
              <w:bottom w:val="single" w:sz="4" w:space="0" w:color="auto"/>
              <w:right w:val="single" w:sz="4" w:space="0" w:color="auto"/>
            </w:tcBorders>
            <w:vAlign w:val="bottom"/>
            <w:hideMark/>
          </w:tcPr>
          <w:p w:rsidR="00CC49B3" w:rsidRPr="009563BF" w:rsidRDefault="00CC49B3" w:rsidP="00D3272F">
            <w:pPr>
              <w:jc w:val="center"/>
              <w:rPr>
                <w:rFonts w:ascii="Courier New" w:hAnsi="Courier New" w:cs="Courier New"/>
                <w:color w:val="000000"/>
                <w:sz w:val="22"/>
                <w:szCs w:val="22"/>
              </w:rPr>
            </w:pPr>
            <w:r w:rsidRPr="009563BF">
              <w:rPr>
                <w:rFonts w:ascii="Courier New" w:hAnsi="Courier New" w:cs="Courier New"/>
                <w:color w:val="000000"/>
                <w:sz w:val="22"/>
                <w:szCs w:val="22"/>
              </w:rPr>
              <w:t>24</w:t>
            </w:r>
          </w:p>
        </w:tc>
      </w:tr>
      <w:tr w:rsidR="00CC49B3" w:rsidRPr="009563BF" w:rsidTr="009563BF">
        <w:trPr>
          <w:trHeight w:val="255"/>
        </w:trPr>
        <w:tc>
          <w:tcPr>
            <w:tcW w:w="425" w:type="dxa"/>
            <w:tcBorders>
              <w:top w:val="nil"/>
              <w:left w:val="single" w:sz="4" w:space="0" w:color="auto"/>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707"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712" w:type="dxa"/>
            <w:gridSpan w:val="2"/>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848" w:type="dxa"/>
            <w:gridSpan w:val="2"/>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850" w:type="dxa"/>
            <w:gridSpan w:val="2"/>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709" w:type="dxa"/>
            <w:gridSpan w:val="2"/>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709" w:type="dxa"/>
            <w:gridSpan w:val="2"/>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850" w:type="dxa"/>
            <w:gridSpan w:val="2"/>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754"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666"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852" w:type="dxa"/>
            <w:gridSpan w:val="3"/>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849" w:type="dxa"/>
            <w:gridSpan w:val="2"/>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567" w:type="dxa"/>
            <w:gridSpan w:val="2"/>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514"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620"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849" w:type="dxa"/>
            <w:gridSpan w:val="3"/>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i w:val="0"/>
                <w:color w:val="000000"/>
                <w:sz w:val="22"/>
                <w:szCs w:val="22"/>
              </w:rPr>
            </w:pPr>
            <w:r w:rsidRPr="009563BF">
              <w:rPr>
                <w:rFonts w:ascii="Courier New" w:hAnsi="Courier New" w:cs="Courier New"/>
                <w:i w:val="0"/>
                <w:color w:val="000000"/>
                <w:sz w:val="22"/>
                <w:szCs w:val="22"/>
              </w:rPr>
              <w:t> </w:t>
            </w:r>
          </w:p>
        </w:tc>
        <w:tc>
          <w:tcPr>
            <w:tcW w:w="847"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i w:val="0"/>
                <w:color w:val="000000"/>
                <w:sz w:val="22"/>
                <w:szCs w:val="22"/>
              </w:rPr>
            </w:pPr>
            <w:r w:rsidRPr="009563BF">
              <w:rPr>
                <w:rFonts w:ascii="Courier New" w:hAnsi="Courier New" w:cs="Courier New"/>
                <w:i w:val="0"/>
                <w:color w:val="000000"/>
                <w:sz w:val="22"/>
                <w:szCs w:val="22"/>
              </w:rPr>
              <w:t> </w:t>
            </w:r>
          </w:p>
        </w:tc>
        <w:tc>
          <w:tcPr>
            <w:tcW w:w="708"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i w:val="0"/>
                <w:color w:val="000000"/>
                <w:sz w:val="22"/>
                <w:szCs w:val="22"/>
              </w:rPr>
            </w:pPr>
            <w:r w:rsidRPr="009563BF">
              <w:rPr>
                <w:rFonts w:ascii="Courier New" w:hAnsi="Courier New" w:cs="Courier New"/>
                <w:i w:val="0"/>
                <w:color w:val="000000"/>
                <w:sz w:val="22"/>
                <w:szCs w:val="22"/>
              </w:rPr>
              <w:t> </w:t>
            </w:r>
          </w:p>
        </w:tc>
        <w:tc>
          <w:tcPr>
            <w:tcW w:w="573"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i w:val="0"/>
                <w:color w:val="000000"/>
                <w:sz w:val="22"/>
                <w:szCs w:val="22"/>
              </w:rPr>
            </w:pPr>
            <w:r w:rsidRPr="009563BF">
              <w:rPr>
                <w:rFonts w:ascii="Courier New" w:hAnsi="Courier New" w:cs="Courier New"/>
                <w:i w:val="0"/>
                <w:color w:val="000000"/>
                <w:sz w:val="22"/>
                <w:szCs w:val="22"/>
              </w:rPr>
              <w:t> </w:t>
            </w:r>
          </w:p>
        </w:tc>
        <w:tc>
          <w:tcPr>
            <w:tcW w:w="561"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i w:val="0"/>
                <w:color w:val="000000"/>
                <w:sz w:val="22"/>
                <w:szCs w:val="22"/>
              </w:rPr>
            </w:pPr>
            <w:r w:rsidRPr="009563BF">
              <w:rPr>
                <w:rFonts w:ascii="Courier New" w:hAnsi="Courier New" w:cs="Courier New"/>
                <w:i w:val="0"/>
                <w:color w:val="000000"/>
                <w:sz w:val="22"/>
                <w:szCs w:val="22"/>
              </w:rPr>
              <w:t> </w:t>
            </w:r>
          </w:p>
        </w:tc>
        <w:tc>
          <w:tcPr>
            <w:tcW w:w="573"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i w:val="0"/>
                <w:color w:val="000000"/>
                <w:sz w:val="22"/>
                <w:szCs w:val="22"/>
              </w:rPr>
            </w:pPr>
            <w:r w:rsidRPr="009563BF">
              <w:rPr>
                <w:rFonts w:ascii="Courier New" w:hAnsi="Courier New" w:cs="Courier New"/>
                <w:i w:val="0"/>
                <w:color w:val="000000"/>
                <w:sz w:val="22"/>
                <w:szCs w:val="22"/>
              </w:rPr>
              <w:t> </w:t>
            </w:r>
          </w:p>
        </w:tc>
        <w:tc>
          <w:tcPr>
            <w:tcW w:w="561"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573" w:type="dxa"/>
            <w:gridSpan w:val="2"/>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c>
          <w:tcPr>
            <w:tcW w:w="709" w:type="dxa"/>
            <w:tcBorders>
              <w:top w:val="nil"/>
              <w:left w:val="nil"/>
              <w:bottom w:val="single" w:sz="4" w:space="0" w:color="auto"/>
              <w:right w:val="single" w:sz="4" w:space="0" w:color="auto"/>
            </w:tcBorders>
            <w:vAlign w:val="bottom"/>
            <w:hideMark/>
          </w:tcPr>
          <w:p w:rsidR="00CC49B3" w:rsidRPr="009563BF" w:rsidRDefault="00CC49B3" w:rsidP="00D3272F">
            <w:pPr>
              <w:rPr>
                <w:rFonts w:ascii="Courier New" w:hAnsi="Courier New" w:cs="Courier New"/>
                <w:color w:val="000000"/>
                <w:sz w:val="22"/>
                <w:szCs w:val="22"/>
              </w:rPr>
            </w:pPr>
            <w:r w:rsidRPr="009563BF">
              <w:rPr>
                <w:rFonts w:ascii="Courier New" w:hAnsi="Courier New" w:cs="Courier New"/>
                <w:color w:val="000000"/>
                <w:sz w:val="22"/>
                <w:szCs w:val="22"/>
              </w:rPr>
              <w:t> </w:t>
            </w:r>
          </w:p>
        </w:tc>
      </w:tr>
    </w:tbl>
    <w:p w:rsidR="00CC49B3" w:rsidRPr="009563BF" w:rsidRDefault="00CC49B3" w:rsidP="00CC49B3">
      <w:pPr>
        <w:jc w:val="both"/>
        <w:rPr>
          <w:rFonts w:ascii="Courier New" w:hAnsi="Courier New" w:cs="Courier New"/>
          <w:sz w:val="22"/>
          <w:szCs w:val="22"/>
        </w:rPr>
      </w:pPr>
    </w:p>
    <w:p w:rsidR="006C2B90" w:rsidRPr="00CC49B3" w:rsidRDefault="006C2B90" w:rsidP="003B49CF">
      <w:pPr>
        <w:pStyle w:val="a3"/>
        <w:rPr>
          <w:rFonts w:ascii="Arial" w:eastAsia="Times New Roman" w:hAnsi="Arial" w:cs="Arial"/>
          <w:i w:val="0"/>
          <w:sz w:val="24"/>
          <w:szCs w:val="24"/>
          <w:lang w:val="ru-RU" w:eastAsia="ru-RU"/>
        </w:rPr>
      </w:pPr>
    </w:p>
    <w:sectPr w:rsidR="006C2B90" w:rsidRPr="00CC49B3" w:rsidSect="009563BF">
      <w:pgSz w:w="16838" w:h="11906" w:orient="landscape"/>
      <w:pgMar w:top="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AE" w:rsidRDefault="002F63AE" w:rsidP="00BD471F">
      <w:pPr>
        <w:spacing w:after="0" w:line="240" w:lineRule="auto"/>
      </w:pPr>
      <w:r>
        <w:separator/>
      </w:r>
    </w:p>
  </w:endnote>
  <w:endnote w:type="continuationSeparator" w:id="0">
    <w:p w:rsidR="002F63AE" w:rsidRDefault="002F63AE" w:rsidP="00BD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AE" w:rsidRDefault="002F63AE" w:rsidP="00BD471F">
      <w:pPr>
        <w:spacing w:after="0" w:line="240" w:lineRule="auto"/>
      </w:pPr>
      <w:r>
        <w:separator/>
      </w:r>
    </w:p>
  </w:footnote>
  <w:footnote w:type="continuationSeparator" w:id="0">
    <w:p w:rsidR="002F63AE" w:rsidRDefault="002F63AE" w:rsidP="00BD4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B68"/>
    <w:multiLevelType w:val="hybridMultilevel"/>
    <w:tmpl w:val="7984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90"/>
    <w:rsid w:val="00000C0B"/>
    <w:rsid w:val="00010A21"/>
    <w:rsid w:val="00011F1B"/>
    <w:rsid w:val="00050FD2"/>
    <w:rsid w:val="000C7E25"/>
    <w:rsid w:val="000D3014"/>
    <w:rsid w:val="001115A1"/>
    <w:rsid w:val="00117149"/>
    <w:rsid w:val="001A1077"/>
    <w:rsid w:val="001A38D9"/>
    <w:rsid w:val="001A433D"/>
    <w:rsid w:val="001B50A8"/>
    <w:rsid w:val="001F49CA"/>
    <w:rsid w:val="00215A31"/>
    <w:rsid w:val="00267CDD"/>
    <w:rsid w:val="0027433A"/>
    <w:rsid w:val="00280125"/>
    <w:rsid w:val="002D5AA6"/>
    <w:rsid w:val="002F63AE"/>
    <w:rsid w:val="00303C8A"/>
    <w:rsid w:val="0031324C"/>
    <w:rsid w:val="003277AF"/>
    <w:rsid w:val="00360927"/>
    <w:rsid w:val="00364C6A"/>
    <w:rsid w:val="003672F9"/>
    <w:rsid w:val="003B49CF"/>
    <w:rsid w:val="003D3A3F"/>
    <w:rsid w:val="0042088D"/>
    <w:rsid w:val="00452CE6"/>
    <w:rsid w:val="00470F46"/>
    <w:rsid w:val="00486EFC"/>
    <w:rsid w:val="004B2FD2"/>
    <w:rsid w:val="004C0159"/>
    <w:rsid w:val="004C6205"/>
    <w:rsid w:val="00515875"/>
    <w:rsid w:val="005511F8"/>
    <w:rsid w:val="005945C6"/>
    <w:rsid w:val="005C640D"/>
    <w:rsid w:val="005E2242"/>
    <w:rsid w:val="006641AF"/>
    <w:rsid w:val="00672695"/>
    <w:rsid w:val="00692078"/>
    <w:rsid w:val="006972F7"/>
    <w:rsid w:val="006B47A8"/>
    <w:rsid w:val="006C2B90"/>
    <w:rsid w:val="006D0041"/>
    <w:rsid w:val="006E7928"/>
    <w:rsid w:val="006F44CC"/>
    <w:rsid w:val="007254A3"/>
    <w:rsid w:val="007C79DD"/>
    <w:rsid w:val="0080524C"/>
    <w:rsid w:val="0085343C"/>
    <w:rsid w:val="00882B37"/>
    <w:rsid w:val="0089109D"/>
    <w:rsid w:val="00893834"/>
    <w:rsid w:val="0089607C"/>
    <w:rsid w:val="008E7E5F"/>
    <w:rsid w:val="00936D09"/>
    <w:rsid w:val="009563BF"/>
    <w:rsid w:val="00980530"/>
    <w:rsid w:val="00A21A3E"/>
    <w:rsid w:val="00A50226"/>
    <w:rsid w:val="00A823A6"/>
    <w:rsid w:val="00A960C2"/>
    <w:rsid w:val="00AA0680"/>
    <w:rsid w:val="00AA39FE"/>
    <w:rsid w:val="00AB4414"/>
    <w:rsid w:val="00AC2E66"/>
    <w:rsid w:val="00B101B1"/>
    <w:rsid w:val="00B3795B"/>
    <w:rsid w:val="00B87B87"/>
    <w:rsid w:val="00B952D0"/>
    <w:rsid w:val="00BC2A85"/>
    <w:rsid w:val="00BD471F"/>
    <w:rsid w:val="00C233C8"/>
    <w:rsid w:val="00C539A3"/>
    <w:rsid w:val="00CC49B3"/>
    <w:rsid w:val="00CD1729"/>
    <w:rsid w:val="00D5745D"/>
    <w:rsid w:val="00DE58A4"/>
    <w:rsid w:val="00E04019"/>
    <w:rsid w:val="00E63C47"/>
    <w:rsid w:val="00E93102"/>
    <w:rsid w:val="00EB47A0"/>
    <w:rsid w:val="00EB724B"/>
    <w:rsid w:val="00ED0FC8"/>
    <w:rsid w:val="00F05F35"/>
    <w:rsid w:val="00F2519D"/>
    <w:rsid w:val="00F37DDE"/>
    <w:rsid w:val="00F41789"/>
    <w:rsid w:val="00F4452A"/>
    <w:rsid w:val="00F5580A"/>
    <w:rsid w:val="00FA0858"/>
    <w:rsid w:val="00FE4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90"/>
    <w:pPr>
      <w:spacing w:line="288" w:lineRule="auto"/>
    </w:pPr>
    <w:rPr>
      <w:rFonts w:ascii="Calibri" w:eastAsia="Calibri" w:hAnsi="Calibri" w:cs="Times New Roman"/>
      <w:i/>
      <w:iCs/>
      <w:sz w:val="20"/>
      <w:szCs w:val="20"/>
      <w:lang w:val="en-US" w:bidi="en-US"/>
    </w:rPr>
  </w:style>
  <w:style w:type="paragraph" w:styleId="4">
    <w:name w:val="heading 4"/>
    <w:basedOn w:val="a"/>
    <w:next w:val="a"/>
    <w:link w:val="40"/>
    <w:qFormat/>
    <w:rsid w:val="006C2B90"/>
    <w:pPr>
      <w:keepNext/>
      <w:spacing w:after="0" w:line="240" w:lineRule="auto"/>
      <w:jc w:val="center"/>
      <w:outlineLvl w:val="3"/>
    </w:pPr>
    <w:rPr>
      <w:rFonts w:ascii="Times New Roman" w:eastAsia="Times New Roman" w:hAnsi="Times New Roman"/>
      <w:i w:val="0"/>
      <w:iCs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C2B90"/>
    <w:pPr>
      <w:spacing w:after="0" w:line="240" w:lineRule="auto"/>
    </w:pPr>
  </w:style>
  <w:style w:type="paragraph" w:styleId="a4">
    <w:name w:val="Normal (Web)"/>
    <w:basedOn w:val="a"/>
    <w:uiPriority w:val="99"/>
    <w:rsid w:val="006C2B90"/>
    <w:pPr>
      <w:suppressAutoHyphens/>
      <w:spacing w:before="280" w:after="280" w:line="240" w:lineRule="auto"/>
    </w:pPr>
    <w:rPr>
      <w:rFonts w:ascii="Times New Roman" w:eastAsia="Times New Roman" w:hAnsi="Times New Roman"/>
      <w:i w:val="0"/>
      <w:iCs w:val="0"/>
      <w:sz w:val="24"/>
      <w:szCs w:val="24"/>
      <w:lang w:val="ru-RU" w:eastAsia="ar-SA" w:bidi="ar-SA"/>
    </w:rPr>
  </w:style>
  <w:style w:type="character" w:styleId="a5">
    <w:name w:val="Strong"/>
    <w:basedOn w:val="a0"/>
    <w:uiPriority w:val="22"/>
    <w:qFormat/>
    <w:rsid w:val="006C2B90"/>
    <w:rPr>
      <w:b/>
      <w:bCs/>
    </w:rPr>
  </w:style>
  <w:style w:type="character" w:customStyle="1" w:styleId="40">
    <w:name w:val="Заголовок 4 Знак"/>
    <w:basedOn w:val="a0"/>
    <w:link w:val="4"/>
    <w:rsid w:val="006C2B90"/>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6C2B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B90"/>
    <w:rPr>
      <w:rFonts w:ascii="Tahoma" w:eastAsia="Calibri" w:hAnsi="Tahoma" w:cs="Tahoma"/>
      <w:i/>
      <w:iCs/>
      <w:sz w:val="16"/>
      <w:szCs w:val="16"/>
      <w:lang w:val="en-US" w:bidi="en-US"/>
    </w:rPr>
  </w:style>
  <w:style w:type="paragraph" w:customStyle="1" w:styleId="ConsPlusNormal">
    <w:name w:val="ConsPlusNormal"/>
    <w:rsid w:val="005E22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bidi="ar-SA"/>
    </w:rPr>
  </w:style>
  <w:style w:type="paragraph" w:styleId="a9">
    <w:name w:val="header"/>
    <w:basedOn w:val="a"/>
    <w:link w:val="aa"/>
    <w:uiPriority w:val="99"/>
    <w:semiHidden/>
    <w:unhideWhenUsed/>
    <w:rsid w:val="00BD47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D471F"/>
    <w:rPr>
      <w:rFonts w:ascii="Calibri" w:eastAsia="Calibri" w:hAnsi="Calibri" w:cs="Times New Roman"/>
      <w:i/>
      <w:iCs/>
      <w:sz w:val="20"/>
      <w:szCs w:val="20"/>
      <w:lang w:val="en-US" w:bidi="en-US"/>
    </w:rPr>
  </w:style>
  <w:style w:type="paragraph" w:styleId="ab">
    <w:name w:val="footer"/>
    <w:basedOn w:val="a"/>
    <w:link w:val="ac"/>
    <w:uiPriority w:val="99"/>
    <w:semiHidden/>
    <w:unhideWhenUsed/>
    <w:rsid w:val="00BD471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D471F"/>
    <w:rPr>
      <w:rFonts w:ascii="Calibri" w:eastAsia="Calibri" w:hAnsi="Calibri" w:cs="Times New Roman"/>
      <w:i/>
      <w:iCs/>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90"/>
    <w:pPr>
      <w:spacing w:line="288" w:lineRule="auto"/>
    </w:pPr>
    <w:rPr>
      <w:rFonts w:ascii="Calibri" w:eastAsia="Calibri" w:hAnsi="Calibri" w:cs="Times New Roman"/>
      <w:i/>
      <w:iCs/>
      <w:sz w:val="20"/>
      <w:szCs w:val="20"/>
      <w:lang w:val="en-US" w:bidi="en-US"/>
    </w:rPr>
  </w:style>
  <w:style w:type="paragraph" w:styleId="4">
    <w:name w:val="heading 4"/>
    <w:basedOn w:val="a"/>
    <w:next w:val="a"/>
    <w:link w:val="40"/>
    <w:qFormat/>
    <w:rsid w:val="006C2B90"/>
    <w:pPr>
      <w:keepNext/>
      <w:spacing w:after="0" w:line="240" w:lineRule="auto"/>
      <w:jc w:val="center"/>
      <w:outlineLvl w:val="3"/>
    </w:pPr>
    <w:rPr>
      <w:rFonts w:ascii="Times New Roman" w:eastAsia="Times New Roman" w:hAnsi="Times New Roman"/>
      <w:i w:val="0"/>
      <w:iCs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C2B90"/>
    <w:pPr>
      <w:spacing w:after="0" w:line="240" w:lineRule="auto"/>
    </w:pPr>
  </w:style>
  <w:style w:type="paragraph" w:styleId="a4">
    <w:name w:val="Normal (Web)"/>
    <w:basedOn w:val="a"/>
    <w:uiPriority w:val="99"/>
    <w:rsid w:val="006C2B90"/>
    <w:pPr>
      <w:suppressAutoHyphens/>
      <w:spacing w:before="280" w:after="280" w:line="240" w:lineRule="auto"/>
    </w:pPr>
    <w:rPr>
      <w:rFonts w:ascii="Times New Roman" w:eastAsia="Times New Roman" w:hAnsi="Times New Roman"/>
      <w:i w:val="0"/>
      <w:iCs w:val="0"/>
      <w:sz w:val="24"/>
      <w:szCs w:val="24"/>
      <w:lang w:val="ru-RU" w:eastAsia="ar-SA" w:bidi="ar-SA"/>
    </w:rPr>
  </w:style>
  <w:style w:type="character" w:styleId="a5">
    <w:name w:val="Strong"/>
    <w:basedOn w:val="a0"/>
    <w:uiPriority w:val="22"/>
    <w:qFormat/>
    <w:rsid w:val="006C2B90"/>
    <w:rPr>
      <w:b/>
      <w:bCs/>
    </w:rPr>
  </w:style>
  <w:style w:type="character" w:customStyle="1" w:styleId="40">
    <w:name w:val="Заголовок 4 Знак"/>
    <w:basedOn w:val="a0"/>
    <w:link w:val="4"/>
    <w:rsid w:val="006C2B90"/>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6C2B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2B90"/>
    <w:rPr>
      <w:rFonts w:ascii="Tahoma" w:eastAsia="Calibri" w:hAnsi="Tahoma" w:cs="Tahoma"/>
      <w:i/>
      <w:iCs/>
      <w:sz w:val="16"/>
      <w:szCs w:val="16"/>
      <w:lang w:val="en-US" w:bidi="en-US"/>
    </w:rPr>
  </w:style>
  <w:style w:type="paragraph" w:customStyle="1" w:styleId="ConsPlusNormal">
    <w:name w:val="ConsPlusNormal"/>
    <w:rsid w:val="005E22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bidi="ar-SA"/>
    </w:rPr>
  </w:style>
  <w:style w:type="paragraph" w:styleId="a9">
    <w:name w:val="header"/>
    <w:basedOn w:val="a"/>
    <w:link w:val="aa"/>
    <w:uiPriority w:val="99"/>
    <w:semiHidden/>
    <w:unhideWhenUsed/>
    <w:rsid w:val="00BD47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D471F"/>
    <w:rPr>
      <w:rFonts w:ascii="Calibri" w:eastAsia="Calibri" w:hAnsi="Calibri" w:cs="Times New Roman"/>
      <w:i/>
      <w:iCs/>
      <w:sz w:val="20"/>
      <w:szCs w:val="20"/>
      <w:lang w:val="en-US" w:bidi="en-US"/>
    </w:rPr>
  </w:style>
  <w:style w:type="paragraph" w:styleId="ab">
    <w:name w:val="footer"/>
    <w:basedOn w:val="a"/>
    <w:link w:val="ac"/>
    <w:uiPriority w:val="99"/>
    <w:semiHidden/>
    <w:unhideWhenUsed/>
    <w:rsid w:val="00BD471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D471F"/>
    <w:rPr>
      <w:rFonts w:ascii="Calibri" w:eastAsia="Calibri" w:hAnsi="Calibri" w:cs="Times New Roman"/>
      <w:i/>
      <w:i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3D87990E15056BFDE3F4994CF85F744FE48543EEFB81F1D5EE3DF9C3ADFF6D3F02D71E71AFD20R5YB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4C108A54559972582959A152E25DE7A6675E6FFB80F3C95B59A50C28l7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53D87990E15056BFDE214482A3DFFB44F010503CEDBA404201B882CB33D5A194BF7433A317FD265DAD53R5YFB" TargetMode="External"/><Relationship Id="rId5" Type="http://schemas.openxmlformats.org/officeDocument/2006/relationships/webSettings" Target="webSettings.xml"/><Relationship Id="rId10" Type="http://schemas.openxmlformats.org/officeDocument/2006/relationships/hyperlink" Target="consultantplus://offline/ref=AA53D87990E15056BFDE3F4994CF85F744FF465437E1B81F1D5EE3DF9C3ADFF6D3F02D73E7R1YAB" TargetMode="External"/><Relationship Id="rId4" Type="http://schemas.openxmlformats.org/officeDocument/2006/relationships/settings" Target="settings.xml"/><Relationship Id="rId9" Type="http://schemas.openxmlformats.org/officeDocument/2006/relationships/hyperlink" Target="consultantplus://offline/ref=AA53D87990E15056BFDE3F4994CF85F744FE48543EEFB81F1D5EE3DF9C3ADFF6D3F02D71E71AFA22R5Y5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3290</Words>
  <Characters>18755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Марина</cp:lastModifiedBy>
  <cp:revision>5</cp:revision>
  <cp:lastPrinted>2017-02-22T03:29:00Z</cp:lastPrinted>
  <dcterms:created xsi:type="dcterms:W3CDTF">2020-06-02T05:43:00Z</dcterms:created>
  <dcterms:modified xsi:type="dcterms:W3CDTF">2020-06-10T05:54:00Z</dcterms:modified>
</cp:coreProperties>
</file>