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A9" w:rsidRDefault="00CA77A9" w:rsidP="00CA77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7A9">
        <w:rPr>
          <w:rFonts w:ascii="Times New Roman" w:eastAsia="Calibri" w:hAnsi="Times New Roman" w:cs="Times New Roman"/>
          <w:sz w:val="28"/>
          <w:szCs w:val="28"/>
        </w:rPr>
        <w:t>Сельское поселение «</w:t>
      </w:r>
      <w:proofErr w:type="spellStart"/>
      <w:r w:rsidRPr="00CA77A9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CA77A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A77A9" w:rsidRPr="00CA77A9" w:rsidRDefault="00CA77A9" w:rsidP="00CA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7A9" w:rsidRPr="00CA77A9" w:rsidRDefault="00CA77A9" w:rsidP="00CA7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CA77A9">
        <w:rPr>
          <w:rFonts w:ascii="Times New Roman" w:eastAsia="Calibri" w:hAnsi="Times New Roman" w:cs="Times New Roman"/>
          <w:b/>
          <w:sz w:val="24"/>
          <w:szCs w:val="32"/>
        </w:rPr>
        <w:t>СОВЕТ СЕЛЬСКОГО ПОСЕЛЕНИЯ</w:t>
      </w:r>
    </w:p>
    <w:p w:rsidR="00CA77A9" w:rsidRDefault="00CA77A9" w:rsidP="00CA7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CA77A9">
        <w:rPr>
          <w:rFonts w:ascii="Times New Roman" w:eastAsia="Calibri" w:hAnsi="Times New Roman" w:cs="Times New Roman"/>
          <w:b/>
          <w:sz w:val="24"/>
          <w:szCs w:val="32"/>
        </w:rPr>
        <w:t>«БОЛЬШЕРЕЧЕНСКОЕ»</w:t>
      </w:r>
    </w:p>
    <w:p w:rsidR="00CA77A9" w:rsidRPr="00CA77A9" w:rsidRDefault="00CA77A9" w:rsidP="00CA7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CA77A9" w:rsidRPr="00CA77A9" w:rsidRDefault="00CA77A9" w:rsidP="00CA7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7A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A77A9" w:rsidRPr="00CA77A9" w:rsidRDefault="00CA77A9" w:rsidP="00CA77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7A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080EA2">
        <w:rPr>
          <w:rFonts w:ascii="Times New Roman" w:eastAsia="Calibri" w:hAnsi="Times New Roman" w:cs="Times New Roman"/>
          <w:sz w:val="28"/>
          <w:szCs w:val="28"/>
        </w:rPr>
        <w:t>8</w:t>
      </w:r>
      <w:r w:rsidRPr="00CA77A9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</w:rPr>
        <w:t>июн</w:t>
      </w:r>
      <w:r w:rsidRPr="00CA77A9">
        <w:rPr>
          <w:rFonts w:ascii="Times New Roman" w:eastAsia="Calibri" w:hAnsi="Times New Roman" w:cs="Times New Roman"/>
          <w:sz w:val="28"/>
          <w:szCs w:val="28"/>
        </w:rPr>
        <w:t>я 2020   г.</w:t>
      </w:r>
      <w:r w:rsidRPr="00CA77A9">
        <w:rPr>
          <w:rFonts w:ascii="Times New Roman" w:eastAsia="Calibri" w:hAnsi="Times New Roman" w:cs="Times New Roman"/>
          <w:sz w:val="28"/>
          <w:szCs w:val="28"/>
        </w:rPr>
        <w:tab/>
      </w:r>
      <w:r w:rsidRPr="00CA77A9">
        <w:rPr>
          <w:rFonts w:ascii="Times New Roman" w:eastAsia="Calibri" w:hAnsi="Times New Roman" w:cs="Times New Roman"/>
          <w:sz w:val="28"/>
          <w:szCs w:val="28"/>
        </w:rPr>
        <w:tab/>
      </w:r>
      <w:r w:rsidRPr="00CA77A9">
        <w:rPr>
          <w:rFonts w:ascii="Times New Roman" w:eastAsia="Calibri" w:hAnsi="Times New Roman" w:cs="Times New Roman"/>
          <w:sz w:val="28"/>
          <w:szCs w:val="28"/>
        </w:rPr>
        <w:tab/>
      </w:r>
      <w:r w:rsidRPr="00CA77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CA77A9" w:rsidRPr="00CA77A9" w:rsidRDefault="00CA77A9" w:rsidP="00CA77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77A9">
        <w:rPr>
          <w:rFonts w:ascii="Times New Roman" w:eastAsia="Calibri" w:hAnsi="Times New Roman" w:cs="Times New Roman"/>
          <w:sz w:val="28"/>
          <w:szCs w:val="28"/>
        </w:rPr>
        <w:t>Нп</w:t>
      </w:r>
      <w:proofErr w:type="spellEnd"/>
      <w:r w:rsidRPr="00CA77A9">
        <w:rPr>
          <w:rFonts w:ascii="Times New Roman" w:eastAsia="Calibri" w:hAnsi="Times New Roman" w:cs="Times New Roman"/>
          <w:sz w:val="28"/>
          <w:szCs w:val="28"/>
        </w:rPr>
        <w:t xml:space="preserve"> Прииск Большая Речка</w:t>
      </w:r>
    </w:p>
    <w:p w:rsidR="00CA77A9" w:rsidRPr="00CA77A9" w:rsidRDefault="00CA77A9" w:rsidP="00CA77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2"/>
        </w:rPr>
      </w:pPr>
    </w:p>
    <w:p w:rsidR="00CA77A9" w:rsidRPr="00CA77A9" w:rsidRDefault="00CA77A9" w:rsidP="00CA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77A9" w:rsidRPr="00CA77A9" w:rsidRDefault="00CA77A9" w:rsidP="00CA27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поддержке предложения главы муниципального района «</w:t>
      </w:r>
      <w:proofErr w:type="spellStart"/>
      <w:r w:rsidRPr="00CA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proofErr w:type="spellEnd"/>
      <w:r w:rsidRPr="00CA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о мажоритарной и</w:t>
      </w:r>
      <w:r w:rsidRPr="00CA77A9">
        <w:rPr>
          <w:rFonts w:ascii="Times New Roman" w:eastAsia="Calibri" w:hAnsi="Times New Roman" w:cs="Times New Roman"/>
          <w:b/>
          <w:bCs/>
          <w:sz w:val="28"/>
          <w:szCs w:val="28"/>
        </w:rPr>
        <w:t>збирательной системе</w:t>
      </w:r>
      <w:bookmarkStart w:id="0" w:name="_GoBack"/>
      <w:bookmarkEnd w:id="0"/>
    </w:p>
    <w:p w:rsidR="00CA77A9" w:rsidRPr="00CA77A9" w:rsidRDefault="00CA77A9" w:rsidP="00CA27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представительном органе </w:t>
      </w:r>
      <w:proofErr w:type="spellStart"/>
      <w:r w:rsidRPr="00CA77A9">
        <w:rPr>
          <w:rFonts w:ascii="Times New Roman" w:eastAsia="Calibri" w:hAnsi="Times New Roman" w:cs="Times New Roman"/>
          <w:b/>
          <w:bCs/>
          <w:sz w:val="28"/>
          <w:szCs w:val="28"/>
        </w:rPr>
        <w:t>Красночикойского</w:t>
      </w:r>
      <w:proofErr w:type="spellEnd"/>
      <w:r w:rsidRPr="00CA7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7A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CA77A9" w:rsidRPr="00CA77A9" w:rsidRDefault="00CA77A9" w:rsidP="00CA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A9">
        <w:rPr>
          <w:rFonts w:ascii="Times New Roman" w:eastAsia="Calibri" w:hAnsi="Times New Roman" w:cs="Times New Roman"/>
          <w:b/>
          <w:bCs/>
          <w:sz w:val="28"/>
          <w:szCs w:val="28"/>
        </w:rPr>
        <w:t>округа первого созыва</w:t>
      </w:r>
    </w:p>
    <w:p w:rsidR="00CA77A9" w:rsidRPr="00CA77A9" w:rsidRDefault="00CA77A9" w:rsidP="00CA7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A9" w:rsidRPr="00CA77A9" w:rsidRDefault="00CA77A9" w:rsidP="00CA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решил:</w:t>
      </w:r>
    </w:p>
    <w:p w:rsidR="00CA77A9" w:rsidRPr="00CA77A9" w:rsidRDefault="00CA77A9" w:rsidP="00CA7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A9" w:rsidRPr="00CA77A9" w:rsidRDefault="00CA77A9" w:rsidP="00CA7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предложение главы муниципального района «</w:t>
      </w:r>
      <w:proofErr w:type="spellStart"/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 установлении </w:t>
      </w:r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Забайкальского края «О преобразовании всех поселений, входящих в состав муниципального района «</w:t>
      </w:r>
      <w:proofErr w:type="spellStart"/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</w:t>
      </w:r>
      <w:proofErr w:type="spellEnd"/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район» Забайкальского края, в </w:t>
      </w:r>
      <w:proofErr w:type="spellStart"/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</w:t>
      </w:r>
      <w:proofErr w:type="spellEnd"/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муниципальный округ Забайкальского края» при проведении выборов депутатов Совета </w:t>
      </w:r>
      <w:proofErr w:type="spellStart"/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Красночикойского</w:t>
      </w:r>
      <w:proofErr w:type="spellEnd"/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первого созыва мажоритарной избирательной системы относительно большинства по одномандатным избирательным округам с установленной численностью депутатов представительного органа в количестве 19 человек.</w:t>
      </w:r>
      <w:proofErr w:type="gramEnd"/>
    </w:p>
    <w:p w:rsidR="00CA77A9" w:rsidRPr="00CA77A9" w:rsidRDefault="00CA77A9" w:rsidP="00CA7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настоящее решение Губернатору Забайкальского края А.М. Осипову, депутатам Законодательного Собрания Забайкальского края.   </w:t>
      </w:r>
    </w:p>
    <w:p w:rsidR="00CA77A9" w:rsidRPr="00CA77A9" w:rsidRDefault="00CA77A9" w:rsidP="00CA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на следующий день после его официального обнародования.</w:t>
      </w:r>
    </w:p>
    <w:p w:rsidR="00CA77A9" w:rsidRPr="00CA77A9" w:rsidRDefault="00CA77A9" w:rsidP="00CA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A9" w:rsidRPr="00CA77A9" w:rsidRDefault="00CA77A9" w:rsidP="00CA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A9" w:rsidRPr="00CA77A9" w:rsidRDefault="00CA77A9" w:rsidP="00CA7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CA77A9" w:rsidRDefault="00CA77A9" w:rsidP="00CA77A9"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7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C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                                                  С.П. Капустина</w:t>
      </w:r>
    </w:p>
    <w:sectPr w:rsidR="00C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8"/>
    <w:rsid w:val="00056649"/>
    <w:rsid w:val="00080EA2"/>
    <w:rsid w:val="0059746C"/>
    <w:rsid w:val="005C63D8"/>
    <w:rsid w:val="00836669"/>
    <w:rsid w:val="00CA27BC"/>
    <w:rsid w:val="00C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3276-F3C1-4B36-BE52-4266ED39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2020-06-05T01:28:00Z</cp:lastPrinted>
  <dcterms:created xsi:type="dcterms:W3CDTF">2020-06-05T00:16:00Z</dcterms:created>
  <dcterms:modified xsi:type="dcterms:W3CDTF">2020-07-09T03:05:00Z</dcterms:modified>
</cp:coreProperties>
</file>