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37" w:rsidRDefault="00671A37">
      <w:pPr>
        <w:pStyle w:val="ConsPlusTitlePage"/>
      </w:pPr>
      <w:r>
        <w:t xml:space="preserve">Документ предоставлен </w:t>
      </w:r>
      <w:hyperlink r:id="rId5" w:history="1">
        <w:r>
          <w:rPr>
            <w:color w:val="0000FF"/>
          </w:rPr>
          <w:t>КонсультантПлюс</w:t>
        </w:r>
      </w:hyperlink>
      <w:r>
        <w:br/>
      </w:r>
    </w:p>
    <w:p w:rsidR="00671A37" w:rsidRDefault="00671A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1A37">
        <w:tc>
          <w:tcPr>
            <w:tcW w:w="4677" w:type="dxa"/>
            <w:tcBorders>
              <w:top w:val="nil"/>
              <w:left w:val="nil"/>
              <w:bottom w:val="nil"/>
              <w:right w:val="nil"/>
            </w:tcBorders>
          </w:tcPr>
          <w:p w:rsidR="00671A37" w:rsidRDefault="00671A37">
            <w:pPr>
              <w:pStyle w:val="ConsPlusNormal"/>
            </w:pPr>
            <w:r>
              <w:t>18 декабря 2009 года</w:t>
            </w:r>
          </w:p>
        </w:tc>
        <w:tc>
          <w:tcPr>
            <w:tcW w:w="4677" w:type="dxa"/>
            <w:tcBorders>
              <w:top w:val="nil"/>
              <w:left w:val="nil"/>
              <w:bottom w:val="nil"/>
              <w:right w:val="nil"/>
            </w:tcBorders>
          </w:tcPr>
          <w:p w:rsidR="00671A37" w:rsidRDefault="00671A37">
            <w:pPr>
              <w:pStyle w:val="ConsPlusNormal"/>
              <w:jc w:val="right"/>
            </w:pPr>
            <w:r>
              <w:t>N 312-ЗЗК</w:t>
            </w:r>
          </w:p>
        </w:tc>
      </w:tr>
    </w:tbl>
    <w:p w:rsidR="00671A37" w:rsidRDefault="00671A37">
      <w:pPr>
        <w:pStyle w:val="ConsPlusNormal"/>
        <w:pBdr>
          <w:top w:val="single" w:sz="6" w:space="0" w:color="auto"/>
        </w:pBdr>
        <w:spacing w:before="100" w:after="100"/>
        <w:jc w:val="both"/>
        <w:rPr>
          <w:sz w:val="2"/>
          <w:szCs w:val="2"/>
        </w:rPr>
      </w:pPr>
    </w:p>
    <w:p w:rsidR="00671A37" w:rsidRDefault="00671A37">
      <w:pPr>
        <w:pStyle w:val="ConsPlusNormal"/>
        <w:jc w:val="both"/>
      </w:pPr>
    </w:p>
    <w:p w:rsidR="00671A37" w:rsidRDefault="00671A37">
      <w:pPr>
        <w:pStyle w:val="ConsPlusTitle"/>
        <w:jc w:val="center"/>
      </w:pPr>
      <w:r>
        <w:t>ЗАБАЙКАЛЬСКИЙ КРАЙ</w:t>
      </w:r>
    </w:p>
    <w:p w:rsidR="00671A37" w:rsidRDefault="00671A37">
      <w:pPr>
        <w:pStyle w:val="ConsPlusTitle"/>
        <w:jc w:val="center"/>
      </w:pPr>
    </w:p>
    <w:p w:rsidR="00671A37" w:rsidRDefault="00671A37">
      <w:pPr>
        <w:pStyle w:val="ConsPlusTitle"/>
        <w:jc w:val="center"/>
      </w:pPr>
      <w:r>
        <w:t>ЗАКОН</w:t>
      </w:r>
    </w:p>
    <w:p w:rsidR="00671A37" w:rsidRDefault="00671A37">
      <w:pPr>
        <w:pStyle w:val="ConsPlusTitle"/>
        <w:jc w:val="center"/>
      </w:pPr>
    </w:p>
    <w:p w:rsidR="00671A37" w:rsidRDefault="00671A37">
      <w:pPr>
        <w:pStyle w:val="ConsPlusTitle"/>
        <w:jc w:val="center"/>
      </w:pPr>
      <w:r>
        <w:t>ОБ ОРГАНИЗАЦИИ ТРАНСПОРТНОГО ОБСЛУЖИВАНИЯ НАСЕЛЕНИЯ</w:t>
      </w:r>
    </w:p>
    <w:p w:rsidR="00671A37" w:rsidRDefault="00671A37">
      <w:pPr>
        <w:pStyle w:val="ConsPlusTitle"/>
        <w:jc w:val="center"/>
      </w:pPr>
      <w:r>
        <w:t>НА МАРШРУТАХ ПРИГОРОДНОГО И МЕЖМУНИЦИПАЛЬНОГО СООБЩЕНИЯ</w:t>
      </w:r>
    </w:p>
    <w:p w:rsidR="00671A37" w:rsidRDefault="00671A37">
      <w:pPr>
        <w:pStyle w:val="ConsPlusTitle"/>
        <w:jc w:val="center"/>
      </w:pPr>
      <w:r>
        <w:t>НА ТЕРРИТОРИИ ЗАБАЙКАЛЬСКОГО КРАЯ</w:t>
      </w:r>
    </w:p>
    <w:p w:rsidR="00671A37" w:rsidRDefault="00671A37">
      <w:pPr>
        <w:pStyle w:val="ConsPlusNormal"/>
        <w:jc w:val="both"/>
      </w:pPr>
    </w:p>
    <w:p w:rsidR="00671A37" w:rsidRDefault="00671A37">
      <w:pPr>
        <w:pStyle w:val="ConsPlusNormal"/>
        <w:jc w:val="right"/>
      </w:pPr>
      <w:proofErr w:type="gramStart"/>
      <w:r>
        <w:t>Принят</w:t>
      </w:r>
      <w:proofErr w:type="gramEnd"/>
    </w:p>
    <w:p w:rsidR="00671A37" w:rsidRDefault="00671A37">
      <w:pPr>
        <w:pStyle w:val="ConsPlusNormal"/>
        <w:jc w:val="right"/>
      </w:pPr>
      <w:r>
        <w:t>Законодательным Собранием</w:t>
      </w:r>
    </w:p>
    <w:p w:rsidR="00671A37" w:rsidRDefault="00671A37">
      <w:pPr>
        <w:pStyle w:val="ConsPlusNormal"/>
        <w:jc w:val="right"/>
      </w:pPr>
      <w:r>
        <w:t>Забайкальского края</w:t>
      </w:r>
    </w:p>
    <w:p w:rsidR="00671A37" w:rsidRDefault="00671A37">
      <w:pPr>
        <w:pStyle w:val="ConsPlusNormal"/>
        <w:jc w:val="right"/>
      </w:pPr>
      <w:r>
        <w:t>16 декабря 2009 года</w:t>
      </w:r>
    </w:p>
    <w:p w:rsidR="00671A37" w:rsidRDefault="00671A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37">
        <w:trPr>
          <w:jc w:val="center"/>
        </w:trPr>
        <w:tc>
          <w:tcPr>
            <w:tcW w:w="9294" w:type="dxa"/>
            <w:tcBorders>
              <w:top w:val="nil"/>
              <w:left w:val="single" w:sz="24" w:space="0" w:color="CED3F1"/>
              <w:bottom w:val="nil"/>
              <w:right w:val="single" w:sz="24" w:space="0" w:color="F4F3F8"/>
            </w:tcBorders>
            <w:shd w:val="clear" w:color="auto" w:fill="F4F3F8"/>
          </w:tcPr>
          <w:p w:rsidR="00671A37" w:rsidRDefault="00671A37">
            <w:pPr>
              <w:pStyle w:val="ConsPlusNormal"/>
              <w:jc w:val="center"/>
            </w:pPr>
            <w:r>
              <w:rPr>
                <w:color w:val="392C69"/>
              </w:rPr>
              <w:t>Список изменяющих документов</w:t>
            </w:r>
          </w:p>
          <w:p w:rsidR="00671A37" w:rsidRDefault="00671A37">
            <w:pPr>
              <w:pStyle w:val="ConsPlusNormal"/>
              <w:jc w:val="center"/>
            </w:pPr>
            <w:proofErr w:type="gramStart"/>
            <w:r>
              <w:rPr>
                <w:color w:val="392C69"/>
              </w:rPr>
              <w:t>(в ред. Законов Забайкальского края</w:t>
            </w:r>
            <w:proofErr w:type="gramEnd"/>
          </w:p>
          <w:p w:rsidR="00671A37" w:rsidRDefault="00671A37">
            <w:pPr>
              <w:pStyle w:val="ConsPlusNormal"/>
              <w:jc w:val="center"/>
            </w:pPr>
            <w:r>
              <w:rPr>
                <w:color w:val="392C69"/>
              </w:rPr>
              <w:t xml:space="preserve">от 10.10.2012 </w:t>
            </w:r>
            <w:hyperlink r:id="rId6" w:history="1">
              <w:r>
                <w:rPr>
                  <w:color w:val="0000FF"/>
                </w:rPr>
                <w:t>N 722-ЗЗК</w:t>
              </w:r>
            </w:hyperlink>
            <w:r>
              <w:rPr>
                <w:color w:val="392C69"/>
              </w:rPr>
              <w:t xml:space="preserve">, от 16.12.2013 </w:t>
            </w:r>
            <w:hyperlink r:id="rId7" w:history="1">
              <w:r>
                <w:rPr>
                  <w:color w:val="0000FF"/>
                </w:rPr>
                <w:t>N 893-ЗЗК</w:t>
              </w:r>
            </w:hyperlink>
            <w:r>
              <w:rPr>
                <w:color w:val="392C69"/>
              </w:rPr>
              <w:t xml:space="preserve">, от 06.05.2015 </w:t>
            </w:r>
            <w:hyperlink r:id="rId8" w:history="1">
              <w:r>
                <w:rPr>
                  <w:color w:val="0000FF"/>
                </w:rPr>
                <w:t>N 1172-ЗЗК</w:t>
              </w:r>
            </w:hyperlink>
            <w:r>
              <w:rPr>
                <w:color w:val="392C69"/>
              </w:rPr>
              <w:t>,</w:t>
            </w:r>
          </w:p>
          <w:p w:rsidR="00671A37" w:rsidRDefault="00671A37">
            <w:pPr>
              <w:pStyle w:val="ConsPlusNormal"/>
              <w:jc w:val="center"/>
            </w:pPr>
            <w:r>
              <w:rPr>
                <w:color w:val="392C69"/>
              </w:rPr>
              <w:t xml:space="preserve">от 29.12.2015 </w:t>
            </w:r>
            <w:hyperlink r:id="rId9" w:history="1">
              <w:r>
                <w:rPr>
                  <w:color w:val="0000FF"/>
                </w:rPr>
                <w:t>N 1286-ЗЗК</w:t>
              </w:r>
            </w:hyperlink>
            <w:r>
              <w:rPr>
                <w:color w:val="392C69"/>
              </w:rPr>
              <w:t xml:space="preserve">, от 27.12.2016 </w:t>
            </w:r>
            <w:hyperlink r:id="rId10" w:history="1">
              <w:r>
                <w:rPr>
                  <w:color w:val="0000FF"/>
                </w:rPr>
                <w:t>N 1442-ЗЗК</w:t>
              </w:r>
            </w:hyperlink>
            <w:r>
              <w:rPr>
                <w:color w:val="392C69"/>
              </w:rPr>
              <w:t>,</w:t>
            </w:r>
          </w:p>
          <w:p w:rsidR="00671A37" w:rsidRDefault="00671A37">
            <w:pPr>
              <w:pStyle w:val="ConsPlusNormal"/>
              <w:jc w:val="center"/>
            </w:pPr>
            <w:r>
              <w:rPr>
                <w:color w:val="392C69"/>
              </w:rPr>
              <w:t xml:space="preserve">от 20.06.2018 </w:t>
            </w:r>
            <w:hyperlink r:id="rId11" w:history="1">
              <w:r>
                <w:rPr>
                  <w:color w:val="0000FF"/>
                </w:rPr>
                <w:t>N 1618-ЗЗК</w:t>
              </w:r>
            </w:hyperlink>
            <w:r>
              <w:rPr>
                <w:color w:val="392C69"/>
              </w:rPr>
              <w:t>)</w:t>
            </w:r>
          </w:p>
        </w:tc>
      </w:tr>
    </w:tbl>
    <w:p w:rsidR="00671A37" w:rsidRDefault="00671A37">
      <w:pPr>
        <w:pStyle w:val="ConsPlusNormal"/>
        <w:jc w:val="both"/>
      </w:pPr>
    </w:p>
    <w:p w:rsidR="00671A37" w:rsidRDefault="00671A37">
      <w:pPr>
        <w:pStyle w:val="ConsPlusTitle"/>
        <w:ind w:firstLine="540"/>
        <w:jc w:val="both"/>
        <w:outlineLvl w:val="0"/>
      </w:pPr>
      <w:r>
        <w:t>Статья 1</w:t>
      </w:r>
    </w:p>
    <w:p w:rsidR="00671A37" w:rsidRDefault="00671A37">
      <w:pPr>
        <w:pStyle w:val="ConsPlusNormal"/>
        <w:jc w:val="both"/>
      </w:pPr>
    </w:p>
    <w:p w:rsidR="00671A37" w:rsidRDefault="00671A37">
      <w:pPr>
        <w:pStyle w:val="ConsPlusNormal"/>
        <w:ind w:firstLine="540"/>
        <w:jc w:val="both"/>
      </w:pPr>
      <w:proofErr w:type="gramStart"/>
      <w:r>
        <w:t>Настоящий Закон края регулирует деятельность органов государственной власти Забайкальского края, связанную с организацией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(далее также - пассажирский транспорт) на территории Забайкальского края, и направлен на установление правовых основ в сфере организации транспортного обслуживания населения и формирование единого рынка услуг пассажирского</w:t>
      </w:r>
      <w:proofErr w:type="gramEnd"/>
      <w:r>
        <w:t xml:space="preserve"> транспорта в целях обеспечения безопасности пассажирских перевозок.</w:t>
      </w:r>
    </w:p>
    <w:p w:rsidR="00671A37" w:rsidRDefault="00671A37">
      <w:pPr>
        <w:pStyle w:val="ConsPlusNormal"/>
        <w:jc w:val="both"/>
      </w:pPr>
      <w:r>
        <w:t xml:space="preserve">(в ред. </w:t>
      </w:r>
      <w:hyperlink r:id="rId12" w:history="1">
        <w:r>
          <w:rPr>
            <w:color w:val="0000FF"/>
          </w:rPr>
          <w:t>Закона</w:t>
        </w:r>
      </w:hyperlink>
      <w:r>
        <w:t xml:space="preserve"> Забайкальского края от 10.10.2012 N 722-ЗЗК)</w:t>
      </w:r>
    </w:p>
    <w:p w:rsidR="00671A37" w:rsidRDefault="00671A37">
      <w:pPr>
        <w:pStyle w:val="ConsPlusNormal"/>
        <w:jc w:val="both"/>
      </w:pPr>
    </w:p>
    <w:p w:rsidR="00671A37" w:rsidRDefault="00671A37">
      <w:pPr>
        <w:pStyle w:val="ConsPlusTitle"/>
        <w:ind w:firstLine="540"/>
        <w:jc w:val="both"/>
        <w:outlineLvl w:val="0"/>
      </w:pPr>
      <w:r>
        <w:t>Статья 2</w:t>
      </w:r>
    </w:p>
    <w:p w:rsidR="00671A37" w:rsidRDefault="00671A37">
      <w:pPr>
        <w:pStyle w:val="ConsPlusNormal"/>
        <w:jc w:val="both"/>
      </w:pPr>
    </w:p>
    <w:p w:rsidR="00671A37" w:rsidRDefault="00671A37">
      <w:pPr>
        <w:pStyle w:val="ConsPlusNormal"/>
        <w:ind w:firstLine="540"/>
        <w:jc w:val="both"/>
      </w:pPr>
      <w:r>
        <w:t>Целями настоящего Закона края являются:</w:t>
      </w:r>
    </w:p>
    <w:p w:rsidR="00671A37" w:rsidRDefault="00671A37">
      <w:pPr>
        <w:pStyle w:val="ConsPlusNormal"/>
        <w:spacing w:before="220"/>
        <w:ind w:firstLine="540"/>
        <w:jc w:val="both"/>
      </w:pPr>
      <w:r>
        <w:t>1) удовлетворение потребностей населения Забайкальского края в транспортных услугах, отвечающих требованиям безопасности;</w:t>
      </w:r>
    </w:p>
    <w:p w:rsidR="00671A37" w:rsidRDefault="00671A37">
      <w:pPr>
        <w:pStyle w:val="ConsPlusNormal"/>
        <w:spacing w:before="220"/>
        <w:ind w:firstLine="540"/>
        <w:jc w:val="both"/>
      </w:pPr>
      <w:r>
        <w:t>2) установление правовых и организационных основ транспортного обслуживания населения в Забайкальском крае;</w:t>
      </w:r>
    </w:p>
    <w:p w:rsidR="00671A37" w:rsidRDefault="00671A37">
      <w:pPr>
        <w:pStyle w:val="ConsPlusNormal"/>
        <w:spacing w:before="220"/>
        <w:ind w:firstLine="540"/>
        <w:jc w:val="both"/>
      </w:pPr>
      <w:r>
        <w:t>3) обеспечение функционирования рынка транспортных услуг в Забайкальском крае.</w:t>
      </w:r>
    </w:p>
    <w:p w:rsidR="00671A37" w:rsidRDefault="00671A37">
      <w:pPr>
        <w:pStyle w:val="ConsPlusNormal"/>
        <w:jc w:val="both"/>
      </w:pPr>
    </w:p>
    <w:p w:rsidR="00671A37" w:rsidRDefault="00671A37">
      <w:pPr>
        <w:pStyle w:val="ConsPlusTitle"/>
        <w:ind w:firstLine="540"/>
        <w:jc w:val="both"/>
        <w:outlineLvl w:val="0"/>
      </w:pPr>
      <w:r>
        <w:t>Статья 3</w:t>
      </w:r>
    </w:p>
    <w:p w:rsidR="00671A37" w:rsidRDefault="00671A37">
      <w:pPr>
        <w:pStyle w:val="ConsPlusNormal"/>
        <w:jc w:val="both"/>
      </w:pPr>
    </w:p>
    <w:p w:rsidR="00671A37" w:rsidRDefault="00671A37">
      <w:pPr>
        <w:pStyle w:val="ConsPlusNormal"/>
        <w:ind w:firstLine="540"/>
        <w:jc w:val="both"/>
      </w:pPr>
      <w:r>
        <w:t>1. В целях настоящего Закона края используются следующие основные понятия:</w:t>
      </w:r>
    </w:p>
    <w:p w:rsidR="00671A37" w:rsidRDefault="00671A37">
      <w:pPr>
        <w:pStyle w:val="ConsPlusNormal"/>
        <w:jc w:val="both"/>
      </w:pPr>
      <w:r>
        <w:t xml:space="preserve">(в ред. </w:t>
      </w:r>
      <w:hyperlink r:id="rId13" w:history="1">
        <w:r>
          <w:rPr>
            <w:color w:val="0000FF"/>
          </w:rPr>
          <w:t>Закона</w:t>
        </w:r>
      </w:hyperlink>
      <w:r>
        <w:t xml:space="preserve"> Забайкальского края от 29.12.2015 N 1286-ЗЗК)</w:t>
      </w:r>
    </w:p>
    <w:p w:rsidR="00671A37" w:rsidRDefault="00671A37">
      <w:pPr>
        <w:pStyle w:val="ConsPlusNormal"/>
        <w:spacing w:before="220"/>
        <w:ind w:firstLine="540"/>
        <w:jc w:val="both"/>
      </w:pPr>
      <w:r>
        <w:lastRenderedPageBreak/>
        <w:t xml:space="preserve">1) - 2) утратили силу. - </w:t>
      </w:r>
      <w:hyperlink r:id="rId14" w:history="1">
        <w:r>
          <w:rPr>
            <w:color w:val="0000FF"/>
          </w:rPr>
          <w:t>Закон</w:t>
        </w:r>
      </w:hyperlink>
      <w:r>
        <w:t xml:space="preserve"> Забайкальского края от 29.12.2015 N 1286-ЗЗК;</w:t>
      </w:r>
    </w:p>
    <w:p w:rsidR="00671A37" w:rsidRDefault="00671A37">
      <w:pPr>
        <w:pStyle w:val="ConsPlusNormal"/>
        <w:spacing w:before="220"/>
        <w:ind w:firstLine="540"/>
        <w:jc w:val="both"/>
      </w:pPr>
      <w:r>
        <w:t>3) организация транспортного обслуживания - реализация комплекса организационных мероприятий и распорядительных действий в сфере транспортного обслуживания населения;</w:t>
      </w:r>
    </w:p>
    <w:p w:rsidR="00671A37" w:rsidRDefault="00671A37">
      <w:pPr>
        <w:pStyle w:val="ConsPlusNormal"/>
        <w:spacing w:before="220"/>
        <w:ind w:firstLine="540"/>
        <w:jc w:val="both"/>
      </w:pPr>
      <w:r>
        <w:t>4) отдаленные населенные пункты - населенные пункты Забайкальского края, удаленность которых от административного центра (столицы) Забайкальского края составляет более 200 км;</w:t>
      </w:r>
    </w:p>
    <w:p w:rsidR="00671A37" w:rsidRDefault="00671A37">
      <w:pPr>
        <w:pStyle w:val="ConsPlusNormal"/>
        <w:spacing w:before="220"/>
        <w:ind w:firstLine="540"/>
        <w:jc w:val="both"/>
      </w:pPr>
      <w:r>
        <w:t xml:space="preserve">5) - 6) утратили силу. - </w:t>
      </w:r>
      <w:hyperlink r:id="rId15" w:history="1">
        <w:r>
          <w:rPr>
            <w:color w:val="0000FF"/>
          </w:rPr>
          <w:t>Закон</w:t>
        </w:r>
      </w:hyperlink>
      <w:r>
        <w:t xml:space="preserve"> Забайкальского края от 29.12.2015 N 1286-ЗЗК;</w:t>
      </w:r>
    </w:p>
    <w:p w:rsidR="00671A37" w:rsidRDefault="00671A37">
      <w:pPr>
        <w:pStyle w:val="ConsPlusNormal"/>
        <w:spacing w:before="220"/>
        <w:ind w:firstLine="540"/>
        <w:jc w:val="both"/>
      </w:pPr>
      <w:r>
        <w:t>7) социально значимые перевозки - перевозки пассажиров и багажа железнодорожным транспортом в пригородном сообщении, а также воздушным и водным транспортом в отдаленные и труднодоступные населенные пункты Забайкальского края, перечень маршрутов которых устанавливается Правительством Забайкальского края;</w:t>
      </w:r>
    </w:p>
    <w:p w:rsidR="00671A37" w:rsidRDefault="00671A37">
      <w:pPr>
        <w:pStyle w:val="ConsPlusNormal"/>
        <w:jc w:val="both"/>
      </w:pPr>
      <w:r>
        <w:t xml:space="preserve">(в ред. Законов Забайкальского края от 10.10.2012 </w:t>
      </w:r>
      <w:hyperlink r:id="rId16" w:history="1">
        <w:r>
          <w:rPr>
            <w:color w:val="0000FF"/>
          </w:rPr>
          <w:t>N 722-ЗЗК</w:t>
        </w:r>
      </w:hyperlink>
      <w:r>
        <w:t xml:space="preserve">, от 29.12.2015 </w:t>
      </w:r>
      <w:hyperlink r:id="rId17" w:history="1">
        <w:r>
          <w:rPr>
            <w:color w:val="0000FF"/>
          </w:rPr>
          <w:t>N 1286-ЗЗК</w:t>
        </w:r>
      </w:hyperlink>
      <w:r>
        <w:t>)</w:t>
      </w:r>
    </w:p>
    <w:p w:rsidR="00671A37" w:rsidRDefault="00671A37">
      <w:pPr>
        <w:pStyle w:val="ConsPlusNormal"/>
        <w:spacing w:before="220"/>
        <w:ind w:firstLine="540"/>
        <w:jc w:val="both"/>
      </w:pPr>
      <w:r>
        <w:t>8) транспортное обслуживание - оказание услуг по перевозке пассажиров и багажа пассажирским транспортом на маршрутах, пролегающих в границах территории Забайкальского края;</w:t>
      </w:r>
    </w:p>
    <w:p w:rsidR="00671A37" w:rsidRDefault="00671A37">
      <w:pPr>
        <w:pStyle w:val="ConsPlusNormal"/>
        <w:spacing w:before="220"/>
        <w:ind w:firstLine="540"/>
        <w:jc w:val="both"/>
      </w:pPr>
      <w:r>
        <w:t>9) труднодоступные населенные пункты - населенные пункты Забайкальского края, не имеющие регулярного транспортного сообщения с другими населенными пунктами Забайкальского края;</w:t>
      </w:r>
    </w:p>
    <w:p w:rsidR="00671A37" w:rsidRDefault="00671A37">
      <w:pPr>
        <w:pStyle w:val="ConsPlusNormal"/>
        <w:spacing w:before="220"/>
        <w:ind w:firstLine="540"/>
        <w:jc w:val="both"/>
      </w:pPr>
      <w:r>
        <w:t>10) уполномоченный орган Забайкальского края - исполнительный орган государственной власти Забайкальского края, наделенный в установленном порядке полномочиями в сфере транспортного обслуживания населения;</w:t>
      </w:r>
    </w:p>
    <w:p w:rsidR="00671A37" w:rsidRDefault="00671A37">
      <w:pPr>
        <w:pStyle w:val="ConsPlusNormal"/>
        <w:spacing w:before="220"/>
        <w:ind w:firstLine="540"/>
        <w:jc w:val="both"/>
      </w:pPr>
      <w:r>
        <w:t xml:space="preserve">11) утратил силу. - </w:t>
      </w:r>
      <w:hyperlink r:id="rId18" w:history="1">
        <w:r>
          <w:rPr>
            <w:color w:val="0000FF"/>
          </w:rPr>
          <w:t>Закон</w:t>
        </w:r>
      </w:hyperlink>
      <w:r>
        <w:t xml:space="preserve"> Забайкальского края от 29.12.2015 N 1286-ЗЗК.</w:t>
      </w:r>
    </w:p>
    <w:p w:rsidR="00671A37" w:rsidRDefault="00671A37">
      <w:pPr>
        <w:pStyle w:val="ConsPlusNormal"/>
        <w:spacing w:before="220"/>
        <w:ind w:firstLine="540"/>
        <w:jc w:val="both"/>
      </w:pPr>
      <w:r>
        <w:t>2. Иные понятия, используемые в настоящем Законе края, применяются в значениях, определенных нормативными правовыми актами Российской Федерации в сфере организации транспортного обслуживания населения.</w:t>
      </w:r>
    </w:p>
    <w:p w:rsidR="00671A37" w:rsidRDefault="00671A37">
      <w:pPr>
        <w:pStyle w:val="ConsPlusNormal"/>
        <w:jc w:val="both"/>
      </w:pPr>
      <w:r>
        <w:t>(</w:t>
      </w:r>
      <w:proofErr w:type="gramStart"/>
      <w:r>
        <w:t>ч</w:t>
      </w:r>
      <w:proofErr w:type="gramEnd"/>
      <w:r>
        <w:t xml:space="preserve">асть 2 введена </w:t>
      </w:r>
      <w:hyperlink r:id="rId19" w:history="1">
        <w:r>
          <w:rPr>
            <w:color w:val="0000FF"/>
          </w:rPr>
          <w:t>Законом</w:t>
        </w:r>
      </w:hyperlink>
      <w:r>
        <w:t xml:space="preserve"> Забайкальского края от 29.12.2015 N 1286-ЗЗК)</w:t>
      </w:r>
    </w:p>
    <w:p w:rsidR="00671A37" w:rsidRDefault="00671A37">
      <w:pPr>
        <w:pStyle w:val="ConsPlusNormal"/>
        <w:jc w:val="both"/>
      </w:pPr>
    </w:p>
    <w:p w:rsidR="00671A37" w:rsidRDefault="00671A37">
      <w:pPr>
        <w:pStyle w:val="ConsPlusTitle"/>
        <w:ind w:firstLine="540"/>
        <w:jc w:val="both"/>
        <w:outlineLvl w:val="0"/>
      </w:pPr>
      <w:r>
        <w:t>Статья 4</w:t>
      </w:r>
    </w:p>
    <w:p w:rsidR="00671A37" w:rsidRDefault="00671A37">
      <w:pPr>
        <w:pStyle w:val="ConsPlusNormal"/>
        <w:jc w:val="both"/>
      </w:pPr>
    </w:p>
    <w:p w:rsidR="00671A37" w:rsidRDefault="00671A37">
      <w:pPr>
        <w:pStyle w:val="ConsPlusNormal"/>
        <w:ind w:firstLine="540"/>
        <w:jc w:val="both"/>
      </w:pPr>
      <w:bookmarkStart w:id="0" w:name="P53"/>
      <w:bookmarkEnd w:id="0"/>
      <w:r>
        <w:t>1. К полномочиям Правительства Забайкальского края в сфере организации транспортного обслуживания населения в пригородном и межмуниципальном сообщении относятся:</w:t>
      </w:r>
    </w:p>
    <w:p w:rsidR="00671A37" w:rsidRDefault="00671A37">
      <w:pPr>
        <w:pStyle w:val="ConsPlusNormal"/>
        <w:spacing w:before="220"/>
        <w:ind w:firstLine="540"/>
        <w:jc w:val="both"/>
      </w:pPr>
      <w:r>
        <w:t>1) организация транспортного обслуживания населения пассажирским транспортом, осуществление регионального государственного контроля в сфере перевозок пассажиров и багажа легковым такси;</w:t>
      </w:r>
    </w:p>
    <w:p w:rsidR="00671A37" w:rsidRDefault="00671A37">
      <w:pPr>
        <w:pStyle w:val="ConsPlusNormal"/>
        <w:jc w:val="both"/>
      </w:pPr>
      <w:r>
        <w:t xml:space="preserve">(п. 1 в ред. </w:t>
      </w:r>
      <w:hyperlink r:id="rId20" w:history="1">
        <w:r>
          <w:rPr>
            <w:color w:val="0000FF"/>
          </w:rPr>
          <w:t>Закона</w:t>
        </w:r>
      </w:hyperlink>
      <w:r>
        <w:t xml:space="preserve"> Забайкальского края от 10.10.2012 N 722-ЗЗК)</w:t>
      </w:r>
    </w:p>
    <w:p w:rsidR="00671A37" w:rsidRDefault="00671A37">
      <w:pPr>
        <w:pStyle w:val="ConsPlusNormal"/>
        <w:spacing w:before="220"/>
        <w:ind w:firstLine="540"/>
        <w:jc w:val="both"/>
      </w:pPr>
      <w:r>
        <w:t>2) реализация государственной политики в сфере организации транспортного обслуживания населения на территории Забайкальского края;</w:t>
      </w:r>
    </w:p>
    <w:p w:rsidR="00671A37" w:rsidRDefault="00671A37">
      <w:pPr>
        <w:pStyle w:val="ConsPlusNormal"/>
        <w:spacing w:before="220"/>
        <w:ind w:firstLine="540"/>
        <w:jc w:val="both"/>
      </w:pPr>
      <w:r>
        <w:t>3) принятие постановлений в сфере организации транспортного обслуживания населения, обеспечения безопасности дорожного движения;</w:t>
      </w:r>
    </w:p>
    <w:p w:rsidR="00671A37" w:rsidRDefault="00671A37">
      <w:pPr>
        <w:pStyle w:val="ConsPlusNormal"/>
        <w:spacing w:before="220"/>
        <w:ind w:firstLine="540"/>
        <w:jc w:val="both"/>
      </w:pPr>
      <w:r>
        <w:t>4) осуществление взаимодействия с федеральными органами государственной власти и их территориальными органами, органами местного самоуправления муниципальных образований Забайкальского края при организации транспортного обслуживания населения и обеспечении безопасности дорожного движения;</w:t>
      </w:r>
    </w:p>
    <w:p w:rsidR="00671A37" w:rsidRDefault="00671A37">
      <w:pPr>
        <w:pStyle w:val="ConsPlusNormal"/>
        <w:spacing w:before="220"/>
        <w:ind w:firstLine="540"/>
        <w:jc w:val="both"/>
      </w:pPr>
      <w:r>
        <w:lastRenderedPageBreak/>
        <w:t>5) утверждение перечня отдаленных и труднодоступных населенных пунктов, в отношении которых могут устанавливаться меры обеспечения населения регулярными перевозками пассажирским транспортом;</w:t>
      </w:r>
    </w:p>
    <w:p w:rsidR="00671A37" w:rsidRDefault="00671A37">
      <w:pPr>
        <w:pStyle w:val="ConsPlusNormal"/>
        <w:spacing w:before="220"/>
        <w:ind w:firstLine="540"/>
        <w:jc w:val="both"/>
      </w:pPr>
      <w:r>
        <w:t>6) утверждение перечня маршрутов социально значимых перевозок пассажиров и багажа на территории Забайкальского края;</w:t>
      </w:r>
    </w:p>
    <w:p w:rsidR="00671A37" w:rsidRDefault="00671A37">
      <w:pPr>
        <w:pStyle w:val="ConsPlusNormal"/>
        <w:spacing w:before="220"/>
        <w:ind w:firstLine="540"/>
        <w:jc w:val="both"/>
      </w:pPr>
      <w:r>
        <w:t xml:space="preserve">7) установление </w:t>
      </w:r>
      <w:proofErr w:type="gramStart"/>
      <w:r>
        <w:t>порядка ведения реестра межмуниципальных маршрутов регулярных перевозок пассажиров</w:t>
      </w:r>
      <w:proofErr w:type="gramEnd"/>
      <w:r>
        <w:t xml:space="preserve"> и багажа автомобильным транспортом (далее - регулярные перевозки) и порядка внесения сведений об изменении вида регулярных перевозок в указанный реестр;</w:t>
      </w:r>
    </w:p>
    <w:p w:rsidR="00671A37" w:rsidRDefault="00671A37">
      <w:pPr>
        <w:pStyle w:val="ConsPlusNormal"/>
        <w:jc w:val="both"/>
      </w:pPr>
      <w:r>
        <w:t xml:space="preserve">(в ред. Законов Забайкальского края от 29.12.2015 </w:t>
      </w:r>
      <w:hyperlink r:id="rId21" w:history="1">
        <w:r>
          <w:rPr>
            <w:color w:val="0000FF"/>
          </w:rPr>
          <w:t>N 1286-ЗЗК</w:t>
        </w:r>
      </w:hyperlink>
      <w:r>
        <w:t xml:space="preserve">, от 27.12.2016 </w:t>
      </w:r>
      <w:hyperlink r:id="rId22" w:history="1">
        <w:r>
          <w:rPr>
            <w:color w:val="0000FF"/>
          </w:rPr>
          <w:t>N 1442-ЗЗК</w:t>
        </w:r>
      </w:hyperlink>
      <w:r>
        <w:t>)</w:t>
      </w:r>
    </w:p>
    <w:p w:rsidR="00671A37" w:rsidRDefault="00671A37">
      <w:pPr>
        <w:pStyle w:val="ConsPlusNormal"/>
        <w:spacing w:before="220"/>
        <w:ind w:firstLine="540"/>
        <w:jc w:val="both"/>
      </w:pPr>
      <w:r>
        <w:t>7.1) утверждение документа планирования регулярных перевозок по межмуниципальным маршрутам регулярных перевозок на территории Забайкальского края;</w:t>
      </w:r>
    </w:p>
    <w:p w:rsidR="00671A37" w:rsidRDefault="00671A37">
      <w:pPr>
        <w:pStyle w:val="ConsPlusNormal"/>
        <w:jc w:val="both"/>
      </w:pPr>
      <w:r>
        <w:t xml:space="preserve">(п. 7.1 в ред. </w:t>
      </w:r>
      <w:hyperlink r:id="rId23" w:history="1">
        <w:r>
          <w:rPr>
            <w:color w:val="0000FF"/>
          </w:rPr>
          <w:t>Закона</w:t>
        </w:r>
      </w:hyperlink>
      <w:r>
        <w:t xml:space="preserve"> Забайкальского края от 27.12.2016 N 1442-ЗЗК)</w:t>
      </w:r>
    </w:p>
    <w:p w:rsidR="00671A37" w:rsidRDefault="00671A37">
      <w:pPr>
        <w:pStyle w:val="ConsPlusNormal"/>
        <w:spacing w:before="220"/>
        <w:ind w:firstLine="540"/>
        <w:jc w:val="both"/>
      </w:pPr>
      <w:r>
        <w:t xml:space="preserve">7.2) установление </w:t>
      </w:r>
      <w:proofErr w:type="gramStart"/>
      <w:r>
        <w:t>порядка подготовки документа планирования регулярных перевозок</w:t>
      </w:r>
      <w:proofErr w:type="gramEnd"/>
      <w:r>
        <w:t xml:space="preserve"> по межмуниципальным маршрутам регулярных перевозок на территории Забайкальского края;</w:t>
      </w:r>
    </w:p>
    <w:p w:rsidR="00671A37" w:rsidRDefault="00671A37">
      <w:pPr>
        <w:pStyle w:val="ConsPlusNormal"/>
        <w:jc w:val="both"/>
      </w:pPr>
      <w:r>
        <w:t xml:space="preserve">(п. 7.2 </w:t>
      </w:r>
      <w:proofErr w:type="gramStart"/>
      <w:r>
        <w:t>введен</w:t>
      </w:r>
      <w:proofErr w:type="gramEnd"/>
      <w:r>
        <w:t xml:space="preserve"> </w:t>
      </w:r>
      <w:hyperlink r:id="rId24" w:history="1">
        <w:r>
          <w:rPr>
            <w:color w:val="0000FF"/>
          </w:rPr>
          <w:t>Законом</w:t>
        </w:r>
      </w:hyperlink>
      <w:r>
        <w:t xml:space="preserve"> Забайкальского края от 27.12.2016 N 1442-ЗЗК)</w:t>
      </w:r>
    </w:p>
    <w:p w:rsidR="00671A37" w:rsidRDefault="00671A37">
      <w:pPr>
        <w:pStyle w:val="ConsPlusNormal"/>
        <w:spacing w:before="220"/>
        <w:ind w:firstLine="540"/>
        <w:jc w:val="both"/>
      </w:pPr>
      <w:r>
        <w:t>7.3) установление шкалы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(далее - открытый конкурс);</w:t>
      </w:r>
    </w:p>
    <w:p w:rsidR="00671A37" w:rsidRDefault="00671A37">
      <w:pPr>
        <w:pStyle w:val="ConsPlusNormal"/>
        <w:jc w:val="both"/>
      </w:pPr>
      <w:r>
        <w:t xml:space="preserve">(п. 7.3 </w:t>
      </w:r>
      <w:proofErr w:type="gramStart"/>
      <w:r>
        <w:t>введен</w:t>
      </w:r>
      <w:proofErr w:type="gramEnd"/>
      <w:r>
        <w:t xml:space="preserve"> </w:t>
      </w:r>
      <w:hyperlink r:id="rId25" w:history="1">
        <w:r>
          <w:rPr>
            <w:color w:val="0000FF"/>
          </w:rPr>
          <w:t>Законом</w:t>
        </w:r>
      </w:hyperlink>
      <w:r>
        <w:t xml:space="preserve"> Забайкальского края от 27.12.2016 N 1442-ЗЗК)</w:t>
      </w:r>
    </w:p>
    <w:p w:rsidR="00671A37" w:rsidRDefault="00671A37">
      <w:pPr>
        <w:pStyle w:val="ConsPlusNormal"/>
        <w:spacing w:before="220"/>
        <w:ind w:firstLine="540"/>
        <w:jc w:val="both"/>
      </w:pPr>
      <w:r>
        <w:t>7.4) установление мест на территориях муниципальных образований Забайкальского края,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Забайкальского края;</w:t>
      </w:r>
    </w:p>
    <w:p w:rsidR="00671A37" w:rsidRDefault="00671A37">
      <w:pPr>
        <w:pStyle w:val="ConsPlusNormal"/>
        <w:jc w:val="both"/>
      </w:pPr>
      <w:r>
        <w:t xml:space="preserve">(п. 7.4 в ред. </w:t>
      </w:r>
      <w:hyperlink r:id="rId26" w:history="1">
        <w:r>
          <w:rPr>
            <w:color w:val="0000FF"/>
          </w:rPr>
          <w:t>Закона</w:t>
        </w:r>
      </w:hyperlink>
      <w:r>
        <w:t xml:space="preserve"> Забайкальского края от 20.06.2018 N 1618-ЗЗК)</w:t>
      </w:r>
    </w:p>
    <w:p w:rsidR="00671A37" w:rsidRDefault="00671A37">
      <w:pPr>
        <w:pStyle w:val="ConsPlusNormal"/>
        <w:spacing w:before="220"/>
        <w:ind w:firstLine="540"/>
        <w:jc w:val="both"/>
      </w:pPr>
      <w:r>
        <w:t>8) иные полномочия, предусмотренные федеральными законами и законами Забайкальского края.</w:t>
      </w:r>
    </w:p>
    <w:p w:rsidR="00671A37" w:rsidRDefault="00671A37">
      <w:pPr>
        <w:pStyle w:val="ConsPlusNormal"/>
        <w:spacing w:before="220"/>
        <w:ind w:firstLine="540"/>
        <w:jc w:val="both"/>
      </w:pPr>
      <w:r>
        <w:t xml:space="preserve">2. Правительство Забайкальского края вправе передать осуществление отдельных полномочий, предусмотренных </w:t>
      </w:r>
      <w:hyperlink w:anchor="P53" w:history="1">
        <w:r>
          <w:rPr>
            <w:color w:val="0000FF"/>
          </w:rPr>
          <w:t>частью 1</w:t>
        </w:r>
      </w:hyperlink>
      <w:r>
        <w:t xml:space="preserve"> настоящей статьи, иным исполнительным органам государственной власти Забайкальского края, если это не противоречит федеральным законам и законам Забайкальского края.</w:t>
      </w:r>
    </w:p>
    <w:p w:rsidR="00671A37" w:rsidRDefault="00671A37">
      <w:pPr>
        <w:pStyle w:val="ConsPlusNormal"/>
        <w:jc w:val="both"/>
      </w:pPr>
    </w:p>
    <w:p w:rsidR="00671A37" w:rsidRDefault="00671A37">
      <w:pPr>
        <w:pStyle w:val="ConsPlusTitle"/>
        <w:ind w:firstLine="540"/>
        <w:jc w:val="both"/>
        <w:outlineLvl w:val="0"/>
      </w:pPr>
      <w:r>
        <w:t>Статья 5</w:t>
      </w:r>
    </w:p>
    <w:p w:rsidR="00671A37" w:rsidRDefault="00671A37">
      <w:pPr>
        <w:pStyle w:val="ConsPlusNormal"/>
        <w:ind w:firstLine="540"/>
        <w:jc w:val="both"/>
      </w:pPr>
      <w:r>
        <w:t xml:space="preserve">(в ред. </w:t>
      </w:r>
      <w:hyperlink r:id="rId27" w:history="1">
        <w:r>
          <w:rPr>
            <w:color w:val="0000FF"/>
          </w:rPr>
          <w:t>Закона</w:t>
        </w:r>
      </w:hyperlink>
      <w:r>
        <w:t xml:space="preserve"> Забайкальского края от 29.12.2015 N 1286-ЗЗК)</w:t>
      </w:r>
    </w:p>
    <w:p w:rsidR="00671A37" w:rsidRDefault="00671A37">
      <w:pPr>
        <w:pStyle w:val="ConsPlusNormal"/>
        <w:jc w:val="both"/>
      </w:pPr>
    </w:p>
    <w:p w:rsidR="00671A37" w:rsidRDefault="00671A37">
      <w:pPr>
        <w:pStyle w:val="ConsPlusNormal"/>
        <w:ind w:firstLine="540"/>
        <w:jc w:val="both"/>
      </w:pPr>
      <w:r>
        <w:t>Организация регулярных перевозок включает:</w:t>
      </w:r>
    </w:p>
    <w:p w:rsidR="00671A37" w:rsidRDefault="00671A37">
      <w:pPr>
        <w:pStyle w:val="ConsPlusNormal"/>
        <w:spacing w:before="220"/>
        <w:ind w:firstLine="540"/>
        <w:jc w:val="both"/>
      </w:pPr>
      <w:r>
        <w:t>1) организацию единой маршрутной сети края;</w:t>
      </w:r>
    </w:p>
    <w:p w:rsidR="00671A37" w:rsidRDefault="00671A37">
      <w:pPr>
        <w:pStyle w:val="ConsPlusNormal"/>
        <w:spacing w:before="220"/>
        <w:ind w:firstLine="540"/>
        <w:jc w:val="both"/>
      </w:pPr>
      <w:r>
        <w:t>2) организацию маршрутов регулярных перевозок;</w:t>
      </w:r>
    </w:p>
    <w:p w:rsidR="00671A37" w:rsidRDefault="00671A37">
      <w:pPr>
        <w:pStyle w:val="ConsPlusNormal"/>
        <w:spacing w:before="220"/>
        <w:ind w:firstLine="540"/>
        <w:jc w:val="both"/>
      </w:pPr>
      <w:r>
        <w:t>3) обеспечение доступности транспортных услуг населению;</w:t>
      </w:r>
    </w:p>
    <w:p w:rsidR="00671A37" w:rsidRDefault="00671A37">
      <w:pPr>
        <w:pStyle w:val="ConsPlusNormal"/>
        <w:spacing w:before="220"/>
        <w:ind w:firstLine="540"/>
        <w:jc w:val="both"/>
      </w:pPr>
      <w:proofErr w:type="gramStart"/>
      <w:r>
        <w:t xml:space="preserve">4) контроль за соблюдением условий, установленных государственным контрактом, свидетельством об осуществлении перевозок по межмуниципальному маршруту регулярных перевозок, за исключением условий, указанных в </w:t>
      </w:r>
      <w:hyperlink r:id="rId28" w:history="1">
        <w:r>
          <w:rPr>
            <w:color w:val="0000FF"/>
          </w:rPr>
          <w:t>части 1 статьи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w:t>
      </w:r>
      <w:proofErr w:type="gramEnd"/>
      <w:r>
        <w:t xml:space="preserve"> Российской Федерации.</w:t>
      </w:r>
    </w:p>
    <w:p w:rsidR="00671A37" w:rsidRDefault="00671A37">
      <w:pPr>
        <w:pStyle w:val="ConsPlusNormal"/>
        <w:jc w:val="both"/>
      </w:pPr>
    </w:p>
    <w:p w:rsidR="00671A37" w:rsidRDefault="00671A37">
      <w:pPr>
        <w:pStyle w:val="ConsPlusTitle"/>
        <w:ind w:firstLine="540"/>
        <w:jc w:val="both"/>
        <w:outlineLvl w:val="0"/>
      </w:pPr>
      <w:r>
        <w:t>Статья 6</w:t>
      </w:r>
    </w:p>
    <w:p w:rsidR="00671A37" w:rsidRDefault="00671A37">
      <w:pPr>
        <w:pStyle w:val="ConsPlusNormal"/>
        <w:ind w:firstLine="540"/>
        <w:jc w:val="both"/>
      </w:pPr>
      <w:r>
        <w:t xml:space="preserve">(в ред. </w:t>
      </w:r>
      <w:hyperlink r:id="rId29" w:history="1">
        <w:r>
          <w:rPr>
            <w:color w:val="0000FF"/>
          </w:rPr>
          <w:t>Закона</w:t>
        </w:r>
      </w:hyperlink>
      <w:r>
        <w:t xml:space="preserve"> Забайкальского края от 29.12.2015 N 1286-ЗЗК)</w:t>
      </w:r>
    </w:p>
    <w:p w:rsidR="00671A37" w:rsidRDefault="00671A37">
      <w:pPr>
        <w:pStyle w:val="ConsPlusNormal"/>
        <w:jc w:val="both"/>
      </w:pPr>
    </w:p>
    <w:p w:rsidR="00671A37" w:rsidRDefault="00671A37">
      <w:pPr>
        <w:pStyle w:val="ConsPlusNormal"/>
        <w:ind w:firstLine="540"/>
        <w:jc w:val="both"/>
      </w:pPr>
      <w:r>
        <w:t>1. Для выполнения регулярных перевозок организуется единая маршрутная сеть регулярного сообщения, включая муниципальные, межмуниципальные, межрегиональные маршруты регулярных перевозок, проходящие по территории Забайкальского края.</w:t>
      </w:r>
    </w:p>
    <w:p w:rsidR="00671A37" w:rsidRDefault="00671A37">
      <w:pPr>
        <w:pStyle w:val="ConsPlusNormal"/>
        <w:spacing w:before="220"/>
        <w:ind w:firstLine="540"/>
        <w:jc w:val="both"/>
      </w:pPr>
      <w:r>
        <w:t>2. Порядок установления, изменения, отмены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Правительством Забайкальского края.</w:t>
      </w:r>
    </w:p>
    <w:p w:rsidR="00671A37" w:rsidRDefault="00671A37">
      <w:pPr>
        <w:pStyle w:val="ConsPlusNormal"/>
        <w:jc w:val="both"/>
      </w:pPr>
      <w:r>
        <w:t>(</w:t>
      </w:r>
      <w:proofErr w:type="gramStart"/>
      <w:r>
        <w:t>п</w:t>
      </w:r>
      <w:proofErr w:type="gramEnd"/>
      <w:r>
        <w:t xml:space="preserve">. 2 в ред. </w:t>
      </w:r>
      <w:hyperlink r:id="rId30" w:history="1">
        <w:r>
          <w:rPr>
            <w:color w:val="0000FF"/>
          </w:rPr>
          <w:t>Закона</w:t>
        </w:r>
      </w:hyperlink>
      <w:r>
        <w:t xml:space="preserve"> Забайкальского края от 20.06.2018 N 1618-ЗЗК)</w:t>
      </w:r>
    </w:p>
    <w:p w:rsidR="00671A37" w:rsidRDefault="00671A37">
      <w:pPr>
        <w:pStyle w:val="ConsPlusNormal"/>
        <w:spacing w:before="220"/>
        <w:ind w:firstLine="540"/>
        <w:jc w:val="both"/>
      </w:pPr>
      <w:r>
        <w:t>3. Межмуниципальный маршрут регулярных перевозок считается установленным или измененным со дня включения сведений о данном маршруте в реестр межмуниципальных маршрутов регулярных перевозок (далее - реестр) или внесения изменений указанных сведений в реестр.</w:t>
      </w:r>
    </w:p>
    <w:p w:rsidR="00671A37" w:rsidRDefault="00671A37">
      <w:pPr>
        <w:pStyle w:val="ConsPlusNormal"/>
        <w:spacing w:before="220"/>
        <w:ind w:firstLine="540"/>
        <w:jc w:val="both"/>
      </w:pPr>
      <w:r>
        <w:t>Межмуниципальный маршрут регулярных перевозок считается отмененным со дня исключения сведений о данном маршруте из реестра.</w:t>
      </w:r>
    </w:p>
    <w:p w:rsidR="00671A37" w:rsidRDefault="00671A37">
      <w:pPr>
        <w:pStyle w:val="ConsPlusNormal"/>
        <w:spacing w:before="220"/>
        <w:ind w:firstLine="540"/>
        <w:jc w:val="both"/>
      </w:pPr>
      <w:r>
        <w:t>4. В целях обеспечения доступности транспортных услуг для населения уполномоченный орган Забайкальского края устанавливает межмуниципальные маршруты регулярных перевозок по регулируемым тарифам и нерегулируемым тарифам.</w:t>
      </w:r>
    </w:p>
    <w:p w:rsidR="00671A37" w:rsidRDefault="00671A37">
      <w:pPr>
        <w:pStyle w:val="ConsPlusNormal"/>
        <w:spacing w:before="220"/>
        <w:ind w:firstLine="540"/>
        <w:jc w:val="both"/>
      </w:pPr>
      <w:r>
        <w:t>5. Регулярные перевозки по регулируемым тарифам обеспечиваются посредством заключения уполномоченным органом Забайкальского края государственного контракта с юридическим лицом, индивидуальным предпринимателем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1A37" w:rsidRDefault="00671A37">
      <w:pPr>
        <w:pStyle w:val="ConsPlusNormal"/>
        <w:spacing w:before="220"/>
        <w:ind w:firstLine="540"/>
        <w:jc w:val="both"/>
      </w:pPr>
      <w:proofErr w:type="gramStart"/>
      <w:r>
        <w:t>Регулярные перевозки по нерегулируемым тарифам осуществляются на основании свидетельства об осуществлении перевозок по межмуниципальному маршруту регулярных перевозок, выданного юридическому лицу, индивидуальному предпринимателю или уполномоченному участнику договора простого товарищества уполномоченным органом Забайкальского края по результатам открытого конкурса на срок не менее чем пять лет с возможным продлением на срок не менее чем пять лет.</w:t>
      </w:r>
      <w:proofErr w:type="gramEnd"/>
      <w:r>
        <w:t xml:space="preserve"> Количество таких продлений не ограничивается. Порядок организации и проведения открытого конкурса определяется уполномоченным органом Забайкальского края.</w:t>
      </w:r>
    </w:p>
    <w:p w:rsidR="00671A37" w:rsidRDefault="00671A37">
      <w:pPr>
        <w:pStyle w:val="ConsPlusNormal"/>
        <w:jc w:val="both"/>
      </w:pPr>
    </w:p>
    <w:p w:rsidR="00671A37" w:rsidRDefault="00671A37">
      <w:pPr>
        <w:pStyle w:val="ConsPlusTitle"/>
        <w:ind w:firstLine="540"/>
        <w:jc w:val="both"/>
        <w:outlineLvl w:val="0"/>
      </w:pPr>
      <w:r>
        <w:t xml:space="preserve">Статьи 7 - 9. Утратили силу с 11 января 2016 года. - </w:t>
      </w:r>
      <w:hyperlink r:id="rId31" w:history="1">
        <w:r>
          <w:rPr>
            <w:color w:val="0000FF"/>
          </w:rPr>
          <w:t>Закон</w:t>
        </w:r>
      </w:hyperlink>
      <w:r>
        <w:t xml:space="preserve"> Забайкальского края от 29.12.2015 N 1286-ЗЗК.</w:t>
      </w:r>
    </w:p>
    <w:p w:rsidR="00671A37" w:rsidRDefault="00671A37">
      <w:pPr>
        <w:pStyle w:val="ConsPlusNormal"/>
        <w:jc w:val="both"/>
      </w:pPr>
    </w:p>
    <w:p w:rsidR="00671A37" w:rsidRDefault="00671A37">
      <w:pPr>
        <w:pStyle w:val="ConsPlusTitle"/>
        <w:ind w:firstLine="540"/>
        <w:jc w:val="both"/>
        <w:outlineLvl w:val="0"/>
      </w:pPr>
      <w:r>
        <w:t>Статья 10</w:t>
      </w:r>
    </w:p>
    <w:p w:rsidR="00671A37" w:rsidRDefault="00671A37">
      <w:pPr>
        <w:pStyle w:val="ConsPlusNormal"/>
        <w:jc w:val="both"/>
      </w:pPr>
    </w:p>
    <w:p w:rsidR="00671A37" w:rsidRDefault="00671A37">
      <w:pPr>
        <w:pStyle w:val="ConsPlusNormal"/>
        <w:ind w:firstLine="540"/>
        <w:jc w:val="both"/>
      </w:pPr>
      <w:r>
        <w:t>Перевозчик обязан соблюдать нормативы обеспечения качества и безопасности пассажирских перевозок, установленные законодательством Российской Федерации, и требования к выполнению пассажирских перевозок на маршрутах регулярных перевозок в соответствии с настоящим Законом края и иными нормативными правовыми актами Забайкальского края.</w:t>
      </w:r>
    </w:p>
    <w:p w:rsidR="00671A37" w:rsidRDefault="00671A37">
      <w:pPr>
        <w:pStyle w:val="ConsPlusNormal"/>
        <w:jc w:val="both"/>
      </w:pPr>
      <w:r>
        <w:t xml:space="preserve">(в ред. </w:t>
      </w:r>
      <w:hyperlink r:id="rId32" w:history="1">
        <w:r>
          <w:rPr>
            <w:color w:val="0000FF"/>
          </w:rPr>
          <w:t>Закона</w:t>
        </w:r>
      </w:hyperlink>
      <w:r>
        <w:t xml:space="preserve"> Забайкальского края от 29.12.2015 N 1286-ЗЗК)</w:t>
      </w:r>
    </w:p>
    <w:p w:rsidR="00671A37" w:rsidRDefault="00671A37">
      <w:pPr>
        <w:pStyle w:val="ConsPlusNormal"/>
        <w:jc w:val="both"/>
      </w:pPr>
    </w:p>
    <w:p w:rsidR="00671A37" w:rsidRDefault="00671A37">
      <w:pPr>
        <w:pStyle w:val="ConsPlusTitle"/>
        <w:ind w:firstLine="540"/>
        <w:jc w:val="both"/>
        <w:outlineLvl w:val="0"/>
      </w:pPr>
      <w:r>
        <w:lastRenderedPageBreak/>
        <w:t>Статья 10.1</w:t>
      </w:r>
    </w:p>
    <w:p w:rsidR="00671A37" w:rsidRDefault="00671A37">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Забайкальского края от 29.12.2015 N 1286-ЗЗК)</w:t>
      </w:r>
    </w:p>
    <w:p w:rsidR="00671A37" w:rsidRDefault="00671A37">
      <w:pPr>
        <w:pStyle w:val="ConsPlusNormal"/>
        <w:jc w:val="both"/>
      </w:pPr>
    </w:p>
    <w:p w:rsidR="00671A37" w:rsidRDefault="00671A37">
      <w:pPr>
        <w:pStyle w:val="ConsPlusNormal"/>
        <w:ind w:firstLine="540"/>
        <w:jc w:val="both"/>
      </w:pPr>
      <w:r>
        <w:t xml:space="preserve">1. </w:t>
      </w:r>
      <w:proofErr w:type="gramStart"/>
      <w:r>
        <w:t xml:space="preserve">Контроль за соблюдением условий государственных контрактов, свидетельств об осуществлении перевозок по межмуниципальному маршруту регулярных перевозок, за исключением условий, указанных в </w:t>
      </w:r>
      <w:hyperlink r:id="rId34" w:history="1">
        <w:r>
          <w:rPr>
            <w:color w:val="0000FF"/>
          </w:rPr>
          <w:t>части 1 статьи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t>", осуществляет уполномоченный орган Забайкальского края.</w:t>
      </w:r>
    </w:p>
    <w:p w:rsidR="00671A37" w:rsidRDefault="00671A37">
      <w:pPr>
        <w:pStyle w:val="ConsPlusNormal"/>
        <w:spacing w:before="220"/>
        <w:ind w:firstLine="540"/>
        <w:jc w:val="both"/>
      </w:pPr>
      <w:r>
        <w:t>2. Должностные лица уполномоченного органа Забайкальского края, осуществляющие государственный контроль в сфере транспортного обслуживания, имеют право:</w:t>
      </w:r>
    </w:p>
    <w:p w:rsidR="00671A37" w:rsidRDefault="00671A37">
      <w:pPr>
        <w:pStyle w:val="ConsPlusNormal"/>
        <w:spacing w:before="220"/>
        <w:ind w:firstLine="540"/>
        <w:jc w:val="both"/>
      </w:pPr>
      <w:r>
        <w:t>1) беспрепятственно посещать и осматривать объекты транспортной инфраструктуры, используемые в целях обеспечения транспортного обслуживания;</w:t>
      </w:r>
    </w:p>
    <w:p w:rsidR="00671A37" w:rsidRDefault="00671A37">
      <w:pPr>
        <w:pStyle w:val="ConsPlusNormal"/>
        <w:spacing w:before="220"/>
        <w:ind w:firstLine="540"/>
        <w:jc w:val="both"/>
      </w:pPr>
      <w:r>
        <w:t>2) контролировать деятельность перевозчиков, связанную с организацией транспортного обслуживания населения;</w:t>
      </w:r>
    </w:p>
    <w:p w:rsidR="00671A37" w:rsidRDefault="00671A37">
      <w:pPr>
        <w:pStyle w:val="ConsPlusNormal"/>
        <w:spacing w:before="220"/>
        <w:ind w:firstLine="540"/>
        <w:jc w:val="both"/>
      </w:pPr>
      <w:r>
        <w:t>3) проверять наличие и соответствие документов требованиям к организации транспортного обслуживания;</w:t>
      </w:r>
    </w:p>
    <w:p w:rsidR="00671A37" w:rsidRDefault="00671A37">
      <w:pPr>
        <w:pStyle w:val="ConsPlusNormal"/>
        <w:spacing w:before="220"/>
        <w:ind w:firstLine="540"/>
        <w:jc w:val="both"/>
      </w:pPr>
      <w:r>
        <w:t>4) запрашивать и получать от перевозчиков необходимые объяснения и информацию</w:t>
      </w:r>
    </w:p>
    <w:p w:rsidR="00671A37" w:rsidRDefault="00671A37">
      <w:pPr>
        <w:pStyle w:val="ConsPlusNormal"/>
        <w:jc w:val="both"/>
      </w:pPr>
    </w:p>
    <w:p w:rsidR="00671A37" w:rsidRDefault="00671A37">
      <w:pPr>
        <w:pStyle w:val="ConsPlusTitle"/>
        <w:ind w:firstLine="540"/>
        <w:jc w:val="both"/>
        <w:outlineLvl w:val="0"/>
      </w:pPr>
      <w:r>
        <w:t xml:space="preserve">Статья 11. Утратила силу. - </w:t>
      </w:r>
      <w:hyperlink r:id="rId35" w:history="1">
        <w:r>
          <w:rPr>
            <w:color w:val="0000FF"/>
          </w:rPr>
          <w:t>Закон</w:t>
        </w:r>
      </w:hyperlink>
      <w:r>
        <w:t xml:space="preserve"> Забайкальского края от 29.12.2015 N 1286-ЗЗК.</w:t>
      </w:r>
    </w:p>
    <w:p w:rsidR="00671A37" w:rsidRDefault="00671A37">
      <w:pPr>
        <w:pStyle w:val="ConsPlusNormal"/>
        <w:jc w:val="both"/>
      </w:pPr>
    </w:p>
    <w:p w:rsidR="00671A37" w:rsidRDefault="00671A37">
      <w:pPr>
        <w:pStyle w:val="ConsPlusTitle"/>
        <w:ind w:firstLine="540"/>
        <w:jc w:val="both"/>
        <w:outlineLvl w:val="0"/>
      </w:pPr>
      <w:r>
        <w:t>Статья 11.1</w:t>
      </w:r>
    </w:p>
    <w:p w:rsidR="00671A37" w:rsidRDefault="00671A37">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Забайкальского края от 10.10.2012 N 722-ЗЗК)</w:t>
      </w:r>
    </w:p>
    <w:p w:rsidR="00671A37" w:rsidRDefault="00671A37">
      <w:pPr>
        <w:pStyle w:val="ConsPlusNormal"/>
        <w:jc w:val="both"/>
      </w:pPr>
    </w:p>
    <w:p w:rsidR="00671A37" w:rsidRDefault="00671A37">
      <w:pPr>
        <w:pStyle w:val="ConsPlusNormal"/>
        <w:ind w:firstLine="540"/>
        <w:jc w:val="both"/>
      </w:pPr>
      <w:r>
        <w:t>Организация деятельности по перевозке пассажиров и багажа легковым такси осуществляется в соответствии с требованиями законодательства Российской Федерации и законодательства Забайкальского края.</w:t>
      </w:r>
    </w:p>
    <w:p w:rsidR="00671A37" w:rsidRDefault="00671A37">
      <w:pPr>
        <w:pStyle w:val="ConsPlusNormal"/>
        <w:jc w:val="both"/>
      </w:pPr>
    </w:p>
    <w:p w:rsidR="00671A37" w:rsidRDefault="00671A37">
      <w:pPr>
        <w:pStyle w:val="ConsPlusTitle"/>
        <w:ind w:firstLine="540"/>
        <w:jc w:val="both"/>
        <w:outlineLvl w:val="0"/>
      </w:pPr>
      <w:r>
        <w:t>Статья 12</w:t>
      </w:r>
    </w:p>
    <w:p w:rsidR="00671A37" w:rsidRDefault="00671A37">
      <w:pPr>
        <w:pStyle w:val="ConsPlusNormal"/>
        <w:ind w:firstLine="540"/>
        <w:jc w:val="both"/>
      </w:pPr>
      <w:r>
        <w:t xml:space="preserve">(в ред. </w:t>
      </w:r>
      <w:hyperlink r:id="rId37" w:history="1">
        <w:r>
          <w:rPr>
            <w:color w:val="0000FF"/>
          </w:rPr>
          <w:t>Закона</w:t>
        </w:r>
      </w:hyperlink>
      <w:r>
        <w:t xml:space="preserve"> Забайкальского края от 10.10.2012 N 722-ЗЗК)</w:t>
      </w:r>
    </w:p>
    <w:p w:rsidR="00671A37" w:rsidRDefault="00671A37">
      <w:pPr>
        <w:pStyle w:val="ConsPlusNormal"/>
        <w:jc w:val="both"/>
      </w:pPr>
    </w:p>
    <w:p w:rsidR="00671A37" w:rsidRDefault="00671A37">
      <w:pPr>
        <w:pStyle w:val="ConsPlusNormal"/>
        <w:ind w:firstLine="540"/>
        <w:jc w:val="both"/>
      </w:pPr>
      <w:r>
        <w:t>1. Организация перевозок пассажиров и багажа воздушным транспортом в межмуниципальном и пригородном сообщении и железнодорожным транспортом в пригородном сообщении осуществляется по единым нормам и правилам, установленным законодательством Российской Федерации, настоящим Законом края и иными нормативными правовыми актами Забайкальского края.</w:t>
      </w:r>
    </w:p>
    <w:p w:rsidR="00671A37" w:rsidRDefault="00671A37">
      <w:pPr>
        <w:pStyle w:val="ConsPlusNormal"/>
        <w:spacing w:before="220"/>
        <w:ind w:firstLine="540"/>
        <w:jc w:val="both"/>
      </w:pPr>
      <w:r>
        <w:t>2. Привлечение перевозчиков к пассажирским перевозкам на местных авиалиниях в межмуниципальном и пригородном сообщении и железнодорожным транспортом в пригородном сообщении осуществляется на основании договоров на осуществление пассажирских перевозок.</w:t>
      </w:r>
    </w:p>
    <w:p w:rsidR="00671A37" w:rsidRDefault="00671A37">
      <w:pPr>
        <w:pStyle w:val="ConsPlusNormal"/>
        <w:spacing w:before="220"/>
        <w:ind w:firstLine="540"/>
        <w:jc w:val="both"/>
      </w:pPr>
      <w:r>
        <w:t xml:space="preserve">3. </w:t>
      </w:r>
      <w:proofErr w:type="gramStart"/>
      <w:r>
        <w:t>Основанием</w:t>
      </w:r>
      <w:proofErr w:type="gramEnd"/>
      <w:r>
        <w:t xml:space="preserve"> для принятия уполномоченным органом Забайкальского края решения о заключении договора на осуществление пассажирских перевозок на местных авиалиниях в межмуниципальном и пригодном сообщении и железнодорожным транспортом в пригородном сообщении являются результаты конкурса на осуществление пассажирских перевозок. Порядок организации и проведения конкурса определяется уполномоченным органом Забайкальского края.</w:t>
      </w:r>
    </w:p>
    <w:p w:rsidR="00671A37" w:rsidRDefault="00671A37">
      <w:pPr>
        <w:pStyle w:val="ConsPlusNormal"/>
        <w:jc w:val="both"/>
      </w:pPr>
    </w:p>
    <w:p w:rsidR="00671A37" w:rsidRDefault="00671A37">
      <w:pPr>
        <w:pStyle w:val="ConsPlusTitle"/>
        <w:ind w:firstLine="540"/>
        <w:jc w:val="both"/>
        <w:outlineLvl w:val="0"/>
      </w:pPr>
      <w:r>
        <w:lastRenderedPageBreak/>
        <w:t>Статья 13</w:t>
      </w:r>
    </w:p>
    <w:p w:rsidR="00671A37" w:rsidRDefault="00671A37">
      <w:pPr>
        <w:pStyle w:val="ConsPlusNormal"/>
        <w:jc w:val="both"/>
      </w:pPr>
    </w:p>
    <w:p w:rsidR="00671A37" w:rsidRDefault="00671A37">
      <w:pPr>
        <w:pStyle w:val="ConsPlusNormal"/>
        <w:ind w:firstLine="540"/>
        <w:jc w:val="both"/>
      </w:pPr>
      <w:r>
        <w:t xml:space="preserve">1. Перевозки пассажиров и багажа водным транспортом на территории Забайкальского края осуществляются в соответствии с </w:t>
      </w:r>
      <w:hyperlink r:id="rId38" w:history="1">
        <w:r>
          <w:rPr>
            <w:color w:val="0000FF"/>
          </w:rPr>
          <w:t>Кодексом</w:t>
        </w:r>
      </w:hyperlink>
      <w:r>
        <w:t xml:space="preserve"> внутреннего водного транспорта Российской </w:t>
      </w:r>
      <w:proofErr w:type="gramStart"/>
      <w:r>
        <w:t>Федерации</w:t>
      </w:r>
      <w:proofErr w:type="gramEnd"/>
      <w:r>
        <w:t xml:space="preserve"> в период навигации исходя из условий обеспечения безопасности перевозок на маршрутах регулярного сообщения и паромных переправах.</w:t>
      </w:r>
    </w:p>
    <w:p w:rsidR="00671A37" w:rsidRDefault="00671A37">
      <w:pPr>
        <w:pStyle w:val="ConsPlusNormal"/>
        <w:spacing w:before="220"/>
        <w:ind w:firstLine="540"/>
        <w:jc w:val="both"/>
      </w:pPr>
      <w:r>
        <w:t>2. Привлечение перевозчиков к пассажирским перевозкам водным транспортом осуществляется на основании договоров на осуществление пассажирских перевозок с уполномоченным органом Забайкальского края.</w:t>
      </w:r>
    </w:p>
    <w:p w:rsidR="00671A37" w:rsidRDefault="00671A37">
      <w:pPr>
        <w:pStyle w:val="ConsPlusNormal"/>
        <w:jc w:val="both"/>
      </w:pPr>
      <w:r>
        <w:t>(</w:t>
      </w:r>
      <w:proofErr w:type="gramStart"/>
      <w:r>
        <w:t>в</w:t>
      </w:r>
      <w:proofErr w:type="gramEnd"/>
      <w:r>
        <w:t xml:space="preserve"> ред. </w:t>
      </w:r>
      <w:hyperlink r:id="rId39" w:history="1">
        <w:r>
          <w:rPr>
            <w:color w:val="0000FF"/>
          </w:rPr>
          <w:t>Закона</w:t>
        </w:r>
      </w:hyperlink>
      <w:r>
        <w:t xml:space="preserve"> Забайкальского края от 10.10.2012 N 722-ЗЗК)</w:t>
      </w:r>
    </w:p>
    <w:p w:rsidR="00671A37" w:rsidRDefault="00671A37">
      <w:pPr>
        <w:pStyle w:val="ConsPlusNormal"/>
        <w:spacing w:before="220"/>
        <w:ind w:firstLine="540"/>
        <w:jc w:val="both"/>
      </w:pPr>
      <w:r>
        <w:t>3. Объемы и условия перевозок пассажиров и багажа водным транспортом ежегодно определяются соглашением уполномоченного органа Забайкальского края с перевозчиком с учетом потребностей населения и величины пассажиропотока, а также возможностей перевозчика.</w:t>
      </w:r>
    </w:p>
    <w:p w:rsidR="00671A37" w:rsidRDefault="00671A37">
      <w:pPr>
        <w:pStyle w:val="ConsPlusNormal"/>
        <w:jc w:val="both"/>
      </w:pPr>
    </w:p>
    <w:p w:rsidR="00671A37" w:rsidRDefault="00671A37">
      <w:pPr>
        <w:pStyle w:val="ConsPlusTitle"/>
        <w:ind w:firstLine="540"/>
        <w:jc w:val="both"/>
        <w:outlineLvl w:val="0"/>
      </w:pPr>
      <w:r>
        <w:t>Статья 14</w:t>
      </w:r>
    </w:p>
    <w:p w:rsidR="00671A37" w:rsidRDefault="00671A37">
      <w:pPr>
        <w:pStyle w:val="ConsPlusNormal"/>
        <w:jc w:val="both"/>
      </w:pPr>
    </w:p>
    <w:p w:rsidR="00671A37" w:rsidRDefault="00671A37">
      <w:pPr>
        <w:pStyle w:val="ConsPlusNormal"/>
        <w:ind w:firstLine="540"/>
        <w:jc w:val="both"/>
      </w:pPr>
      <w:r>
        <w:t>1. В целях организации транспортного обслуживания населения на маршрутах пригородного и межмуниципального сообщения на территории Забайкальского края органами государственной власти Забайкальского края осуществляется государственная поддержка деятельности перевозчиков.</w:t>
      </w:r>
    </w:p>
    <w:p w:rsidR="00671A37" w:rsidRDefault="00671A37">
      <w:pPr>
        <w:pStyle w:val="ConsPlusNormal"/>
        <w:spacing w:before="220"/>
        <w:ind w:firstLine="540"/>
        <w:jc w:val="both"/>
      </w:pPr>
      <w:r>
        <w:t>2. Формами государственной поддержки деятельности перевозчиков являются:</w:t>
      </w:r>
    </w:p>
    <w:p w:rsidR="00671A37" w:rsidRDefault="00671A37">
      <w:pPr>
        <w:pStyle w:val="ConsPlusNormal"/>
        <w:spacing w:before="220"/>
        <w:ind w:firstLine="540"/>
        <w:jc w:val="both"/>
      </w:pPr>
      <w:proofErr w:type="gramStart"/>
      <w:r>
        <w:t>1) компенсация юридическим лицам и индивидуальным предпринимателям убытков, образовавшихся в результате оказания мер социальной поддержки отдельным категориям граждан на территории Забайкальского края в соответствии с законом Забайкальского края;</w:t>
      </w:r>
      <w:proofErr w:type="gramEnd"/>
    </w:p>
    <w:p w:rsidR="00671A37" w:rsidRDefault="00671A37">
      <w:pPr>
        <w:pStyle w:val="ConsPlusNormal"/>
        <w:spacing w:before="220"/>
        <w:ind w:firstLine="540"/>
        <w:jc w:val="both"/>
      </w:pPr>
      <w:bookmarkStart w:id="1" w:name="P138"/>
      <w:bookmarkEnd w:id="1"/>
      <w:r>
        <w:t>2) предоставление юридическим лицам и индивидуальным предпринимателям, выполняющим социально значимые перевозки водным транспортом, субсидий на безвозмездной и безвозвратной основе в целях возмещения недополученных доходов и (или) финансового обеспечения (возмещения) затрат;</w:t>
      </w:r>
    </w:p>
    <w:p w:rsidR="00671A37" w:rsidRDefault="00671A37">
      <w:pPr>
        <w:pStyle w:val="ConsPlusNormal"/>
        <w:jc w:val="both"/>
      </w:pPr>
      <w:r>
        <w:t xml:space="preserve">(в ред. Законов Забайкальского края от 29.12.2015 </w:t>
      </w:r>
      <w:hyperlink r:id="rId40" w:history="1">
        <w:r>
          <w:rPr>
            <w:color w:val="0000FF"/>
          </w:rPr>
          <w:t>N 1286-ЗЗК</w:t>
        </w:r>
      </w:hyperlink>
      <w:r>
        <w:t xml:space="preserve">, от 27.12.2016 </w:t>
      </w:r>
      <w:hyperlink r:id="rId41" w:history="1">
        <w:r>
          <w:rPr>
            <w:color w:val="0000FF"/>
          </w:rPr>
          <w:t>N 1442-ЗЗК</w:t>
        </w:r>
      </w:hyperlink>
      <w:r>
        <w:t>)</w:t>
      </w:r>
    </w:p>
    <w:p w:rsidR="00671A37" w:rsidRDefault="00671A37">
      <w:pPr>
        <w:pStyle w:val="ConsPlusNormal"/>
        <w:spacing w:before="220"/>
        <w:ind w:firstLine="540"/>
        <w:jc w:val="both"/>
      </w:pPr>
      <w:r>
        <w:t>3) предоставление юридическим лицам и индивидуальным предпринимателям, выполняющим социально значимые перевозки воздушным транспортом в межмуниципальном сообщении, субсидий на безвозмездной и безвозвратной основе в целях возмещения недополученных доходов и (или) финансового обеспечения (возмещения) затрат при перевозке пассажиров;</w:t>
      </w:r>
    </w:p>
    <w:p w:rsidR="00671A37" w:rsidRDefault="00671A37">
      <w:pPr>
        <w:pStyle w:val="ConsPlusNormal"/>
        <w:jc w:val="both"/>
      </w:pPr>
      <w:r>
        <w:t xml:space="preserve">(п. 3 </w:t>
      </w:r>
      <w:proofErr w:type="gramStart"/>
      <w:r>
        <w:t>введен</w:t>
      </w:r>
      <w:proofErr w:type="gramEnd"/>
      <w:r>
        <w:t xml:space="preserve"> </w:t>
      </w:r>
      <w:hyperlink r:id="rId42" w:history="1">
        <w:r>
          <w:rPr>
            <w:color w:val="0000FF"/>
          </w:rPr>
          <w:t>Законом</w:t>
        </w:r>
      </w:hyperlink>
      <w:r>
        <w:t xml:space="preserve"> Забайкальского края от 16.12.2013 N 893-ЗЗК; в ред. </w:t>
      </w:r>
      <w:hyperlink r:id="rId43" w:history="1">
        <w:r>
          <w:rPr>
            <w:color w:val="0000FF"/>
          </w:rPr>
          <w:t>Закона</w:t>
        </w:r>
      </w:hyperlink>
      <w:r>
        <w:t xml:space="preserve"> Забайкальского края от 27.12.2016 N 1442-ЗЗК)</w:t>
      </w:r>
    </w:p>
    <w:p w:rsidR="00671A37" w:rsidRDefault="00671A37">
      <w:pPr>
        <w:pStyle w:val="ConsPlusNormal"/>
        <w:spacing w:before="220"/>
        <w:ind w:firstLine="540"/>
        <w:jc w:val="both"/>
      </w:pPr>
      <w:bookmarkStart w:id="2" w:name="P142"/>
      <w:bookmarkEnd w:id="2"/>
      <w:r>
        <w:t>4) предоставление юридическим лицам и индивидуальным предпринимателям, выполняющим социально значимые перевозки пассажиров и багажа железнодорожным транспортом в пригородном сообщении, субсидий на безвозмездной и безвозвратной основе в целях возмещения недополученных доходов в полном объеме.</w:t>
      </w:r>
    </w:p>
    <w:p w:rsidR="00671A37" w:rsidRDefault="00671A37">
      <w:pPr>
        <w:pStyle w:val="ConsPlusNormal"/>
        <w:jc w:val="both"/>
      </w:pPr>
      <w:r>
        <w:t xml:space="preserve">(п. 4 </w:t>
      </w:r>
      <w:proofErr w:type="gramStart"/>
      <w:r>
        <w:t>введен</w:t>
      </w:r>
      <w:proofErr w:type="gramEnd"/>
      <w:r>
        <w:t xml:space="preserve"> </w:t>
      </w:r>
      <w:hyperlink r:id="rId44" w:history="1">
        <w:r>
          <w:rPr>
            <w:color w:val="0000FF"/>
          </w:rPr>
          <w:t>Законом</w:t>
        </w:r>
      </w:hyperlink>
      <w:r>
        <w:t xml:space="preserve"> Забайкальского края от 29.12.2015 N 1286-ЗЗК)</w:t>
      </w:r>
    </w:p>
    <w:p w:rsidR="00671A37" w:rsidRDefault="00671A37">
      <w:pPr>
        <w:pStyle w:val="ConsPlusNormal"/>
        <w:spacing w:before="220"/>
        <w:ind w:firstLine="540"/>
        <w:jc w:val="both"/>
      </w:pPr>
      <w:r>
        <w:t xml:space="preserve">3. Предоставление субсидий, указанных в </w:t>
      </w:r>
      <w:hyperlink w:anchor="P138" w:history="1">
        <w:r>
          <w:rPr>
            <w:color w:val="0000FF"/>
          </w:rPr>
          <w:t>пунктах 2</w:t>
        </w:r>
      </w:hyperlink>
      <w:r>
        <w:t xml:space="preserve"> - </w:t>
      </w:r>
      <w:hyperlink w:anchor="P142" w:history="1">
        <w:r>
          <w:rPr>
            <w:color w:val="0000FF"/>
          </w:rPr>
          <w:t>4 части 2</w:t>
        </w:r>
      </w:hyperlink>
      <w:r>
        <w:t xml:space="preserve"> настоящей статьи, осуществляется за счет средств бюджета края в соответствии с порядком, определяемым Правительством Забайкальского края.</w:t>
      </w:r>
    </w:p>
    <w:p w:rsidR="00671A37" w:rsidRDefault="00671A37">
      <w:pPr>
        <w:pStyle w:val="ConsPlusNormal"/>
        <w:jc w:val="both"/>
      </w:pPr>
      <w:r>
        <w:t>(</w:t>
      </w:r>
      <w:proofErr w:type="gramStart"/>
      <w:r>
        <w:t>в</w:t>
      </w:r>
      <w:proofErr w:type="gramEnd"/>
      <w:r>
        <w:t xml:space="preserve"> ред. Законов Забайкальского края от 16.12.2013 </w:t>
      </w:r>
      <w:hyperlink r:id="rId45" w:history="1">
        <w:r>
          <w:rPr>
            <w:color w:val="0000FF"/>
          </w:rPr>
          <w:t>N 893-ЗЗК</w:t>
        </w:r>
      </w:hyperlink>
      <w:r>
        <w:t xml:space="preserve">, от 29.12.2015 </w:t>
      </w:r>
      <w:hyperlink r:id="rId46" w:history="1">
        <w:r>
          <w:rPr>
            <w:color w:val="0000FF"/>
          </w:rPr>
          <w:t>N 1286-ЗЗК</w:t>
        </w:r>
      </w:hyperlink>
      <w:r>
        <w:t>)</w:t>
      </w:r>
    </w:p>
    <w:p w:rsidR="00671A37" w:rsidRDefault="00671A37">
      <w:pPr>
        <w:pStyle w:val="ConsPlusNormal"/>
        <w:jc w:val="both"/>
      </w:pPr>
    </w:p>
    <w:p w:rsidR="00671A37" w:rsidRDefault="00671A37">
      <w:pPr>
        <w:pStyle w:val="ConsPlusTitle"/>
        <w:ind w:firstLine="540"/>
        <w:jc w:val="both"/>
        <w:outlineLvl w:val="0"/>
      </w:pPr>
      <w:r>
        <w:lastRenderedPageBreak/>
        <w:t>Статья 15</w:t>
      </w:r>
    </w:p>
    <w:p w:rsidR="00671A37" w:rsidRDefault="00671A37">
      <w:pPr>
        <w:pStyle w:val="ConsPlusNormal"/>
        <w:jc w:val="both"/>
      </w:pPr>
    </w:p>
    <w:p w:rsidR="00671A37" w:rsidRDefault="00671A37">
      <w:pPr>
        <w:pStyle w:val="ConsPlusNormal"/>
        <w:ind w:firstLine="540"/>
        <w:jc w:val="both"/>
      </w:pPr>
      <w:proofErr w:type="gramStart"/>
      <w:r>
        <w:t>Контроль за</w:t>
      </w:r>
      <w:proofErr w:type="gramEnd"/>
      <w:r>
        <w:t xml:space="preserve"> исполнением настоящего Закона края и иных нормативных правовых актов, регулирующих отношения в сфере пассажирских перевозок, осуществляется уполномоченным органом Забайкальского края в пределах полномочий, установленных законодательством Российской Федерации и Забайкальского края.</w:t>
      </w:r>
    </w:p>
    <w:p w:rsidR="00671A37" w:rsidRDefault="00671A37">
      <w:pPr>
        <w:pStyle w:val="ConsPlusNormal"/>
        <w:jc w:val="both"/>
      </w:pPr>
    </w:p>
    <w:p w:rsidR="00671A37" w:rsidRDefault="00671A37">
      <w:pPr>
        <w:pStyle w:val="ConsPlusTitle"/>
        <w:ind w:firstLine="540"/>
        <w:jc w:val="both"/>
        <w:outlineLvl w:val="0"/>
      </w:pPr>
      <w:r>
        <w:t>Статья 16</w:t>
      </w:r>
    </w:p>
    <w:p w:rsidR="00671A37" w:rsidRDefault="00671A37">
      <w:pPr>
        <w:pStyle w:val="ConsPlusNormal"/>
        <w:jc w:val="both"/>
      </w:pPr>
    </w:p>
    <w:p w:rsidR="00671A37" w:rsidRDefault="00671A37">
      <w:pPr>
        <w:pStyle w:val="ConsPlusNormal"/>
        <w:ind w:firstLine="540"/>
        <w:jc w:val="both"/>
      </w:pPr>
      <w:r>
        <w:t>За неисполнение либо ненадлежащее исполнение настоящего Закона края виновные лица несут административную ответственность в соответствии с федеральными законами и законами Забайкальского края.</w:t>
      </w:r>
    </w:p>
    <w:p w:rsidR="00671A37" w:rsidRDefault="00671A37">
      <w:pPr>
        <w:pStyle w:val="ConsPlusNormal"/>
        <w:jc w:val="both"/>
      </w:pPr>
    </w:p>
    <w:p w:rsidR="00671A37" w:rsidRDefault="00671A37">
      <w:pPr>
        <w:pStyle w:val="ConsPlusTitle"/>
        <w:ind w:firstLine="540"/>
        <w:jc w:val="both"/>
        <w:outlineLvl w:val="0"/>
      </w:pPr>
      <w:r>
        <w:t>Статья 17</w:t>
      </w:r>
    </w:p>
    <w:p w:rsidR="00671A37" w:rsidRDefault="00671A37">
      <w:pPr>
        <w:pStyle w:val="ConsPlusNormal"/>
        <w:jc w:val="both"/>
      </w:pPr>
    </w:p>
    <w:p w:rsidR="00671A37" w:rsidRDefault="00671A37">
      <w:pPr>
        <w:pStyle w:val="ConsPlusNormal"/>
        <w:ind w:firstLine="540"/>
        <w:jc w:val="both"/>
      </w:pPr>
      <w:r>
        <w:t>1. Со дня вступления в силу настоящего Закона края признать утратившими силу:</w:t>
      </w:r>
    </w:p>
    <w:p w:rsidR="00671A37" w:rsidRDefault="00671A37">
      <w:pPr>
        <w:pStyle w:val="ConsPlusNormal"/>
        <w:spacing w:before="220"/>
        <w:ind w:firstLine="540"/>
        <w:jc w:val="both"/>
      </w:pPr>
      <w:r>
        <w:t xml:space="preserve">1) </w:t>
      </w:r>
      <w:hyperlink r:id="rId47" w:history="1">
        <w:r>
          <w:rPr>
            <w:color w:val="0000FF"/>
          </w:rPr>
          <w:t>Закон</w:t>
        </w:r>
      </w:hyperlink>
      <w:r>
        <w:t xml:space="preserve"> Читинской области от 19 января 2005 года N 630-ЗЧО "Об организации транспортного обслуживания населения в пригородном и межмуниципальном сообщении на территории Читинской области" ("Забайкальский рабочий", 4 февраля 2005 года, N 16);</w:t>
      </w:r>
    </w:p>
    <w:p w:rsidR="00671A37" w:rsidRDefault="00671A37">
      <w:pPr>
        <w:pStyle w:val="ConsPlusNormal"/>
        <w:spacing w:before="220"/>
        <w:ind w:firstLine="540"/>
        <w:jc w:val="both"/>
      </w:pPr>
      <w:r>
        <w:t xml:space="preserve">2) </w:t>
      </w:r>
      <w:hyperlink r:id="rId48" w:history="1">
        <w:r>
          <w:rPr>
            <w:color w:val="0000FF"/>
          </w:rPr>
          <w:t>Закон</w:t>
        </w:r>
      </w:hyperlink>
      <w:r>
        <w:t xml:space="preserve"> Читинской области от 16 мая 2006 года N 801-ЗЧО "О внесении изменения в статью 2 Закона Читинской области "Об организации транспортного обслуживания населения в пригородном и межмуниципальном сообщении на территории Читинской области" ("Забайкальский рабочий", 12 июня 2006 года, N 114);</w:t>
      </w:r>
    </w:p>
    <w:p w:rsidR="00671A37" w:rsidRDefault="00671A37">
      <w:pPr>
        <w:pStyle w:val="ConsPlusNormal"/>
        <w:spacing w:before="220"/>
        <w:ind w:firstLine="540"/>
        <w:jc w:val="both"/>
      </w:pPr>
      <w:r>
        <w:t xml:space="preserve">3) </w:t>
      </w:r>
      <w:hyperlink r:id="rId49" w:history="1">
        <w:r>
          <w:rPr>
            <w:color w:val="0000FF"/>
          </w:rPr>
          <w:t>Закон</w:t>
        </w:r>
      </w:hyperlink>
      <w:r>
        <w:t xml:space="preserve"> Читинской области от 14 марта 2007 года N 910-ЗЧО "О внесении изменений в Закон Читинской области "Об организации транспортного обслуживания населения в пригодном и межмуниципальном сообщении на территории Читинской области" ("Забайкальский рабочий", 9 апреля 2007 года, N 65).</w:t>
      </w:r>
    </w:p>
    <w:p w:rsidR="00671A37" w:rsidRDefault="00671A37">
      <w:pPr>
        <w:pStyle w:val="ConsPlusNormal"/>
        <w:spacing w:before="220"/>
        <w:ind w:firstLine="540"/>
        <w:jc w:val="both"/>
      </w:pPr>
      <w:r>
        <w:t>2. Настоящий Закон края вступает в силу через десять дней после дня его официального опубликования.</w:t>
      </w:r>
    </w:p>
    <w:p w:rsidR="00671A37" w:rsidRDefault="00671A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1A37">
        <w:tc>
          <w:tcPr>
            <w:tcW w:w="4677" w:type="dxa"/>
            <w:tcBorders>
              <w:top w:val="nil"/>
              <w:left w:val="nil"/>
              <w:bottom w:val="nil"/>
              <w:right w:val="nil"/>
            </w:tcBorders>
          </w:tcPr>
          <w:p w:rsidR="00671A37" w:rsidRDefault="00671A37">
            <w:pPr>
              <w:pStyle w:val="ConsPlusNormal"/>
            </w:pPr>
            <w:r>
              <w:t>Председатель </w:t>
            </w:r>
            <w:proofErr w:type="gramStart"/>
            <w:r>
              <w:t>Законодательного</w:t>
            </w:r>
            <w:proofErr w:type="gramEnd"/>
          </w:p>
          <w:p w:rsidR="00671A37" w:rsidRDefault="00671A37">
            <w:pPr>
              <w:pStyle w:val="ConsPlusNormal"/>
            </w:pPr>
            <w:r>
              <w:t>Собрания Забайкальского края</w:t>
            </w:r>
          </w:p>
          <w:p w:rsidR="00671A37" w:rsidRDefault="00671A37">
            <w:pPr>
              <w:pStyle w:val="ConsPlusNormal"/>
            </w:pPr>
            <w:r>
              <w:t>А.П.РОМАНОВ</w:t>
            </w:r>
          </w:p>
        </w:tc>
        <w:tc>
          <w:tcPr>
            <w:tcW w:w="4677" w:type="dxa"/>
            <w:tcBorders>
              <w:top w:val="nil"/>
              <w:left w:val="nil"/>
              <w:bottom w:val="nil"/>
              <w:right w:val="nil"/>
            </w:tcBorders>
          </w:tcPr>
          <w:p w:rsidR="00671A37" w:rsidRDefault="00671A37">
            <w:pPr>
              <w:pStyle w:val="ConsPlusNormal"/>
              <w:jc w:val="right"/>
            </w:pPr>
            <w:r>
              <w:t>Губернатор</w:t>
            </w:r>
          </w:p>
          <w:p w:rsidR="00671A37" w:rsidRDefault="00671A37">
            <w:pPr>
              <w:pStyle w:val="ConsPlusNormal"/>
              <w:jc w:val="right"/>
            </w:pPr>
            <w:r>
              <w:t>Забайкальского края</w:t>
            </w:r>
          </w:p>
          <w:p w:rsidR="00671A37" w:rsidRDefault="00671A37">
            <w:pPr>
              <w:pStyle w:val="ConsPlusNormal"/>
              <w:jc w:val="right"/>
            </w:pPr>
            <w:r>
              <w:t>Р.Ф.ГЕНИАТУЛИН</w:t>
            </w:r>
          </w:p>
        </w:tc>
      </w:tr>
    </w:tbl>
    <w:p w:rsidR="00671A37" w:rsidRDefault="00671A37">
      <w:pPr>
        <w:pStyle w:val="ConsPlusNormal"/>
        <w:spacing w:before="220"/>
      </w:pPr>
      <w:r>
        <w:t>Чита</w:t>
      </w:r>
    </w:p>
    <w:p w:rsidR="00671A37" w:rsidRDefault="00671A37">
      <w:pPr>
        <w:pStyle w:val="ConsPlusNormal"/>
        <w:spacing w:before="220"/>
      </w:pPr>
      <w:r>
        <w:t>18 декабря 2009 года</w:t>
      </w:r>
    </w:p>
    <w:p w:rsidR="00671A37" w:rsidRDefault="00671A37">
      <w:pPr>
        <w:pStyle w:val="ConsPlusNormal"/>
        <w:spacing w:before="220"/>
      </w:pPr>
      <w:r>
        <w:t>N 312-ЗЗК</w:t>
      </w:r>
    </w:p>
    <w:p w:rsidR="00671A37" w:rsidRDefault="00671A37">
      <w:pPr>
        <w:pStyle w:val="ConsPlusNormal"/>
        <w:jc w:val="both"/>
      </w:pPr>
    </w:p>
    <w:p w:rsidR="00671A37" w:rsidRDefault="00671A37">
      <w:pPr>
        <w:pStyle w:val="ConsPlusNormal"/>
        <w:jc w:val="both"/>
      </w:pPr>
    </w:p>
    <w:p w:rsidR="00671A37" w:rsidRDefault="00671A37">
      <w:pPr>
        <w:pStyle w:val="ConsPlusNormal"/>
        <w:pBdr>
          <w:top w:val="single" w:sz="6" w:space="0" w:color="auto"/>
        </w:pBdr>
        <w:spacing w:before="100" w:after="100"/>
        <w:jc w:val="both"/>
        <w:rPr>
          <w:sz w:val="2"/>
          <w:szCs w:val="2"/>
        </w:rPr>
      </w:pPr>
    </w:p>
    <w:p w:rsidR="00DF16C8" w:rsidRDefault="00DF16C8">
      <w:bookmarkStart w:id="3" w:name="_GoBack"/>
      <w:bookmarkEnd w:id="3"/>
    </w:p>
    <w:sectPr w:rsidR="00DF16C8" w:rsidSect="0036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7"/>
    <w:rsid w:val="00671A37"/>
    <w:rsid w:val="00DF1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A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1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A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62044FF3340272E3CD79C95FE35EFA57E376FE0789311A39B729675AFA42E56E72F050AD7E0E5C6C8EDD5962248A18B95C2265DC0876CE9FC75AA8C4YCCEF" TargetMode="External"/><Relationship Id="rId18" Type="http://schemas.openxmlformats.org/officeDocument/2006/relationships/hyperlink" Target="consultantplus://offline/ref=9462044FF3340272E3CD79C95FE35EFA57E376FE0789311A39B729675AFA42E56E72F050AD7E0E5C6C8EDD5962228A18B95C2265DC0876CE9FC75AA8C4YCCEF" TargetMode="External"/><Relationship Id="rId26" Type="http://schemas.openxmlformats.org/officeDocument/2006/relationships/hyperlink" Target="consultantplus://offline/ref=9462044FF3340272E3CD79C95FE35EFA57E376FE0789361F38BA2B675AFA42E56E72F050AD7E0E5C6C8EDD59632D8A18B95C2265DC0876CE9FC75AA8C4YCCEF" TargetMode="External"/><Relationship Id="rId39" Type="http://schemas.openxmlformats.org/officeDocument/2006/relationships/hyperlink" Target="consultantplus://offline/ref=9462044FF3340272E3CD79C95FE35EFA57E376FE0789331E39B42B675AFA42E56E72F050AD7E0E5C6C8EDD5961218A18B95C2265DC0876CE9FC75AA8C4YCCEF" TargetMode="External"/><Relationship Id="rId3" Type="http://schemas.openxmlformats.org/officeDocument/2006/relationships/settings" Target="settings.xml"/><Relationship Id="rId21" Type="http://schemas.openxmlformats.org/officeDocument/2006/relationships/hyperlink" Target="consultantplus://offline/ref=9462044FF3340272E3CD79C95FE35EFA57E376FE0789311A39B729675AFA42E56E72F050AD7E0E5C6C8EDD5961248A18B95C2265DC0876CE9FC75AA8C4YCCEF" TargetMode="External"/><Relationship Id="rId34" Type="http://schemas.openxmlformats.org/officeDocument/2006/relationships/hyperlink" Target="consultantplus://offline/ref=9462044FF3340272E3CD67C4498F02F254E02FF2078C394F66E7236D0FA21DBC2C35F95AF93D49546485890827718C4EE8067761C00A68CFY9CFF" TargetMode="External"/><Relationship Id="rId42" Type="http://schemas.openxmlformats.org/officeDocument/2006/relationships/hyperlink" Target="consultantplus://offline/ref=9462044FF3340272E3CD79C95FE35EFA57E376FE0789301B3AB22E675AFA42E56E72F050AD7E0E5C6C8EDD5962268A18B95C2265DC0876CE9FC75AA8C4YCCEF" TargetMode="External"/><Relationship Id="rId47" Type="http://schemas.openxmlformats.org/officeDocument/2006/relationships/hyperlink" Target="consultantplus://offline/ref=9462044FF3340272E3CD79C95FE35EFA57E376FE0E8F371831E5723801A715EC6425A51FAC304851738ED447612480Y4C5F" TargetMode="External"/><Relationship Id="rId50" Type="http://schemas.openxmlformats.org/officeDocument/2006/relationships/fontTable" Target="fontTable.xml"/><Relationship Id="rId7" Type="http://schemas.openxmlformats.org/officeDocument/2006/relationships/hyperlink" Target="consultantplus://offline/ref=9462044FF3340272E3CD79C95FE35EFA57E376FE0789301B3AB22E675AFA42E56E72F050AD7E0E5C6C8EDD59632C8A18B95C2265DC0876CE9FC75AA8C4YCCEF" TargetMode="External"/><Relationship Id="rId12" Type="http://schemas.openxmlformats.org/officeDocument/2006/relationships/hyperlink" Target="consultantplus://offline/ref=9462044FF3340272E3CD79C95FE35EFA57E376FE0789331E39B42B675AFA42E56E72F050AD7E0E5C6C8EDD59632D8A18B95C2265DC0876CE9FC75AA8C4YCCEF" TargetMode="External"/><Relationship Id="rId17" Type="http://schemas.openxmlformats.org/officeDocument/2006/relationships/hyperlink" Target="consultantplus://offline/ref=9462044FF3340272E3CD79C95FE35EFA57E376FE0789311A39B729675AFA42E56E72F050AD7E0E5C6C8EDD5962218A18B95C2265DC0876CE9FC75AA8C4YCCEF" TargetMode="External"/><Relationship Id="rId25" Type="http://schemas.openxmlformats.org/officeDocument/2006/relationships/hyperlink" Target="consultantplus://offline/ref=9462044FF3340272E3CD79C95FE35EFA57E376FE0789311E33B52D675AFA42E56E72F050AD7E0E5C6C8EDD5962218A18B95C2265DC0876CE9FC75AA8C4YCCEF" TargetMode="External"/><Relationship Id="rId33" Type="http://schemas.openxmlformats.org/officeDocument/2006/relationships/hyperlink" Target="consultantplus://offline/ref=9462044FF3340272E3CD79C95FE35EFA57E376FE0789311A39B729675AFA42E56E72F050AD7E0E5C6C8EDD5967208A18B95C2265DC0876CE9FC75AA8C4YCCEF" TargetMode="External"/><Relationship Id="rId38" Type="http://schemas.openxmlformats.org/officeDocument/2006/relationships/hyperlink" Target="consultantplus://offline/ref=9462044FF3340272E3CD67C4498F02F255EB28FB048F394F66E7236D0FA21DBC3E35A156FB3D54516490DF5962Y2CDF" TargetMode="External"/><Relationship Id="rId46" Type="http://schemas.openxmlformats.org/officeDocument/2006/relationships/hyperlink" Target="consultantplus://offline/ref=9462044FF3340272E3CD79C95FE35EFA57E376FE0789311A39B729675AFA42E56E72F050AD7E0E5C6C8EDD59662D8A18B95C2265DC0876CE9FC75AA8C4YCCEF" TargetMode="External"/><Relationship Id="rId2" Type="http://schemas.microsoft.com/office/2007/relationships/stylesWithEffects" Target="stylesWithEffects.xml"/><Relationship Id="rId16" Type="http://schemas.openxmlformats.org/officeDocument/2006/relationships/hyperlink" Target="consultantplus://offline/ref=9462044FF3340272E3CD79C95FE35EFA57E376FE0789331E39B42B675AFA42E56E72F050AD7E0E5C6C8EDD5962258A18B95C2265DC0876CE9FC75AA8C4YCCEF" TargetMode="External"/><Relationship Id="rId20" Type="http://schemas.openxmlformats.org/officeDocument/2006/relationships/hyperlink" Target="consultantplus://offline/ref=9462044FF3340272E3CD79C95FE35EFA57E376FE0789331E39B42B675AFA42E56E72F050AD7E0E5C6C8EDD5962208A18B95C2265DC0876CE9FC75AA8C4YCCEF" TargetMode="External"/><Relationship Id="rId29" Type="http://schemas.openxmlformats.org/officeDocument/2006/relationships/hyperlink" Target="consultantplus://offline/ref=9462044FF3340272E3CD79C95FE35EFA57E376FE0789311A39B729675AFA42E56E72F050AD7E0E5C6C8EDD5960258A18B95C2265DC0876CE9FC75AA8C4YCCEF" TargetMode="External"/><Relationship Id="rId41" Type="http://schemas.openxmlformats.org/officeDocument/2006/relationships/hyperlink" Target="consultantplus://offline/ref=9462044FF3340272E3CD79C95FE35EFA57E376FE0789311E33B52D675AFA42E56E72F050AD7E0E5C6C8EDD59622C8A18B95C2265DC0876CE9FC75AA8C4YCCEF" TargetMode="External"/><Relationship Id="rId1" Type="http://schemas.openxmlformats.org/officeDocument/2006/relationships/styles" Target="styles.xml"/><Relationship Id="rId6" Type="http://schemas.openxmlformats.org/officeDocument/2006/relationships/hyperlink" Target="consultantplus://offline/ref=9462044FF3340272E3CD79C95FE35EFA57E376FE0789331E39B42B675AFA42E56E72F050AD7E0E5C6C8EDD59632C8A18B95C2265DC0876CE9FC75AA8C4YCCEF" TargetMode="External"/><Relationship Id="rId11" Type="http://schemas.openxmlformats.org/officeDocument/2006/relationships/hyperlink" Target="consultantplus://offline/ref=9462044FF3340272E3CD79C95FE35EFA57E376FE0789361F38BA2B675AFA42E56E72F050AD7E0E5C6C8EDD59632C8A18B95C2265DC0876CE9FC75AA8C4YCCEF" TargetMode="External"/><Relationship Id="rId24" Type="http://schemas.openxmlformats.org/officeDocument/2006/relationships/hyperlink" Target="consultantplus://offline/ref=9462044FF3340272E3CD79C95FE35EFA57E376FE0789311E33B52D675AFA42E56E72F050AD7E0E5C6C8EDD5962278A18B95C2265DC0876CE9FC75AA8C4YCCEF" TargetMode="External"/><Relationship Id="rId32" Type="http://schemas.openxmlformats.org/officeDocument/2006/relationships/hyperlink" Target="consultantplus://offline/ref=9462044FF3340272E3CD79C95FE35EFA57E376FE0789311A39B729675AFA42E56E72F050AD7E0E5C6C8EDD5967278A18B95C2265DC0876CE9FC75AA8C4YCCEF" TargetMode="External"/><Relationship Id="rId37" Type="http://schemas.openxmlformats.org/officeDocument/2006/relationships/hyperlink" Target="consultantplus://offline/ref=9462044FF3340272E3CD79C95FE35EFA57E376FE0789331E39B42B675AFA42E56E72F050AD7E0E5C6C8EDD5961248A18B95C2265DC0876CE9FC75AA8C4YCCEF" TargetMode="External"/><Relationship Id="rId40" Type="http://schemas.openxmlformats.org/officeDocument/2006/relationships/hyperlink" Target="consultantplus://offline/ref=9462044FF3340272E3CD79C95FE35EFA57E376FE0789311A39B729675AFA42E56E72F050AD7E0E5C6C8EDD5966218A18B95C2265DC0876CE9FC75AA8C4YCCEF" TargetMode="External"/><Relationship Id="rId45" Type="http://schemas.openxmlformats.org/officeDocument/2006/relationships/hyperlink" Target="consultantplus://offline/ref=9462044FF3340272E3CD79C95FE35EFA57E376FE0789301B3AB22E675AFA42E56E72F050AD7E0E5C6C8EDD5962208A18B95C2265DC0876CE9FC75AA8C4YCC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462044FF3340272E3CD79C95FE35EFA57E376FE0789311A39B729675AFA42E56E72F050AD7E0E5C6C8EDD5962278A18B95C2265DC0876CE9FC75AA8C4YCCEF" TargetMode="External"/><Relationship Id="rId23" Type="http://schemas.openxmlformats.org/officeDocument/2006/relationships/hyperlink" Target="consultantplus://offline/ref=9462044FF3340272E3CD79C95FE35EFA57E376FE0789311E33B52D675AFA42E56E72F050AD7E0E5C6C8EDD5962258A18B95C2265DC0876CE9FC75AA8C4YCCEF" TargetMode="External"/><Relationship Id="rId28" Type="http://schemas.openxmlformats.org/officeDocument/2006/relationships/hyperlink" Target="consultantplus://offline/ref=9462044FF3340272E3CD67C4498F02F254E02FF2078C394F66E7236D0FA21DBC2C35F95AF93D49546485890827718C4EE8067761C00A68CFY9CFF" TargetMode="External"/><Relationship Id="rId36" Type="http://schemas.openxmlformats.org/officeDocument/2006/relationships/hyperlink" Target="consultantplus://offline/ref=9462044FF3340272E3CD79C95FE35EFA57E376FE0789331E39B42B675AFA42E56E72F050AD7E0E5C6C8EDD5962238A18B95C2265DC0876CE9FC75AA8C4YCCEF" TargetMode="External"/><Relationship Id="rId49" Type="http://schemas.openxmlformats.org/officeDocument/2006/relationships/hyperlink" Target="consultantplus://offline/ref=9462044FF3340272E3CD79C95FE35EFA57E376FE0E8F361B31E5723801A715EC6425A51FAC304851738ED447612480Y4C5F" TargetMode="External"/><Relationship Id="rId10" Type="http://schemas.openxmlformats.org/officeDocument/2006/relationships/hyperlink" Target="consultantplus://offline/ref=9462044FF3340272E3CD79C95FE35EFA57E376FE0789311E33B52D675AFA42E56E72F050AD7E0E5C6C8EDD59632C8A18B95C2265DC0876CE9FC75AA8C4YCCEF" TargetMode="External"/><Relationship Id="rId19" Type="http://schemas.openxmlformats.org/officeDocument/2006/relationships/hyperlink" Target="consultantplus://offline/ref=9462044FF3340272E3CD79C95FE35EFA57E376FE0789311A39B729675AFA42E56E72F050AD7E0E5C6C8EDD5962238A18B95C2265DC0876CE9FC75AA8C4YCCEF" TargetMode="External"/><Relationship Id="rId31" Type="http://schemas.openxmlformats.org/officeDocument/2006/relationships/hyperlink" Target="consultantplus://offline/ref=9462044FF3340272E3CD79C95FE35EFA57E376FE0789311A39B729675AFA42E56E72F050AD7E0E5C6C8EDD5967248A18B95C2265DC0876CE9FC75AA8C4YCCEF" TargetMode="External"/><Relationship Id="rId44" Type="http://schemas.openxmlformats.org/officeDocument/2006/relationships/hyperlink" Target="consultantplus://offline/ref=9462044FF3340272E3CD79C95FE35EFA57E376FE0789311A39B729675AFA42E56E72F050AD7E0E5C6C8EDD5966238A18B95C2265DC0876CE9FC75AA8C4YCCEF" TargetMode="External"/><Relationship Id="rId4" Type="http://schemas.openxmlformats.org/officeDocument/2006/relationships/webSettings" Target="webSettings.xml"/><Relationship Id="rId9" Type="http://schemas.openxmlformats.org/officeDocument/2006/relationships/hyperlink" Target="consultantplus://offline/ref=9462044FF3340272E3CD79C95FE35EFA57E376FE0789311A39B729675AFA42E56E72F050AD7E0E5C6C8EDD59632C8A18B95C2265DC0876CE9FC75AA8C4YCCEF" TargetMode="External"/><Relationship Id="rId14" Type="http://schemas.openxmlformats.org/officeDocument/2006/relationships/hyperlink" Target="consultantplus://offline/ref=9462044FF3340272E3CD79C95FE35EFA57E376FE0789311A39B729675AFA42E56E72F050AD7E0E5C6C8EDD5962258A18B95C2265DC0876CE9FC75AA8C4YCCEF" TargetMode="External"/><Relationship Id="rId22" Type="http://schemas.openxmlformats.org/officeDocument/2006/relationships/hyperlink" Target="consultantplus://offline/ref=9462044FF3340272E3CD79C95FE35EFA57E376FE0789311E33B52D675AFA42E56E72F050AD7E0E5C6C8EDD5962248A18B95C2265DC0876CE9FC75AA8C4YCCEF" TargetMode="External"/><Relationship Id="rId27" Type="http://schemas.openxmlformats.org/officeDocument/2006/relationships/hyperlink" Target="consultantplus://offline/ref=9462044FF3340272E3CD79C95FE35EFA57E376FE0789311A39B729675AFA42E56E72F050AD7E0E5C6C8EDD5961208A18B95C2265DC0876CE9FC75AA8C4YCCEF" TargetMode="External"/><Relationship Id="rId30" Type="http://schemas.openxmlformats.org/officeDocument/2006/relationships/hyperlink" Target="consultantplus://offline/ref=9462044FF3340272E3CD79C95FE35EFA57E376FE0789361F38BA2B675AFA42E56E72F050AD7E0E5C6C8EDD5962258A18B95C2265DC0876CE9FC75AA8C4YCCEF" TargetMode="External"/><Relationship Id="rId35" Type="http://schemas.openxmlformats.org/officeDocument/2006/relationships/hyperlink" Target="consultantplus://offline/ref=9462044FF3340272E3CD79C95FE35EFA57E376FE0789311A39B729675AFA42E56E72F050AD7E0E5C6C8EDD5966268A18B95C2265DC0876CE9FC75AA8C4YCCEF" TargetMode="External"/><Relationship Id="rId43" Type="http://schemas.openxmlformats.org/officeDocument/2006/relationships/hyperlink" Target="consultantplus://offline/ref=9462044FF3340272E3CD79C95FE35EFA57E376FE0789311E33B52D675AFA42E56E72F050AD7E0E5C6C8EDD59622D8A18B95C2265DC0876CE9FC75AA8C4YCCEF" TargetMode="External"/><Relationship Id="rId48" Type="http://schemas.openxmlformats.org/officeDocument/2006/relationships/hyperlink" Target="consultantplus://offline/ref=9462044FF3340272E3CD79C95FE35EFA57E376FE018F3B1831E5723801A715EC6425A51FAC304851738ED447612480Y4C5F" TargetMode="External"/><Relationship Id="rId8" Type="http://schemas.openxmlformats.org/officeDocument/2006/relationships/hyperlink" Target="consultantplus://offline/ref=9462044FF3340272E3CD79C95FE35EFA57E376FE078930103EB227675AFA42E56E72F050AD7E0E5C6C8EDD59632C8A18B95C2265DC0876CE9FC75AA8C4YCCE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3761</Words>
  <Characters>21442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Кизяева Екатерина Владимировна</dc:creator>
  <cp:lastModifiedBy>Кизяева Екатерина Владимировна</cp:lastModifiedBy>
  <cp:revision>1</cp:revision>
  <dcterms:created xsi:type="dcterms:W3CDTF">2019-09-20T05:02:00Z</dcterms:created>
  <dcterms:modified xsi:type="dcterms:W3CDTF">2019-09-20T05:03:00Z</dcterms:modified>
</cp:coreProperties>
</file>