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7C" w:rsidRDefault="00AC7D7C">
      <w:pPr>
        <w:pStyle w:val="ConsPlusTitlePage"/>
      </w:pPr>
      <w:r>
        <w:t xml:space="preserve">Документ предоставлен </w:t>
      </w:r>
      <w:hyperlink r:id="rId5" w:history="1">
        <w:r>
          <w:rPr>
            <w:color w:val="0000FF"/>
          </w:rPr>
          <w:t>КонсультантПлюс</w:t>
        </w:r>
      </w:hyperlink>
      <w:r>
        <w:br/>
      </w:r>
    </w:p>
    <w:p w:rsidR="00AC7D7C" w:rsidRDefault="00AC7D7C">
      <w:pPr>
        <w:pStyle w:val="ConsPlusNormal"/>
        <w:jc w:val="both"/>
        <w:outlineLvl w:val="0"/>
      </w:pPr>
    </w:p>
    <w:p w:rsidR="00AC7D7C" w:rsidRDefault="00AC7D7C">
      <w:pPr>
        <w:pStyle w:val="ConsPlusTitle"/>
        <w:jc w:val="center"/>
        <w:outlineLvl w:val="0"/>
      </w:pPr>
      <w:r>
        <w:t>ПРАВИТЕЛЬСТВО ЗАБАЙКАЛЬСКОГО КРАЯ</w:t>
      </w:r>
    </w:p>
    <w:p w:rsidR="00AC7D7C" w:rsidRDefault="00AC7D7C">
      <w:pPr>
        <w:pStyle w:val="ConsPlusTitle"/>
        <w:jc w:val="center"/>
      </w:pPr>
    </w:p>
    <w:p w:rsidR="00AC7D7C" w:rsidRDefault="00AC7D7C">
      <w:pPr>
        <w:pStyle w:val="ConsPlusTitle"/>
        <w:jc w:val="center"/>
      </w:pPr>
      <w:r>
        <w:t>ПОСТАНОВЛЕНИЕ</w:t>
      </w:r>
    </w:p>
    <w:p w:rsidR="00AC7D7C" w:rsidRDefault="00AC7D7C">
      <w:pPr>
        <w:pStyle w:val="ConsPlusTitle"/>
        <w:jc w:val="center"/>
      </w:pPr>
      <w:r>
        <w:t>от 29 мая 2014 г. N 315</w:t>
      </w:r>
    </w:p>
    <w:p w:rsidR="00AC7D7C" w:rsidRDefault="00AC7D7C">
      <w:pPr>
        <w:pStyle w:val="ConsPlusTitle"/>
        <w:jc w:val="center"/>
      </w:pPr>
    </w:p>
    <w:p w:rsidR="00AC7D7C" w:rsidRDefault="00AC7D7C">
      <w:pPr>
        <w:pStyle w:val="ConsPlusTitle"/>
        <w:jc w:val="center"/>
      </w:pPr>
      <w:r>
        <w:t>ОБ УТВЕРЖДЕНИИ ГОСУДАРСТВЕННОЙ ПРОГРАММЫ ЗАБАЙКАЛЬСКОГО КРАЯ</w:t>
      </w:r>
    </w:p>
    <w:p w:rsidR="00AC7D7C" w:rsidRDefault="00AC7D7C">
      <w:pPr>
        <w:pStyle w:val="ConsPlusTitle"/>
        <w:jc w:val="center"/>
      </w:pPr>
      <w:r>
        <w:t>"РАЗВИТИЕ ТРАНСПОРТНОЙ СИСТЕМЫ ЗАБАЙКАЛЬСКОГО КРАЯ"</w:t>
      </w:r>
    </w:p>
    <w:p w:rsidR="00AC7D7C" w:rsidRDefault="00AC7D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7D7C">
        <w:trPr>
          <w:jc w:val="center"/>
        </w:trPr>
        <w:tc>
          <w:tcPr>
            <w:tcW w:w="9294" w:type="dxa"/>
            <w:tcBorders>
              <w:top w:val="nil"/>
              <w:left w:val="single" w:sz="24" w:space="0" w:color="CED3F1"/>
              <w:bottom w:val="nil"/>
              <w:right w:val="single" w:sz="24" w:space="0" w:color="F4F3F8"/>
            </w:tcBorders>
            <w:shd w:val="clear" w:color="auto" w:fill="F4F3F8"/>
          </w:tcPr>
          <w:p w:rsidR="00AC7D7C" w:rsidRDefault="00AC7D7C">
            <w:pPr>
              <w:pStyle w:val="ConsPlusNormal"/>
              <w:jc w:val="center"/>
            </w:pPr>
            <w:r>
              <w:rPr>
                <w:color w:val="392C69"/>
              </w:rPr>
              <w:t>Список изменяющих документов</w:t>
            </w:r>
          </w:p>
          <w:p w:rsidR="00AC7D7C" w:rsidRDefault="00AC7D7C">
            <w:pPr>
              <w:pStyle w:val="ConsPlusNormal"/>
              <w:jc w:val="center"/>
            </w:pPr>
            <w:r>
              <w:rPr>
                <w:color w:val="392C69"/>
              </w:rPr>
              <w:t>(в ред. Постановлений Правительства Забайкальского края</w:t>
            </w:r>
          </w:p>
          <w:p w:rsidR="00AC7D7C" w:rsidRDefault="00AC7D7C">
            <w:pPr>
              <w:pStyle w:val="ConsPlusNormal"/>
              <w:jc w:val="center"/>
            </w:pPr>
            <w:r>
              <w:rPr>
                <w:color w:val="392C69"/>
              </w:rPr>
              <w:t xml:space="preserve">от 18.07.2014 </w:t>
            </w:r>
            <w:hyperlink r:id="rId6" w:history="1">
              <w:r>
                <w:rPr>
                  <w:color w:val="0000FF"/>
                </w:rPr>
                <w:t>N 401</w:t>
              </w:r>
            </w:hyperlink>
            <w:r>
              <w:rPr>
                <w:color w:val="392C69"/>
              </w:rPr>
              <w:t xml:space="preserve">, от 06.10.2014 </w:t>
            </w:r>
            <w:hyperlink r:id="rId7" w:history="1">
              <w:r>
                <w:rPr>
                  <w:color w:val="0000FF"/>
                </w:rPr>
                <w:t>N 567</w:t>
              </w:r>
            </w:hyperlink>
            <w:r>
              <w:rPr>
                <w:color w:val="392C69"/>
              </w:rPr>
              <w:t xml:space="preserve">, от 26.01.2015 </w:t>
            </w:r>
            <w:hyperlink r:id="rId8" w:history="1">
              <w:r>
                <w:rPr>
                  <w:color w:val="0000FF"/>
                </w:rPr>
                <w:t>N 20</w:t>
              </w:r>
            </w:hyperlink>
            <w:r>
              <w:rPr>
                <w:color w:val="392C69"/>
              </w:rPr>
              <w:t>,</w:t>
            </w:r>
          </w:p>
          <w:p w:rsidR="00AC7D7C" w:rsidRDefault="00AC7D7C">
            <w:pPr>
              <w:pStyle w:val="ConsPlusNormal"/>
              <w:jc w:val="center"/>
            </w:pPr>
            <w:r>
              <w:rPr>
                <w:color w:val="392C69"/>
              </w:rPr>
              <w:t xml:space="preserve">от 19.06.2015 </w:t>
            </w:r>
            <w:hyperlink r:id="rId9" w:history="1">
              <w:r>
                <w:rPr>
                  <w:color w:val="0000FF"/>
                </w:rPr>
                <w:t>N 306</w:t>
              </w:r>
            </w:hyperlink>
            <w:r>
              <w:rPr>
                <w:color w:val="392C69"/>
              </w:rPr>
              <w:t xml:space="preserve">, от 28.10.2015 </w:t>
            </w:r>
            <w:hyperlink r:id="rId10" w:history="1">
              <w:r>
                <w:rPr>
                  <w:color w:val="0000FF"/>
                </w:rPr>
                <w:t>N 536</w:t>
              </w:r>
            </w:hyperlink>
            <w:r>
              <w:rPr>
                <w:color w:val="392C69"/>
              </w:rPr>
              <w:t xml:space="preserve">, от 29.04.2016 </w:t>
            </w:r>
            <w:hyperlink r:id="rId11" w:history="1">
              <w:r>
                <w:rPr>
                  <w:color w:val="0000FF"/>
                </w:rPr>
                <w:t>N 177</w:t>
              </w:r>
            </w:hyperlink>
            <w:r>
              <w:rPr>
                <w:color w:val="392C69"/>
              </w:rPr>
              <w:t>,</w:t>
            </w:r>
          </w:p>
          <w:p w:rsidR="00AC7D7C" w:rsidRDefault="00AC7D7C">
            <w:pPr>
              <w:pStyle w:val="ConsPlusNormal"/>
              <w:jc w:val="center"/>
            </w:pPr>
            <w:r>
              <w:rPr>
                <w:color w:val="392C69"/>
              </w:rPr>
              <w:t xml:space="preserve">от 30.12.2016 </w:t>
            </w:r>
            <w:hyperlink r:id="rId12" w:history="1">
              <w:r>
                <w:rPr>
                  <w:color w:val="0000FF"/>
                </w:rPr>
                <w:t>N 524</w:t>
              </w:r>
            </w:hyperlink>
            <w:r>
              <w:rPr>
                <w:color w:val="392C69"/>
              </w:rPr>
              <w:t xml:space="preserve">, от 13.06.2017 </w:t>
            </w:r>
            <w:hyperlink r:id="rId13" w:history="1">
              <w:r>
                <w:rPr>
                  <w:color w:val="0000FF"/>
                </w:rPr>
                <w:t>N 232</w:t>
              </w:r>
            </w:hyperlink>
            <w:r>
              <w:rPr>
                <w:color w:val="392C69"/>
              </w:rPr>
              <w:t xml:space="preserve">, от 21.11.2017 </w:t>
            </w:r>
            <w:hyperlink r:id="rId14" w:history="1">
              <w:r>
                <w:rPr>
                  <w:color w:val="0000FF"/>
                </w:rPr>
                <w:t>N 491</w:t>
              </w:r>
            </w:hyperlink>
            <w:r>
              <w:rPr>
                <w:color w:val="392C69"/>
              </w:rPr>
              <w:t>,</w:t>
            </w:r>
          </w:p>
          <w:p w:rsidR="00AC7D7C" w:rsidRDefault="00AC7D7C">
            <w:pPr>
              <w:pStyle w:val="ConsPlusNormal"/>
              <w:jc w:val="center"/>
            </w:pPr>
            <w:r>
              <w:rPr>
                <w:color w:val="392C69"/>
              </w:rPr>
              <w:t xml:space="preserve">от 25.01.2018 </w:t>
            </w:r>
            <w:hyperlink r:id="rId15" w:history="1">
              <w:r>
                <w:rPr>
                  <w:color w:val="0000FF"/>
                </w:rPr>
                <w:t>N 43</w:t>
              </w:r>
            </w:hyperlink>
            <w:r>
              <w:rPr>
                <w:color w:val="392C69"/>
              </w:rPr>
              <w:t xml:space="preserve">, от 14.05.2018 </w:t>
            </w:r>
            <w:hyperlink r:id="rId16" w:history="1">
              <w:r>
                <w:rPr>
                  <w:color w:val="0000FF"/>
                </w:rPr>
                <w:t>N 184</w:t>
              </w:r>
            </w:hyperlink>
            <w:r>
              <w:rPr>
                <w:color w:val="392C69"/>
              </w:rPr>
              <w:t xml:space="preserve">, от 20.11.2018 </w:t>
            </w:r>
            <w:hyperlink r:id="rId17" w:history="1">
              <w:r>
                <w:rPr>
                  <w:color w:val="0000FF"/>
                </w:rPr>
                <w:t>N 476</w:t>
              </w:r>
            </w:hyperlink>
            <w:r>
              <w:rPr>
                <w:color w:val="392C69"/>
              </w:rPr>
              <w:t>,</w:t>
            </w:r>
          </w:p>
          <w:p w:rsidR="00AC7D7C" w:rsidRDefault="00AC7D7C">
            <w:pPr>
              <w:pStyle w:val="ConsPlusNormal"/>
              <w:jc w:val="center"/>
            </w:pPr>
            <w:r>
              <w:rPr>
                <w:color w:val="392C69"/>
              </w:rPr>
              <w:t xml:space="preserve">от 16.07.2019 </w:t>
            </w:r>
            <w:hyperlink r:id="rId18" w:history="1">
              <w:r>
                <w:rPr>
                  <w:color w:val="0000FF"/>
                </w:rPr>
                <w:t>N 296</w:t>
              </w:r>
            </w:hyperlink>
            <w:r>
              <w:rPr>
                <w:color w:val="392C69"/>
              </w:rPr>
              <w:t>)</w:t>
            </w:r>
          </w:p>
        </w:tc>
      </w:tr>
    </w:tbl>
    <w:p w:rsidR="00AC7D7C" w:rsidRDefault="00AC7D7C">
      <w:pPr>
        <w:pStyle w:val="ConsPlusNormal"/>
        <w:jc w:val="both"/>
      </w:pPr>
    </w:p>
    <w:p w:rsidR="00AC7D7C" w:rsidRDefault="00AC7D7C">
      <w:pPr>
        <w:pStyle w:val="ConsPlusNormal"/>
        <w:ind w:firstLine="540"/>
        <w:jc w:val="both"/>
      </w:pPr>
      <w:r>
        <w:t xml:space="preserve">В соответствии со </w:t>
      </w:r>
      <w:hyperlink r:id="rId19" w:history="1">
        <w:r>
          <w:rPr>
            <w:color w:val="0000FF"/>
          </w:rPr>
          <w:t>статьей 44</w:t>
        </w:r>
      </w:hyperlink>
      <w:r>
        <w:t xml:space="preserve"> Устава Забайкальского края, </w:t>
      </w:r>
      <w:hyperlink r:id="rId20" w:history="1">
        <w:r>
          <w:rPr>
            <w:color w:val="0000FF"/>
          </w:rPr>
          <w:t>Порядком</w:t>
        </w:r>
      </w:hyperlink>
      <w:r>
        <w:t xml:space="preserve">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 декабря 2013 года N 600, Перечнем государственных программ Забайкальского края, утвержденным распоряжением Правительства Забайкальского края от 15 мая 2012 года N 223-р, в целях создания благоприятных транспортных условий для инновационного развития экономики и социальной сферы Забайкальского края Правительство Забайкальского края постановляет:</w:t>
      </w:r>
    </w:p>
    <w:p w:rsidR="00AC7D7C" w:rsidRDefault="00AC7D7C">
      <w:pPr>
        <w:pStyle w:val="ConsPlusNormal"/>
        <w:jc w:val="both"/>
      </w:pPr>
    </w:p>
    <w:p w:rsidR="00AC7D7C" w:rsidRDefault="00AC7D7C">
      <w:pPr>
        <w:pStyle w:val="ConsPlusNormal"/>
        <w:ind w:firstLine="540"/>
        <w:jc w:val="both"/>
      </w:pPr>
      <w:r>
        <w:t xml:space="preserve">утвердить государственную </w:t>
      </w:r>
      <w:hyperlink w:anchor="P35" w:history="1">
        <w:r>
          <w:rPr>
            <w:color w:val="0000FF"/>
          </w:rPr>
          <w:t>программу</w:t>
        </w:r>
      </w:hyperlink>
      <w:r>
        <w:t xml:space="preserve"> Забайкальского края "Развитие транспортной системы Забайкальского края" (прилагается).</w:t>
      </w:r>
    </w:p>
    <w:p w:rsidR="00AC7D7C" w:rsidRDefault="00AC7D7C">
      <w:pPr>
        <w:pStyle w:val="ConsPlusNormal"/>
        <w:jc w:val="both"/>
      </w:pPr>
    </w:p>
    <w:p w:rsidR="00AC7D7C" w:rsidRDefault="00AC7D7C">
      <w:pPr>
        <w:pStyle w:val="ConsPlusNormal"/>
        <w:jc w:val="right"/>
      </w:pPr>
      <w:r>
        <w:t>Губернатор Забайкальского края</w:t>
      </w:r>
    </w:p>
    <w:p w:rsidR="00AC7D7C" w:rsidRDefault="00AC7D7C">
      <w:pPr>
        <w:pStyle w:val="ConsPlusNormal"/>
        <w:jc w:val="right"/>
      </w:pPr>
      <w:r>
        <w:t>К.К.ИЛЬКОВСКИЙ</w:t>
      </w:r>
    </w:p>
    <w:p w:rsidR="00AC7D7C" w:rsidRDefault="00AC7D7C">
      <w:pPr>
        <w:pStyle w:val="ConsPlusNormal"/>
        <w:jc w:val="both"/>
      </w:pPr>
    </w:p>
    <w:p w:rsidR="00AC7D7C" w:rsidRDefault="00AC7D7C">
      <w:pPr>
        <w:pStyle w:val="ConsPlusNormal"/>
        <w:jc w:val="both"/>
      </w:pPr>
    </w:p>
    <w:p w:rsidR="00AC7D7C" w:rsidRDefault="00AC7D7C">
      <w:pPr>
        <w:pStyle w:val="ConsPlusNormal"/>
        <w:jc w:val="both"/>
      </w:pPr>
    </w:p>
    <w:p w:rsidR="00AC7D7C" w:rsidRDefault="00AC7D7C">
      <w:pPr>
        <w:pStyle w:val="ConsPlusNormal"/>
        <w:jc w:val="both"/>
      </w:pPr>
    </w:p>
    <w:p w:rsidR="00AC7D7C" w:rsidRDefault="00AC7D7C">
      <w:pPr>
        <w:pStyle w:val="ConsPlusNormal"/>
        <w:jc w:val="both"/>
      </w:pPr>
    </w:p>
    <w:p w:rsidR="00AC7D7C" w:rsidRDefault="00AC7D7C">
      <w:pPr>
        <w:pStyle w:val="ConsPlusNormal"/>
        <w:jc w:val="right"/>
        <w:outlineLvl w:val="0"/>
      </w:pPr>
      <w:r>
        <w:t>Утверждена</w:t>
      </w:r>
    </w:p>
    <w:p w:rsidR="00AC7D7C" w:rsidRDefault="00AC7D7C">
      <w:pPr>
        <w:pStyle w:val="ConsPlusNormal"/>
        <w:jc w:val="right"/>
      </w:pPr>
      <w:r>
        <w:t>постановлением</w:t>
      </w:r>
    </w:p>
    <w:p w:rsidR="00AC7D7C" w:rsidRDefault="00AC7D7C">
      <w:pPr>
        <w:pStyle w:val="ConsPlusNormal"/>
        <w:jc w:val="right"/>
      </w:pPr>
      <w:r>
        <w:t>Правительства Забайкальского края</w:t>
      </w:r>
    </w:p>
    <w:p w:rsidR="00AC7D7C" w:rsidRDefault="00AC7D7C">
      <w:pPr>
        <w:pStyle w:val="ConsPlusNormal"/>
        <w:jc w:val="right"/>
      </w:pPr>
      <w:r>
        <w:t>от 29 мая 2014 г. N 315</w:t>
      </w:r>
    </w:p>
    <w:p w:rsidR="00AC7D7C" w:rsidRDefault="00AC7D7C">
      <w:pPr>
        <w:pStyle w:val="ConsPlusNormal"/>
        <w:jc w:val="right"/>
      </w:pPr>
      <w:r>
        <w:t>(в редакции постановления Правительства</w:t>
      </w:r>
    </w:p>
    <w:p w:rsidR="00AC7D7C" w:rsidRDefault="00AC7D7C">
      <w:pPr>
        <w:pStyle w:val="ConsPlusNormal"/>
        <w:jc w:val="right"/>
      </w:pPr>
      <w:r>
        <w:t>Забайкальского края</w:t>
      </w:r>
    </w:p>
    <w:p w:rsidR="00AC7D7C" w:rsidRDefault="00AC7D7C">
      <w:pPr>
        <w:pStyle w:val="ConsPlusNormal"/>
        <w:jc w:val="right"/>
      </w:pPr>
      <w:r>
        <w:t>от 19 июня 2015 г. N 306)</w:t>
      </w:r>
    </w:p>
    <w:p w:rsidR="00AC7D7C" w:rsidRDefault="00AC7D7C">
      <w:pPr>
        <w:pStyle w:val="ConsPlusNormal"/>
        <w:jc w:val="both"/>
      </w:pPr>
    </w:p>
    <w:p w:rsidR="00AC7D7C" w:rsidRDefault="00AC7D7C">
      <w:pPr>
        <w:pStyle w:val="ConsPlusTitle"/>
        <w:jc w:val="center"/>
      </w:pPr>
      <w:bookmarkStart w:id="0" w:name="P35"/>
      <w:bookmarkEnd w:id="0"/>
      <w:r>
        <w:t>ГОСУДАРСТВЕННАЯ ПРОГРАММА ЗАБАЙКАЛЬСКОГО КРАЯ</w:t>
      </w:r>
    </w:p>
    <w:p w:rsidR="00AC7D7C" w:rsidRDefault="00AC7D7C">
      <w:pPr>
        <w:pStyle w:val="ConsPlusTitle"/>
        <w:jc w:val="center"/>
      </w:pPr>
      <w:r>
        <w:t>"РАЗВИТИЕ ТРАНСПОРТНОЙ СИСТЕМЫ ЗАБАЙКАЛЬСКОГО КРАЯ"</w:t>
      </w:r>
    </w:p>
    <w:p w:rsidR="00AC7D7C" w:rsidRDefault="00AC7D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7D7C">
        <w:trPr>
          <w:jc w:val="center"/>
        </w:trPr>
        <w:tc>
          <w:tcPr>
            <w:tcW w:w="9294" w:type="dxa"/>
            <w:tcBorders>
              <w:top w:val="nil"/>
              <w:left w:val="single" w:sz="24" w:space="0" w:color="CED3F1"/>
              <w:bottom w:val="nil"/>
              <w:right w:val="single" w:sz="24" w:space="0" w:color="F4F3F8"/>
            </w:tcBorders>
            <w:shd w:val="clear" w:color="auto" w:fill="F4F3F8"/>
          </w:tcPr>
          <w:p w:rsidR="00AC7D7C" w:rsidRDefault="00AC7D7C">
            <w:pPr>
              <w:pStyle w:val="ConsPlusNormal"/>
              <w:jc w:val="center"/>
            </w:pPr>
            <w:r>
              <w:rPr>
                <w:color w:val="392C69"/>
              </w:rPr>
              <w:t>Список изменяющих документов</w:t>
            </w:r>
          </w:p>
          <w:p w:rsidR="00AC7D7C" w:rsidRDefault="00AC7D7C">
            <w:pPr>
              <w:pStyle w:val="ConsPlusNormal"/>
              <w:jc w:val="center"/>
            </w:pPr>
            <w:r>
              <w:rPr>
                <w:color w:val="392C69"/>
              </w:rPr>
              <w:t>(в ред. Постановлений Правительства Забайкальского края</w:t>
            </w:r>
          </w:p>
          <w:p w:rsidR="00AC7D7C" w:rsidRDefault="00AC7D7C">
            <w:pPr>
              <w:pStyle w:val="ConsPlusNormal"/>
              <w:jc w:val="center"/>
            </w:pPr>
            <w:r>
              <w:rPr>
                <w:color w:val="392C69"/>
              </w:rPr>
              <w:t xml:space="preserve">от 19.06.2015 </w:t>
            </w:r>
            <w:hyperlink r:id="rId21" w:history="1">
              <w:r>
                <w:rPr>
                  <w:color w:val="0000FF"/>
                </w:rPr>
                <w:t>N 306</w:t>
              </w:r>
            </w:hyperlink>
            <w:r>
              <w:rPr>
                <w:color w:val="392C69"/>
              </w:rPr>
              <w:t xml:space="preserve">, от 28.10.2015 </w:t>
            </w:r>
            <w:hyperlink r:id="rId22" w:history="1">
              <w:r>
                <w:rPr>
                  <w:color w:val="0000FF"/>
                </w:rPr>
                <w:t>N 536</w:t>
              </w:r>
            </w:hyperlink>
            <w:r>
              <w:rPr>
                <w:color w:val="392C69"/>
              </w:rPr>
              <w:t xml:space="preserve">, от 29.04.2016 </w:t>
            </w:r>
            <w:hyperlink r:id="rId23" w:history="1">
              <w:r>
                <w:rPr>
                  <w:color w:val="0000FF"/>
                </w:rPr>
                <w:t>N 177</w:t>
              </w:r>
            </w:hyperlink>
            <w:r>
              <w:rPr>
                <w:color w:val="392C69"/>
              </w:rPr>
              <w:t>,</w:t>
            </w:r>
          </w:p>
          <w:p w:rsidR="00AC7D7C" w:rsidRDefault="00AC7D7C">
            <w:pPr>
              <w:pStyle w:val="ConsPlusNormal"/>
              <w:jc w:val="center"/>
            </w:pPr>
            <w:r>
              <w:rPr>
                <w:color w:val="392C69"/>
              </w:rPr>
              <w:t xml:space="preserve">от 30.12.2016 </w:t>
            </w:r>
            <w:hyperlink r:id="rId24" w:history="1">
              <w:r>
                <w:rPr>
                  <w:color w:val="0000FF"/>
                </w:rPr>
                <w:t>N 524</w:t>
              </w:r>
            </w:hyperlink>
            <w:r>
              <w:rPr>
                <w:color w:val="392C69"/>
              </w:rPr>
              <w:t xml:space="preserve">, от 13.06.2017 </w:t>
            </w:r>
            <w:hyperlink r:id="rId25" w:history="1">
              <w:r>
                <w:rPr>
                  <w:color w:val="0000FF"/>
                </w:rPr>
                <w:t>N 232</w:t>
              </w:r>
            </w:hyperlink>
            <w:r>
              <w:rPr>
                <w:color w:val="392C69"/>
              </w:rPr>
              <w:t xml:space="preserve">, от 21.11.2017 </w:t>
            </w:r>
            <w:hyperlink r:id="rId26" w:history="1">
              <w:r>
                <w:rPr>
                  <w:color w:val="0000FF"/>
                </w:rPr>
                <w:t>N 491</w:t>
              </w:r>
            </w:hyperlink>
            <w:r>
              <w:rPr>
                <w:color w:val="392C69"/>
              </w:rPr>
              <w:t>,</w:t>
            </w:r>
          </w:p>
          <w:p w:rsidR="00AC7D7C" w:rsidRDefault="00AC7D7C">
            <w:pPr>
              <w:pStyle w:val="ConsPlusNormal"/>
              <w:jc w:val="center"/>
            </w:pPr>
            <w:r>
              <w:rPr>
                <w:color w:val="392C69"/>
              </w:rPr>
              <w:lastRenderedPageBreak/>
              <w:t xml:space="preserve">от 25.01.2018 </w:t>
            </w:r>
            <w:hyperlink r:id="rId27" w:history="1">
              <w:r>
                <w:rPr>
                  <w:color w:val="0000FF"/>
                </w:rPr>
                <w:t>N 43</w:t>
              </w:r>
            </w:hyperlink>
            <w:r>
              <w:rPr>
                <w:color w:val="392C69"/>
              </w:rPr>
              <w:t xml:space="preserve">, от 14.05.2018 </w:t>
            </w:r>
            <w:hyperlink r:id="rId28" w:history="1">
              <w:r>
                <w:rPr>
                  <w:color w:val="0000FF"/>
                </w:rPr>
                <w:t>N 184</w:t>
              </w:r>
            </w:hyperlink>
            <w:r>
              <w:rPr>
                <w:color w:val="392C69"/>
              </w:rPr>
              <w:t xml:space="preserve">, от 20.11.2018 </w:t>
            </w:r>
            <w:hyperlink r:id="rId29" w:history="1">
              <w:r>
                <w:rPr>
                  <w:color w:val="0000FF"/>
                </w:rPr>
                <w:t>N 476</w:t>
              </w:r>
            </w:hyperlink>
            <w:r>
              <w:rPr>
                <w:color w:val="392C69"/>
              </w:rPr>
              <w:t>,</w:t>
            </w:r>
          </w:p>
          <w:p w:rsidR="00AC7D7C" w:rsidRDefault="00AC7D7C">
            <w:pPr>
              <w:pStyle w:val="ConsPlusNormal"/>
              <w:jc w:val="center"/>
            </w:pPr>
            <w:r>
              <w:rPr>
                <w:color w:val="392C69"/>
              </w:rPr>
              <w:t xml:space="preserve">от 16.07.2019 </w:t>
            </w:r>
            <w:hyperlink r:id="rId30" w:history="1">
              <w:r>
                <w:rPr>
                  <w:color w:val="0000FF"/>
                </w:rPr>
                <w:t>N 296</w:t>
              </w:r>
            </w:hyperlink>
            <w:r>
              <w:rPr>
                <w:color w:val="392C69"/>
              </w:rPr>
              <w:t>)</w:t>
            </w:r>
          </w:p>
        </w:tc>
      </w:tr>
    </w:tbl>
    <w:p w:rsidR="00AC7D7C" w:rsidRDefault="00AC7D7C">
      <w:pPr>
        <w:pStyle w:val="ConsPlusNormal"/>
        <w:jc w:val="both"/>
      </w:pPr>
    </w:p>
    <w:p w:rsidR="00AC7D7C" w:rsidRDefault="00AC7D7C">
      <w:pPr>
        <w:pStyle w:val="ConsPlusTitle"/>
        <w:jc w:val="center"/>
        <w:outlineLvl w:val="1"/>
      </w:pPr>
      <w:r>
        <w:t>ПАСПОРТ</w:t>
      </w:r>
    </w:p>
    <w:p w:rsidR="00AC7D7C" w:rsidRDefault="00AC7D7C">
      <w:pPr>
        <w:pStyle w:val="ConsPlusTitle"/>
        <w:jc w:val="center"/>
      </w:pPr>
      <w:r>
        <w:t>ГОСУДАРСТВЕННОЙ ПРОГРАММЫ ЗАБАЙКАЛЬСКОГО КРАЯ</w:t>
      </w:r>
    </w:p>
    <w:p w:rsidR="00AC7D7C" w:rsidRDefault="00AC7D7C">
      <w:pPr>
        <w:pStyle w:val="ConsPlusTitle"/>
        <w:jc w:val="center"/>
      </w:pPr>
      <w:r>
        <w:t>"РАЗВИТИЕ ТРАНСПОРТНОЙ СИСТЕМЫ ЗАБАЙКАЛЬСКОГО КРАЯ"</w:t>
      </w:r>
    </w:p>
    <w:p w:rsidR="00AC7D7C" w:rsidRDefault="00AC7D7C">
      <w:pPr>
        <w:pStyle w:val="ConsPlusNormal"/>
        <w:jc w:val="center"/>
      </w:pPr>
      <w:r>
        <w:t xml:space="preserve">(в ред. </w:t>
      </w:r>
      <w:hyperlink r:id="rId31"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16.07.2019 N 296)</w:t>
      </w:r>
    </w:p>
    <w:p w:rsidR="00AC7D7C" w:rsidRDefault="00AC7D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01"/>
        <w:gridCol w:w="6293"/>
      </w:tblGrid>
      <w:tr w:rsidR="00AC7D7C">
        <w:tc>
          <w:tcPr>
            <w:tcW w:w="2201" w:type="dxa"/>
            <w:tcBorders>
              <w:top w:val="nil"/>
              <w:left w:val="nil"/>
              <w:bottom w:val="nil"/>
              <w:right w:val="nil"/>
            </w:tcBorders>
          </w:tcPr>
          <w:p w:rsidR="00AC7D7C" w:rsidRDefault="00AC7D7C">
            <w:pPr>
              <w:pStyle w:val="ConsPlusNormal"/>
              <w:jc w:val="both"/>
            </w:pPr>
            <w:r>
              <w:t>Ответственный исполнитель программы</w:t>
            </w:r>
          </w:p>
        </w:tc>
        <w:tc>
          <w:tcPr>
            <w:tcW w:w="6293" w:type="dxa"/>
            <w:tcBorders>
              <w:top w:val="nil"/>
              <w:left w:val="nil"/>
              <w:bottom w:val="nil"/>
              <w:right w:val="nil"/>
            </w:tcBorders>
          </w:tcPr>
          <w:p w:rsidR="00AC7D7C" w:rsidRDefault="00AC7D7C">
            <w:pPr>
              <w:pStyle w:val="ConsPlusNormal"/>
              <w:jc w:val="both"/>
            </w:pPr>
            <w:r>
              <w:t>Министерство строительства, дорожного хозяйства и транспорта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t>Соисполнители программы</w:t>
            </w:r>
          </w:p>
        </w:tc>
        <w:tc>
          <w:tcPr>
            <w:tcW w:w="6293" w:type="dxa"/>
            <w:tcBorders>
              <w:top w:val="nil"/>
              <w:left w:val="nil"/>
              <w:bottom w:val="nil"/>
              <w:right w:val="nil"/>
            </w:tcBorders>
          </w:tcPr>
          <w:p w:rsidR="00AC7D7C" w:rsidRDefault="00AC7D7C">
            <w:pPr>
              <w:pStyle w:val="ConsPlusNormal"/>
              <w:jc w:val="both"/>
            </w:pPr>
            <w:r>
              <w:t>Министерство здравоохранения Забайкальского края;</w:t>
            </w:r>
          </w:p>
          <w:p w:rsidR="00AC7D7C" w:rsidRDefault="00AC7D7C">
            <w:pPr>
              <w:pStyle w:val="ConsPlusNormal"/>
              <w:jc w:val="both"/>
            </w:pPr>
            <w:r>
              <w:t>Министерство образования, науки и молодежной политики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t>Подпрограммы программы</w:t>
            </w:r>
          </w:p>
        </w:tc>
        <w:tc>
          <w:tcPr>
            <w:tcW w:w="6293" w:type="dxa"/>
            <w:tcBorders>
              <w:top w:val="nil"/>
              <w:left w:val="nil"/>
              <w:bottom w:val="nil"/>
              <w:right w:val="nil"/>
            </w:tcBorders>
          </w:tcPr>
          <w:p w:rsidR="00AC7D7C" w:rsidRDefault="00AC7D7C">
            <w:pPr>
              <w:pStyle w:val="ConsPlusNormal"/>
              <w:jc w:val="both"/>
            </w:pPr>
            <w:hyperlink w:anchor="P248" w:history="1">
              <w:r>
                <w:rPr>
                  <w:color w:val="0000FF"/>
                </w:rPr>
                <w:t>Подпрограмма</w:t>
              </w:r>
            </w:hyperlink>
            <w:r>
              <w:t xml:space="preserve"> "Развитие транспортного комплекса на территории Забайкальского края";</w:t>
            </w:r>
          </w:p>
          <w:p w:rsidR="00AC7D7C" w:rsidRDefault="00AC7D7C">
            <w:pPr>
              <w:pStyle w:val="ConsPlusNormal"/>
              <w:jc w:val="both"/>
            </w:pPr>
            <w:hyperlink w:anchor="P383" w:history="1">
              <w:r>
                <w:rPr>
                  <w:color w:val="0000FF"/>
                </w:rPr>
                <w:t>подпрограмма</w:t>
              </w:r>
            </w:hyperlink>
            <w:r>
              <w:t xml:space="preserve"> "Безопасность дорожного движения в Забайкальском крае";</w:t>
            </w:r>
          </w:p>
          <w:p w:rsidR="00AC7D7C" w:rsidRDefault="00AC7D7C">
            <w:pPr>
              <w:pStyle w:val="ConsPlusNormal"/>
              <w:jc w:val="both"/>
            </w:pPr>
            <w:hyperlink w:anchor="P581" w:history="1">
              <w:r>
                <w:rPr>
                  <w:color w:val="0000FF"/>
                </w:rPr>
                <w:t>подпрограмма</w:t>
              </w:r>
            </w:hyperlink>
            <w:r>
              <w:t xml:space="preserve"> "Развитие дорожного хозяйства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t>Цели программы</w:t>
            </w:r>
          </w:p>
        </w:tc>
        <w:tc>
          <w:tcPr>
            <w:tcW w:w="6293" w:type="dxa"/>
            <w:tcBorders>
              <w:top w:val="nil"/>
              <w:left w:val="nil"/>
              <w:bottom w:val="nil"/>
              <w:right w:val="nil"/>
            </w:tcBorders>
          </w:tcPr>
          <w:p w:rsidR="00AC7D7C" w:rsidRDefault="00AC7D7C">
            <w:pPr>
              <w:pStyle w:val="ConsPlusNormal"/>
              <w:jc w:val="both"/>
            </w:pPr>
            <w:r>
              <w:t>Развитие транспортного комплекса Забайкальского края. Повышение безопасности дорожного движения на территории Забайкальского края. Развитие дорожного хозяйства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t>Задачи программы</w:t>
            </w:r>
          </w:p>
        </w:tc>
        <w:tc>
          <w:tcPr>
            <w:tcW w:w="6293" w:type="dxa"/>
            <w:tcBorders>
              <w:top w:val="nil"/>
              <w:left w:val="nil"/>
              <w:bottom w:val="nil"/>
              <w:right w:val="nil"/>
            </w:tcBorders>
          </w:tcPr>
          <w:p w:rsidR="00AC7D7C" w:rsidRDefault="00AC7D7C">
            <w:pPr>
              <w:pStyle w:val="ConsPlusNormal"/>
              <w:jc w:val="both"/>
            </w:pPr>
            <w:r>
              <w:t>1. Улучшение качества транспортного обслуживания населения, повышение эффективности функционирования транспортной системы, а также создание необходимых условий для обеспечения развития транспорта Забайкальского края.</w:t>
            </w:r>
          </w:p>
          <w:p w:rsidR="00AC7D7C" w:rsidRDefault="00AC7D7C">
            <w:pPr>
              <w:pStyle w:val="ConsPlusNormal"/>
              <w:jc w:val="both"/>
            </w:pPr>
            <w:r>
              <w:t>2. Снижение уровня аварийности, количества дорожно-транспортных происшествий на дорогах Забайкальского края и обеспечение законных прав граждан на безопасность дорожного движения.</w:t>
            </w:r>
          </w:p>
          <w:p w:rsidR="00AC7D7C" w:rsidRDefault="00AC7D7C">
            <w:pPr>
              <w:pStyle w:val="ConsPlusNormal"/>
              <w:jc w:val="both"/>
            </w:pPr>
            <w:r>
              <w:t>3. Улучшение состояния сети автомобильных дорог Забайкальского края, в том числе автодорог местного значения, а также обеспечение подъездными дорогами требуемой технической категории крупных населенных пунктов.</w:t>
            </w:r>
          </w:p>
        </w:tc>
      </w:tr>
      <w:tr w:rsidR="00AC7D7C">
        <w:tc>
          <w:tcPr>
            <w:tcW w:w="2201" w:type="dxa"/>
            <w:tcBorders>
              <w:top w:val="nil"/>
              <w:left w:val="nil"/>
              <w:bottom w:val="nil"/>
              <w:right w:val="nil"/>
            </w:tcBorders>
          </w:tcPr>
          <w:p w:rsidR="00AC7D7C" w:rsidRDefault="00AC7D7C">
            <w:pPr>
              <w:pStyle w:val="ConsPlusNormal"/>
              <w:jc w:val="both"/>
            </w:pPr>
            <w:r>
              <w:t>Этапы и сроки реализации программы</w:t>
            </w:r>
          </w:p>
        </w:tc>
        <w:tc>
          <w:tcPr>
            <w:tcW w:w="6293" w:type="dxa"/>
            <w:tcBorders>
              <w:top w:val="nil"/>
              <w:left w:val="nil"/>
              <w:bottom w:val="nil"/>
              <w:right w:val="nil"/>
            </w:tcBorders>
          </w:tcPr>
          <w:p w:rsidR="00AC7D7C" w:rsidRDefault="00AC7D7C">
            <w:pPr>
              <w:pStyle w:val="ConsPlusNormal"/>
              <w:jc w:val="both"/>
            </w:pPr>
            <w:r>
              <w:t>2014 - 2024 годы, государственная программа реализуется в 1 этап.</w:t>
            </w:r>
          </w:p>
        </w:tc>
      </w:tr>
      <w:tr w:rsidR="00AC7D7C">
        <w:tc>
          <w:tcPr>
            <w:tcW w:w="2201" w:type="dxa"/>
            <w:tcBorders>
              <w:top w:val="nil"/>
              <w:left w:val="nil"/>
              <w:bottom w:val="nil"/>
              <w:right w:val="nil"/>
            </w:tcBorders>
          </w:tcPr>
          <w:p w:rsidR="00AC7D7C" w:rsidRDefault="00AC7D7C">
            <w:pPr>
              <w:pStyle w:val="ConsPlusNormal"/>
              <w:jc w:val="both"/>
            </w:pPr>
            <w:r>
              <w:t>Объемы бюджетных ассигнований программы</w:t>
            </w:r>
          </w:p>
        </w:tc>
        <w:tc>
          <w:tcPr>
            <w:tcW w:w="6293" w:type="dxa"/>
            <w:tcBorders>
              <w:top w:val="nil"/>
              <w:left w:val="nil"/>
              <w:bottom w:val="nil"/>
              <w:right w:val="nil"/>
            </w:tcBorders>
          </w:tcPr>
          <w:p w:rsidR="00AC7D7C" w:rsidRDefault="00AC7D7C">
            <w:pPr>
              <w:pStyle w:val="ConsPlusNormal"/>
              <w:jc w:val="both"/>
            </w:pPr>
            <w:r>
              <w:t>Объем финансирования из средств бюджета Забайкальского края на реализацию государственной программы составляет 52 446 875,50 тыс. рублей, в том числе по годам:</w:t>
            </w:r>
          </w:p>
          <w:p w:rsidR="00AC7D7C" w:rsidRDefault="00AC7D7C">
            <w:pPr>
              <w:pStyle w:val="ConsPlusNormal"/>
              <w:jc w:val="both"/>
            </w:pPr>
            <w:r>
              <w:t>2014 год - 3 083 554,46 тыс. рублей;</w:t>
            </w:r>
          </w:p>
          <w:p w:rsidR="00AC7D7C" w:rsidRDefault="00AC7D7C">
            <w:pPr>
              <w:pStyle w:val="ConsPlusNormal"/>
              <w:jc w:val="both"/>
            </w:pPr>
            <w:r>
              <w:t>2015 год - 2 840 922,27 тыс. рублей;</w:t>
            </w:r>
          </w:p>
          <w:p w:rsidR="00AC7D7C" w:rsidRDefault="00AC7D7C">
            <w:pPr>
              <w:pStyle w:val="ConsPlusNormal"/>
              <w:jc w:val="both"/>
            </w:pPr>
            <w:r>
              <w:t>2016 год - 3 275 633,34 тыс. рублей;</w:t>
            </w:r>
          </w:p>
          <w:p w:rsidR="00AC7D7C" w:rsidRDefault="00AC7D7C">
            <w:pPr>
              <w:pStyle w:val="ConsPlusNormal"/>
              <w:jc w:val="both"/>
            </w:pPr>
            <w:r>
              <w:t>2017 год - 2 996 855,56 тыс. рублей;</w:t>
            </w:r>
          </w:p>
          <w:p w:rsidR="00AC7D7C" w:rsidRDefault="00AC7D7C">
            <w:pPr>
              <w:pStyle w:val="ConsPlusNormal"/>
              <w:jc w:val="both"/>
            </w:pPr>
            <w:r>
              <w:t>2018 год - 3 641 604,77 тыс. рублей;</w:t>
            </w:r>
          </w:p>
          <w:p w:rsidR="00AC7D7C" w:rsidRDefault="00AC7D7C">
            <w:pPr>
              <w:pStyle w:val="ConsPlusNormal"/>
              <w:jc w:val="both"/>
            </w:pPr>
            <w:r>
              <w:lastRenderedPageBreak/>
              <w:t>2019 год - 4 145 385,70 тыс. рублей;</w:t>
            </w:r>
          </w:p>
          <w:p w:rsidR="00AC7D7C" w:rsidRDefault="00AC7D7C">
            <w:pPr>
              <w:pStyle w:val="ConsPlusNormal"/>
              <w:jc w:val="both"/>
            </w:pPr>
            <w:r>
              <w:t>2020 год - 5 641 871,78 тыс. рублей;</w:t>
            </w:r>
          </w:p>
          <w:p w:rsidR="00AC7D7C" w:rsidRDefault="00AC7D7C">
            <w:pPr>
              <w:pStyle w:val="ConsPlusNormal"/>
              <w:jc w:val="both"/>
            </w:pPr>
            <w:r>
              <w:t>2021 год - 7 186 161,28 тыс. рублей;</w:t>
            </w:r>
          </w:p>
          <w:p w:rsidR="00AC7D7C" w:rsidRDefault="00AC7D7C">
            <w:pPr>
              <w:pStyle w:val="ConsPlusNormal"/>
              <w:jc w:val="both"/>
            </w:pPr>
            <w:r>
              <w:t>2022 год - 6 301 842,08 тыс. рублей;</w:t>
            </w:r>
          </w:p>
          <w:p w:rsidR="00AC7D7C" w:rsidRDefault="00AC7D7C">
            <w:pPr>
              <w:pStyle w:val="ConsPlusNormal"/>
              <w:jc w:val="both"/>
            </w:pPr>
            <w:r>
              <w:t>2023 год - 6 572 064,48 тыс. рублей;</w:t>
            </w:r>
          </w:p>
          <w:p w:rsidR="00AC7D7C" w:rsidRDefault="00AC7D7C">
            <w:pPr>
              <w:pStyle w:val="ConsPlusNormal"/>
              <w:jc w:val="both"/>
            </w:pPr>
            <w:r>
              <w:t>2024 год - 6 760 979,78 тыс. рублей.</w:t>
            </w:r>
          </w:p>
          <w:p w:rsidR="00AC7D7C" w:rsidRDefault="00AC7D7C">
            <w:pPr>
              <w:pStyle w:val="ConsPlusNormal"/>
              <w:jc w:val="both"/>
            </w:pPr>
            <w:r>
              <w:t>Финансирование государственной программы осуществляется по принципу софинансирования за счет консолидации средств бюджетов различных уровней. Прогнозная сумма составляет 10 765 021,35 тыс. рублей, в том числе: за счет средств федерального бюджета 8 788 407,66 тыс. рублей; бюджетов муниципальных образований - 400 313,69 тыс. рублей, внебюджетных источников - 1 576 300,00 тыс. рублей.</w:t>
            </w:r>
          </w:p>
        </w:tc>
      </w:tr>
      <w:tr w:rsidR="00AC7D7C">
        <w:tc>
          <w:tcPr>
            <w:tcW w:w="2201" w:type="dxa"/>
            <w:tcBorders>
              <w:top w:val="nil"/>
              <w:left w:val="nil"/>
              <w:bottom w:val="nil"/>
              <w:right w:val="nil"/>
            </w:tcBorders>
          </w:tcPr>
          <w:p w:rsidR="00AC7D7C" w:rsidRDefault="00AC7D7C">
            <w:pPr>
              <w:pStyle w:val="ConsPlusNormal"/>
            </w:pPr>
            <w:r>
              <w:lastRenderedPageBreak/>
              <w:t>Ожидаемые значения показателей конечных результатов реализации программы</w:t>
            </w:r>
          </w:p>
        </w:tc>
        <w:tc>
          <w:tcPr>
            <w:tcW w:w="6293" w:type="dxa"/>
            <w:tcBorders>
              <w:top w:val="nil"/>
              <w:left w:val="nil"/>
              <w:bottom w:val="nil"/>
              <w:right w:val="nil"/>
            </w:tcBorders>
          </w:tcPr>
          <w:p w:rsidR="00AC7D7C" w:rsidRDefault="00AC7D7C">
            <w:pPr>
              <w:pStyle w:val="ConsPlusNormal"/>
              <w:jc w:val="both"/>
            </w:pPr>
            <w:r>
              <w:t>1. К 2024 году количество пассажиров, перевезенных транспортом общего пользования, достигнет 79,2 млн. чел. в год.</w:t>
            </w:r>
          </w:p>
          <w:p w:rsidR="00AC7D7C" w:rsidRDefault="00AC7D7C">
            <w:pPr>
              <w:pStyle w:val="ConsPlusNormal"/>
              <w:jc w:val="both"/>
            </w:pPr>
            <w:r>
              <w:t>2. К 2024 году значение показателя "Темп снижения (роста) количества ДТП на сети дорог регионального и местного значения на 1 тыс. зарегистрированных автотранспортных средств" достигнет 3,2%.</w:t>
            </w:r>
          </w:p>
          <w:p w:rsidR="00AC7D7C" w:rsidRDefault="00AC7D7C">
            <w:pPr>
              <w:pStyle w:val="ConsPlusNormal"/>
              <w:jc w:val="both"/>
            </w:pPr>
            <w:r>
              <w:t>3. К 2024 году количество населенных пунктов, не имеющих круглогодичной связи с сетью автомобильных дорог общего пользования, снизится на 21 ед.</w:t>
            </w:r>
          </w:p>
          <w:p w:rsidR="00AC7D7C" w:rsidRDefault="00AC7D7C">
            <w:pPr>
              <w:pStyle w:val="ConsPlusNormal"/>
              <w:jc w:val="both"/>
            </w:pPr>
            <w:r>
              <w:t>4. К 2024 году значение показателя "Объемы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достигнет 351,848 км.</w:t>
            </w:r>
          </w:p>
          <w:p w:rsidR="00AC7D7C" w:rsidRDefault="00AC7D7C">
            <w:pPr>
              <w:pStyle w:val="ConsPlusNormal"/>
              <w:jc w:val="both"/>
            </w:pPr>
            <w:r>
              <w:t>5. К 2024 году значение показателя "Прирост протяженности 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достигнет 1 491,277 км.</w:t>
            </w:r>
          </w:p>
        </w:tc>
      </w:tr>
    </w:tbl>
    <w:p w:rsidR="00AC7D7C" w:rsidRDefault="00AC7D7C">
      <w:pPr>
        <w:pStyle w:val="ConsPlusNormal"/>
        <w:jc w:val="both"/>
      </w:pPr>
    </w:p>
    <w:p w:rsidR="00AC7D7C" w:rsidRDefault="00AC7D7C">
      <w:pPr>
        <w:pStyle w:val="ConsPlusTitle"/>
        <w:jc w:val="center"/>
        <w:outlineLvl w:val="1"/>
      </w:pPr>
      <w:r>
        <w:t>1. Характеристика текущего состояния транспортной системы</w:t>
      </w:r>
    </w:p>
    <w:p w:rsidR="00AC7D7C" w:rsidRDefault="00AC7D7C">
      <w:pPr>
        <w:pStyle w:val="ConsPlusTitle"/>
        <w:jc w:val="center"/>
      </w:pPr>
      <w:r>
        <w:t>и автомобильного хозяйства Забайкальского края</w:t>
      </w:r>
    </w:p>
    <w:p w:rsidR="00AC7D7C" w:rsidRDefault="00AC7D7C">
      <w:pPr>
        <w:pStyle w:val="ConsPlusNormal"/>
        <w:jc w:val="both"/>
      </w:pPr>
    </w:p>
    <w:p w:rsidR="00AC7D7C" w:rsidRDefault="00AC7D7C">
      <w:pPr>
        <w:pStyle w:val="ConsPlusNormal"/>
        <w:ind w:firstLine="540"/>
        <w:jc w:val="both"/>
      </w:pPr>
      <w:r>
        <w:t>Транспортная система - важнейшая составная часть производственной инфраструктуры Забайкальского края. Главной целью функционирования и развития транспортной системы края является гарантированное и качественное обеспечение потребностей населения в перевозках пассажиров и грузов.</w:t>
      </w:r>
    </w:p>
    <w:p w:rsidR="00AC7D7C" w:rsidRDefault="00AC7D7C">
      <w:pPr>
        <w:pStyle w:val="ConsPlusNormal"/>
        <w:spacing w:before="220"/>
        <w:ind w:firstLine="540"/>
        <w:jc w:val="both"/>
      </w:pPr>
      <w:r>
        <w:t>В условиях реформирования экономики усиливается влияние транспортной отрасли на развитие других отраслей экономики и социальной сферы, которые, в свою очередь, предъявляют более жесткие требования к качеству транспортного обслуживания. В состав транспортной системы Забайкальского края входят объекты железнодорожного и автомобильного транспорта, водный транспорт, объекты гражданской авиации и транспортные терминалы.</w:t>
      </w:r>
    </w:p>
    <w:p w:rsidR="00AC7D7C" w:rsidRDefault="00AC7D7C">
      <w:pPr>
        <w:pStyle w:val="ConsPlusNormal"/>
        <w:spacing w:before="220"/>
        <w:ind w:firstLine="540"/>
        <w:jc w:val="both"/>
      </w:pPr>
      <w:r>
        <w:t>Транспортный комплекс края образуют более 500 крупных и мелких организаций, относящихся к различным видам транспорта и формам собственности, специализирующихся на выполнении определенных видов перевозок и других транспортных услуг.</w:t>
      </w:r>
    </w:p>
    <w:p w:rsidR="00AC7D7C" w:rsidRDefault="00AC7D7C">
      <w:pPr>
        <w:pStyle w:val="ConsPlusNormal"/>
        <w:spacing w:before="220"/>
        <w:ind w:firstLine="540"/>
        <w:jc w:val="both"/>
      </w:pPr>
      <w:r>
        <w:lastRenderedPageBreak/>
        <w:t>Развитие транспортной системы является необходимым условием реализации инновационной модели экономического роста и улучшения качества жизни населения Забайкальского края.</w:t>
      </w:r>
    </w:p>
    <w:p w:rsidR="00AC7D7C" w:rsidRDefault="00AC7D7C">
      <w:pPr>
        <w:pStyle w:val="ConsPlusNormal"/>
        <w:spacing w:before="220"/>
        <w:ind w:firstLine="540"/>
        <w:jc w:val="both"/>
      </w:pPr>
      <w:hyperlink r:id="rId32" w:history="1">
        <w:r>
          <w:rPr>
            <w:color w:val="0000FF"/>
          </w:rPr>
          <w:t>Законом</w:t>
        </w:r>
      </w:hyperlink>
      <w:r>
        <w:t xml:space="preserve"> Забайкальского края от 18 декабря 2009 года N 312-ЗЗК "Об организации транспортного обслуживания населения на маршрутах пригородного и межмуниципального сообщения на территории Забайкальского края" устанавливаются требования к организации регулярных пассажирских перевозок в межмуниципальном сообщении, а также формы государственной поддержки деятельности перевозчиков:</w:t>
      </w:r>
    </w:p>
    <w:p w:rsidR="00AC7D7C" w:rsidRDefault="00AC7D7C">
      <w:pPr>
        <w:pStyle w:val="ConsPlusNormal"/>
        <w:jc w:val="both"/>
      </w:pPr>
      <w:r>
        <w:t xml:space="preserve">(в ред. </w:t>
      </w:r>
      <w:hyperlink r:id="rId33" w:history="1">
        <w:r>
          <w:rPr>
            <w:color w:val="0000FF"/>
          </w:rPr>
          <w:t>Постановления</w:t>
        </w:r>
      </w:hyperlink>
      <w:r>
        <w:t xml:space="preserve"> Правительства Забайкальского края от 13.06.2017 N 232)</w:t>
      </w:r>
    </w:p>
    <w:p w:rsidR="00AC7D7C" w:rsidRDefault="00AC7D7C">
      <w:pPr>
        <w:pStyle w:val="ConsPlusNormal"/>
        <w:spacing w:before="220"/>
        <w:ind w:firstLine="540"/>
        <w:jc w:val="both"/>
      </w:pPr>
      <w:r>
        <w:t>предоставление юридическим лицам и индивидуальным предпринимателям, оказывающим транспортные услуги населению, субсидий на безвозмездной и безвозвратной основе в целях возмещения недополученных доходов и (или) финансового обеспечения (возмещения) затрат в связи с оказанием транспортных услуг населению, возникающих при выполнении социально значимых перевозок;</w:t>
      </w:r>
    </w:p>
    <w:p w:rsidR="00AC7D7C" w:rsidRDefault="00AC7D7C">
      <w:pPr>
        <w:pStyle w:val="ConsPlusNormal"/>
        <w:jc w:val="both"/>
      </w:pPr>
      <w:r>
        <w:t xml:space="preserve">(в ред. </w:t>
      </w:r>
      <w:hyperlink r:id="rId34" w:history="1">
        <w:r>
          <w:rPr>
            <w:color w:val="0000FF"/>
          </w:rPr>
          <w:t>Постановления</w:t>
        </w:r>
      </w:hyperlink>
      <w:r>
        <w:t xml:space="preserve"> Правительства Забайкальского края от 13.06.2017 N 232)</w:t>
      </w:r>
    </w:p>
    <w:p w:rsidR="00AC7D7C" w:rsidRDefault="00AC7D7C">
      <w:pPr>
        <w:pStyle w:val="ConsPlusNormal"/>
        <w:spacing w:before="220"/>
        <w:ind w:firstLine="540"/>
        <w:jc w:val="both"/>
      </w:pPr>
      <w:r>
        <w:t>компенсация юридическим лицам и индивидуальным предпринимателям убытков, образовавшихся в результате оказания мер социальной поддержки отдельным категориям граждан на территории Забайкальского края в соответствии с законом Забайкальского края.</w:t>
      </w:r>
    </w:p>
    <w:p w:rsidR="00AC7D7C" w:rsidRDefault="00AC7D7C">
      <w:pPr>
        <w:pStyle w:val="ConsPlusNormal"/>
        <w:spacing w:before="220"/>
        <w:ind w:firstLine="540"/>
        <w:jc w:val="both"/>
      </w:pPr>
      <w:r>
        <w:t>Основными проблемами транспортной системы Забайкальского края на текущий момент являются:</w:t>
      </w:r>
    </w:p>
    <w:p w:rsidR="00AC7D7C" w:rsidRDefault="00AC7D7C">
      <w:pPr>
        <w:pStyle w:val="ConsPlusNormal"/>
        <w:spacing w:before="220"/>
        <w:ind w:firstLine="540"/>
        <w:jc w:val="both"/>
      </w:pPr>
      <w:r>
        <w:t>проблемы транспортной доступности отдаленных территорий. В Забайкальском крае нет своей авиакомпании, нет самолетов, практически все посадочные площадки в крае находятся в запущенном состоянии, на их территории полностью отсутствует инфраструктура, необходимая для принятия самолетов и вертолетов, так как бюджетом Забайкальского края средства для организации полетов по социально значимым маршрутам и для решения вышеуказанных проблем не запланированы;</w:t>
      </w:r>
    </w:p>
    <w:p w:rsidR="00AC7D7C" w:rsidRDefault="00AC7D7C">
      <w:pPr>
        <w:pStyle w:val="ConsPlusNormal"/>
        <w:spacing w:before="220"/>
        <w:ind w:firstLine="540"/>
        <w:jc w:val="both"/>
      </w:pPr>
      <w:r>
        <w:t>отсутствие транспортных средств для осуществления перевозки пассажиров по р. Шилка, инфраструктуры (причалы и пристани не обустроены) и кадров для организации перевозки пассажиров водным транспортом;</w:t>
      </w:r>
    </w:p>
    <w:p w:rsidR="00AC7D7C" w:rsidRDefault="00AC7D7C">
      <w:pPr>
        <w:pStyle w:val="ConsPlusNormal"/>
        <w:spacing w:before="220"/>
        <w:ind w:firstLine="540"/>
        <w:jc w:val="both"/>
      </w:pPr>
      <w:r>
        <w:t>не решен вопрос строительства автовокзала в г. Чите и автостанций в муниципальных районах Забайкальского края, на территории Забайкальского края отсутствует региональный перевозчик, все регулярные межмуниципальные перевозки автомобильным транспортом осуществляются индивидуальными предпринимателями либо юридическими лицами;</w:t>
      </w:r>
    </w:p>
    <w:p w:rsidR="00AC7D7C" w:rsidRDefault="00AC7D7C">
      <w:pPr>
        <w:pStyle w:val="ConsPlusNormal"/>
        <w:spacing w:before="220"/>
        <w:ind w:firstLine="540"/>
        <w:jc w:val="both"/>
      </w:pPr>
      <w:r>
        <w:t>в связи с высокой стоимостью пригородных железнодорожных перевозок отсутствие в бюджете края возможностей для покрытия убытков компании, осуществляющей пригородные железнодорожные перевозки, и, как следствие, угроза закрытия ряда железнодорожных маршрутов дальнего следования, совпадающих с социально значимыми направлениями: Чара - Чита, Чара - Северобайкальск;</w:t>
      </w:r>
    </w:p>
    <w:p w:rsidR="00AC7D7C" w:rsidRDefault="00AC7D7C">
      <w:pPr>
        <w:pStyle w:val="ConsPlusNormal"/>
        <w:spacing w:before="220"/>
        <w:ind w:firstLine="540"/>
        <w:jc w:val="both"/>
      </w:pPr>
      <w:r>
        <w:t>в условиях непрерывного развития автомобилизации и возросшей интенсивности движения отмечается рост аварийности на дорогах Забайкальского края; кроме того, текущая обеспеченность материально-технической базы учреждений здравоохранения не позволяет оперативно оказывать медицинскую помощь участникам дорожно-транспортных происшествий;</w:t>
      </w:r>
    </w:p>
    <w:p w:rsidR="00AC7D7C" w:rsidRDefault="00AC7D7C">
      <w:pPr>
        <w:pStyle w:val="ConsPlusNormal"/>
        <w:spacing w:before="220"/>
        <w:ind w:firstLine="540"/>
        <w:jc w:val="both"/>
      </w:pPr>
      <w:r>
        <w:t>неудовлетворительное состояние автомобильных дорог регионального или межмуниципального значения Забайкальского края, а также автомобильных дорог местного значения Забайкальского края, особенно в границах населенных пунктов.</w:t>
      </w:r>
    </w:p>
    <w:p w:rsidR="00AC7D7C" w:rsidRDefault="00AC7D7C">
      <w:pPr>
        <w:pStyle w:val="ConsPlusNormal"/>
        <w:spacing w:before="220"/>
        <w:ind w:firstLine="540"/>
        <w:jc w:val="both"/>
      </w:pPr>
      <w:r>
        <w:lastRenderedPageBreak/>
        <w:t>Вместе с тем конкурентоспособность и уровень интеграции экономики Забайкальского края в российскую и мировую экономику напрямую зависят от уровня развития инфраструктуры. Мощность транспортного комплекса должна соответствовать потребностям в транспортировке и переработке экспортных и транзитных грузов из регионов Сибири и стран Азиатско-Тихоокеанского региона.</w:t>
      </w:r>
    </w:p>
    <w:p w:rsidR="00AC7D7C" w:rsidRDefault="00AC7D7C">
      <w:pPr>
        <w:pStyle w:val="ConsPlusNormal"/>
        <w:spacing w:before="220"/>
        <w:ind w:firstLine="540"/>
        <w:jc w:val="both"/>
      </w:pPr>
      <w:r>
        <w:t xml:space="preserve">В соответствии со </w:t>
      </w:r>
      <w:hyperlink r:id="rId35" w:history="1">
        <w:r>
          <w:rPr>
            <w:color w:val="0000FF"/>
          </w:rPr>
          <w:t>Стратегией</w:t>
        </w:r>
      </w:hyperlink>
      <w:r>
        <w:t xml:space="preserve"> социально-экономического развития Забайкальского края на период до 2030 года при реализации мероприятий государственной программы и эффективном использовании имеющегося потенциала Забайкальский край станет регионом с развитой транспортно-логистической инфраструктурой, характеризующейся следующими показателями:</w:t>
      </w:r>
    </w:p>
    <w:p w:rsidR="00AC7D7C" w:rsidRDefault="00AC7D7C">
      <w:pPr>
        <w:pStyle w:val="ConsPlusNormal"/>
        <w:spacing w:before="220"/>
        <w:ind w:firstLine="540"/>
        <w:jc w:val="both"/>
      </w:pPr>
      <w:r>
        <w:t>1) в области воздушного транспорта:</w:t>
      </w:r>
    </w:p>
    <w:p w:rsidR="00AC7D7C" w:rsidRDefault="00AC7D7C">
      <w:pPr>
        <w:pStyle w:val="ConsPlusNormal"/>
        <w:spacing w:before="220"/>
        <w:ind w:firstLine="540"/>
        <w:jc w:val="both"/>
      </w:pPr>
      <w:r>
        <w:t>отвечающие современным требованиям комфорта и безопасности аэропорты Чита (п. Кадала), Чара, Краснокаменск;</w:t>
      </w:r>
    </w:p>
    <w:p w:rsidR="00AC7D7C" w:rsidRDefault="00AC7D7C">
      <w:pPr>
        <w:pStyle w:val="ConsPlusNormal"/>
        <w:spacing w:before="220"/>
        <w:ind w:firstLine="540"/>
        <w:jc w:val="both"/>
      </w:pPr>
      <w:r>
        <w:t>обустроенные и приведенные в нормативное состояние посадочные площадки в административных центрах муниципальных районов Забайкальского края и населенных пунктах, отнесенных к категории "труднодоступный";</w:t>
      </w:r>
    </w:p>
    <w:p w:rsidR="00AC7D7C" w:rsidRDefault="00AC7D7C">
      <w:pPr>
        <w:pStyle w:val="ConsPlusNormal"/>
        <w:spacing w:before="220"/>
        <w:ind w:firstLine="540"/>
        <w:jc w:val="both"/>
      </w:pPr>
      <w:r>
        <w:t>2) в области водного транспорта, одного их самых экономичных видов транспорта:</w:t>
      </w:r>
    </w:p>
    <w:p w:rsidR="00AC7D7C" w:rsidRDefault="00AC7D7C">
      <w:pPr>
        <w:pStyle w:val="ConsPlusNormal"/>
        <w:spacing w:before="220"/>
        <w:ind w:firstLine="540"/>
        <w:jc w:val="both"/>
      </w:pPr>
      <w:r>
        <w:t>развитие как пассажирских, так и грузовых перевозок по р. Шилка не только в летнее, но и в зимнее время с использованием судов на воздушной подушке;</w:t>
      </w:r>
    </w:p>
    <w:p w:rsidR="00AC7D7C" w:rsidRDefault="00AC7D7C">
      <w:pPr>
        <w:pStyle w:val="ConsPlusNormal"/>
        <w:spacing w:before="220"/>
        <w:ind w:firstLine="540"/>
        <w:jc w:val="both"/>
      </w:pPr>
      <w:r>
        <w:t>продление водного пути до р. Амур;</w:t>
      </w:r>
    </w:p>
    <w:p w:rsidR="00AC7D7C" w:rsidRDefault="00AC7D7C">
      <w:pPr>
        <w:pStyle w:val="ConsPlusNormal"/>
        <w:spacing w:before="220"/>
        <w:ind w:firstLine="540"/>
        <w:jc w:val="both"/>
      </w:pPr>
      <w:r>
        <w:t>3) в области автомобильного транспорта:</w:t>
      </w:r>
    </w:p>
    <w:p w:rsidR="00AC7D7C" w:rsidRDefault="00AC7D7C">
      <w:pPr>
        <w:pStyle w:val="ConsPlusNormal"/>
        <w:spacing w:before="220"/>
        <w:ind w:firstLine="540"/>
        <w:jc w:val="both"/>
      </w:pPr>
      <w:r>
        <w:t>автовокзалы в г. Чите и других крупных населенных пунктах, отвечающие современным требованиям;</w:t>
      </w:r>
    </w:p>
    <w:p w:rsidR="00AC7D7C" w:rsidRDefault="00AC7D7C">
      <w:pPr>
        <w:pStyle w:val="ConsPlusNormal"/>
        <w:spacing w:before="220"/>
        <w:ind w:firstLine="540"/>
        <w:jc w:val="both"/>
      </w:pPr>
      <w:r>
        <w:t>автостанции во всех административных центрах муниципальных районов и в городских округах Забайкальского края;</w:t>
      </w:r>
    </w:p>
    <w:p w:rsidR="00AC7D7C" w:rsidRDefault="00AC7D7C">
      <w:pPr>
        <w:pStyle w:val="ConsPlusNormal"/>
        <w:spacing w:before="220"/>
        <w:ind w:firstLine="540"/>
        <w:jc w:val="both"/>
      </w:pPr>
      <w:r>
        <w:t>развитая автотранспортная сеть, соединяющая административные центры муниципальных районов и городских округов с населенными пунктами, расположенными в их границах;</w:t>
      </w:r>
    </w:p>
    <w:p w:rsidR="00AC7D7C" w:rsidRDefault="00AC7D7C">
      <w:pPr>
        <w:pStyle w:val="ConsPlusNormal"/>
        <w:spacing w:before="220"/>
        <w:ind w:firstLine="540"/>
        <w:jc w:val="both"/>
      </w:pPr>
      <w:r>
        <w:t>4) в области железнодорожного транспорта:</w:t>
      </w:r>
    </w:p>
    <w:p w:rsidR="00AC7D7C" w:rsidRDefault="00AC7D7C">
      <w:pPr>
        <w:pStyle w:val="ConsPlusNormal"/>
        <w:spacing w:before="220"/>
        <w:ind w:firstLine="540"/>
        <w:jc w:val="both"/>
      </w:pPr>
      <w:r>
        <w:t>пригородные железнодорожные перевозки осуществляются только на экономически выгодных маршрутах, таких как Чита - Карымская, Чита - Хилок, все остальные перевозки железнодорожным транспортом заменены на полноценные равнозначные перевозки автобусами;</w:t>
      </w:r>
    </w:p>
    <w:p w:rsidR="00AC7D7C" w:rsidRDefault="00AC7D7C">
      <w:pPr>
        <w:pStyle w:val="ConsPlusNormal"/>
        <w:spacing w:before="220"/>
        <w:ind w:firstLine="540"/>
        <w:jc w:val="both"/>
      </w:pPr>
      <w:r>
        <w:t>строительство новых грузообразующих железнодорожных линий в целях транспортного обеспечения разработки новых месторождений;</w:t>
      </w:r>
    </w:p>
    <w:p w:rsidR="00AC7D7C" w:rsidRDefault="00AC7D7C">
      <w:pPr>
        <w:pStyle w:val="ConsPlusNormal"/>
        <w:spacing w:before="220"/>
        <w:ind w:firstLine="540"/>
        <w:jc w:val="both"/>
      </w:pPr>
      <w:r>
        <w:t>строительство железнодорожных линий Нарын - Лугокан, Новая Чара - Чина, Новая Чара - Апсатская, Приаргунск - Березовское, Могзон - Новый Уоян;</w:t>
      </w:r>
    </w:p>
    <w:p w:rsidR="00AC7D7C" w:rsidRDefault="00AC7D7C">
      <w:pPr>
        <w:pStyle w:val="ConsPlusNormal"/>
        <w:spacing w:before="220"/>
        <w:ind w:firstLine="540"/>
        <w:jc w:val="both"/>
      </w:pPr>
      <w:r>
        <w:t>плановая реконструкция и модернизация существующей железнодорожной инфраструктуры;</w:t>
      </w:r>
    </w:p>
    <w:p w:rsidR="00AC7D7C" w:rsidRDefault="00AC7D7C">
      <w:pPr>
        <w:pStyle w:val="ConsPlusNormal"/>
        <w:spacing w:before="220"/>
        <w:ind w:firstLine="540"/>
        <w:jc w:val="both"/>
      </w:pPr>
      <w:r>
        <w:t>5) в области обеспечения безопасности дорожного движения:</w:t>
      </w:r>
    </w:p>
    <w:p w:rsidR="00AC7D7C" w:rsidRDefault="00AC7D7C">
      <w:pPr>
        <w:pStyle w:val="ConsPlusNormal"/>
        <w:spacing w:before="220"/>
        <w:ind w:firstLine="540"/>
        <w:jc w:val="both"/>
      </w:pPr>
      <w:r>
        <w:t>количество погибших достигает 170 человек, погибших детей не более 5 человек;</w:t>
      </w:r>
    </w:p>
    <w:p w:rsidR="00AC7D7C" w:rsidRDefault="00AC7D7C">
      <w:pPr>
        <w:pStyle w:val="ConsPlusNormal"/>
        <w:spacing w:before="220"/>
        <w:ind w:firstLine="540"/>
        <w:jc w:val="both"/>
      </w:pPr>
      <w:r>
        <w:lastRenderedPageBreak/>
        <w:t>сокращение влияния наиболее весомых факторов, вызывающих дорожно-транспортную аварийность и снижающих возможность и качество оказания медицинской помощи пострадавшим в дорожно-транспортных происшествиях;</w:t>
      </w:r>
    </w:p>
    <w:p w:rsidR="00AC7D7C" w:rsidRDefault="00AC7D7C">
      <w:pPr>
        <w:pStyle w:val="ConsPlusNormal"/>
        <w:spacing w:before="220"/>
        <w:ind w:firstLine="540"/>
        <w:jc w:val="both"/>
      </w:pPr>
      <w:r>
        <w:t>изменение общественного отношения к проблемам безопасности дорожного движения;</w:t>
      </w:r>
    </w:p>
    <w:p w:rsidR="00AC7D7C" w:rsidRDefault="00AC7D7C">
      <w:pPr>
        <w:pStyle w:val="ConsPlusNormal"/>
        <w:spacing w:before="220"/>
        <w:ind w:firstLine="540"/>
        <w:jc w:val="both"/>
      </w:pPr>
      <w:r>
        <w:t>стимулирование ответственности исполнительных органов государственной власти и органов местного самоуправления за снижение дорожно-транспортной аварийности.</w:t>
      </w:r>
    </w:p>
    <w:p w:rsidR="00AC7D7C" w:rsidRDefault="00AC7D7C">
      <w:pPr>
        <w:pStyle w:val="ConsPlusNormal"/>
        <w:spacing w:before="220"/>
        <w:ind w:firstLine="540"/>
        <w:jc w:val="both"/>
      </w:pPr>
      <w:r>
        <w:t xml:space="preserve">Таким образом, к 2022 году в области межмуниципальных и пригородных пассажирских перевозок в Забайкальском крае ожидается следующее соотношение количества пассажиров, перевезенных железнодорожным, автомобильным, внутренним водным и воздушным транспортом </w:t>
      </w:r>
      <w:hyperlink w:anchor="P133" w:history="1">
        <w:r>
          <w:rPr>
            <w:color w:val="0000FF"/>
          </w:rPr>
          <w:t>(рис. 1)</w:t>
        </w:r>
      </w:hyperlink>
      <w:r>
        <w:t>:</w:t>
      </w:r>
    </w:p>
    <w:p w:rsidR="00AC7D7C" w:rsidRDefault="00AC7D7C">
      <w:pPr>
        <w:pStyle w:val="ConsPlusNormal"/>
        <w:jc w:val="both"/>
      </w:pPr>
    </w:p>
    <w:p w:rsidR="00AC7D7C" w:rsidRDefault="00AC7D7C">
      <w:pPr>
        <w:pStyle w:val="ConsPlusNormal"/>
        <w:jc w:val="right"/>
        <w:outlineLvl w:val="2"/>
      </w:pPr>
      <w:r>
        <w:t>Рис. 1</w:t>
      </w:r>
    </w:p>
    <w:p w:rsidR="00AC7D7C" w:rsidRDefault="00AC7D7C">
      <w:pPr>
        <w:pStyle w:val="ConsPlusNormal"/>
        <w:jc w:val="both"/>
      </w:pPr>
    </w:p>
    <w:p w:rsidR="00AC7D7C" w:rsidRDefault="00AC7D7C">
      <w:pPr>
        <w:pStyle w:val="ConsPlusTitle"/>
        <w:jc w:val="center"/>
      </w:pPr>
      <w:bookmarkStart w:id="1" w:name="P133"/>
      <w:bookmarkEnd w:id="1"/>
      <w:r>
        <w:t>Соотношение количества пассажиров к 2022 году</w:t>
      </w:r>
    </w:p>
    <w:p w:rsidR="00AC7D7C" w:rsidRDefault="00AC7D7C">
      <w:pPr>
        <w:pStyle w:val="ConsPlusTitle"/>
        <w:jc w:val="center"/>
      </w:pPr>
      <w:r>
        <w:t>(в сравнении с 2013 годом)</w:t>
      </w:r>
    </w:p>
    <w:p w:rsidR="00AC7D7C" w:rsidRDefault="00AC7D7C">
      <w:pPr>
        <w:pStyle w:val="ConsPlusNormal"/>
        <w:jc w:val="both"/>
      </w:pPr>
    </w:p>
    <w:p w:rsidR="00AC7D7C" w:rsidRDefault="00AC7D7C">
      <w:pPr>
        <w:pStyle w:val="ConsPlusNormal"/>
        <w:jc w:val="center"/>
      </w:pPr>
      <w:r>
        <w:t>Рисунок не приводится.</w:t>
      </w:r>
    </w:p>
    <w:p w:rsidR="00AC7D7C" w:rsidRDefault="00AC7D7C">
      <w:pPr>
        <w:pStyle w:val="ConsPlusNormal"/>
        <w:jc w:val="both"/>
      </w:pPr>
    </w:p>
    <w:p w:rsidR="00AC7D7C" w:rsidRDefault="00AC7D7C">
      <w:pPr>
        <w:pStyle w:val="ConsPlusNormal"/>
        <w:ind w:firstLine="540"/>
        <w:jc w:val="both"/>
      </w:pPr>
      <w:r>
        <w:t>По результатам анализа межмуниципальных и пригородных пассажирских перевозок в Забайкальском крае можно сделать вывод о том, что в границах края население в основном передвигается автомобильным транспортом. К 2022 году сегмент железнодорожного транспорта уменьшится ориентировочно на 30 - 40% вследствие оптимизации наиболее нерентабельных маршрутов, которые будут заменены автомобильными регулярными пассажирскими перевозками. Такой ход событий снизит нагрузку на бюджет Забайкальского края. Высвободившиеся средства будут направлены на строительство новых дорог. Активизация пассажирских и грузовых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w:t>
      </w:r>
    </w:p>
    <w:p w:rsidR="00AC7D7C" w:rsidRDefault="00AC7D7C">
      <w:pPr>
        <w:pStyle w:val="ConsPlusNormal"/>
        <w:spacing w:before="220"/>
        <w:ind w:firstLine="540"/>
        <w:jc w:val="both"/>
      </w:pPr>
      <w:r>
        <w:t>Недостаточна плотность сети автомобильных дорог регионального и межмуниципального значения. Региональная неравномерность развития транспортной инфраструктуры ограничивает развитие единого экономического пространства Забайкальского края. 160 населенных пунктов не обеспечены постоянной круглогодичной связью с сетью автомобильных дорог общего пользования по дорогам с твердым покрытием.</w:t>
      </w:r>
    </w:p>
    <w:p w:rsidR="00AC7D7C" w:rsidRDefault="00AC7D7C">
      <w:pPr>
        <w:pStyle w:val="ConsPlusNormal"/>
        <w:spacing w:before="220"/>
        <w:ind w:firstLine="540"/>
        <w:jc w:val="both"/>
      </w:pPr>
      <w: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AC7D7C" w:rsidRDefault="00AC7D7C">
      <w:pPr>
        <w:pStyle w:val="ConsPlusNormal"/>
        <w:spacing w:before="220"/>
        <w:ind w:firstLine="540"/>
        <w:jc w:val="both"/>
      </w:pPr>
      <w:r>
        <w:t>Действующие финансово-экономические механизмы воспроизводства основных фондов не в полной мере адаптированы к особенностям транспортной отрасли. Нарастающий износ автомобильных дорог не в состоянии обеспечить пропуск транспортных средств с заданными скоростями и нагрузками, что создает угрозу безопасности перевозок, а это, в свою очередь, оказывает негативное влияние на экономическое развитие региона.</w:t>
      </w:r>
    </w:p>
    <w:p w:rsidR="00AC7D7C" w:rsidRDefault="00AC7D7C">
      <w:pPr>
        <w:pStyle w:val="ConsPlusNormal"/>
        <w:spacing w:before="220"/>
        <w:ind w:firstLine="540"/>
        <w:jc w:val="both"/>
      </w:pPr>
      <w:r>
        <w:t>Указанные проблемы возникают ввиду недостаточного объема финансирования как дорожной отрасли, так и сферы транспорта.</w:t>
      </w:r>
    </w:p>
    <w:p w:rsidR="00AC7D7C" w:rsidRDefault="00AC7D7C">
      <w:pPr>
        <w:pStyle w:val="ConsPlusNormal"/>
        <w:jc w:val="both"/>
      </w:pPr>
    </w:p>
    <w:p w:rsidR="00AC7D7C" w:rsidRDefault="00AC7D7C">
      <w:pPr>
        <w:pStyle w:val="ConsPlusTitle"/>
        <w:jc w:val="center"/>
        <w:outlineLvl w:val="1"/>
      </w:pPr>
      <w:r>
        <w:t>2. Перечень приоритетов государственной политики в сфере</w:t>
      </w:r>
    </w:p>
    <w:p w:rsidR="00AC7D7C" w:rsidRDefault="00AC7D7C">
      <w:pPr>
        <w:pStyle w:val="ConsPlusTitle"/>
        <w:jc w:val="center"/>
      </w:pPr>
      <w:r>
        <w:t>транспортной системы в Забайкальском крае</w:t>
      </w:r>
    </w:p>
    <w:p w:rsidR="00AC7D7C" w:rsidRDefault="00AC7D7C">
      <w:pPr>
        <w:pStyle w:val="ConsPlusNormal"/>
        <w:jc w:val="both"/>
      </w:pPr>
    </w:p>
    <w:p w:rsidR="00AC7D7C" w:rsidRDefault="00AC7D7C">
      <w:pPr>
        <w:pStyle w:val="ConsPlusNormal"/>
        <w:ind w:firstLine="540"/>
        <w:jc w:val="both"/>
      </w:pPr>
      <w:r>
        <w:t xml:space="preserve">Основные документы Министерства транспорта Российской Федерации учитывают </w:t>
      </w:r>
      <w:r>
        <w:lastRenderedPageBreak/>
        <w:t>следующие положения (далее - Минтранс России):</w:t>
      </w:r>
    </w:p>
    <w:p w:rsidR="00AC7D7C" w:rsidRDefault="00AC7D7C">
      <w:pPr>
        <w:pStyle w:val="ConsPlusNormal"/>
        <w:jc w:val="both"/>
      </w:pPr>
      <w:r>
        <w:t xml:space="preserve">(в ред. </w:t>
      </w:r>
      <w:hyperlink r:id="rId36" w:history="1">
        <w:r>
          <w:rPr>
            <w:color w:val="0000FF"/>
          </w:rPr>
          <w:t>Постановления</w:t>
        </w:r>
      </w:hyperlink>
      <w:r>
        <w:t xml:space="preserve"> Правительства Забайкальского края от 14.05.2018 N 184)</w:t>
      </w:r>
    </w:p>
    <w:p w:rsidR="00AC7D7C" w:rsidRDefault="00AC7D7C">
      <w:pPr>
        <w:pStyle w:val="ConsPlusNormal"/>
        <w:spacing w:before="220"/>
        <w:ind w:firstLine="540"/>
        <w:jc w:val="both"/>
      </w:pPr>
      <w:r>
        <w:t>состояние и развитие транспорта имеют для Российской Федерации исключительное значение;</w:t>
      </w:r>
    </w:p>
    <w:p w:rsidR="00AC7D7C" w:rsidRDefault="00AC7D7C">
      <w:pPr>
        <w:pStyle w:val="ConsPlusNormal"/>
        <w:spacing w:before="220"/>
        <w:ind w:firstLine="540"/>
        <w:jc w:val="both"/>
      </w:pPr>
      <w:r>
        <w:t>транспорт наряду с другими инфраструктурными отраслями обеспечивает базовые условия жизнедеятельности общества, является важным инструментом достижения социальных, экономических, внешнеполитических целей;</w:t>
      </w:r>
    </w:p>
    <w:p w:rsidR="00AC7D7C" w:rsidRDefault="00AC7D7C">
      <w:pPr>
        <w:pStyle w:val="ConsPlusNormal"/>
        <w:spacing w:before="220"/>
        <w:ind w:firstLine="540"/>
        <w:jc w:val="both"/>
      </w:pPr>
      <w:r>
        <w:t>исторически развитие транспорта во многом предопределило экономическое и пространственное развитие России, способствовало укреплению ее целостности и международного влияния.</w:t>
      </w:r>
    </w:p>
    <w:p w:rsidR="00AC7D7C" w:rsidRDefault="00AC7D7C">
      <w:pPr>
        <w:pStyle w:val="ConsPlusNormal"/>
        <w:spacing w:before="220"/>
        <w:ind w:firstLine="540"/>
        <w:jc w:val="both"/>
      </w:pPr>
      <w:r>
        <w:t>Транспортная система России является важнейшей составной частью производственной инфраструктуры, а ее развитие - одна из приоритетных задач государственной деятельности. Создание динамично развивающейся, устойчиво функционирующей и сбалансированной национальной транспортной системы является необходимым условием подъема экономики. Развитие и модернизация сферы транспорта являются факторами, стимулирующими социально-экономическое развитие страны, повышение уровня жизни, укрепление федерализма и территориальной целостности.</w:t>
      </w:r>
    </w:p>
    <w:p w:rsidR="00AC7D7C" w:rsidRDefault="00AC7D7C">
      <w:pPr>
        <w:pStyle w:val="ConsPlusNormal"/>
        <w:spacing w:before="220"/>
        <w:ind w:firstLine="540"/>
        <w:jc w:val="both"/>
      </w:pPr>
      <w:r>
        <w:t>В условиях реформирования экономики усиливается взаимосвязь развития транспортной отрасли с развитием других отраслей экономики и социальной сферы, которые определяют не только требования к транспорту в отношении направлений, объемов и качества перевозок, но и возможности развития отрасли. Роль транспорта еще более повышается в условиях глобализации мировой экономики, приводящей к значительному увеличению межгосударственных связей.</w:t>
      </w:r>
    </w:p>
    <w:p w:rsidR="00AC7D7C" w:rsidRDefault="00AC7D7C">
      <w:pPr>
        <w:pStyle w:val="ConsPlusNormal"/>
        <w:spacing w:before="220"/>
        <w:ind w:firstLine="540"/>
        <w:jc w:val="both"/>
      </w:pPr>
      <w:r>
        <w:t xml:space="preserve">В целях уточнения приоритетов развития транспортной системы и задач государства в области развития транспорта согласно новым социально-экономическим условиям Минтранс России разработал Транспортную </w:t>
      </w:r>
      <w:hyperlink r:id="rId37" w:history="1">
        <w:r>
          <w:rPr>
            <w:color w:val="0000FF"/>
          </w:rPr>
          <w:t>стратегию</w:t>
        </w:r>
      </w:hyperlink>
      <w:r>
        <w:t xml:space="preserve"> Российской Федерации на период до 2030 года (утверждена распоряжением Правительства Российской Федерации от 22 ноября 2008 года N 1734-р) (далее - Транспортная стратегия Российской Федерации на период до 2030 года). Новая Транспортная </w:t>
      </w:r>
      <w:hyperlink r:id="rId38" w:history="1">
        <w:r>
          <w:rPr>
            <w:color w:val="0000FF"/>
          </w:rPr>
          <w:t>стратегия</w:t>
        </w:r>
      </w:hyperlink>
      <w:r>
        <w:t xml:space="preserve"> страны ориентирована на новые цели и задачи. Среди основных сформулированы следующие направления и ориентиры развития транспортной системы:</w:t>
      </w:r>
    </w:p>
    <w:p w:rsidR="00AC7D7C" w:rsidRDefault="00AC7D7C">
      <w:pPr>
        <w:pStyle w:val="ConsPlusNormal"/>
        <w:jc w:val="both"/>
      </w:pPr>
      <w:r>
        <w:t xml:space="preserve">(в ред. </w:t>
      </w:r>
      <w:hyperlink r:id="rId39" w:history="1">
        <w:r>
          <w:rPr>
            <w:color w:val="0000FF"/>
          </w:rPr>
          <w:t>Постановления</w:t>
        </w:r>
      </w:hyperlink>
      <w:r>
        <w:t xml:space="preserve"> Правительства Забайкальского края от 14.05.2018 N 184)</w:t>
      </w:r>
    </w:p>
    <w:p w:rsidR="00AC7D7C" w:rsidRDefault="00AC7D7C">
      <w:pPr>
        <w:pStyle w:val="ConsPlusNormal"/>
        <w:spacing w:before="220"/>
        <w:ind w:firstLine="540"/>
        <w:jc w:val="both"/>
      </w:pPr>
      <w:r>
        <w:t>формирование единого транспортного пространства России на базе сбалансированного развития эффективной транспортной инфраструктуры. Это означает, что должны быть устранены территориальные и структурные диспропорции в развитии транспорта, в том числе в азиатской части страны. Зонами опережающего развития транспорта обозначены Юг России, Сибирь, Дальний Восток и другие регионы, пока не реализовавшие свой потенциал;</w:t>
      </w:r>
    </w:p>
    <w:p w:rsidR="00AC7D7C" w:rsidRDefault="00AC7D7C">
      <w:pPr>
        <w:pStyle w:val="ConsPlusNormal"/>
        <w:spacing w:before="220"/>
        <w:ind w:firstLine="540"/>
        <w:jc w:val="both"/>
      </w:pPr>
      <w:r>
        <w:t>обеспечение качества, доступности, объема и конкурентоспособности транспортных услуг на уровне потребностей инновационного развития экономики. Для эффективной работы транспорта недостаточно физической инфраструктуры. Нужны современные технологии, организация, управление, взаимодействие и т.д.;</w:t>
      </w:r>
    </w:p>
    <w:p w:rsidR="00AC7D7C" w:rsidRDefault="00AC7D7C">
      <w:pPr>
        <w:pStyle w:val="ConsPlusNormal"/>
        <w:spacing w:before="220"/>
        <w:ind w:firstLine="540"/>
        <w:jc w:val="both"/>
      </w:pPr>
      <w:r>
        <w:t>обеспечение доступности и качества транспортных услуг для населения в соответствии с социальными стандартами. Это означает повышение значимости транспорта в решении социальных задач государства;</w:t>
      </w:r>
    </w:p>
    <w:p w:rsidR="00AC7D7C" w:rsidRDefault="00AC7D7C">
      <w:pPr>
        <w:pStyle w:val="ConsPlusNormal"/>
        <w:spacing w:before="220"/>
        <w:ind w:firstLine="540"/>
        <w:jc w:val="both"/>
      </w:pPr>
      <w:r>
        <w:t xml:space="preserve">интеграция в мировое транспортное пространство и реализация транзитного потенциала страны. Транспортное пространство страны - это огромный ресурс, который пока не реализован должным образом. Наличие транзита является естественным критерием сравнительной эффективности транспортной системы. Транзитные перевозки являются важным элементом </w:t>
      </w:r>
      <w:r>
        <w:lastRenderedPageBreak/>
        <w:t>интеграции российской системы транспорта в международную транспортную систему. Поэтому транзитные перевозки в России должны и будут развиваться;</w:t>
      </w:r>
    </w:p>
    <w:p w:rsidR="00AC7D7C" w:rsidRDefault="00AC7D7C">
      <w:pPr>
        <w:pStyle w:val="ConsPlusNormal"/>
        <w:spacing w:before="220"/>
        <w:ind w:firstLine="540"/>
        <w:jc w:val="both"/>
      </w:pPr>
      <w:r>
        <w:t>повышение уровня безопасности транспортной системы и снижение вредного воздействия на окружающую среду. Это современный уровень безопасности грузов и перевозок, защита от терроризма, экологическая безопасность и т.д.</w:t>
      </w:r>
    </w:p>
    <w:p w:rsidR="00AC7D7C" w:rsidRDefault="00AC7D7C">
      <w:pPr>
        <w:pStyle w:val="ConsPlusNormal"/>
        <w:spacing w:before="220"/>
        <w:ind w:firstLine="540"/>
        <w:jc w:val="both"/>
      </w:pPr>
      <w:r>
        <w:t xml:space="preserve">Среди документов, согласованных с Транспортной </w:t>
      </w:r>
      <w:hyperlink r:id="rId40" w:history="1">
        <w:r>
          <w:rPr>
            <w:color w:val="0000FF"/>
          </w:rPr>
          <w:t>стратегией</w:t>
        </w:r>
      </w:hyperlink>
      <w:r>
        <w:t xml:space="preserve"> Российской Федерации на период до 2030 года, можно выделить такие как </w:t>
      </w:r>
      <w:hyperlink r:id="rId41" w:history="1">
        <w:r>
          <w:rPr>
            <w:color w:val="0000FF"/>
          </w:rPr>
          <w:t>Стратегия</w:t>
        </w:r>
      </w:hyperlink>
      <w:r>
        <w:t xml:space="preserve"> развития железнодорожного транспорта в Российской Федерации до 2030 года (утверждена распоряжением Правительства Российской Федерации от 17 июня 2008 года N 877-р) (далее - Стратегия развития железнодорожного транспорта в Российской Федерации) и Государственная </w:t>
      </w:r>
      <w:hyperlink r:id="rId42" w:history="1">
        <w:r>
          <w:rPr>
            <w:color w:val="0000FF"/>
          </w:rPr>
          <w:t>программа</w:t>
        </w:r>
      </w:hyperlink>
      <w:r>
        <w:t xml:space="preserve"> Российской Федерации "Развитие транспортной системы" (утверждена постановлением Правительства Российской Федерации от 20 декабря 2017 года N 1596) (далее - Государственная программа Российской Федерации "Развитие транспортной системы").</w:t>
      </w:r>
    </w:p>
    <w:p w:rsidR="00AC7D7C" w:rsidRDefault="00AC7D7C">
      <w:pPr>
        <w:pStyle w:val="ConsPlusNormal"/>
        <w:jc w:val="both"/>
      </w:pPr>
      <w:r>
        <w:t xml:space="preserve">(в ред. </w:t>
      </w:r>
      <w:hyperlink r:id="rId43" w:history="1">
        <w:r>
          <w:rPr>
            <w:color w:val="0000FF"/>
          </w:rPr>
          <w:t>Постановления</w:t>
        </w:r>
      </w:hyperlink>
      <w:r>
        <w:t xml:space="preserve"> Правительства Забайкальского края от 14.05.2018 N 184)</w:t>
      </w:r>
    </w:p>
    <w:p w:rsidR="00AC7D7C" w:rsidRDefault="00AC7D7C">
      <w:pPr>
        <w:pStyle w:val="ConsPlusNormal"/>
        <w:spacing w:before="220"/>
        <w:ind w:firstLine="540"/>
        <w:jc w:val="both"/>
      </w:pPr>
      <w:r>
        <w:t xml:space="preserve">Транспортной </w:t>
      </w:r>
      <w:hyperlink r:id="rId44" w:history="1">
        <w:r>
          <w:rPr>
            <w:color w:val="0000FF"/>
          </w:rPr>
          <w:t>стратегией</w:t>
        </w:r>
      </w:hyperlink>
      <w:r>
        <w:t xml:space="preserve"> Российской Федерации на период до 2030 года предусматривается пять основных целей:</w:t>
      </w:r>
    </w:p>
    <w:p w:rsidR="00AC7D7C" w:rsidRDefault="00AC7D7C">
      <w:pPr>
        <w:pStyle w:val="ConsPlusNormal"/>
        <w:spacing w:before="220"/>
        <w:ind w:firstLine="540"/>
        <w:jc w:val="both"/>
      </w:pPr>
      <w: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AC7D7C" w:rsidRDefault="00AC7D7C">
      <w:pPr>
        <w:pStyle w:val="ConsPlusNormal"/>
        <w:spacing w:before="220"/>
        <w:ind w:firstLine="540"/>
        <w:jc w:val="both"/>
      </w:pPr>
      <w:r>
        <w:t>повышение доступности услуг транспортного комплекса для населения;</w:t>
      </w:r>
    </w:p>
    <w:p w:rsidR="00AC7D7C" w:rsidRDefault="00AC7D7C">
      <w:pPr>
        <w:pStyle w:val="ConsPlusNormal"/>
        <w:spacing w:before="220"/>
        <w:ind w:firstLine="540"/>
        <w:jc w:val="both"/>
      </w:pPr>
      <w:r>
        <w:t>повышение конкурентоспособности транспортной системы России и реализация транзитного потенциала страны;</w:t>
      </w:r>
    </w:p>
    <w:p w:rsidR="00AC7D7C" w:rsidRDefault="00AC7D7C">
      <w:pPr>
        <w:pStyle w:val="ConsPlusNormal"/>
        <w:spacing w:before="220"/>
        <w:ind w:firstLine="540"/>
        <w:jc w:val="both"/>
      </w:pPr>
      <w:r>
        <w:t>повышение комплексной безопасности и устойчивости транспортной системы;</w:t>
      </w:r>
    </w:p>
    <w:p w:rsidR="00AC7D7C" w:rsidRDefault="00AC7D7C">
      <w:pPr>
        <w:pStyle w:val="ConsPlusNormal"/>
        <w:spacing w:before="220"/>
        <w:ind w:firstLine="540"/>
        <w:jc w:val="both"/>
      </w:pPr>
      <w:r>
        <w:t>улучшение инвестиционного климата и развитие рыночных отношений на транспорте.</w:t>
      </w:r>
    </w:p>
    <w:p w:rsidR="00AC7D7C" w:rsidRDefault="00AC7D7C">
      <w:pPr>
        <w:pStyle w:val="ConsPlusNormal"/>
        <w:spacing w:before="220"/>
        <w:ind w:firstLine="540"/>
        <w:jc w:val="both"/>
      </w:pPr>
      <w:r>
        <w:t xml:space="preserve">Кроме того, приоритеты государственной политики отражены в действующей федеральной целевой </w:t>
      </w:r>
      <w:hyperlink r:id="rId45" w:history="1">
        <w:r>
          <w:rPr>
            <w:color w:val="0000FF"/>
          </w:rPr>
          <w:t>программе</w:t>
        </w:r>
      </w:hyperlink>
      <w:r>
        <w:t xml:space="preserve"> "Экономическое и социальное развитие Дальнего Востока и Байкальского региона до 2018 года" (утверждена постановлением Правительства Российской Федерации от 15 апреля 1996 года N 480), федеральной целевой </w:t>
      </w:r>
      <w:hyperlink r:id="rId46" w:history="1">
        <w:r>
          <w:rPr>
            <w:color w:val="0000FF"/>
          </w:rPr>
          <w:t>программе</w:t>
        </w:r>
      </w:hyperlink>
      <w:r>
        <w:t xml:space="preserve"> "Повышение безопасности дорожного движения в 2013 - 2020 годах" (утверждена постановлением Правительства Российской Федерации от 3 октября 2013 года N 864) (далее - федеральная целевая </w:t>
      </w:r>
      <w:hyperlink r:id="rId47" w:history="1">
        <w:r>
          <w:rPr>
            <w:color w:val="0000FF"/>
          </w:rPr>
          <w:t>программа</w:t>
        </w:r>
      </w:hyperlink>
      <w:r>
        <w:t xml:space="preserve"> "Повышение безопасности дорожного движения в 2013 - 2020 годах") и в </w:t>
      </w:r>
      <w:hyperlink r:id="rId48" w:history="1">
        <w:r>
          <w:rPr>
            <w:color w:val="0000FF"/>
          </w:rPr>
          <w:t>Стратегии</w:t>
        </w:r>
      </w:hyperlink>
      <w:r>
        <w:t xml:space="preserve"> безопасности дорожного движения в Российской Федерации на 2018 - 2024 годы (утверждена распоряжением Правительства Российской Федерации от 8 января 2018 года N 1-р) (далее - Стратегия безопасности дорожного движения в Российской Федерации на 2018 - 2024 годы).</w:t>
      </w:r>
    </w:p>
    <w:p w:rsidR="00AC7D7C" w:rsidRDefault="00AC7D7C">
      <w:pPr>
        <w:pStyle w:val="ConsPlusNormal"/>
        <w:jc w:val="both"/>
      </w:pPr>
      <w:r>
        <w:t xml:space="preserve">(в ред. </w:t>
      </w:r>
      <w:hyperlink r:id="rId49" w:history="1">
        <w:r>
          <w:rPr>
            <w:color w:val="0000FF"/>
          </w:rPr>
          <w:t>Постановления</w:t>
        </w:r>
      </w:hyperlink>
      <w:r>
        <w:t xml:space="preserve"> Правительства Забайкальского края от 14.05.2018 N 184)</w:t>
      </w:r>
    </w:p>
    <w:p w:rsidR="00AC7D7C" w:rsidRDefault="00AC7D7C">
      <w:pPr>
        <w:pStyle w:val="ConsPlusNormal"/>
        <w:spacing w:before="220"/>
        <w:ind w:firstLine="540"/>
        <w:jc w:val="both"/>
      </w:pPr>
      <w:r>
        <w:t xml:space="preserve">В целях повышения эффективности использования имеющегося потенциала и развития транспортно-логистической инфраструктуры приоритетными направлениями транспортной отрасли </w:t>
      </w:r>
      <w:hyperlink r:id="rId50" w:history="1">
        <w:r>
          <w:rPr>
            <w:color w:val="0000FF"/>
          </w:rPr>
          <w:t>Стратегией</w:t>
        </w:r>
      </w:hyperlink>
      <w:r>
        <w:t xml:space="preserve"> социально-экономического развития Забайкальского края на период до 2030 года определены:</w:t>
      </w:r>
    </w:p>
    <w:p w:rsidR="00AC7D7C" w:rsidRDefault="00AC7D7C">
      <w:pPr>
        <w:pStyle w:val="ConsPlusNormal"/>
        <w:spacing w:before="220"/>
        <w:ind w:firstLine="540"/>
        <w:jc w:val="both"/>
      </w:pPr>
      <w:r>
        <w:t>обеспечение эффективного функционирования экономики, прежде всего за счет повышения плотности транспортной сети и снижения удельных транспортных издержек;</w:t>
      </w:r>
    </w:p>
    <w:p w:rsidR="00AC7D7C" w:rsidRDefault="00AC7D7C">
      <w:pPr>
        <w:pStyle w:val="ConsPlusNormal"/>
        <w:spacing w:before="220"/>
        <w:ind w:firstLine="540"/>
        <w:jc w:val="both"/>
      </w:pPr>
      <w:r>
        <w:t>строительство новых грузообразующих железнодорожных линий в целях транспортного обеспечения разработки новых месторождений;</w:t>
      </w:r>
    </w:p>
    <w:p w:rsidR="00AC7D7C" w:rsidRDefault="00AC7D7C">
      <w:pPr>
        <w:pStyle w:val="ConsPlusNormal"/>
        <w:spacing w:before="220"/>
        <w:ind w:firstLine="540"/>
        <w:jc w:val="both"/>
      </w:pPr>
      <w:r>
        <w:t xml:space="preserve">решение гуманитарных и социальных проблем посредством повышения транспортной </w:t>
      </w:r>
      <w:r>
        <w:lastRenderedPageBreak/>
        <w:t>мобильности населения;</w:t>
      </w:r>
    </w:p>
    <w:p w:rsidR="00AC7D7C" w:rsidRDefault="00AC7D7C">
      <w:pPr>
        <w:pStyle w:val="ConsPlusNormal"/>
        <w:spacing w:before="220"/>
        <w:ind w:firstLine="540"/>
        <w:jc w:val="both"/>
      </w:pPr>
      <w:r>
        <w:t>развитие автомобильных дорог регионального и местного значения;</w:t>
      </w:r>
    </w:p>
    <w:p w:rsidR="00AC7D7C" w:rsidRDefault="00AC7D7C">
      <w:pPr>
        <w:pStyle w:val="ConsPlusNormal"/>
        <w:spacing w:before="220"/>
        <w:ind w:firstLine="540"/>
        <w:jc w:val="both"/>
      </w:pPr>
      <w:r>
        <w:t>повышение качества предоставления транспортных услуг населению краевого центра и жителям края.</w:t>
      </w:r>
    </w:p>
    <w:p w:rsidR="00AC7D7C" w:rsidRDefault="00AC7D7C">
      <w:pPr>
        <w:pStyle w:val="ConsPlusNormal"/>
        <w:jc w:val="both"/>
      </w:pPr>
    </w:p>
    <w:p w:rsidR="00AC7D7C" w:rsidRDefault="00AC7D7C">
      <w:pPr>
        <w:pStyle w:val="ConsPlusTitle"/>
        <w:jc w:val="center"/>
        <w:outlineLvl w:val="1"/>
      </w:pPr>
      <w:r>
        <w:t>3. Описание целей и задач государственной программы</w:t>
      </w:r>
    </w:p>
    <w:p w:rsidR="00AC7D7C" w:rsidRDefault="00AC7D7C">
      <w:pPr>
        <w:pStyle w:val="ConsPlusNormal"/>
        <w:jc w:val="both"/>
      </w:pPr>
    </w:p>
    <w:p w:rsidR="00AC7D7C" w:rsidRDefault="00AC7D7C">
      <w:pPr>
        <w:pStyle w:val="ConsPlusNormal"/>
        <w:ind w:firstLine="540"/>
        <w:jc w:val="both"/>
      </w:pPr>
      <w:r>
        <w:t>Цели государственной программы:</w:t>
      </w:r>
    </w:p>
    <w:p w:rsidR="00AC7D7C" w:rsidRDefault="00AC7D7C">
      <w:pPr>
        <w:pStyle w:val="ConsPlusNormal"/>
        <w:spacing w:before="220"/>
        <w:ind w:firstLine="540"/>
        <w:jc w:val="both"/>
      </w:pPr>
      <w:r>
        <w:t>1) развитие транспортного комплекса Забайкальского края;</w:t>
      </w:r>
    </w:p>
    <w:p w:rsidR="00AC7D7C" w:rsidRDefault="00AC7D7C">
      <w:pPr>
        <w:pStyle w:val="ConsPlusNormal"/>
        <w:spacing w:before="220"/>
        <w:ind w:firstLine="540"/>
        <w:jc w:val="both"/>
      </w:pPr>
      <w:r>
        <w:t>2) повышение безопасности дорожного движения на территории Забайкальского края;</w:t>
      </w:r>
    </w:p>
    <w:p w:rsidR="00AC7D7C" w:rsidRDefault="00AC7D7C">
      <w:pPr>
        <w:pStyle w:val="ConsPlusNormal"/>
        <w:spacing w:before="220"/>
        <w:ind w:firstLine="540"/>
        <w:jc w:val="both"/>
      </w:pPr>
      <w:r>
        <w:t>3) развитие дорожного хозяйства Забайкальского края.</w:t>
      </w:r>
    </w:p>
    <w:p w:rsidR="00AC7D7C" w:rsidRDefault="00AC7D7C">
      <w:pPr>
        <w:pStyle w:val="ConsPlusNormal"/>
        <w:spacing w:before="220"/>
        <w:ind w:firstLine="540"/>
        <w:jc w:val="both"/>
      </w:pPr>
      <w:r>
        <w:t>Задачи государственной программы:</w:t>
      </w:r>
    </w:p>
    <w:p w:rsidR="00AC7D7C" w:rsidRDefault="00AC7D7C">
      <w:pPr>
        <w:pStyle w:val="ConsPlusNormal"/>
        <w:spacing w:before="220"/>
        <w:ind w:firstLine="540"/>
        <w:jc w:val="both"/>
      </w:pPr>
      <w:r>
        <w:t>1) улучшение качества транспортного обслуживания населения края, повышение эффективности функционирования транспортной системы края, а также создание необходимых условий для обеспечения развития транспорта Забайкальского края;</w:t>
      </w:r>
    </w:p>
    <w:p w:rsidR="00AC7D7C" w:rsidRDefault="00AC7D7C">
      <w:pPr>
        <w:pStyle w:val="ConsPlusNormal"/>
        <w:spacing w:before="220"/>
        <w:ind w:firstLine="540"/>
        <w:jc w:val="both"/>
      </w:pPr>
      <w:r>
        <w:t>2) снижение уровня аварийности, количества дорожно-транспортных происшествий на дорогах Забайкальского края и обеспечение законных прав граждан на безопасность дорожного движения;</w:t>
      </w:r>
    </w:p>
    <w:p w:rsidR="00AC7D7C" w:rsidRDefault="00AC7D7C">
      <w:pPr>
        <w:pStyle w:val="ConsPlusNormal"/>
        <w:spacing w:before="220"/>
        <w:ind w:firstLine="540"/>
        <w:jc w:val="both"/>
      </w:pPr>
      <w:r>
        <w:t>3) улучшение состояния сети автомобильных дорог Забайкальского края, в том числе автодорог местного значения, а также обеспечение подъездными дорогами требуемой технической категории крупных населенных пунктов.</w:t>
      </w:r>
    </w:p>
    <w:p w:rsidR="00AC7D7C" w:rsidRDefault="00AC7D7C">
      <w:pPr>
        <w:pStyle w:val="ConsPlusNormal"/>
        <w:jc w:val="both"/>
      </w:pPr>
    </w:p>
    <w:p w:rsidR="00AC7D7C" w:rsidRDefault="00AC7D7C">
      <w:pPr>
        <w:pStyle w:val="ConsPlusTitle"/>
        <w:jc w:val="center"/>
        <w:outlineLvl w:val="1"/>
      </w:pPr>
      <w:r>
        <w:t>4. Сроки и этапы реализации государственной программы</w:t>
      </w:r>
    </w:p>
    <w:p w:rsidR="00AC7D7C" w:rsidRDefault="00AC7D7C">
      <w:pPr>
        <w:pStyle w:val="ConsPlusNormal"/>
        <w:jc w:val="both"/>
      </w:pPr>
    </w:p>
    <w:p w:rsidR="00AC7D7C" w:rsidRDefault="00AC7D7C">
      <w:pPr>
        <w:pStyle w:val="ConsPlusNormal"/>
        <w:ind w:firstLine="540"/>
        <w:jc w:val="both"/>
      </w:pPr>
      <w:r>
        <w:t>Реализация государственной программы рассчитана на 2014 - 2024 годы и будет осуществляться в один этап.</w:t>
      </w:r>
    </w:p>
    <w:p w:rsidR="00AC7D7C" w:rsidRDefault="00AC7D7C">
      <w:pPr>
        <w:pStyle w:val="ConsPlusNormal"/>
        <w:jc w:val="both"/>
      </w:pPr>
      <w:r>
        <w:t xml:space="preserve">(в ред. </w:t>
      </w:r>
      <w:hyperlink r:id="rId51" w:history="1">
        <w:r>
          <w:rPr>
            <w:color w:val="0000FF"/>
          </w:rPr>
          <w:t>Постановления</w:t>
        </w:r>
      </w:hyperlink>
      <w:r>
        <w:t xml:space="preserve"> Правительства Забайкальского края от 16.07.2019 N 296)</w:t>
      </w:r>
    </w:p>
    <w:p w:rsidR="00AC7D7C" w:rsidRDefault="00AC7D7C">
      <w:pPr>
        <w:pStyle w:val="ConsPlusNormal"/>
        <w:jc w:val="both"/>
      </w:pPr>
    </w:p>
    <w:p w:rsidR="00AC7D7C" w:rsidRDefault="00AC7D7C">
      <w:pPr>
        <w:pStyle w:val="ConsPlusTitle"/>
        <w:jc w:val="center"/>
        <w:outlineLvl w:val="1"/>
      </w:pPr>
      <w:r>
        <w:t>5. Перечень основных мероприятий государственной программы</w:t>
      </w:r>
    </w:p>
    <w:p w:rsidR="00AC7D7C" w:rsidRDefault="00AC7D7C">
      <w:pPr>
        <w:pStyle w:val="ConsPlusTitle"/>
        <w:jc w:val="center"/>
      </w:pPr>
      <w:r>
        <w:t>(при необходимости, с выделением мероприятий) с указанием</w:t>
      </w:r>
    </w:p>
    <w:p w:rsidR="00AC7D7C" w:rsidRDefault="00AC7D7C">
      <w:pPr>
        <w:pStyle w:val="ConsPlusTitle"/>
        <w:jc w:val="center"/>
      </w:pPr>
      <w:r>
        <w:t>сроков их реализации и ожидаемых непосредственных</w:t>
      </w:r>
    </w:p>
    <w:p w:rsidR="00AC7D7C" w:rsidRDefault="00AC7D7C">
      <w:pPr>
        <w:pStyle w:val="ConsPlusTitle"/>
        <w:jc w:val="center"/>
      </w:pPr>
      <w:r>
        <w:t>результатов</w:t>
      </w:r>
    </w:p>
    <w:p w:rsidR="00AC7D7C" w:rsidRDefault="00AC7D7C">
      <w:pPr>
        <w:pStyle w:val="ConsPlusNormal"/>
        <w:jc w:val="center"/>
      </w:pPr>
      <w:r>
        <w:t xml:space="preserve">(в ред. </w:t>
      </w:r>
      <w:hyperlink r:id="rId52"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14.05.2018 N 184)</w:t>
      </w:r>
    </w:p>
    <w:p w:rsidR="00AC7D7C" w:rsidRDefault="00AC7D7C">
      <w:pPr>
        <w:pStyle w:val="ConsPlusNormal"/>
        <w:jc w:val="both"/>
      </w:pPr>
    </w:p>
    <w:p w:rsidR="00AC7D7C" w:rsidRDefault="00AC7D7C">
      <w:pPr>
        <w:pStyle w:val="ConsPlusNormal"/>
        <w:ind w:firstLine="540"/>
        <w:jc w:val="both"/>
      </w:pPr>
      <w:r>
        <w:t xml:space="preserve">Перечень основных мероприятий, мероприятия государственной программы, их финансирование и сроки реализации приведены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w:t>
      </w:r>
    </w:p>
    <w:p w:rsidR="00AC7D7C" w:rsidRDefault="00AC7D7C">
      <w:pPr>
        <w:pStyle w:val="ConsPlusNormal"/>
        <w:jc w:val="both"/>
      </w:pPr>
      <w:r>
        <w:t xml:space="preserve">(в ред. </w:t>
      </w:r>
      <w:hyperlink r:id="rId53" w:history="1">
        <w:r>
          <w:rPr>
            <w:color w:val="0000FF"/>
          </w:rPr>
          <w:t>Постановления</w:t>
        </w:r>
      </w:hyperlink>
      <w:r>
        <w:t xml:space="preserve"> Правительства Забайкальского края от 14.05.2018 N 184)</w:t>
      </w:r>
    </w:p>
    <w:p w:rsidR="00AC7D7C" w:rsidRDefault="00AC7D7C">
      <w:pPr>
        <w:pStyle w:val="ConsPlusNormal"/>
        <w:spacing w:before="220"/>
        <w:ind w:firstLine="540"/>
        <w:jc w:val="both"/>
      </w:pPr>
      <w:r>
        <w:t>В 2019 году в Перечень основных мероприятий вошло основное мероприятие "Региональный проект "Чистый воздух (Забайкальский край)" национального проекта "Экология".</w:t>
      </w:r>
    </w:p>
    <w:p w:rsidR="00AC7D7C" w:rsidRDefault="00AC7D7C">
      <w:pPr>
        <w:pStyle w:val="ConsPlusNormal"/>
        <w:jc w:val="both"/>
      </w:pPr>
      <w:r>
        <w:t xml:space="preserve">(абзац введен </w:t>
      </w:r>
      <w:hyperlink r:id="rId54" w:history="1">
        <w:r>
          <w:rPr>
            <w:color w:val="0000FF"/>
          </w:rPr>
          <w:t>Постановлением</w:t>
        </w:r>
      </w:hyperlink>
      <w:r>
        <w:t xml:space="preserve"> Правительства Забайкальского края от 16.07.2019 N 296)</w:t>
      </w:r>
    </w:p>
    <w:p w:rsidR="00AC7D7C" w:rsidRDefault="00AC7D7C">
      <w:pPr>
        <w:pStyle w:val="ConsPlusNormal"/>
        <w:spacing w:before="220"/>
        <w:ind w:firstLine="540"/>
        <w:jc w:val="both"/>
      </w:pPr>
      <w:r>
        <w:t xml:space="preserve">Все мероприятия государственной программы реализуются в соответствии с федеральным </w:t>
      </w:r>
      <w:hyperlink r:id="rId55" w:history="1">
        <w:r>
          <w:rPr>
            <w:color w:val="0000FF"/>
          </w:rPr>
          <w:t>законом</w:t>
        </w:r>
      </w:hyperlink>
      <w:r>
        <w:t xml:space="preserve">, устанавливающим требования к закупке товаров, работ, услуг для обеспечения </w:t>
      </w:r>
      <w:r>
        <w:lastRenderedPageBreak/>
        <w:t>государственных и муниципальных нужд.</w:t>
      </w:r>
    </w:p>
    <w:p w:rsidR="00AC7D7C" w:rsidRDefault="00AC7D7C">
      <w:pPr>
        <w:pStyle w:val="ConsPlusNormal"/>
        <w:spacing w:before="220"/>
        <w:ind w:firstLine="540"/>
        <w:jc w:val="both"/>
      </w:pPr>
      <w:r>
        <w:t>Ответственный исполнитель и соисполнители государственной программы несут ответственность за качественное и своевременное выполнение мероприятий, рациональное использование финансовых средств и ресурсов, выделяемых на реализацию государственной программы.</w:t>
      </w:r>
    </w:p>
    <w:p w:rsidR="00AC7D7C" w:rsidRDefault="00AC7D7C">
      <w:pPr>
        <w:pStyle w:val="ConsPlusNormal"/>
        <w:spacing w:before="220"/>
        <w:ind w:firstLine="540"/>
        <w:jc w:val="both"/>
      </w:pPr>
      <w:r>
        <w:t>Контроль за реализацией мероприятий государственной программы осуществляют Министерство строительства, дорожного хозяйства и транспорта Забайкальского края и заместитель председателя Правительства Забайкальского края.</w:t>
      </w:r>
    </w:p>
    <w:p w:rsidR="00AC7D7C" w:rsidRDefault="00AC7D7C">
      <w:pPr>
        <w:pStyle w:val="ConsPlusNormal"/>
        <w:jc w:val="both"/>
      </w:pPr>
      <w:r>
        <w:t xml:space="preserve">(в ред. </w:t>
      </w:r>
      <w:hyperlink r:id="rId56" w:history="1">
        <w:r>
          <w:rPr>
            <w:color w:val="0000FF"/>
          </w:rPr>
          <w:t>Постановления</w:t>
        </w:r>
      </w:hyperlink>
      <w:r>
        <w:t xml:space="preserve"> Правительства Забайкальского края от 16.07.2019 N 296)</w:t>
      </w:r>
    </w:p>
    <w:p w:rsidR="00AC7D7C" w:rsidRDefault="00AC7D7C">
      <w:pPr>
        <w:pStyle w:val="ConsPlusNormal"/>
        <w:jc w:val="both"/>
      </w:pPr>
    </w:p>
    <w:p w:rsidR="00AC7D7C" w:rsidRDefault="00AC7D7C">
      <w:pPr>
        <w:pStyle w:val="ConsPlusTitle"/>
        <w:jc w:val="center"/>
        <w:outlineLvl w:val="1"/>
      </w:pPr>
      <w:r>
        <w:t>6. Перечень показателей конечных результатов государственной</w:t>
      </w:r>
    </w:p>
    <w:p w:rsidR="00AC7D7C" w:rsidRDefault="00AC7D7C">
      <w:pPr>
        <w:pStyle w:val="ConsPlusTitle"/>
        <w:jc w:val="center"/>
      </w:pPr>
      <w:r>
        <w:t>программы, методика их расчета и плановые значения по годам</w:t>
      </w:r>
    </w:p>
    <w:p w:rsidR="00AC7D7C" w:rsidRDefault="00AC7D7C">
      <w:pPr>
        <w:pStyle w:val="ConsPlusTitle"/>
        <w:jc w:val="center"/>
      </w:pPr>
      <w:r>
        <w:t>реализации государственной программы</w:t>
      </w:r>
    </w:p>
    <w:p w:rsidR="00AC7D7C" w:rsidRDefault="00AC7D7C">
      <w:pPr>
        <w:pStyle w:val="ConsPlusNormal"/>
        <w:jc w:val="both"/>
      </w:pPr>
    </w:p>
    <w:p w:rsidR="00AC7D7C" w:rsidRDefault="00AC7D7C">
      <w:pPr>
        <w:pStyle w:val="ConsPlusNormal"/>
        <w:ind w:firstLine="540"/>
        <w:jc w:val="both"/>
      </w:pPr>
      <w:r>
        <w:t xml:space="preserve">Перечень показателей конечных результатов государственной программы, методика их расчета и плановые значения по годам реализации государственной программы приведены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w:t>
      </w:r>
    </w:p>
    <w:p w:rsidR="00AC7D7C" w:rsidRDefault="00AC7D7C">
      <w:pPr>
        <w:pStyle w:val="ConsPlusNormal"/>
        <w:jc w:val="both"/>
      </w:pPr>
    </w:p>
    <w:p w:rsidR="00AC7D7C" w:rsidRDefault="00AC7D7C">
      <w:pPr>
        <w:pStyle w:val="ConsPlusTitle"/>
        <w:jc w:val="center"/>
        <w:outlineLvl w:val="1"/>
      </w:pPr>
      <w:r>
        <w:t>7. Информация о финансовом обеспечении</w:t>
      </w:r>
    </w:p>
    <w:p w:rsidR="00AC7D7C" w:rsidRDefault="00AC7D7C">
      <w:pPr>
        <w:pStyle w:val="ConsPlusTitle"/>
        <w:jc w:val="center"/>
      </w:pPr>
      <w:r>
        <w:t>государственной программы</w:t>
      </w:r>
    </w:p>
    <w:p w:rsidR="00AC7D7C" w:rsidRDefault="00AC7D7C">
      <w:pPr>
        <w:pStyle w:val="ConsPlusNormal"/>
        <w:jc w:val="both"/>
      </w:pPr>
    </w:p>
    <w:p w:rsidR="00AC7D7C" w:rsidRDefault="00AC7D7C">
      <w:pPr>
        <w:pStyle w:val="ConsPlusNormal"/>
        <w:ind w:firstLine="540"/>
        <w:jc w:val="both"/>
      </w:pPr>
      <w:r>
        <w:t xml:space="preserve">Информация о финансовом обеспечении государственной программы приведена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w:t>
      </w:r>
    </w:p>
    <w:p w:rsidR="00AC7D7C" w:rsidRDefault="00AC7D7C">
      <w:pPr>
        <w:pStyle w:val="ConsPlusNormal"/>
        <w:spacing w:before="220"/>
        <w:ind w:firstLine="540"/>
        <w:jc w:val="both"/>
      </w:pPr>
      <w:r>
        <w:t xml:space="preserve">В программу включен ряд мероприятий без указания источника финансирования, ресурсного обеспечения, поскольку в </w:t>
      </w:r>
      <w:hyperlink r:id="rId57" w:history="1">
        <w:r>
          <w:rPr>
            <w:color w:val="0000FF"/>
          </w:rPr>
          <w:t>Законе</w:t>
        </w:r>
      </w:hyperlink>
      <w:r>
        <w:t xml:space="preserve"> Забайкальского края "О бюджете Забайкальского края на 2014 год и плановый период 2015 и 2016 годов" данные мероприятия не представлены. Необходимость включения данных мероприятий в программу обусловлена тем, что только благодаря их реализации будет возможно достижение целей и задач, поставленных программой. </w:t>
      </w:r>
      <w:hyperlink r:id="rId58" w:history="1">
        <w:r>
          <w:rPr>
            <w:color w:val="0000FF"/>
          </w:rPr>
          <w:t>Пунктом 3 статьи 179</w:t>
        </w:r>
      </w:hyperlink>
      <w:r>
        <w:t xml:space="preserve"> Бюджетного кодекса Российской Федерации указывается на необходимость ежегодной оценки эффективности реализации государственных программ, по результатам которой высшим исполнительным органом государственной власти субъекта Российской Федерации может быть принято решение о необходимости прекращения или об изменении начиная с очередного финансового года ранее утвержденной государственной программы, в том числе необходимости изменения объема бюджетных ассигнований на финансовое обеспечение ее реализации. Таким образом, мероприятия без ресурсного обеспечения, включенные в программу, могут быть реализованы в последующие годы, в случае, например, включения их в федеральные проекты либо определения в качестве источника финансирования внебюджетных средств, средств краевого либо местных бюджетов.</w:t>
      </w:r>
    </w:p>
    <w:p w:rsidR="00AC7D7C" w:rsidRDefault="00AC7D7C">
      <w:pPr>
        <w:pStyle w:val="ConsPlusNormal"/>
        <w:jc w:val="both"/>
      </w:pPr>
    </w:p>
    <w:p w:rsidR="00AC7D7C" w:rsidRDefault="00AC7D7C">
      <w:pPr>
        <w:pStyle w:val="ConsPlusTitle"/>
        <w:jc w:val="center"/>
        <w:outlineLvl w:val="1"/>
      </w:pPr>
      <w:r>
        <w:t>8. Описание рисков реализации государственной программы</w:t>
      </w:r>
    </w:p>
    <w:p w:rsidR="00AC7D7C" w:rsidRDefault="00AC7D7C">
      <w:pPr>
        <w:pStyle w:val="ConsPlusTitle"/>
        <w:jc w:val="center"/>
      </w:pPr>
      <w:r>
        <w:t>и способов их минимизации</w:t>
      </w:r>
    </w:p>
    <w:p w:rsidR="00AC7D7C" w:rsidRDefault="00AC7D7C">
      <w:pPr>
        <w:pStyle w:val="ConsPlusNormal"/>
        <w:jc w:val="both"/>
      </w:pPr>
    </w:p>
    <w:p w:rsidR="00AC7D7C" w:rsidRDefault="00AC7D7C">
      <w:pPr>
        <w:pStyle w:val="ConsPlusNormal"/>
        <w:ind w:firstLine="540"/>
        <w:jc w:val="both"/>
      </w:pPr>
      <w: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AC7D7C" w:rsidRDefault="00AC7D7C">
      <w:pPr>
        <w:pStyle w:val="ConsPlusNormal"/>
        <w:spacing w:before="220"/>
        <w:ind w:firstLine="540"/>
        <w:jc w:val="both"/>
      </w:pPr>
      <w:r>
        <w:t>На основе анализа мероприятий, предлагаемых для реализации в рамках государственной программы, выделен внешний риск ее реализации:</w:t>
      </w:r>
    </w:p>
    <w:p w:rsidR="00AC7D7C" w:rsidRDefault="00AC7D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4"/>
        <w:gridCol w:w="4579"/>
        <w:gridCol w:w="2665"/>
      </w:tblGrid>
      <w:tr w:rsidR="00AC7D7C">
        <w:tc>
          <w:tcPr>
            <w:tcW w:w="1714" w:type="dxa"/>
          </w:tcPr>
          <w:p w:rsidR="00AC7D7C" w:rsidRDefault="00AC7D7C">
            <w:pPr>
              <w:pStyle w:val="ConsPlusNormal"/>
              <w:jc w:val="center"/>
            </w:pPr>
            <w:r>
              <w:lastRenderedPageBreak/>
              <w:t>Риск</w:t>
            </w:r>
          </w:p>
        </w:tc>
        <w:tc>
          <w:tcPr>
            <w:tcW w:w="4579" w:type="dxa"/>
          </w:tcPr>
          <w:p w:rsidR="00AC7D7C" w:rsidRDefault="00AC7D7C">
            <w:pPr>
              <w:pStyle w:val="ConsPlusNormal"/>
              <w:jc w:val="center"/>
            </w:pPr>
            <w:r>
              <w:t>Последствия наступления</w:t>
            </w:r>
          </w:p>
        </w:tc>
        <w:tc>
          <w:tcPr>
            <w:tcW w:w="2665" w:type="dxa"/>
          </w:tcPr>
          <w:p w:rsidR="00AC7D7C" w:rsidRDefault="00AC7D7C">
            <w:pPr>
              <w:pStyle w:val="ConsPlusNormal"/>
              <w:jc w:val="center"/>
            </w:pPr>
            <w:r>
              <w:t>Способы минимизации</w:t>
            </w:r>
          </w:p>
        </w:tc>
      </w:tr>
      <w:tr w:rsidR="00AC7D7C">
        <w:tc>
          <w:tcPr>
            <w:tcW w:w="1714" w:type="dxa"/>
          </w:tcPr>
          <w:p w:rsidR="00AC7D7C" w:rsidRDefault="00AC7D7C">
            <w:pPr>
              <w:pStyle w:val="ConsPlusNormal"/>
            </w:pPr>
            <w:r>
              <w:t>Макроэкономический риск</w:t>
            </w:r>
          </w:p>
        </w:tc>
        <w:tc>
          <w:tcPr>
            <w:tcW w:w="4579" w:type="dxa"/>
          </w:tcPr>
          <w:p w:rsidR="00AC7D7C" w:rsidRDefault="00AC7D7C">
            <w:pPr>
              <w:pStyle w:val="ConsPlusNormal"/>
            </w:pPr>
            <w:r>
              <w:t>Макроэкономический риск обусловлен неблагоприятным изменением макроэкономической ситуации, что может привести к серьезному снижению объема инвестиций и недостаточному ресурсному обеспечению мероприятий по развитию транспортной системы.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w:t>
            </w:r>
          </w:p>
        </w:tc>
        <w:tc>
          <w:tcPr>
            <w:tcW w:w="2665" w:type="dxa"/>
          </w:tcPr>
          <w:p w:rsidR="00AC7D7C" w:rsidRDefault="00AC7D7C">
            <w:pPr>
              <w:pStyle w:val="ConsPlusNormal"/>
            </w:pPr>
            <w:r>
              <w:t>Поиск альтернативных источников финансового обеспечения реализации мероприятий. Определение приоритетов для первоочередного финансирования</w:t>
            </w:r>
          </w:p>
        </w:tc>
      </w:tr>
    </w:tbl>
    <w:p w:rsidR="00AC7D7C" w:rsidRDefault="00AC7D7C">
      <w:pPr>
        <w:pStyle w:val="ConsPlusNormal"/>
        <w:jc w:val="both"/>
      </w:pPr>
    </w:p>
    <w:p w:rsidR="00AC7D7C" w:rsidRDefault="00AC7D7C">
      <w:pPr>
        <w:pStyle w:val="ConsPlusTitle"/>
        <w:jc w:val="center"/>
        <w:outlineLvl w:val="1"/>
      </w:pPr>
      <w:r>
        <w:t>9. Условия предоставления и расходования субсидий</w:t>
      </w:r>
    </w:p>
    <w:p w:rsidR="00AC7D7C" w:rsidRDefault="00AC7D7C">
      <w:pPr>
        <w:pStyle w:val="ConsPlusTitle"/>
        <w:jc w:val="center"/>
      </w:pPr>
      <w:r>
        <w:t>и субвенций местным бюджетам из бюджета Забайкальского края,</w:t>
      </w:r>
    </w:p>
    <w:p w:rsidR="00AC7D7C" w:rsidRDefault="00AC7D7C">
      <w:pPr>
        <w:pStyle w:val="ConsPlusTitle"/>
        <w:jc w:val="center"/>
      </w:pPr>
      <w:r>
        <w:t>критерии отбора муниципальных районов, городских округов</w:t>
      </w:r>
    </w:p>
    <w:p w:rsidR="00AC7D7C" w:rsidRDefault="00AC7D7C">
      <w:pPr>
        <w:pStyle w:val="ConsPlusTitle"/>
        <w:jc w:val="center"/>
      </w:pPr>
      <w:r>
        <w:t>для предоставления указанных субсидий</w:t>
      </w:r>
    </w:p>
    <w:p w:rsidR="00AC7D7C" w:rsidRDefault="00AC7D7C">
      <w:pPr>
        <w:pStyle w:val="ConsPlusNormal"/>
        <w:jc w:val="both"/>
      </w:pPr>
    </w:p>
    <w:p w:rsidR="00AC7D7C" w:rsidRDefault="00AC7D7C">
      <w:pPr>
        <w:pStyle w:val="ConsPlusNormal"/>
        <w:ind w:firstLine="540"/>
        <w:jc w:val="both"/>
      </w:pPr>
      <w:r>
        <w:t>В рамках подпрограммы "Развитие транспортного комплекса на территории Забайкальского края" предусматривается предоставление:</w:t>
      </w:r>
    </w:p>
    <w:p w:rsidR="00AC7D7C" w:rsidRDefault="00AC7D7C">
      <w:pPr>
        <w:pStyle w:val="ConsPlusNormal"/>
        <w:spacing w:before="220"/>
        <w:ind w:firstLine="540"/>
        <w:jc w:val="both"/>
      </w:pPr>
      <w:r>
        <w:t xml:space="preserve">1) юридическим лицам и индивидуальным предпринимателям - субсидий на безвозмездной и безвозвратной основе в целях возмещения недополученных доходов и (или) финансового обеспечения (возмещения) затрат в связи с оказанием транспортных услуг населению, возникающих при выполнении социально значимых перевозок, а также компенсации юридическим лицам и индивидуальным предпринимателям убытков, образовавшихся в результате оказания мер социальной поддержки отдельным категориям граждан на территории Забайкальского края в соответствии с </w:t>
      </w:r>
      <w:hyperlink r:id="rId59" w:history="1">
        <w:r>
          <w:rPr>
            <w:color w:val="0000FF"/>
          </w:rPr>
          <w:t>Законом</w:t>
        </w:r>
      </w:hyperlink>
      <w:r>
        <w:t xml:space="preserve"> Забайкальского края от 18 декабря 2009 года N 312-ЗЗК "Об организации транспортного обслуживания населения на маршрутах пригородного и межмуниципального сообщения на территории Забайкальского края";</w:t>
      </w:r>
    </w:p>
    <w:p w:rsidR="00AC7D7C" w:rsidRDefault="00AC7D7C">
      <w:pPr>
        <w:pStyle w:val="ConsPlusNormal"/>
        <w:jc w:val="both"/>
      </w:pPr>
      <w:r>
        <w:t xml:space="preserve">(в ред. </w:t>
      </w:r>
      <w:hyperlink r:id="rId60" w:history="1">
        <w:r>
          <w:rPr>
            <w:color w:val="0000FF"/>
          </w:rPr>
          <w:t>Постановления</w:t>
        </w:r>
      </w:hyperlink>
      <w:r>
        <w:t xml:space="preserve"> Правительства Забайкальского края от 13.06.2017 N 232)</w:t>
      </w:r>
    </w:p>
    <w:p w:rsidR="00AC7D7C" w:rsidRDefault="00AC7D7C">
      <w:pPr>
        <w:pStyle w:val="ConsPlusNormal"/>
        <w:spacing w:before="220"/>
        <w:ind w:firstLine="540"/>
        <w:jc w:val="both"/>
      </w:pPr>
      <w:r>
        <w:t xml:space="preserve">2) местным бюджетам - субвенций и субсидий на софинансирование отдельных видов расходов в соответствии с Законами Забайкальского края от 19 декабря 2016 года </w:t>
      </w:r>
      <w:hyperlink r:id="rId61" w:history="1">
        <w:r>
          <w:rPr>
            <w:color w:val="0000FF"/>
          </w:rPr>
          <w:t>N 1426-ЗЗК</w:t>
        </w:r>
      </w:hyperlink>
      <w:r>
        <w:t xml:space="preserve"> "О наделении органов местного самоуправления муниципальных районов "Агинский район", "Петровск-Забайкальский район" и "Читинский район" в Забайкальском крае отдельными государственными полномочиями в сфере организации транспортного обслуживания населения автомобильным транспортом в межмуниципальном сообщении" и от 6 мая 2013 года </w:t>
      </w:r>
      <w:hyperlink r:id="rId62" w:history="1">
        <w:r>
          <w:rPr>
            <w:color w:val="0000FF"/>
          </w:rPr>
          <w:t>N 816-ЗЗК</w:t>
        </w:r>
      </w:hyperlink>
      <w:r>
        <w:t xml:space="preserve">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p w:rsidR="00AC7D7C" w:rsidRDefault="00AC7D7C">
      <w:pPr>
        <w:pStyle w:val="ConsPlusNormal"/>
        <w:jc w:val="both"/>
      </w:pPr>
      <w:r>
        <w:t xml:space="preserve">(в ред. </w:t>
      </w:r>
      <w:hyperlink r:id="rId63" w:history="1">
        <w:r>
          <w:rPr>
            <w:color w:val="0000FF"/>
          </w:rPr>
          <w:t>Постановления</w:t>
        </w:r>
      </w:hyperlink>
      <w:r>
        <w:t xml:space="preserve"> Правительства Забайкальского края от 13.06.2017 N 232)</w:t>
      </w:r>
    </w:p>
    <w:p w:rsidR="00AC7D7C" w:rsidRDefault="00AC7D7C">
      <w:pPr>
        <w:pStyle w:val="ConsPlusNormal"/>
        <w:spacing w:before="220"/>
        <w:ind w:firstLine="540"/>
        <w:jc w:val="both"/>
      </w:pPr>
      <w:r>
        <w:t xml:space="preserve">Реализация мероприятия "Обновление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 и городских округов Забайкальского края" за счет средств краевого бюджета осуществляется в рамках предоставления субсидии бюджету городского округа "Город Чита" в связи со статусом города Читы как административного центра (столицы) Забайкальского края с целью создания условий для предоставления транспортных услуг населению и организации транспортного обслуживания населения в границах городского округа </w:t>
      </w:r>
      <w:r>
        <w:lastRenderedPageBreak/>
        <w:t xml:space="preserve">"Город Чита". </w:t>
      </w:r>
      <w:hyperlink r:id="rId64" w:history="1">
        <w:r>
          <w:rPr>
            <w:color w:val="0000FF"/>
          </w:rPr>
          <w:t>Положение</w:t>
        </w:r>
      </w:hyperlink>
      <w:r>
        <w:t xml:space="preserve"> о целях и условиях расходования в 2014 году субсидии, предоставляемой бюджету городского округа "Город Чита", утверждено постановлением Правительства Забайкальского края от 24 марта 2014 года N 124.</w:t>
      </w:r>
    </w:p>
    <w:p w:rsidR="00AC7D7C" w:rsidRDefault="00AC7D7C">
      <w:pPr>
        <w:pStyle w:val="ConsPlusNormal"/>
        <w:spacing w:before="220"/>
        <w:ind w:firstLine="540"/>
        <w:jc w:val="both"/>
      </w:pPr>
      <w:r>
        <w:t xml:space="preserve">Реализация мероприятий подпрограммы "Развитие дорожного хозяйства Забайкальского края" в отношении автомобильных дорог общего пользования местного значения осуществляется путем предоставления субсидий муниципальным районам и городским округам из средств дорожного фонда. </w:t>
      </w:r>
      <w:hyperlink r:id="rId65" w:history="1">
        <w:r>
          <w:rPr>
            <w:color w:val="0000FF"/>
          </w:rPr>
          <w:t>Порядок</w:t>
        </w:r>
      </w:hyperlink>
      <w:r>
        <w:t xml:space="preserve"> предоставления и расходования субсидий из средств дорожного фонда Забайкальского края бюджетам муниципальных районов и городских округов Забайкальского края утвержден постановлением Правительства Забайкальского края от 18 декабря 2012 года N 551.</w:t>
      </w:r>
    </w:p>
    <w:p w:rsidR="00AC7D7C" w:rsidRDefault="00AC7D7C">
      <w:pPr>
        <w:pStyle w:val="ConsPlusNormal"/>
        <w:jc w:val="both"/>
      </w:pPr>
    </w:p>
    <w:p w:rsidR="00AC7D7C" w:rsidRDefault="00AC7D7C">
      <w:pPr>
        <w:pStyle w:val="ConsPlusTitle"/>
        <w:jc w:val="center"/>
        <w:outlineLvl w:val="1"/>
      </w:pPr>
      <w:bookmarkStart w:id="2" w:name="P248"/>
      <w:bookmarkEnd w:id="2"/>
      <w:r>
        <w:t>ПОДПРОГРАММА</w:t>
      </w:r>
    </w:p>
    <w:p w:rsidR="00AC7D7C" w:rsidRDefault="00AC7D7C">
      <w:pPr>
        <w:pStyle w:val="ConsPlusTitle"/>
        <w:jc w:val="center"/>
      </w:pPr>
      <w:r>
        <w:t>"РАЗВИТИЕ ТРАНСПОРТНОГО КОМПЛЕКСА НА ТЕРРИТОРИИ</w:t>
      </w:r>
    </w:p>
    <w:p w:rsidR="00AC7D7C" w:rsidRDefault="00AC7D7C">
      <w:pPr>
        <w:pStyle w:val="ConsPlusTitle"/>
        <w:jc w:val="center"/>
      </w:pPr>
      <w:r>
        <w:t>ЗАБАЙКАЛЬСКОГО КРАЯ"</w:t>
      </w:r>
    </w:p>
    <w:p w:rsidR="00AC7D7C" w:rsidRDefault="00AC7D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7D7C">
        <w:trPr>
          <w:jc w:val="center"/>
        </w:trPr>
        <w:tc>
          <w:tcPr>
            <w:tcW w:w="9294" w:type="dxa"/>
            <w:tcBorders>
              <w:top w:val="nil"/>
              <w:left w:val="single" w:sz="24" w:space="0" w:color="CED3F1"/>
              <w:bottom w:val="nil"/>
              <w:right w:val="single" w:sz="24" w:space="0" w:color="F4F3F8"/>
            </w:tcBorders>
            <w:shd w:val="clear" w:color="auto" w:fill="F4F3F8"/>
          </w:tcPr>
          <w:p w:rsidR="00AC7D7C" w:rsidRDefault="00AC7D7C">
            <w:pPr>
              <w:pStyle w:val="ConsPlusNormal"/>
              <w:jc w:val="center"/>
            </w:pPr>
            <w:r>
              <w:rPr>
                <w:color w:val="392C69"/>
              </w:rPr>
              <w:t>Список изменяющих документов</w:t>
            </w:r>
          </w:p>
          <w:p w:rsidR="00AC7D7C" w:rsidRDefault="00AC7D7C">
            <w:pPr>
              <w:pStyle w:val="ConsPlusNormal"/>
              <w:jc w:val="center"/>
            </w:pPr>
            <w:r>
              <w:rPr>
                <w:color w:val="392C69"/>
              </w:rPr>
              <w:t>(в ред. Постановлений Правительства Забайкальского края</w:t>
            </w:r>
          </w:p>
          <w:p w:rsidR="00AC7D7C" w:rsidRDefault="00AC7D7C">
            <w:pPr>
              <w:pStyle w:val="ConsPlusNormal"/>
              <w:jc w:val="center"/>
            </w:pPr>
            <w:r>
              <w:rPr>
                <w:color w:val="392C69"/>
              </w:rPr>
              <w:t xml:space="preserve">от 13.06.2017 </w:t>
            </w:r>
            <w:hyperlink r:id="rId66" w:history="1">
              <w:r>
                <w:rPr>
                  <w:color w:val="0000FF"/>
                </w:rPr>
                <w:t>N 232</w:t>
              </w:r>
            </w:hyperlink>
            <w:r>
              <w:rPr>
                <w:color w:val="392C69"/>
              </w:rPr>
              <w:t xml:space="preserve">, от 14.05.2018 </w:t>
            </w:r>
            <w:hyperlink r:id="rId67" w:history="1">
              <w:r>
                <w:rPr>
                  <w:color w:val="0000FF"/>
                </w:rPr>
                <w:t>N 184</w:t>
              </w:r>
            </w:hyperlink>
            <w:r>
              <w:rPr>
                <w:color w:val="392C69"/>
              </w:rPr>
              <w:t xml:space="preserve">, от 20.11.2018 </w:t>
            </w:r>
            <w:hyperlink r:id="rId68" w:history="1">
              <w:r>
                <w:rPr>
                  <w:color w:val="0000FF"/>
                </w:rPr>
                <w:t>N 476</w:t>
              </w:r>
            </w:hyperlink>
            <w:r>
              <w:rPr>
                <w:color w:val="392C69"/>
              </w:rPr>
              <w:t>,</w:t>
            </w:r>
          </w:p>
          <w:p w:rsidR="00AC7D7C" w:rsidRDefault="00AC7D7C">
            <w:pPr>
              <w:pStyle w:val="ConsPlusNormal"/>
              <w:jc w:val="center"/>
            </w:pPr>
            <w:r>
              <w:rPr>
                <w:color w:val="392C69"/>
              </w:rPr>
              <w:t xml:space="preserve">от 16.07.2019 </w:t>
            </w:r>
            <w:hyperlink r:id="rId69" w:history="1">
              <w:r>
                <w:rPr>
                  <w:color w:val="0000FF"/>
                </w:rPr>
                <w:t>N 296</w:t>
              </w:r>
            </w:hyperlink>
            <w:r>
              <w:rPr>
                <w:color w:val="392C69"/>
              </w:rPr>
              <w:t>)</w:t>
            </w:r>
          </w:p>
        </w:tc>
      </w:tr>
    </w:tbl>
    <w:p w:rsidR="00AC7D7C" w:rsidRDefault="00AC7D7C">
      <w:pPr>
        <w:pStyle w:val="ConsPlusNormal"/>
        <w:jc w:val="both"/>
      </w:pPr>
    </w:p>
    <w:p w:rsidR="00AC7D7C" w:rsidRDefault="00AC7D7C">
      <w:pPr>
        <w:pStyle w:val="ConsPlusTitle"/>
        <w:jc w:val="center"/>
        <w:outlineLvl w:val="2"/>
      </w:pPr>
      <w:r>
        <w:t>ПАСПОРТ</w:t>
      </w:r>
    </w:p>
    <w:p w:rsidR="00AC7D7C" w:rsidRDefault="00AC7D7C">
      <w:pPr>
        <w:pStyle w:val="ConsPlusTitle"/>
        <w:jc w:val="center"/>
      </w:pPr>
      <w:r>
        <w:t>подпрограммы "Развитие транспортного комплекса на территории</w:t>
      </w:r>
    </w:p>
    <w:p w:rsidR="00AC7D7C" w:rsidRDefault="00AC7D7C">
      <w:pPr>
        <w:pStyle w:val="ConsPlusTitle"/>
        <w:jc w:val="center"/>
      </w:pPr>
      <w:r>
        <w:t>Забайкальского края"</w:t>
      </w:r>
    </w:p>
    <w:p w:rsidR="00AC7D7C" w:rsidRDefault="00AC7D7C">
      <w:pPr>
        <w:pStyle w:val="ConsPlusNormal"/>
        <w:jc w:val="center"/>
      </w:pPr>
      <w:r>
        <w:t xml:space="preserve">(в ред. </w:t>
      </w:r>
      <w:hyperlink r:id="rId70"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16.07.2019 N 296)</w:t>
      </w:r>
    </w:p>
    <w:p w:rsidR="00AC7D7C" w:rsidRDefault="00AC7D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01"/>
        <w:gridCol w:w="6293"/>
      </w:tblGrid>
      <w:tr w:rsidR="00AC7D7C">
        <w:tc>
          <w:tcPr>
            <w:tcW w:w="2201" w:type="dxa"/>
            <w:tcBorders>
              <w:top w:val="nil"/>
              <w:left w:val="nil"/>
              <w:bottom w:val="nil"/>
              <w:right w:val="nil"/>
            </w:tcBorders>
          </w:tcPr>
          <w:p w:rsidR="00AC7D7C" w:rsidRDefault="00AC7D7C">
            <w:pPr>
              <w:pStyle w:val="ConsPlusNormal"/>
            </w:pPr>
            <w:r>
              <w:t>Ответственный исполнитель подпрограммы</w:t>
            </w:r>
          </w:p>
        </w:tc>
        <w:tc>
          <w:tcPr>
            <w:tcW w:w="6293" w:type="dxa"/>
            <w:tcBorders>
              <w:top w:val="nil"/>
              <w:left w:val="nil"/>
              <w:bottom w:val="nil"/>
              <w:right w:val="nil"/>
            </w:tcBorders>
          </w:tcPr>
          <w:p w:rsidR="00AC7D7C" w:rsidRDefault="00AC7D7C">
            <w:pPr>
              <w:pStyle w:val="ConsPlusNormal"/>
              <w:jc w:val="both"/>
            </w:pPr>
            <w:r>
              <w:t>Министерство строительства, дорожного хозяйства и транспорта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t>Соисполнители подпрограммы</w:t>
            </w:r>
          </w:p>
        </w:tc>
        <w:tc>
          <w:tcPr>
            <w:tcW w:w="6293" w:type="dxa"/>
            <w:tcBorders>
              <w:top w:val="nil"/>
              <w:left w:val="nil"/>
              <w:bottom w:val="nil"/>
              <w:right w:val="nil"/>
            </w:tcBorders>
          </w:tcPr>
          <w:p w:rsidR="00AC7D7C" w:rsidRDefault="00AC7D7C">
            <w:pPr>
              <w:pStyle w:val="ConsPlusNormal"/>
            </w:pPr>
          </w:p>
        </w:tc>
      </w:tr>
      <w:tr w:rsidR="00AC7D7C">
        <w:tc>
          <w:tcPr>
            <w:tcW w:w="2201" w:type="dxa"/>
            <w:tcBorders>
              <w:top w:val="nil"/>
              <w:left w:val="nil"/>
              <w:bottom w:val="nil"/>
              <w:right w:val="nil"/>
            </w:tcBorders>
          </w:tcPr>
          <w:p w:rsidR="00AC7D7C" w:rsidRDefault="00AC7D7C">
            <w:pPr>
              <w:pStyle w:val="ConsPlusNormal"/>
              <w:jc w:val="both"/>
            </w:pPr>
            <w:r>
              <w:t>Цель подпрограммы</w:t>
            </w:r>
          </w:p>
        </w:tc>
        <w:tc>
          <w:tcPr>
            <w:tcW w:w="6293" w:type="dxa"/>
            <w:tcBorders>
              <w:top w:val="nil"/>
              <w:left w:val="nil"/>
              <w:bottom w:val="nil"/>
              <w:right w:val="nil"/>
            </w:tcBorders>
          </w:tcPr>
          <w:p w:rsidR="00AC7D7C" w:rsidRDefault="00AC7D7C">
            <w:pPr>
              <w:pStyle w:val="ConsPlusNormal"/>
              <w:jc w:val="both"/>
            </w:pPr>
            <w:r>
              <w:t>Развитие транспортного комплекса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t>Задачи подпрограммы</w:t>
            </w:r>
          </w:p>
        </w:tc>
        <w:tc>
          <w:tcPr>
            <w:tcW w:w="6293" w:type="dxa"/>
            <w:tcBorders>
              <w:top w:val="nil"/>
              <w:left w:val="nil"/>
              <w:bottom w:val="nil"/>
              <w:right w:val="nil"/>
            </w:tcBorders>
          </w:tcPr>
          <w:p w:rsidR="00AC7D7C" w:rsidRDefault="00AC7D7C">
            <w:pPr>
              <w:pStyle w:val="ConsPlusNormal"/>
              <w:jc w:val="both"/>
            </w:pPr>
            <w:r>
              <w:t>Улучшение качества транспортного обслуживания населения, повышение эффективности функционирования транспортной системы, а также создание необходимых условий для обеспечения развития транспорта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t>Этапы и сроки реализации подпрограммы</w:t>
            </w:r>
          </w:p>
        </w:tc>
        <w:tc>
          <w:tcPr>
            <w:tcW w:w="6293" w:type="dxa"/>
            <w:tcBorders>
              <w:top w:val="nil"/>
              <w:left w:val="nil"/>
              <w:bottom w:val="nil"/>
              <w:right w:val="nil"/>
            </w:tcBorders>
          </w:tcPr>
          <w:p w:rsidR="00AC7D7C" w:rsidRDefault="00AC7D7C">
            <w:pPr>
              <w:pStyle w:val="ConsPlusNormal"/>
              <w:jc w:val="both"/>
            </w:pPr>
            <w:r>
              <w:t>2014 - 2024 годы, подпрограмма реализуется в 1 этап.</w:t>
            </w:r>
          </w:p>
        </w:tc>
      </w:tr>
      <w:tr w:rsidR="00AC7D7C">
        <w:tc>
          <w:tcPr>
            <w:tcW w:w="2201" w:type="dxa"/>
            <w:tcBorders>
              <w:top w:val="nil"/>
              <w:left w:val="nil"/>
              <w:bottom w:val="nil"/>
              <w:right w:val="nil"/>
            </w:tcBorders>
          </w:tcPr>
          <w:p w:rsidR="00AC7D7C" w:rsidRDefault="00AC7D7C">
            <w:pPr>
              <w:pStyle w:val="ConsPlusNormal"/>
              <w:jc w:val="both"/>
            </w:pPr>
            <w:r>
              <w:t>Объемы бюджетных ассигнований подпрограммы</w:t>
            </w:r>
          </w:p>
        </w:tc>
        <w:tc>
          <w:tcPr>
            <w:tcW w:w="6293" w:type="dxa"/>
            <w:tcBorders>
              <w:top w:val="nil"/>
              <w:left w:val="nil"/>
              <w:bottom w:val="nil"/>
              <w:right w:val="nil"/>
            </w:tcBorders>
          </w:tcPr>
          <w:p w:rsidR="00AC7D7C" w:rsidRDefault="00AC7D7C">
            <w:pPr>
              <w:pStyle w:val="ConsPlusNormal"/>
              <w:jc w:val="both"/>
            </w:pPr>
            <w:r>
              <w:t>Объем финансирования из средств бюджета Забайкальского края на реализацию подпрограммы составляет 3 927 800,3 тыс. рублей, в том числе по годам:</w:t>
            </w:r>
          </w:p>
          <w:p w:rsidR="00AC7D7C" w:rsidRDefault="00AC7D7C">
            <w:pPr>
              <w:pStyle w:val="ConsPlusNormal"/>
              <w:jc w:val="both"/>
            </w:pPr>
            <w:r>
              <w:t>2014 год - 476 570,2 тыс. рублей;</w:t>
            </w:r>
          </w:p>
          <w:p w:rsidR="00AC7D7C" w:rsidRDefault="00AC7D7C">
            <w:pPr>
              <w:pStyle w:val="ConsPlusNormal"/>
              <w:jc w:val="both"/>
            </w:pPr>
            <w:r>
              <w:t>2015 год - 157 624,7 тыс. рублей;</w:t>
            </w:r>
          </w:p>
          <w:p w:rsidR="00AC7D7C" w:rsidRDefault="00AC7D7C">
            <w:pPr>
              <w:pStyle w:val="ConsPlusNormal"/>
              <w:jc w:val="both"/>
            </w:pPr>
            <w:r>
              <w:t>2016 год - 104 789,2 тыс. рублей;</w:t>
            </w:r>
          </w:p>
          <w:p w:rsidR="00AC7D7C" w:rsidRDefault="00AC7D7C">
            <w:pPr>
              <w:pStyle w:val="ConsPlusNormal"/>
              <w:jc w:val="both"/>
            </w:pPr>
            <w:r>
              <w:t>2017 год - 193 388,9 тыс. рублей;</w:t>
            </w:r>
          </w:p>
          <w:p w:rsidR="00AC7D7C" w:rsidRDefault="00AC7D7C">
            <w:pPr>
              <w:pStyle w:val="ConsPlusNormal"/>
              <w:jc w:val="both"/>
            </w:pPr>
            <w:r>
              <w:t>2018 год - 542 529,4 тыс. рублей;</w:t>
            </w:r>
          </w:p>
          <w:p w:rsidR="00AC7D7C" w:rsidRDefault="00AC7D7C">
            <w:pPr>
              <w:pStyle w:val="ConsPlusNormal"/>
              <w:jc w:val="both"/>
            </w:pPr>
            <w:r>
              <w:lastRenderedPageBreak/>
              <w:t>2019 год - 569 060,9 тыс. рублей;</w:t>
            </w:r>
          </w:p>
          <w:p w:rsidR="00AC7D7C" w:rsidRDefault="00AC7D7C">
            <w:pPr>
              <w:pStyle w:val="ConsPlusNormal"/>
              <w:jc w:val="both"/>
            </w:pPr>
            <w:r>
              <w:t>2020 год - 325 320,1 тыс. рублей;</w:t>
            </w:r>
          </w:p>
          <w:p w:rsidR="00AC7D7C" w:rsidRDefault="00AC7D7C">
            <w:pPr>
              <w:pStyle w:val="ConsPlusNormal"/>
              <w:jc w:val="both"/>
            </w:pPr>
            <w:r>
              <w:t>2021 год - 332 508,7 тыс. рублей;</w:t>
            </w:r>
          </w:p>
          <w:p w:rsidR="00AC7D7C" w:rsidRDefault="00AC7D7C">
            <w:pPr>
              <w:pStyle w:val="ConsPlusNormal"/>
              <w:jc w:val="both"/>
            </w:pPr>
            <w:r>
              <w:t>2022 год - 409 869,4 тыс. рублей;</w:t>
            </w:r>
          </w:p>
          <w:p w:rsidR="00AC7D7C" w:rsidRDefault="00AC7D7C">
            <w:pPr>
              <w:pStyle w:val="ConsPlusNormal"/>
              <w:jc w:val="both"/>
            </w:pPr>
            <w:r>
              <w:t>2023 год - 408 069,4 тыс. рублей;</w:t>
            </w:r>
          </w:p>
          <w:p w:rsidR="00AC7D7C" w:rsidRDefault="00AC7D7C">
            <w:pPr>
              <w:pStyle w:val="ConsPlusNormal"/>
              <w:jc w:val="both"/>
            </w:pPr>
            <w:r>
              <w:t>2024 год - 408 069,4 тыс. рублей.</w:t>
            </w:r>
          </w:p>
          <w:p w:rsidR="00AC7D7C" w:rsidRDefault="00AC7D7C">
            <w:pPr>
              <w:pStyle w:val="ConsPlusNormal"/>
              <w:jc w:val="both"/>
            </w:pPr>
            <w:r>
              <w:t>Финансирование подпрограммы осуществляется по принципу софинансирования за счет средств бюджетов муниципальных образований и внебюджетных источников. Прогнозная сумма составляет 1 105 300,0 тыс. рублей, в том числе: за счет средств бюджетов муниципальных образований - 30 000,0 тыс. рублей, внебюджетных источников - 1 075 300,0 тыс. рублей.</w:t>
            </w:r>
          </w:p>
        </w:tc>
      </w:tr>
      <w:tr w:rsidR="00AC7D7C">
        <w:tc>
          <w:tcPr>
            <w:tcW w:w="2201" w:type="dxa"/>
            <w:tcBorders>
              <w:top w:val="nil"/>
              <w:left w:val="nil"/>
              <w:bottom w:val="nil"/>
              <w:right w:val="nil"/>
            </w:tcBorders>
          </w:tcPr>
          <w:p w:rsidR="00AC7D7C" w:rsidRDefault="00AC7D7C">
            <w:pPr>
              <w:pStyle w:val="ConsPlusNormal"/>
              <w:jc w:val="both"/>
            </w:pPr>
            <w:r>
              <w:lastRenderedPageBreak/>
              <w:t>Ожидаемые значения показателей конечных результатов реализации подпрограммы</w:t>
            </w:r>
          </w:p>
        </w:tc>
        <w:tc>
          <w:tcPr>
            <w:tcW w:w="6293" w:type="dxa"/>
            <w:tcBorders>
              <w:top w:val="nil"/>
              <w:left w:val="nil"/>
              <w:bottom w:val="nil"/>
              <w:right w:val="nil"/>
            </w:tcBorders>
          </w:tcPr>
          <w:p w:rsidR="00AC7D7C" w:rsidRDefault="00AC7D7C">
            <w:pPr>
              <w:pStyle w:val="ConsPlusNormal"/>
              <w:jc w:val="both"/>
            </w:pPr>
            <w:r>
              <w:t>К 2024 году количество пассажиров, перевезенных транспортом общего пользования, достигнет 79,2 млн. человек; количество маршрутов достигнет: местных (внутренних) авиарейсов - 12, в пригородном железнодорожном сообщении - 24";</w:t>
            </w:r>
          </w:p>
        </w:tc>
      </w:tr>
    </w:tbl>
    <w:p w:rsidR="00AC7D7C" w:rsidRDefault="00AC7D7C">
      <w:pPr>
        <w:pStyle w:val="ConsPlusNormal"/>
        <w:jc w:val="both"/>
      </w:pPr>
    </w:p>
    <w:p w:rsidR="00AC7D7C" w:rsidRDefault="00AC7D7C">
      <w:pPr>
        <w:pStyle w:val="ConsPlusTitle"/>
        <w:jc w:val="center"/>
        <w:outlineLvl w:val="2"/>
      </w:pPr>
      <w:r>
        <w:t>1. Характеристика текущего состояния транспортного комплекса</w:t>
      </w:r>
    </w:p>
    <w:p w:rsidR="00AC7D7C" w:rsidRDefault="00AC7D7C">
      <w:pPr>
        <w:pStyle w:val="ConsPlusTitle"/>
        <w:jc w:val="center"/>
      </w:pPr>
      <w:r>
        <w:t>Забайкальского края</w:t>
      </w:r>
    </w:p>
    <w:p w:rsidR="00AC7D7C" w:rsidRDefault="00AC7D7C">
      <w:pPr>
        <w:pStyle w:val="ConsPlusNormal"/>
        <w:jc w:val="both"/>
      </w:pPr>
    </w:p>
    <w:p w:rsidR="00AC7D7C" w:rsidRDefault="00AC7D7C">
      <w:pPr>
        <w:pStyle w:val="ConsPlusNormal"/>
        <w:ind w:firstLine="540"/>
        <w:jc w:val="both"/>
      </w:pPr>
      <w:r>
        <w:t>Ведущее место в транспортной системе края занимает железнодорожный транспорт. Железнодорожный транспорт в Забайкальском крае выполняет не менее 97% общего грузооборота всех видов транспорта, а также около 4% пассажирооборота.</w:t>
      </w:r>
    </w:p>
    <w:p w:rsidR="00AC7D7C" w:rsidRDefault="00AC7D7C">
      <w:pPr>
        <w:pStyle w:val="ConsPlusNormal"/>
        <w:spacing w:before="220"/>
        <w:ind w:firstLine="540"/>
        <w:jc w:val="both"/>
      </w:pPr>
      <w:r>
        <w:t>Водным транспортом на территории края осуществляются перевозки по реке Шилка по социально значимому маршруту г. Сретенск - с. Верхние Куларки, протяженность которого составляет 135 км. Это единственный вид транспорта, осуществляющий связь населенных пунктов, расположенных вниз по течению р. Шилка от г. Сретенска. Участок "Река Шилка" предусмотрен как участок внутренних водных путей без гарантированных габаритов судовых ходов, что влечет за собой проведение обязательных путевых работ за счет средств краевого бюджета.</w:t>
      </w:r>
    </w:p>
    <w:p w:rsidR="00AC7D7C" w:rsidRDefault="00AC7D7C">
      <w:pPr>
        <w:pStyle w:val="ConsPlusNormal"/>
        <w:spacing w:before="220"/>
        <w:ind w:firstLine="540"/>
        <w:jc w:val="both"/>
      </w:pPr>
      <w:r>
        <w:t>На территории края в настоящее время зарегистрировано 337805 автотранспортных средств, в том числе 11347 автобусов, 58980 грузовых автомобилей, 267478 легковых автомобилей. Практически во все муниципальные районы и городские округа Забайкальского края, за исключением Каларского района, организованы межмуниципальные регулярные автобусные перевозки. Протяженность автобусной маршрутной сети составляет 38761,7 км.</w:t>
      </w:r>
    </w:p>
    <w:p w:rsidR="00AC7D7C" w:rsidRDefault="00AC7D7C">
      <w:pPr>
        <w:pStyle w:val="ConsPlusNormal"/>
        <w:spacing w:before="220"/>
        <w:ind w:firstLine="540"/>
        <w:jc w:val="both"/>
      </w:pPr>
      <w:r>
        <w:t>На территории Забайкальского края находятся 3 аэропорта и 43 посадочных площадки.</w:t>
      </w:r>
    </w:p>
    <w:p w:rsidR="00AC7D7C" w:rsidRDefault="00AC7D7C">
      <w:pPr>
        <w:pStyle w:val="ConsPlusNormal"/>
        <w:spacing w:before="220"/>
        <w:ind w:firstLine="540"/>
        <w:jc w:val="both"/>
      </w:pPr>
      <w:r>
        <w:t>Аэропорт Чита (Кадала) - основной аэропорт, через который осуществляется воздушное сообщение с другими городами Российской Федерации и КНР. В настоящее время перевозка пассажиров и грузов осуществляется на воздушных судах авиакомпаний ОАО "Уральские авиалинии", ОАО "Авиакомпания "Сибирь", ЗАО "Авиакомпания "Ангара", ЗАО "Авиакомпания "ИрАэро", ОАО "Аэрофлот - Российские авиалинии", ОАО "Таймыр", Авиакомпания "Глобус", "Хайнаньские авиалинии" (Hainan Airlines), ОАО НПК "ПАНХ".</w:t>
      </w:r>
    </w:p>
    <w:p w:rsidR="00AC7D7C" w:rsidRDefault="00AC7D7C">
      <w:pPr>
        <w:pStyle w:val="ConsPlusNormal"/>
        <w:spacing w:before="220"/>
        <w:ind w:firstLine="540"/>
        <w:jc w:val="both"/>
      </w:pPr>
      <w:r>
        <w:t xml:space="preserve">В 2013 году международным аэропортовым комплексом "Кадала" было обслужено 313356 пассажиров, по сравнению с 2012 годом пассажиропоток увеличился на 30%. На внутренних российских воздушных линиях было перевезено 272407 пассажиров, что на 21% выше показателей 2012 года. Динамичный рост показателей отмечен на международных направлениях, </w:t>
      </w:r>
      <w:r>
        <w:lastRenderedPageBreak/>
        <w:t>где пассажиропоток вырос в 1,6 раза и достиг 40949 человек.</w:t>
      </w:r>
    </w:p>
    <w:p w:rsidR="00AC7D7C" w:rsidRDefault="00AC7D7C">
      <w:pPr>
        <w:pStyle w:val="ConsPlusNormal"/>
        <w:spacing w:before="220"/>
        <w:ind w:firstLine="540"/>
        <w:jc w:val="both"/>
      </w:pPr>
      <w:r>
        <w:t xml:space="preserve">Абзац седьмой утратил силу. - </w:t>
      </w:r>
      <w:hyperlink r:id="rId71" w:history="1">
        <w:r>
          <w:rPr>
            <w:color w:val="0000FF"/>
          </w:rPr>
          <w:t>Постановление</w:t>
        </w:r>
      </w:hyperlink>
      <w:r>
        <w:t xml:space="preserve"> Правительства Забайкальского края от 14.05.2018 N 184.</w:t>
      </w:r>
    </w:p>
    <w:p w:rsidR="00AC7D7C" w:rsidRDefault="00AC7D7C">
      <w:pPr>
        <w:pStyle w:val="ConsPlusNormal"/>
        <w:spacing w:before="220"/>
        <w:ind w:firstLine="540"/>
        <w:jc w:val="both"/>
      </w:pPr>
      <w:r>
        <w:t xml:space="preserve">Аэропорт в с. Чара является единственным действующим аэропортом на территории Забайкальского края, расположенным в районе, приравненном к районам Крайнего Севера, через который осуществляется воздушное сообщение с краевым центром. В соответствии с </w:t>
      </w:r>
      <w:hyperlink r:id="rId72" w:history="1">
        <w:r>
          <w:rPr>
            <w:color w:val="0000FF"/>
          </w:rPr>
          <w:t>пунктом 6 части 1 статьи 4</w:t>
        </w:r>
      </w:hyperlink>
      <w:r>
        <w:t xml:space="preserve"> Закона Забайкальского края от 18 декабря 2009 года N 312-ЗЗК "Об организации транспортного обслуживания населения на маршрутах пригородного и межмуниципального сообщения на территории Забайкальского края" на территории Забайкальского края выполняются социально значимые перевозки пассажиров воздушным транспортом по маршруту Чита - Чара - Чита с частотой 3 раза в неделю.</w:t>
      </w:r>
    </w:p>
    <w:p w:rsidR="00AC7D7C" w:rsidRDefault="00AC7D7C">
      <w:pPr>
        <w:pStyle w:val="ConsPlusNormal"/>
        <w:jc w:val="both"/>
      </w:pPr>
      <w:r>
        <w:t xml:space="preserve">(в ред. </w:t>
      </w:r>
      <w:hyperlink r:id="rId73" w:history="1">
        <w:r>
          <w:rPr>
            <w:color w:val="0000FF"/>
          </w:rPr>
          <w:t>Постановления</w:t>
        </w:r>
      </w:hyperlink>
      <w:r>
        <w:t xml:space="preserve"> Правительства Забайкальского края от 16.07.2019 N 296)</w:t>
      </w:r>
    </w:p>
    <w:p w:rsidR="00AC7D7C" w:rsidRDefault="00AC7D7C">
      <w:pPr>
        <w:pStyle w:val="ConsPlusNormal"/>
        <w:spacing w:before="220"/>
        <w:ind w:firstLine="540"/>
        <w:jc w:val="both"/>
      </w:pPr>
      <w:r>
        <w:t>Во втором по величине городе Забайкальского края Краснокаменске аэропорт не функционировал до 2013 года. В настоящее время после проведения мероприятий, необходимых для возобновления деятельности аэропорта, производятся полеты по маршруту Чита - Краснокаменск.</w:t>
      </w:r>
    </w:p>
    <w:p w:rsidR="00AC7D7C" w:rsidRDefault="00AC7D7C">
      <w:pPr>
        <w:pStyle w:val="ConsPlusNormal"/>
        <w:spacing w:before="220"/>
        <w:ind w:firstLine="540"/>
        <w:jc w:val="both"/>
      </w:pPr>
      <w:r>
        <w:t>Субсидии, предоставляемые краевым бюджетом авиаперевозчикам на частичное возмещение убытков от пассажирских перевозок по маршрутам Чита - Чара - Чита, Чита - Краснокаменск - Чита, Чита - Усугли - Тунгокочен - Красный Яр - Юмурчен - Чита, включены в состав мероприятий подпрограммы. Полеты по последнему маршруту планируются с 2014 года.</w:t>
      </w:r>
    </w:p>
    <w:p w:rsidR="00AC7D7C" w:rsidRDefault="00AC7D7C">
      <w:pPr>
        <w:pStyle w:val="ConsPlusNormal"/>
        <w:spacing w:before="220"/>
        <w:ind w:firstLine="540"/>
        <w:jc w:val="both"/>
      </w:pPr>
      <w:r>
        <w:t xml:space="preserve">С целью обеспечения всех социально значимых маршрутов Забайкальского края воздушным сообщением </w:t>
      </w:r>
      <w:hyperlink r:id="rId74" w:history="1">
        <w:r>
          <w:rPr>
            <w:color w:val="0000FF"/>
          </w:rPr>
          <w:t>Стратегией</w:t>
        </w:r>
      </w:hyperlink>
      <w:r>
        <w:t xml:space="preserve"> социально-экономического развития Забайкальского края на период до 2030 года перед Правительством Забайкальского края поставлена задача по созданию регионального авиаперевозчика, для чего за счет средств бюджета Забайкальского края в 2013 году был приобретен самолет типа Л-410. В 2014 и 2015 годах планируется приобретение еще двух самолетов аналогичного типа. Наличие у регионального авиаперевозчика парка из не менее трех воздушных судов является основным критерием при получении лицензии на перевозку пассажиров.</w:t>
      </w:r>
    </w:p>
    <w:p w:rsidR="00AC7D7C" w:rsidRDefault="00AC7D7C">
      <w:pPr>
        <w:pStyle w:val="ConsPlusNormal"/>
        <w:spacing w:before="220"/>
        <w:ind w:firstLine="540"/>
        <w:jc w:val="both"/>
      </w:pPr>
      <w:r>
        <w:t>По территории края проходят крупные федеральные автомагистрали Р-297 "Амур" Чита - Хабаровск, Р-258 "Байкал" Иркутск - Улан-Удэ - Чита и А-350 Чита - Забайкальск - граница с Китайской Народной Республикой, автодороги регионального значения 76А-005 Дарасун - Госграница с МНР и 76А-138 Улан-Удэ - Романовка - Чита и другие. Эти дороги обеспечивают выход к государственной границе Российской Федерации с Китаем и Монголией, а также связь с соседними субъектами: Республикой Бурятия и Амурской областью. В результате пересечения эти федеральные и региональные автомобильные дороги, железная дорога и аэропорт образуют в городе Чите крупный транспортный узел межрегионального значения.</w:t>
      </w:r>
    </w:p>
    <w:p w:rsidR="00AC7D7C" w:rsidRDefault="00AC7D7C">
      <w:pPr>
        <w:pStyle w:val="ConsPlusNormal"/>
        <w:spacing w:before="220"/>
        <w:ind w:firstLine="540"/>
        <w:jc w:val="both"/>
      </w:pPr>
      <w:r>
        <w:t>Серьезную проблему и угрозу для эксплуатации транспортных средств представляет существенный износ основных фондов организаций пассажирского транспорта общего пользования. Особенно остро данная проблема стоит для городского электрического транспорта, степень износа которого в 2012 году составила 87%. В 2013 году городским округом "Город Чита" в результате участия в федеральном проекте, направленном на закупку произведенных на территории государств - участников Единого экономического пространства троллейбусов, было приобретено 24 троллейбуса. В случае продления Правительством Российской Федерации аналогичного проекта в последующие годы городским округом "Город Чита" при участии краевого бюджета будет закуплено еще 25 - 30 троллейбусов. Необходимое количество троллейбусов, по данным муниципального предприятия г. Читы "Троллейбусное управление", составляет 75 единиц.</w:t>
      </w:r>
    </w:p>
    <w:p w:rsidR="00AC7D7C" w:rsidRDefault="00AC7D7C">
      <w:pPr>
        <w:pStyle w:val="ConsPlusNormal"/>
        <w:spacing w:before="220"/>
        <w:ind w:firstLine="540"/>
        <w:jc w:val="both"/>
      </w:pPr>
      <w:r>
        <w:lastRenderedPageBreak/>
        <w:t>Степень износа водного транспорта составляет 89%, автомобильного - 53,2%. Действующие финансово-экономические механизмы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 Для ликвидации сложившейся ситуации требуется привлечение значительных инвестиций для закупки двух судов, проведения дноуглубительных работ, а также подготовки специалистов.</w:t>
      </w:r>
    </w:p>
    <w:p w:rsidR="00AC7D7C" w:rsidRDefault="00AC7D7C">
      <w:pPr>
        <w:pStyle w:val="ConsPlusNormal"/>
        <w:spacing w:before="220"/>
        <w:ind w:firstLine="540"/>
        <w:jc w:val="both"/>
      </w:pPr>
      <w:r>
        <w:t>В целом транспортная система Забайкальского края представляет собой сложный комплексный объект, играющий важную роль в экономической и социальной сферах. В настоящее время требуется принятие неотложных мер, направленных на ее модернизацию и развитие.</w:t>
      </w:r>
    </w:p>
    <w:p w:rsidR="00AC7D7C" w:rsidRDefault="00AC7D7C">
      <w:pPr>
        <w:pStyle w:val="ConsPlusNormal"/>
        <w:spacing w:before="220"/>
        <w:ind w:firstLine="540"/>
        <w:jc w:val="both"/>
      </w:pPr>
      <w:r>
        <w:t xml:space="preserve">Отбор мероприятий для включения в подпрограмму осуществлен на основе комплексной модели развития транспортного комплекса Забайкальского края с учетом положений </w:t>
      </w:r>
      <w:hyperlink r:id="rId75" w:history="1">
        <w:r>
          <w:rPr>
            <w:color w:val="0000FF"/>
          </w:rPr>
          <w:t>Стратегии</w:t>
        </w:r>
      </w:hyperlink>
      <w:r>
        <w:t xml:space="preserve"> социально-экономического развития Забайкальского края на период до 2030 года, государственной </w:t>
      </w:r>
      <w:hyperlink r:id="rId76" w:history="1">
        <w:r>
          <w:rPr>
            <w:color w:val="0000FF"/>
          </w:rPr>
          <w:t>программы</w:t>
        </w:r>
      </w:hyperlink>
      <w:r>
        <w:t xml:space="preserve"> Российской Федерации "Развитие транспортной системы".</w:t>
      </w:r>
    </w:p>
    <w:p w:rsidR="00AC7D7C" w:rsidRDefault="00AC7D7C">
      <w:pPr>
        <w:pStyle w:val="ConsPlusNormal"/>
        <w:jc w:val="both"/>
      </w:pPr>
      <w:r>
        <w:t xml:space="preserve">(в ред. </w:t>
      </w:r>
      <w:hyperlink r:id="rId77" w:history="1">
        <w:r>
          <w:rPr>
            <w:color w:val="0000FF"/>
          </w:rPr>
          <w:t>Постановления</w:t>
        </w:r>
      </w:hyperlink>
      <w:r>
        <w:t xml:space="preserve"> Правительства Забайкальского края от 14.05.2018 N 184)</w:t>
      </w:r>
    </w:p>
    <w:p w:rsidR="00AC7D7C" w:rsidRDefault="00AC7D7C">
      <w:pPr>
        <w:pStyle w:val="ConsPlusNormal"/>
        <w:jc w:val="both"/>
      </w:pPr>
    </w:p>
    <w:p w:rsidR="00AC7D7C" w:rsidRDefault="00AC7D7C">
      <w:pPr>
        <w:pStyle w:val="ConsPlusTitle"/>
        <w:jc w:val="center"/>
        <w:outlineLvl w:val="2"/>
      </w:pPr>
      <w:r>
        <w:t>1(1). Перечень приоритетов государственной политики в сфере</w:t>
      </w:r>
    </w:p>
    <w:p w:rsidR="00AC7D7C" w:rsidRDefault="00AC7D7C">
      <w:pPr>
        <w:pStyle w:val="ConsPlusTitle"/>
        <w:jc w:val="center"/>
      </w:pPr>
      <w:r>
        <w:t>реализации подпрограммы</w:t>
      </w:r>
    </w:p>
    <w:p w:rsidR="00AC7D7C" w:rsidRDefault="00AC7D7C">
      <w:pPr>
        <w:pStyle w:val="ConsPlusNormal"/>
        <w:jc w:val="center"/>
      </w:pPr>
      <w:r>
        <w:t xml:space="preserve">(введен </w:t>
      </w:r>
      <w:hyperlink r:id="rId78" w:history="1">
        <w:r>
          <w:rPr>
            <w:color w:val="0000FF"/>
          </w:rPr>
          <w:t>Постановлением</w:t>
        </w:r>
      </w:hyperlink>
      <w:r>
        <w:t xml:space="preserve"> Правительства Забайкальского края</w:t>
      </w:r>
    </w:p>
    <w:p w:rsidR="00AC7D7C" w:rsidRDefault="00AC7D7C">
      <w:pPr>
        <w:pStyle w:val="ConsPlusNormal"/>
        <w:jc w:val="center"/>
      </w:pPr>
      <w:r>
        <w:t>от 14.05.2018 N 184)</w:t>
      </w:r>
    </w:p>
    <w:p w:rsidR="00AC7D7C" w:rsidRDefault="00AC7D7C">
      <w:pPr>
        <w:pStyle w:val="ConsPlusNormal"/>
        <w:jc w:val="both"/>
      </w:pPr>
    </w:p>
    <w:p w:rsidR="00AC7D7C" w:rsidRDefault="00AC7D7C">
      <w:pPr>
        <w:pStyle w:val="ConsPlusNormal"/>
        <w:ind w:firstLine="540"/>
        <w:jc w:val="both"/>
      </w:pPr>
      <w:r>
        <w:t xml:space="preserve">В целях уточнения приоритетов развития транспортной системы и задач государства в области развития транспорта согласно новым социально-экономическим условиям Минтранс России разработал Транспортную </w:t>
      </w:r>
      <w:hyperlink r:id="rId79" w:history="1">
        <w:r>
          <w:rPr>
            <w:color w:val="0000FF"/>
          </w:rPr>
          <w:t>стратегию</w:t>
        </w:r>
      </w:hyperlink>
      <w:r>
        <w:t xml:space="preserve"> Российской Федерации на период до 2030 года.</w:t>
      </w:r>
    </w:p>
    <w:p w:rsidR="00AC7D7C" w:rsidRDefault="00AC7D7C">
      <w:pPr>
        <w:pStyle w:val="ConsPlusNormal"/>
        <w:spacing w:before="220"/>
        <w:ind w:firstLine="540"/>
        <w:jc w:val="both"/>
      </w:pPr>
      <w:r>
        <w:t xml:space="preserve">Среди документов, согласованных с Транспортной </w:t>
      </w:r>
      <w:hyperlink r:id="rId80" w:history="1">
        <w:r>
          <w:rPr>
            <w:color w:val="0000FF"/>
          </w:rPr>
          <w:t>стратегией</w:t>
        </w:r>
      </w:hyperlink>
      <w:r>
        <w:t xml:space="preserve"> Российской Федерации на период до 2030 года, можно выделить такие, как </w:t>
      </w:r>
      <w:hyperlink r:id="rId81" w:history="1">
        <w:r>
          <w:rPr>
            <w:color w:val="0000FF"/>
          </w:rPr>
          <w:t>Стратегия</w:t>
        </w:r>
      </w:hyperlink>
      <w:r>
        <w:t xml:space="preserve"> развития железнодорожного транспорта в Российской Федерации до 2030 года и государственная </w:t>
      </w:r>
      <w:hyperlink r:id="rId82" w:history="1">
        <w:r>
          <w:rPr>
            <w:color w:val="0000FF"/>
          </w:rPr>
          <w:t>программа</w:t>
        </w:r>
      </w:hyperlink>
      <w:r>
        <w:t xml:space="preserve"> Российской Федерации "Развитие транспортной системы".</w:t>
      </w:r>
    </w:p>
    <w:p w:rsidR="00AC7D7C" w:rsidRDefault="00AC7D7C">
      <w:pPr>
        <w:pStyle w:val="ConsPlusNormal"/>
        <w:spacing w:before="220"/>
        <w:ind w:firstLine="540"/>
        <w:jc w:val="both"/>
      </w:pPr>
      <w:r>
        <w:t xml:space="preserve">Кроме того, приоритеты государственной политики отражены в действующей федеральной целевой </w:t>
      </w:r>
      <w:hyperlink r:id="rId83" w:history="1">
        <w:r>
          <w:rPr>
            <w:color w:val="0000FF"/>
          </w:rPr>
          <w:t>программе</w:t>
        </w:r>
      </w:hyperlink>
      <w:r>
        <w:t xml:space="preserve"> "Экономическое и социальное развитие Дальнего Востока и Байкальского региона до 2018 года" (утверждена постановлением Правительства Российской Федерации от 15 апреля 1996 года N 480).</w:t>
      </w:r>
    </w:p>
    <w:p w:rsidR="00AC7D7C" w:rsidRDefault="00AC7D7C">
      <w:pPr>
        <w:pStyle w:val="ConsPlusNormal"/>
        <w:jc w:val="both"/>
      </w:pPr>
    </w:p>
    <w:p w:rsidR="00AC7D7C" w:rsidRDefault="00AC7D7C">
      <w:pPr>
        <w:pStyle w:val="ConsPlusTitle"/>
        <w:jc w:val="center"/>
        <w:outlineLvl w:val="2"/>
      </w:pPr>
      <w:r>
        <w:t>1(2). Описание целей и задач подпрограммы</w:t>
      </w:r>
    </w:p>
    <w:p w:rsidR="00AC7D7C" w:rsidRDefault="00AC7D7C">
      <w:pPr>
        <w:pStyle w:val="ConsPlusNormal"/>
        <w:jc w:val="center"/>
      </w:pPr>
      <w:r>
        <w:t xml:space="preserve">(введен </w:t>
      </w:r>
      <w:hyperlink r:id="rId84" w:history="1">
        <w:r>
          <w:rPr>
            <w:color w:val="0000FF"/>
          </w:rPr>
          <w:t>Постановлением</w:t>
        </w:r>
      </w:hyperlink>
      <w:r>
        <w:t xml:space="preserve"> Правительства Забайкальского края</w:t>
      </w:r>
    </w:p>
    <w:p w:rsidR="00AC7D7C" w:rsidRDefault="00AC7D7C">
      <w:pPr>
        <w:pStyle w:val="ConsPlusNormal"/>
        <w:jc w:val="center"/>
      </w:pPr>
      <w:r>
        <w:t>от 14.05.2018 N 184)</w:t>
      </w:r>
    </w:p>
    <w:p w:rsidR="00AC7D7C" w:rsidRDefault="00AC7D7C">
      <w:pPr>
        <w:pStyle w:val="ConsPlusNormal"/>
        <w:jc w:val="both"/>
      </w:pPr>
    </w:p>
    <w:p w:rsidR="00AC7D7C" w:rsidRDefault="00AC7D7C">
      <w:pPr>
        <w:pStyle w:val="ConsPlusNormal"/>
        <w:ind w:firstLine="540"/>
        <w:jc w:val="both"/>
      </w:pPr>
      <w:r>
        <w:t>Целью реализации подпрограммы является развитие транспортного комплекса Забайкальского края.</w:t>
      </w:r>
    </w:p>
    <w:p w:rsidR="00AC7D7C" w:rsidRDefault="00AC7D7C">
      <w:pPr>
        <w:pStyle w:val="ConsPlusNormal"/>
        <w:spacing w:before="220"/>
        <w:ind w:firstLine="540"/>
        <w:jc w:val="both"/>
      </w:pPr>
      <w:r>
        <w:t>Задачи реализации подпрограммы: улучшение качества транспортного обслуживания населения, повышение эффективности функционирования транспортной системы, а также создание необходимых условий для обеспечения развития транспорта Забайкальского края.</w:t>
      </w:r>
    </w:p>
    <w:p w:rsidR="00AC7D7C" w:rsidRDefault="00AC7D7C">
      <w:pPr>
        <w:pStyle w:val="ConsPlusNormal"/>
        <w:jc w:val="both"/>
      </w:pPr>
    </w:p>
    <w:p w:rsidR="00AC7D7C" w:rsidRDefault="00AC7D7C">
      <w:pPr>
        <w:pStyle w:val="ConsPlusTitle"/>
        <w:jc w:val="center"/>
        <w:outlineLvl w:val="2"/>
      </w:pPr>
      <w:r>
        <w:t>2. Сроки и этапы реализации подпрограммы</w:t>
      </w:r>
    </w:p>
    <w:p w:rsidR="00AC7D7C" w:rsidRDefault="00AC7D7C">
      <w:pPr>
        <w:pStyle w:val="ConsPlusNormal"/>
        <w:jc w:val="both"/>
      </w:pPr>
    </w:p>
    <w:p w:rsidR="00AC7D7C" w:rsidRDefault="00AC7D7C">
      <w:pPr>
        <w:pStyle w:val="ConsPlusNormal"/>
        <w:ind w:firstLine="540"/>
        <w:jc w:val="both"/>
      </w:pPr>
      <w:r>
        <w:t>Реализация подпрограммы рассчитана на 2014 - 2024 годы и будет осуществляться в один этап.</w:t>
      </w:r>
    </w:p>
    <w:p w:rsidR="00AC7D7C" w:rsidRDefault="00AC7D7C">
      <w:pPr>
        <w:pStyle w:val="ConsPlusNormal"/>
        <w:jc w:val="both"/>
      </w:pPr>
      <w:r>
        <w:t xml:space="preserve">(в ред. </w:t>
      </w:r>
      <w:hyperlink r:id="rId85" w:history="1">
        <w:r>
          <w:rPr>
            <w:color w:val="0000FF"/>
          </w:rPr>
          <w:t>Постановления</w:t>
        </w:r>
      </w:hyperlink>
      <w:r>
        <w:t xml:space="preserve"> Правительства Забайкальского края от 16.07.2019 N 296)</w:t>
      </w:r>
    </w:p>
    <w:p w:rsidR="00AC7D7C" w:rsidRDefault="00AC7D7C">
      <w:pPr>
        <w:pStyle w:val="ConsPlusNormal"/>
        <w:jc w:val="both"/>
      </w:pPr>
    </w:p>
    <w:p w:rsidR="00AC7D7C" w:rsidRDefault="00AC7D7C">
      <w:pPr>
        <w:pStyle w:val="ConsPlusTitle"/>
        <w:jc w:val="center"/>
        <w:outlineLvl w:val="2"/>
      </w:pPr>
      <w:r>
        <w:t>3. Перечень показателей конечных результатов подпрограммы,</w:t>
      </w:r>
    </w:p>
    <w:p w:rsidR="00AC7D7C" w:rsidRDefault="00AC7D7C">
      <w:pPr>
        <w:pStyle w:val="ConsPlusTitle"/>
        <w:jc w:val="center"/>
      </w:pPr>
      <w:r>
        <w:t>методика их расчета и плановые значения</w:t>
      </w:r>
    </w:p>
    <w:p w:rsidR="00AC7D7C" w:rsidRDefault="00AC7D7C">
      <w:pPr>
        <w:pStyle w:val="ConsPlusTitle"/>
        <w:jc w:val="center"/>
      </w:pPr>
      <w:r>
        <w:lastRenderedPageBreak/>
        <w:t>по годам реализации подпрограммы</w:t>
      </w:r>
    </w:p>
    <w:p w:rsidR="00AC7D7C" w:rsidRDefault="00AC7D7C">
      <w:pPr>
        <w:pStyle w:val="ConsPlusNormal"/>
        <w:jc w:val="both"/>
      </w:pPr>
    </w:p>
    <w:p w:rsidR="00AC7D7C" w:rsidRDefault="00AC7D7C">
      <w:pPr>
        <w:pStyle w:val="ConsPlusNormal"/>
        <w:ind w:firstLine="540"/>
        <w:jc w:val="both"/>
      </w:pPr>
      <w:r>
        <w:t xml:space="preserve">Показатели оценки эффективности реализации подпрограммы определяются на основе данных государственного (федерального) статистического наблюдения в соответствии с пунктом 1.24.2 Федерального плана статистических работ "Перевозка пассажиров и пассажирооборот" и приведены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w:t>
      </w:r>
    </w:p>
    <w:p w:rsidR="00AC7D7C" w:rsidRDefault="00AC7D7C">
      <w:pPr>
        <w:pStyle w:val="ConsPlusNormal"/>
        <w:jc w:val="both"/>
      </w:pPr>
    </w:p>
    <w:p w:rsidR="00AC7D7C" w:rsidRDefault="00AC7D7C">
      <w:pPr>
        <w:pStyle w:val="ConsPlusTitle"/>
        <w:jc w:val="center"/>
        <w:outlineLvl w:val="2"/>
      </w:pPr>
      <w:r>
        <w:t>4. Перечень основных мероприятий подпрограммы</w:t>
      </w:r>
    </w:p>
    <w:p w:rsidR="00AC7D7C" w:rsidRDefault="00AC7D7C">
      <w:pPr>
        <w:pStyle w:val="ConsPlusTitle"/>
        <w:jc w:val="center"/>
      </w:pPr>
      <w:r>
        <w:t>(при необходимости, с выделением мероприятий) с указанием</w:t>
      </w:r>
    </w:p>
    <w:p w:rsidR="00AC7D7C" w:rsidRDefault="00AC7D7C">
      <w:pPr>
        <w:pStyle w:val="ConsPlusTitle"/>
        <w:jc w:val="center"/>
      </w:pPr>
      <w:r>
        <w:t>сроков их реализации и ожидаемых непосредственных</w:t>
      </w:r>
    </w:p>
    <w:p w:rsidR="00AC7D7C" w:rsidRDefault="00AC7D7C">
      <w:pPr>
        <w:pStyle w:val="ConsPlusTitle"/>
        <w:jc w:val="center"/>
      </w:pPr>
      <w:r>
        <w:t>результатов</w:t>
      </w:r>
    </w:p>
    <w:p w:rsidR="00AC7D7C" w:rsidRDefault="00AC7D7C">
      <w:pPr>
        <w:pStyle w:val="ConsPlusNormal"/>
        <w:jc w:val="both"/>
      </w:pPr>
    </w:p>
    <w:p w:rsidR="00AC7D7C" w:rsidRDefault="00AC7D7C">
      <w:pPr>
        <w:pStyle w:val="ConsPlusNormal"/>
        <w:ind w:firstLine="540"/>
        <w:jc w:val="both"/>
      </w:pPr>
      <w:r>
        <w:t xml:space="preserve">Перечень основных мероприятий с детализацией мероприятий, указанием сроков их реализации и ожидаемых непосредственных результатов представлен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w:t>
      </w:r>
    </w:p>
    <w:p w:rsidR="00AC7D7C" w:rsidRDefault="00AC7D7C">
      <w:pPr>
        <w:pStyle w:val="ConsPlusNormal"/>
        <w:jc w:val="both"/>
      </w:pPr>
    </w:p>
    <w:p w:rsidR="00AC7D7C" w:rsidRDefault="00AC7D7C">
      <w:pPr>
        <w:pStyle w:val="ConsPlusTitle"/>
        <w:jc w:val="center"/>
        <w:outlineLvl w:val="2"/>
      </w:pPr>
      <w:r>
        <w:t>5. Информация о финансовом обеспечении подпрограммы</w:t>
      </w:r>
    </w:p>
    <w:p w:rsidR="00AC7D7C" w:rsidRDefault="00AC7D7C">
      <w:pPr>
        <w:pStyle w:val="ConsPlusNormal"/>
        <w:jc w:val="both"/>
      </w:pPr>
    </w:p>
    <w:p w:rsidR="00AC7D7C" w:rsidRDefault="00AC7D7C">
      <w:pPr>
        <w:pStyle w:val="ConsPlusNormal"/>
        <w:ind w:firstLine="540"/>
        <w:jc w:val="both"/>
      </w:pPr>
      <w:r>
        <w:t xml:space="preserve">Финансирование мероприятий подпрограммы представлено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 Реализация мероприятий подпрограммы предполагается за счет средств краевого, федерального, местных бюджетов и внебюджетных источников.</w:t>
      </w:r>
    </w:p>
    <w:p w:rsidR="00AC7D7C" w:rsidRDefault="00AC7D7C">
      <w:pPr>
        <w:pStyle w:val="ConsPlusNormal"/>
        <w:spacing w:before="220"/>
        <w:ind w:firstLine="540"/>
        <w:jc w:val="both"/>
      </w:pPr>
      <w:r>
        <w:t xml:space="preserve">Абзац второй утратил силу. - </w:t>
      </w:r>
      <w:hyperlink r:id="rId86" w:history="1">
        <w:r>
          <w:rPr>
            <w:color w:val="0000FF"/>
          </w:rPr>
          <w:t>Постановление</w:t>
        </w:r>
      </w:hyperlink>
      <w:r>
        <w:t xml:space="preserve"> Правительства Забайкальского края от 14.05.2018 N 184.</w:t>
      </w:r>
    </w:p>
    <w:p w:rsidR="00AC7D7C" w:rsidRDefault="00AC7D7C">
      <w:pPr>
        <w:pStyle w:val="ConsPlusNormal"/>
        <w:spacing w:before="220"/>
        <w:ind w:firstLine="540"/>
        <w:jc w:val="both"/>
      </w:pPr>
      <w:r>
        <w:t>Финансирование из средств бюджета городского округа "Город Чита" предусмотрено при реализации мероприятия "Обновление парка подвижного состава пассажирского транспорта общего пользования за счет приобретения автобусов для обеспечения транспортного обслуживания населения за счет приобретения автотранспортных средств и электрического наземного транспорта для муниципальных районов и городских округов Забайкальского края".</w:t>
      </w:r>
    </w:p>
    <w:p w:rsidR="00AC7D7C" w:rsidRDefault="00AC7D7C">
      <w:pPr>
        <w:pStyle w:val="ConsPlusNormal"/>
        <w:jc w:val="both"/>
      </w:pPr>
    </w:p>
    <w:p w:rsidR="00AC7D7C" w:rsidRDefault="00AC7D7C">
      <w:pPr>
        <w:pStyle w:val="ConsPlusTitle"/>
        <w:jc w:val="center"/>
        <w:outlineLvl w:val="2"/>
      </w:pPr>
      <w:r>
        <w:t>6. Описание рисков реализации подпрограммы</w:t>
      </w:r>
    </w:p>
    <w:p w:rsidR="00AC7D7C" w:rsidRDefault="00AC7D7C">
      <w:pPr>
        <w:pStyle w:val="ConsPlusTitle"/>
        <w:jc w:val="center"/>
      </w:pPr>
      <w:r>
        <w:t>и способов их минимизации</w:t>
      </w:r>
    </w:p>
    <w:p w:rsidR="00AC7D7C" w:rsidRDefault="00AC7D7C">
      <w:pPr>
        <w:pStyle w:val="ConsPlusNormal"/>
        <w:jc w:val="both"/>
      </w:pPr>
    </w:p>
    <w:p w:rsidR="00AC7D7C" w:rsidRDefault="00AC7D7C">
      <w:pPr>
        <w:pStyle w:val="ConsPlusNormal"/>
        <w:ind w:firstLine="540"/>
        <w:jc w:val="both"/>
      </w:pPr>
      <w:r>
        <w:t>К основным рискам реализации подпрограммы относятся внешние и внутренние риски. Внешние риски преимущественно зависят от внешних факторов и не могут быть в полной мере предотвращены усилиями ответственного исполнителя.</w:t>
      </w:r>
    </w:p>
    <w:p w:rsidR="00AC7D7C" w:rsidRDefault="00AC7D7C">
      <w:pPr>
        <w:pStyle w:val="ConsPlusNormal"/>
        <w:spacing w:before="220"/>
        <w:ind w:firstLine="540"/>
        <w:jc w:val="both"/>
      </w:pPr>
      <w:r>
        <w:t>Внутренние риски в значительной степени зависят от деятельности исполнительных органов государственной власти - ответственных исполнителей и соисполнителей.</w:t>
      </w:r>
    </w:p>
    <w:p w:rsidR="00AC7D7C" w:rsidRDefault="00AC7D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134"/>
        <w:gridCol w:w="2846"/>
      </w:tblGrid>
      <w:tr w:rsidR="00AC7D7C">
        <w:tc>
          <w:tcPr>
            <w:tcW w:w="2891" w:type="dxa"/>
          </w:tcPr>
          <w:p w:rsidR="00AC7D7C" w:rsidRDefault="00AC7D7C">
            <w:pPr>
              <w:pStyle w:val="ConsPlusNormal"/>
              <w:jc w:val="center"/>
            </w:pPr>
            <w:r>
              <w:t>Риск</w:t>
            </w:r>
          </w:p>
        </w:tc>
        <w:tc>
          <w:tcPr>
            <w:tcW w:w="3134" w:type="dxa"/>
          </w:tcPr>
          <w:p w:rsidR="00AC7D7C" w:rsidRDefault="00AC7D7C">
            <w:pPr>
              <w:pStyle w:val="ConsPlusNormal"/>
              <w:jc w:val="center"/>
            </w:pPr>
            <w:r>
              <w:t>Последствия наступления</w:t>
            </w:r>
          </w:p>
        </w:tc>
        <w:tc>
          <w:tcPr>
            <w:tcW w:w="2846" w:type="dxa"/>
          </w:tcPr>
          <w:p w:rsidR="00AC7D7C" w:rsidRDefault="00AC7D7C">
            <w:pPr>
              <w:pStyle w:val="ConsPlusNormal"/>
              <w:jc w:val="center"/>
            </w:pPr>
            <w:r>
              <w:t>Способы минимизации</w:t>
            </w:r>
          </w:p>
        </w:tc>
      </w:tr>
      <w:tr w:rsidR="00AC7D7C">
        <w:tc>
          <w:tcPr>
            <w:tcW w:w="8871" w:type="dxa"/>
            <w:gridSpan w:val="3"/>
          </w:tcPr>
          <w:p w:rsidR="00AC7D7C" w:rsidRDefault="00AC7D7C">
            <w:pPr>
              <w:pStyle w:val="ConsPlusNormal"/>
              <w:jc w:val="center"/>
              <w:outlineLvl w:val="3"/>
            </w:pPr>
            <w:r>
              <w:t>Внешние риски</w:t>
            </w:r>
          </w:p>
        </w:tc>
      </w:tr>
      <w:tr w:rsidR="00AC7D7C">
        <w:tc>
          <w:tcPr>
            <w:tcW w:w="2891" w:type="dxa"/>
          </w:tcPr>
          <w:p w:rsidR="00AC7D7C" w:rsidRDefault="00AC7D7C">
            <w:pPr>
              <w:pStyle w:val="ConsPlusNormal"/>
            </w:pPr>
            <w:r>
              <w:t>1. Усиление кризисных явлений в банковском секторе</w:t>
            </w:r>
          </w:p>
        </w:tc>
        <w:tc>
          <w:tcPr>
            <w:tcW w:w="3134" w:type="dxa"/>
          </w:tcPr>
          <w:p w:rsidR="00AC7D7C" w:rsidRDefault="00AC7D7C">
            <w:pPr>
              <w:pStyle w:val="ConsPlusNormal"/>
            </w:pPr>
            <w:r>
              <w:t>Увеличение процентной ставки за пользование кредитами</w:t>
            </w:r>
          </w:p>
        </w:tc>
        <w:tc>
          <w:tcPr>
            <w:tcW w:w="2846" w:type="dxa"/>
          </w:tcPr>
          <w:p w:rsidR="00AC7D7C" w:rsidRDefault="00AC7D7C">
            <w:pPr>
              <w:pStyle w:val="ConsPlusNormal"/>
            </w:pPr>
            <w:r>
              <w:t xml:space="preserve">Выявление наиболее критичных объектов транспортной инфраструктуры, причин снижения качества </w:t>
            </w:r>
            <w:r>
              <w:lastRenderedPageBreak/>
              <w:t>транспортного обслуживания, определение и оценка рисков</w:t>
            </w:r>
          </w:p>
        </w:tc>
      </w:tr>
      <w:tr w:rsidR="00AC7D7C">
        <w:tc>
          <w:tcPr>
            <w:tcW w:w="2891" w:type="dxa"/>
          </w:tcPr>
          <w:p w:rsidR="00AC7D7C" w:rsidRDefault="00AC7D7C">
            <w:pPr>
              <w:pStyle w:val="ConsPlusNormal"/>
            </w:pPr>
            <w:r>
              <w:lastRenderedPageBreak/>
              <w:t>2. Возможные изменения порядка и объемов бюджетного финансирования</w:t>
            </w:r>
          </w:p>
        </w:tc>
        <w:tc>
          <w:tcPr>
            <w:tcW w:w="3134" w:type="dxa"/>
          </w:tcPr>
          <w:p w:rsidR="00AC7D7C" w:rsidRDefault="00AC7D7C">
            <w:pPr>
              <w:pStyle w:val="ConsPlusNormal"/>
            </w:pPr>
            <w:r>
              <w:t>Невозможность реализации мероприятий подпрограммы</w:t>
            </w:r>
          </w:p>
        </w:tc>
        <w:tc>
          <w:tcPr>
            <w:tcW w:w="2846" w:type="dxa"/>
          </w:tcPr>
          <w:p w:rsidR="00AC7D7C" w:rsidRDefault="00AC7D7C">
            <w:pPr>
              <w:pStyle w:val="ConsPlusNormal"/>
            </w:pPr>
            <w:r>
              <w:t>Анализ мероприятий подпрограммы и распределение их по приоритетам, корректировка в соответствии с результатами оценки рисков</w:t>
            </w:r>
          </w:p>
        </w:tc>
      </w:tr>
      <w:tr w:rsidR="00AC7D7C">
        <w:tblPrEx>
          <w:tblBorders>
            <w:insideH w:val="nil"/>
          </w:tblBorders>
        </w:tblPrEx>
        <w:tc>
          <w:tcPr>
            <w:tcW w:w="2891" w:type="dxa"/>
            <w:tcBorders>
              <w:bottom w:val="nil"/>
            </w:tcBorders>
          </w:tcPr>
          <w:p w:rsidR="00AC7D7C" w:rsidRDefault="00AC7D7C">
            <w:pPr>
              <w:pStyle w:val="ConsPlusNormal"/>
            </w:pPr>
            <w:r>
              <w:t>3. Невключение мероприятий подпрограммы, направленных на совершенствование деятельности воздушного транспорта Забайкальского края, в действующие федеральные целевые транспортные программы</w:t>
            </w:r>
          </w:p>
        </w:tc>
        <w:tc>
          <w:tcPr>
            <w:tcW w:w="3134" w:type="dxa"/>
            <w:tcBorders>
              <w:bottom w:val="nil"/>
            </w:tcBorders>
          </w:tcPr>
          <w:p w:rsidR="00AC7D7C" w:rsidRDefault="00AC7D7C">
            <w:pPr>
              <w:pStyle w:val="ConsPlusNormal"/>
            </w:pPr>
            <w:r>
              <w:t>Поскольку все аэропорты в Забайкальском крае находятся в федеральной собственности, невыделение средств из федерального бюджета не позволит реализовать мероприятия по их реконструкции</w:t>
            </w:r>
          </w:p>
        </w:tc>
        <w:tc>
          <w:tcPr>
            <w:tcW w:w="2846" w:type="dxa"/>
            <w:tcBorders>
              <w:bottom w:val="nil"/>
            </w:tcBorders>
          </w:tcPr>
          <w:p w:rsidR="00AC7D7C" w:rsidRDefault="00AC7D7C">
            <w:pPr>
              <w:pStyle w:val="ConsPlusNormal"/>
            </w:pPr>
            <w:r>
              <w:t xml:space="preserve">Мониторинг федеральных документов, своевременная подготовка качественных заявок. Обращение к Президенту Российской Федерации, Председателю Правительства Российской Федерации, в федеральные органы государственной власти, к полномочному представителю Президента Российской Федерации с просьбой о содействии и включении мероприятий по реконструкции аэропортов в с. Чара и г. Краснокаменске в перечень мероприятий государственной </w:t>
            </w:r>
            <w:hyperlink r:id="rId87" w:history="1">
              <w:r>
                <w:rPr>
                  <w:color w:val="0000FF"/>
                </w:rPr>
                <w:t>программы</w:t>
              </w:r>
            </w:hyperlink>
            <w:r>
              <w:t xml:space="preserve"> Российской Федерации "Развитие транспортной системы"</w:t>
            </w:r>
          </w:p>
        </w:tc>
      </w:tr>
      <w:tr w:rsidR="00AC7D7C">
        <w:tblPrEx>
          <w:tblBorders>
            <w:insideH w:val="nil"/>
          </w:tblBorders>
        </w:tblPrEx>
        <w:tc>
          <w:tcPr>
            <w:tcW w:w="8871" w:type="dxa"/>
            <w:gridSpan w:val="3"/>
            <w:tcBorders>
              <w:top w:val="nil"/>
            </w:tcBorders>
          </w:tcPr>
          <w:p w:rsidR="00AC7D7C" w:rsidRDefault="00AC7D7C">
            <w:pPr>
              <w:pStyle w:val="ConsPlusNormal"/>
              <w:jc w:val="both"/>
            </w:pPr>
            <w:r>
              <w:t xml:space="preserve">(в ред. </w:t>
            </w:r>
            <w:hyperlink r:id="rId88" w:history="1">
              <w:r>
                <w:rPr>
                  <w:color w:val="0000FF"/>
                </w:rPr>
                <w:t>Постановления</w:t>
              </w:r>
            </w:hyperlink>
            <w:r>
              <w:t xml:space="preserve"> Правительства Забайкальского края от 14.05.2018 N 184)</w:t>
            </w:r>
          </w:p>
        </w:tc>
      </w:tr>
      <w:tr w:rsidR="00AC7D7C">
        <w:tblPrEx>
          <w:tblBorders>
            <w:insideH w:val="nil"/>
          </w:tblBorders>
        </w:tblPrEx>
        <w:tc>
          <w:tcPr>
            <w:tcW w:w="2891" w:type="dxa"/>
            <w:tcBorders>
              <w:bottom w:val="nil"/>
            </w:tcBorders>
          </w:tcPr>
          <w:p w:rsidR="00AC7D7C" w:rsidRDefault="00AC7D7C">
            <w:pPr>
              <w:pStyle w:val="ConsPlusNormal"/>
            </w:pPr>
            <w:r>
              <w:t>4. Принятие ОАО "РЖД" решения о сокращении объемов движения пригородных поездов на территории Забайкальского края в связи с их недостаточным финансированием из бюджета Забайкальского края</w:t>
            </w:r>
          </w:p>
        </w:tc>
        <w:tc>
          <w:tcPr>
            <w:tcW w:w="3134" w:type="dxa"/>
            <w:tcBorders>
              <w:bottom w:val="nil"/>
            </w:tcBorders>
          </w:tcPr>
          <w:p w:rsidR="00AC7D7C" w:rsidRDefault="00AC7D7C">
            <w:pPr>
              <w:pStyle w:val="ConsPlusNormal"/>
            </w:pPr>
            <w:r>
              <w:t>Прекращение осуществления пригородных перевозок пассажиров железнодорожным транспортом на территории Забайкальского края</w:t>
            </w:r>
          </w:p>
        </w:tc>
        <w:tc>
          <w:tcPr>
            <w:tcW w:w="2846" w:type="dxa"/>
            <w:tcBorders>
              <w:bottom w:val="nil"/>
            </w:tcBorders>
          </w:tcPr>
          <w:p w:rsidR="00AC7D7C" w:rsidRDefault="00AC7D7C">
            <w:pPr>
              <w:pStyle w:val="ConsPlusNormal"/>
            </w:pPr>
            <w:r>
              <w:t xml:space="preserve">Обращение к Президенту Российской Федерации, Председателю Правительства Российской Федерации, в федеральные органы государственной власти, к полномочному представителю Президента Российской Федерации с просьбой о содействии в решении вопроса возмещения недополученных доходов и (или) финансового обеспечения (возмещения) затрат в связи с оказанием транспортных услуг населению, возникающих </w:t>
            </w:r>
            <w:r>
              <w:lastRenderedPageBreak/>
              <w:t>при выполнении социально значимых перевозок пригородным железнодорожным транспортом</w:t>
            </w:r>
          </w:p>
        </w:tc>
      </w:tr>
      <w:tr w:rsidR="00AC7D7C">
        <w:tblPrEx>
          <w:tblBorders>
            <w:insideH w:val="nil"/>
          </w:tblBorders>
        </w:tblPrEx>
        <w:tc>
          <w:tcPr>
            <w:tcW w:w="8871" w:type="dxa"/>
            <w:gridSpan w:val="3"/>
            <w:tcBorders>
              <w:top w:val="nil"/>
            </w:tcBorders>
          </w:tcPr>
          <w:p w:rsidR="00AC7D7C" w:rsidRDefault="00AC7D7C">
            <w:pPr>
              <w:pStyle w:val="ConsPlusNormal"/>
              <w:jc w:val="both"/>
            </w:pPr>
            <w:r>
              <w:lastRenderedPageBreak/>
              <w:t xml:space="preserve">(в ред. </w:t>
            </w:r>
            <w:hyperlink r:id="rId89" w:history="1">
              <w:r>
                <w:rPr>
                  <w:color w:val="0000FF"/>
                </w:rPr>
                <w:t>Постановления</w:t>
              </w:r>
            </w:hyperlink>
            <w:r>
              <w:t xml:space="preserve"> Правительства Забайкальского края от 13.06.2017 N 232)</w:t>
            </w:r>
          </w:p>
        </w:tc>
      </w:tr>
      <w:tr w:rsidR="00AC7D7C">
        <w:tc>
          <w:tcPr>
            <w:tcW w:w="8871" w:type="dxa"/>
            <w:gridSpan w:val="3"/>
          </w:tcPr>
          <w:p w:rsidR="00AC7D7C" w:rsidRDefault="00AC7D7C">
            <w:pPr>
              <w:pStyle w:val="ConsPlusNormal"/>
              <w:jc w:val="center"/>
              <w:outlineLvl w:val="3"/>
            </w:pPr>
            <w:r>
              <w:t>Внутренние риски</w:t>
            </w:r>
          </w:p>
        </w:tc>
      </w:tr>
      <w:tr w:rsidR="00AC7D7C">
        <w:tc>
          <w:tcPr>
            <w:tcW w:w="2891" w:type="dxa"/>
          </w:tcPr>
          <w:p w:rsidR="00AC7D7C" w:rsidRDefault="00AC7D7C">
            <w:pPr>
              <w:pStyle w:val="ConsPlusNormal"/>
            </w:pPr>
            <w:r>
              <w:t>5. Сокращение объемов государственной поддержки мероприятий, направленных на совершенствование деятельности водного транспорта Забайкальского края</w:t>
            </w:r>
          </w:p>
        </w:tc>
        <w:tc>
          <w:tcPr>
            <w:tcW w:w="3134" w:type="dxa"/>
          </w:tcPr>
          <w:p w:rsidR="00AC7D7C" w:rsidRDefault="00AC7D7C">
            <w:pPr>
              <w:pStyle w:val="ConsPlusNormal"/>
            </w:pPr>
            <w:r>
              <w:t>Прекращение перевозки пассажиров водным транспортом на территории Забайкальского края, дефицит кадров, занятых в области водного транспорта</w:t>
            </w:r>
          </w:p>
        </w:tc>
        <w:tc>
          <w:tcPr>
            <w:tcW w:w="2846" w:type="dxa"/>
          </w:tcPr>
          <w:p w:rsidR="00AC7D7C" w:rsidRDefault="00AC7D7C">
            <w:pPr>
              <w:pStyle w:val="ConsPlusNormal"/>
            </w:pPr>
            <w:r>
              <w:t>Обращение к Губернатору Забайкальского края с целью привлечения внимания к проблемам водного транспорта на территории Забайкальского края ввиду недостаточного финансирования мероприятий, направленных на совершенствование деятельности водного транспорта Забайкальского края</w:t>
            </w:r>
          </w:p>
        </w:tc>
      </w:tr>
      <w:tr w:rsidR="00AC7D7C">
        <w:tc>
          <w:tcPr>
            <w:tcW w:w="2891" w:type="dxa"/>
          </w:tcPr>
          <w:p w:rsidR="00AC7D7C" w:rsidRDefault="00AC7D7C">
            <w:pPr>
              <w:pStyle w:val="ConsPlusNormal"/>
            </w:pPr>
            <w:r>
              <w:t>6. Дальнейший рост процента износа электрического и автомобильного транспорта</w:t>
            </w:r>
          </w:p>
        </w:tc>
        <w:tc>
          <w:tcPr>
            <w:tcW w:w="3134" w:type="dxa"/>
          </w:tcPr>
          <w:p w:rsidR="00AC7D7C" w:rsidRDefault="00AC7D7C">
            <w:pPr>
              <w:pStyle w:val="ConsPlusNormal"/>
            </w:pPr>
            <w:r>
              <w:t>Сокращение уровня перевозок пассажиров автомобильным и городским электрическим транспортом</w:t>
            </w:r>
          </w:p>
        </w:tc>
        <w:tc>
          <w:tcPr>
            <w:tcW w:w="2846" w:type="dxa"/>
          </w:tcPr>
          <w:p w:rsidR="00AC7D7C" w:rsidRDefault="00AC7D7C">
            <w:pPr>
              <w:pStyle w:val="ConsPlusNormal"/>
            </w:pPr>
            <w:r>
              <w:t>Привлечение бюджета городского округа "Город Чита" и других муниципальных районов и городских округов Забайкальского края к реализации соответствующих мероприятий подпрограммы</w:t>
            </w:r>
          </w:p>
        </w:tc>
      </w:tr>
    </w:tbl>
    <w:p w:rsidR="00AC7D7C" w:rsidRDefault="00AC7D7C">
      <w:pPr>
        <w:pStyle w:val="ConsPlusNormal"/>
        <w:jc w:val="both"/>
      </w:pPr>
    </w:p>
    <w:p w:rsidR="00AC7D7C" w:rsidRDefault="00AC7D7C">
      <w:pPr>
        <w:pStyle w:val="ConsPlusTitle"/>
        <w:jc w:val="center"/>
        <w:outlineLvl w:val="1"/>
      </w:pPr>
      <w:bookmarkStart w:id="3" w:name="P383"/>
      <w:bookmarkEnd w:id="3"/>
      <w:r>
        <w:t>ПОДПРОГРАММА</w:t>
      </w:r>
    </w:p>
    <w:p w:rsidR="00AC7D7C" w:rsidRDefault="00AC7D7C">
      <w:pPr>
        <w:pStyle w:val="ConsPlusTitle"/>
        <w:jc w:val="center"/>
      </w:pPr>
      <w:r>
        <w:t>"БЕЗОПАСНОСТЬ ДОРОЖНОГО ДВИЖЕНИЯ В ЗАБАЙКАЛЬСКОМ КРАЕ"</w:t>
      </w:r>
    </w:p>
    <w:p w:rsidR="00AC7D7C" w:rsidRDefault="00AC7D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7D7C">
        <w:trPr>
          <w:jc w:val="center"/>
        </w:trPr>
        <w:tc>
          <w:tcPr>
            <w:tcW w:w="9294" w:type="dxa"/>
            <w:tcBorders>
              <w:top w:val="nil"/>
              <w:left w:val="single" w:sz="24" w:space="0" w:color="CED3F1"/>
              <w:bottom w:val="nil"/>
              <w:right w:val="single" w:sz="24" w:space="0" w:color="F4F3F8"/>
            </w:tcBorders>
            <w:shd w:val="clear" w:color="auto" w:fill="F4F3F8"/>
          </w:tcPr>
          <w:p w:rsidR="00AC7D7C" w:rsidRDefault="00AC7D7C">
            <w:pPr>
              <w:pStyle w:val="ConsPlusNormal"/>
              <w:jc w:val="center"/>
            </w:pPr>
            <w:r>
              <w:rPr>
                <w:color w:val="392C69"/>
              </w:rPr>
              <w:t>Список изменяющих документов</w:t>
            </w:r>
          </w:p>
          <w:p w:rsidR="00AC7D7C" w:rsidRDefault="00AC7D7C">
            <w:pPr>
              <w:pStyle w:val="ConsPlusNormal"/>
              <w:jc w:val="center"/>
            </w:pPr>
            <w:r>
              <w:rPr>
                <w:color w:val="392C69"/>
              </w:rPr>
              <w:t>(в ред. Постановлений Правительства Забайкальского края</w:t>
            </w:r>
          </w:p>
          <w:p w:rsidR="00AC7D7C" w:rsidRDefault="00AC7D7C">
            <w:pPr>
              <w:pStyle w:val="ConsPlusNormal"/>
              <w:jc w:val="center"/>
            </w:pPr>
            <w:r>
              <w:rPr>
                <w:color w:val="392C69"/>
              </w:rPr>
              <w:t xml:space="preserve">от 29.04.2016 </w:t>
            </w:r>
            <w:hyperlink r:id="rId90" w:history="1">
              <w:r>
                <w:rPr>
                  <w:color w:val="0000FF"/>
                </w:rPr>
                <w:t>N 177</w:t>
              </w:r>
            </w:hyperlink>
            <w:r>
              <w:rPr>
                <w:color w:val="392C69"/>
              </w:rPr>
              <w:t xml:space="preserve">, от 14.05.2018 </w:t>
            </w:r>
            <w:hyperlink r:id="rId91" w:history="1">
              <w:r>
                <w:rPr>
                  <w:color w:val="0000FF"/>
                </w:rPr>
                <w:t>N 184</w:t>
              </w:r>
            </w:hyperlink>
            <w:r>
              <w:rPr>
                <w:color w:val="392C69"/>
              </w:rPr>
              <w:t xml:space="preserve">, от 20.11.2018 </w:t>
            </w:r>
            <w:hyperlink r:id="rId92" w:history="1">
              <w:r>
                <w:rPr>
                  <w:color w:val="0000FF"/>
                </w:rPr>
                <w:t>N 476</w:t>
              </w:r>
            </w:hyperlink>
            <w:r>
              <w:rPr>
                <w:color w:val="392C69"/>
              </w:rPr>
              <w:t>,</w:t>
            </w:r>
          </w:p>
          <w:p w:rsidR="00AC7D7C" w:rsidRDefault="00AC7D7C">
            <w:pPr>
              <w:pStyle w:val="ConsPlusNormal"/>
              <w:jc w:val="center"/>
            </w:pPr>
            <w:r>
              <w:rPr>
                <w:color w:val="392C69"/>
              </w:rPr>
              <w:t xml:space="preserve">от 16.07.2019 </w:t>
            </w:r>
            <w:hyperlink r:id="rId93" w:history="1">
              <w:r>
                <w:rPr>
                  <w:color w:val="0000FF"/>
                </w:rPr>
                <w:t>N 296</w:t>
              </w:r>
            </w:hyperlink>
            <w:r>
              <w:rPr>
                <w:color w:val="392C69"/>
              </w:rPr>
              <w:t>)</w:t>
            </w:r>
          </w:p>
        </w:tc>
      </w:tr>
    </w:tbl>
    <w:p w:rsidR="00AC7D7C" w:rsidRDefault="00AC7D7C">
      <w:pPr>
        <w:pStyle w:val="ConsPlusNormal"/>
        <w:jc w:val="both"/>
      </w:pPr>
    </w:p>
    <w:p w:rsidR="00AC7D7C" w:rsidRDefault="00AC7D7C">
      <w:pPr>
        <w:pStyle w:val="ConsPlusTitle"/>
        <w:jc w:val="center"/>
        <w:outlineLvl w:val="2"/>
      </w:pPr>
      <w:r>
        <w:t>Паспорт</w:t>
      </w:r>
    </w:p>
    <w:p w:rsidR="00AC7D7C" w:rsidRDefault="00AC7D7C">
      <w:pPr>
        <w:pStyle w:val="ConsPlusTitle"/>
        <w:jc w:val="center"/>
      </w:pPr>
      <w:r>
        <w:t>подпрограммы "Безопасность дорожного движения</w:t>
      </w:r>
    </w:p>
    <w:p w:rsidR="00AC7D7C" w:rsidRDefault="00AC7D7C">
      <w:pPr>
        <w:pStyle w:val="ConsPlusTitle"/>
        <w:jc w:val="center"/>
      </w:pPr>
      <w:r>
        <w:t>в Забайкальском крае"</w:t>
      </w:r>
    </w:p>
    <w:p w:rsidR="00AC7D7C" w:rsidRDefault="00AC7D7C">
      <w:pPr>
        <w:pStyle w:val="ConsPlusNormal"/>
        <w:jc w:val="center"/>
      </w:pPr>
      <w:r>
        <w:t xml:space="preserve">(в ред. </w:t>
      </w:r>
      <w:hyperlink r:id="rId94"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16.07.2019 N 296)</w:t>
      </w:r>
    </w:p>
    <w:p w:rsidR="00AC7D7C" w:rsidRDefault="00AC7D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01"/>
        <w:gridCol w:w="6293"/>
      </w:tblGrid>
      <w:tr w:rsidR="00AC7D7C">
        <w:tc>
          <w:tcPr>
            <w:tcW w:w="2201" w:type="dxa"/>
            <w:tcBorders>
              <w:top w:val="nil"/>
              <w:left w:val="nil"/>
              <w:bottom w:val="nil"/>
              <w:right w:val="nil"/>
            </w:tcBorders>
          </w:tcPr>
          <w:p w:rsidR="00AC7D7C" w:rsidRDefault="00AC7D7C">
            <w:pPr>
              <w:pStyle w:val="ConsPlusNormal"/>
            </w:pPr>
            <w:r>
              <w:t xml:space="preserve">Ответственный исполнитель </w:t>
            </w:r>
            <w:r>
              <w:lastRenderedPageBreak/>
              <w:t>подпрограммы</w:t>
            </w:r>
          </w:p>
        </w:tc>
        <w:tc>
          <w:tcPr>
            <w:tcW w:w="6293" w:type="dxa"/>
            <w:tcBorders>
              <w:top w:val="nil"/>
              <w:left w:val="nil"/>
              <w:bottom w:val="nil"/>
              <w:right w:val="nil"/>
            </w:tcBorders>
          </w:tcPr>
          <w:p w:rsidR="00AC7D7C" w:rsidRDefault="00AC7D7C">
            <w:pPr>
              <w:pStyle w:val="ConsPlusNormal"/>
              <w:jc w:val="both"/>
            </w:pPr>
            <w:r>
              <w:lastRenderedPageBreak/>
              <w:t>Министерство строительства, дорожного хозяйства и транспорта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lastRenderedPageBreak/>
              <w:t>Соисполнители подпрограммы</w:t>
            </w:r>
          </w:p>
        </w:tc>
        <w:tc>
          <w:tcPr>
            <w:tcW w:w="6293" w:type="dxa"/>
            <w:tcBorders>
              <w:top w:val="nil"/>
              <w:left w:val="nil"/>
              <w:bottom w:val="nil"/>
              <w:right w:val="nil"/>
            </w:tcBorders>
          </w:tcPr>
          <w:p w:rsidR="00AC7D7C" w:rsidRDefault="00AC7D7C">
            <w:pPr>
              <w:pStyle w:val="ConsPlusNormal"/>
              <w:jc w:val="both"/>
            </w:pPr>
            <w:r>
              <w:t>Министерство здравоохранения Забайкальского края;</w:t>
            </w:r>
          </w:p>
          <w:p w:rsidR="00AC7D7C" w:rsidRDefault="00AC7D7C">
            <w:pPr>
              <w:pStyle w:val="ConsPlusNormal"/>
              <w:jc w:val="both"/>
            </w:pPr>
            <w:r>
              <w:t>Министерство образования, науки и молодежной политики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t>Цель подпрограммы</w:t>
            </w:r>
          </w:p>
        </w:tc>
        <w:tc>
          <w:tcPr>
            <w:tcW w:w="6293" w:type="dxa"/>
            <w:tcBorders>
              <w:top w:val="nil"/>
              <w:left w:val="nil"/>
              <w:bottom w:val="nil"/>
              <w:right w:val="nil"/>
            </w:tcBorders>
          </w:tcPr>
          <w:p w:rsidR="00AC7D7C" w:rsidRDefault="00AC7D7C">
            <w:pPr>
              <w:pStyle w:val="ConsPlusNormal"/>
              <w:jc w:val="both"/>
            </w:pPr>
            <w:r>
              <w:t>Повышение безопасности дорожного движения на территории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t>Задачи подпрограммы</w:t>
            </w:r>
          </w:p>
        </w:tc>
        <w:tc>
          <w:tcPr>
            <w:tcW w:w="6293" w:type="dxa"/>
            <w:tcBorders>
              <w:top w:val="nil"/>
              <w:left w:val="nil"/>
              <w:bottom w:val="nil"/>
              <w:right w:val="nil"/>
            </w:tcBorders>
          </w:tcPr>
          <w:p w:rsidR="00AC7D7C" w:rsidRDefault="00AC7D7C">
            <w:pPr>
              <w:pStyle w:val="ConsPlusNormal"/>
              <w:jc w:val="both"/>
            </w:pPr>
            <w:r>
              <w:t>Снижение уровня аварийности, количества дорожно-транспортных происшествий на дорогах Забайкальского края и обеспечение законных прав граждан на безопасность дорожного движения.</w:t>
            </w:r>
          </w:p>
        </w:tc>
      </w:tr>
      <w:tr w:rsidR="00AC7D7C">
        <w:tc>
          <w:tcPr>
            <w:tcW w:w="2201" w:type="dxa"/>
            <w:tcBorders>
              <w:top w:val="nil"/>
              <w:left w:val="nil"/>
              <w:bottom w:val="nil"/>
              <w:right w:val="nil"/>
            </w:tcBorders>
          </w:tcPr>
          <w:p w:rsidR="00AC7D7C" w:rsidRDefault="00AC7D7C">
            <w:pPr>
              <w:pStyle w:val="ConsPlusNormal"/>
              <w:jc w:val="both"/>
            </w:pPr>
            <w:r>
              <w:t>Этапы и сроки реализации подпрограммы</w:t>
            </w:r>
          </w:p>
        </w:tc>
        <w:tc>
          <w:tcPr>
            <w:tcW w:w="6293" w:type="dxa"/>
            <w:tcBorders>
              <w:top w:val="nil"/>
              <w:left w:val="nil"/>
              <w:bottom w:val="nil"/>
              <w:right w:val="nil"/>
            </w:tcBorders>
          </w:tcPr>
          <w:p w:rsidR="00AC7D7C" w:rsidRDefault="00AC7D7C">
            <w:pPr>
              <w:pStyle w:val="ConsPlusNormal"/>
              <w:jc w:val="both"/>
            </w:pPr>
            <w:r>
              <w:t>2014 - 2024 годы, подпрограмма реализуется в 1 этап.</w:t>
            </w:r>
          </w:p>
        </w:tc>
      </w:tr>
      <w:tr w:rsidR="00AC7D7C">
        <w:tc>
          <w:tcPr>
            <w:tcW w:w="2201" w:type="dxa"/>
            <w:tcBorders>
              <w:top w:val="nil"/>
              <w:left w:val="nil"/>
              <w:bottom w:val="nil"/>
              <w:right w:val="nil"/>
            </w:tcBorders>
          </w:tcPr>
          <w:p w:rsidR="00AC7D7C" w:rsidRDefault="00AC7D7C">
            <w:pPr>
              <w:pStyle w:val="ConsPlusNormal"/>
              <w:jc w:val="both"/>
            </w:pPr>
            <w:r>
              <w:t>Объемы бюджетных ассигнований подпрограммы</w:t>
            </w:r>
          </w:p>
        </w:tc>
        <w:tc>
          <w:tcPr>
            <w:tcW w:w="6293" w:type="dxa"/>
            <w:tcBorders>
              <w:top w:val="nil"/>
              <w:left w:val="nil"/>
              <w:bottom w:val="nil"/>
              <w:right w:val="nil"/>
            </w:tcBorders>
          </w:tcPr>
          <w:p w:rsidR="00AC7D7C" w:rsidRDefault="00AC7D7C">
            <w:pPr>
              <w:pStyle w:val="ConsPlusNormal"/>
              <w:jc w:val="both"/>
            </w:pPr>
            <w:r>
              <w:t>Объем финансирования из средств бюджета Забайкальского края на реализацию подпрограммы составляет 1 095 234,6 тыс. рублей, в том числе по годам:</w:t>
            </w:r>
          </w:p>
          <w:p w:rsidR="00AC7D7C" w:rsidRDefault="00AC7D7C">
            <w:pPr>
              <w:pStyle w:val="ConsPlusNormal"/>
              <w:jc w:val="both"/>
            </w:pPr>
            <w:r>
              <w:t>2014 год - 0;</w:t>
            </w:r>
          </w:p>
          <w:p w:rsidR="00AC7D7C" w:rsidRDefault="00AC7D7C">
            <w:pPr>
              <w:pStyle w:val="ConsPlusNormal"/>
              <w:jc w:val="both"/>
            </w:pPr>
            <w:r>
              <w:t>2015 год - 3 034,2 тыс. рублей;</w:t>
            </w:r>
          </w:p>
          <w:p w:rsidR="00AC7D7C" w:rsidRDefault="00AC7D7C">
            <w:pPr>
              <w:pStyle w:val="ConsPlusNormal"/>
              <w:jc w:val="both"/>
            </w:pPr>
            <w:r>
              <w:t>2016 год - 25 000,0 тыс. рублей;</w:t>
            </w:r>
          </w:p>
          <w:p w:rsidR="00AC7D7C" w:rsidRDefault="00AC7D7C">
            <w:pPr>
              <w:pStyle w:val="ConsPlusNormal"/>
              <w:jc w:val="both"/>
            </w:pPr>
            <w:r>
              <w:t>2017 год - 28 552,8 тыс. рублей;</w:t>
            </w:r>
          </w:p>
          <w:p w:rsidR="00AC7D7C" w:rsidRDefault="00AC7D7C">
            <w:pPr>
              <w:pStyle w:val="ConsPlusNormal"/>
              <w:jc w:val="both"/>
            </w:pPr>
            <w:r>
              <w:t>2018 год - 108 647,6 тыс. рублей;</w:t>
            </w:r>
          </w:p>
          <w:p w:rsidR="00AC7D7C" w:rsidRDefault="00AC7D7C">
            <w:pPr>
              <w:pStyle w:val="ConsPlusNormal"/>
              <w:jc w:val="both"/>
            </w:pPr>
            <w:r>
              <w:t>2019 год - 155 000,0 тыс. рублей;</w:t>
            </w:r>
          </w:p>
          <w:p w:rsidR="00AC7D7C" w:rsidRDefault="00AC7D7C">
            <w:pPr>
              <w:pStyle w:val="ConsPlusNormal"/>
              <w:jc w:val="both"/>
            </w:pPr>
            <w:r>
              <w:t>2020 год - 155 000,0 тыс. рублей;</w:t>
            </w:r>
          </w:p>
          <w:p w:rsidR="00AC7D7C" w:rsidRDefault="00AC7D7C">
            <w:pPr>
              <w:pStyle w:val="ConsPlusNormal"/>
              <w:jc w:val="both"/>
            </w:pPr>
            <w:r>
              <w:t>2021 год - 155 000,0 тыс. рублей;</w:t>
            </w:r>
          </w:p>
          <w:p w:rsidR="00AC7D7C" w:rsidRDefault="00AC7D7C">
            <w:pPr>
              <w:pStyle w:val="ConsPlusNormal"/>
              <w:jc w:val="both"/>
            </w:pPr>
            <w:r>
              <w:t>2022 год - 155 000, 0 тыс. рублей;</w:t>
            </w:r>
          </w:p>
          <w:p w:rsidR="00AC7D7C" w:rsidRDefault="00AC7D7C">
            <w:pPr>
              <w:pStyle w:val="ConsPlusNormal"/>
              <w:jc w:val="both"/>
            </w:pPr>
            <w:r>
              <w:t>2023 год - 155 000, 0 тыс. рублей;</w:t>
            </w:r>
          </w:p>
          <w:p w:rsidR="00AC7D7C" w:rsidRDefault="00AC7D7C">
            <w:pPr>
              <w:pStyle w:val="ConsPlusNormal"/>
              <w:jc w:val="both"/>
            </w:pPr>
            <w:r>
              <w:t>2024 год - 155 000, 0 тыс. рублей.</w:t>
            </w:r>
          </w:p>
          <w:p w:rsidR="00AC7D7C" w:rsidRDefault="00AC7D7C">
            <w:pPr>
              <w:pStyle w:val="ConsPlusNormal"/>
              <w:jc w:val="both"/>
            </w:pPr>
            <w:r>
              <w:t>Финансирование подпрограммы осуществляется по принципу софинансирования (всего 710 470,00 тыс. рублей), прогнозно составляет: за счет средств федерального бюджета 209 470,0 тыс. рублей; внебюджетных источников - 501 000,00 тыс. рублей.</w:t>
            </w:r>
          </w:p>
        </w:tc>
      </w:tr>
      <w:tr w:rsidR="00AC7D7C">
        <w:tc>
          <w:tcPr>
            <w:tcW w:w="2201" w:type="dxa"/>
            <w:tcBorders>
              <w:top w:val="nil"/>
              <w:left w:val="nil"/>
              <w:bottom w:val="nil"/>
              <w:right w:val="nil"/>
            </w:tcBorders>
          </w:tcPr>
          <w:p w:rsidR="00AC7D7C" w:rsidRDefault="00AC7D7C">
            <w:pPr>
              <w:pStyle w:val="ConsPlusNormal"/>
              <w:jc w:val="both"/>
            </w:pPr>
            <w:r>
              <w:t>Ожидаемые значения показателей конечных результатов реализации подпрограммы</w:t>
            </w:r>
          </w:p>
        </w:tc>
        <w:tc>
          <w:tcPr>
            <w:tcW w:w="6293" w:type="dxa"/>
            <w:tcBorders>
              <w:top w:val="nil"/>
              <w:left w:val="nil"/>
              <w:bottom w:val="nil"/>
              <w:right w:val="nil"/>
            </w:tcBorders>
          </w:tcPr>
          <w:p w:rsidR="00AC7D7C" w:rsidRDefault="00AC7D7C">
            <w:pPr>
              <w:pStyle w:val="ConsPlusNormal"/>
              <w:jc w:val="both"/>
            </w:pPr>
            <w:r>
              <w:t>К 2024 году количество лиц, погибших в результате ДТП, снизится до 243 в год";</w:t>
            </w:r>
          </w:p>
        </w:tc>
      </w:tr>
    </w:tbl>
    <w:p w:rsidR="00AC7D7C" w:rsidRDefault="00AC7D7C">
      <w:pPr>
        <w:pStyle w:val="ConsPlusNormal"/>
        <w:jc w:val="both"/>
      </w:pPr>
    </w:p>
    <w:p w:rsidR="00AC7D7C" w:rsidRDefault="00AC7D7C">
      <w:pPr>
        <w:pStyle w:val="ConsPlusTitle"/>
        <w:jc w:val="center"/>
        <w:outlineLvl w:val="2"/>
      </w:pPr>
      <w:r>
        <w:t>1. Характеристика текущего состояния транспортной отрасли,</w:t>
      </w:r>
    </w:p>
    <w:p w:rsidR="00AC7D7C" w:rsidRDefault="00AC7D7C">
      <w:pPr>
        <w:pStyle w:val="ConsPlusTitle"/>
        <w:jc w:val="center"/>
      </w:pPr>
      <w:r>
        <w:t>связанного с обеспечением безопасности дорожного движения</w:t>
      </w:r>
    </w:p>
    <w:p w:rsidR="00AC7D7C" w:rsidRDefault="00AC7D7C">
      <w:pPr>
        <w:pStyle w:val="ConsPlusTitle"/>
        <w:jc w:val="center"/>
      </w:pPr>
      <w:r>
        <w:t>Забайкальского края</w:t>
      </w:r>
    </w:p>
    <w:p w:rsidR="00AC7D7C" w:rsidRDefault="00AC7D7C">
      <w:pPr>
        <w:pStyle w:val="ConsPlusNormal"/>
        <w:jc w:val="both"/>
      </w:pPr>
    </w:p>
    <w:p w:rsidR="00AC7D7C" w:rsidRDefault="00AC7D7C">
      <w:pPr>
        <w:pStyle w:val="ConsPlusNormal"/>
        <w:ind w:firstLine="540"/>
        <w:jc w:val="both"/>
      </w:pPr>
      <w:r>
        <w:t xml:space="preserve">Выход экономики из кризисной ситуации, повышение активности бизнеса, увеличение автомобильного парка Забайкальского края привели не только к росту экономических показателей, но и росту аварийности на дорогах. Обеспечение безопасности дорожного движения в условиях непрерывного развития автомобилизации и возросшей интенсивности движения - актуальная проблема, решение которой является одной из первоочередных задач как </w:t>
      </w:r>
      <w:r>
        <w:lastRenderedPageBreak/>
        <w:t>Правительства Забайкальского края, так и федерального центра.</w:t>
      </w:r>
    </w:p>
    <w:p w:rsidR="00AC7D7C" w:rsidRDefault="00AC7D7C">
      <w:pPr>
        <w:pStyle w:val="ConsPlusNormal"/>
        <w:spacing w:before="220"/>
        <w:ind w:firstLine="540"/>
        <w:jc w:val="both"/>
      </w:pPr>
      <w:r>
        <w:t xml:space="preserve">Решение проблемы соответствует приоритетным направлениям социально-экономического развития Российской Федерации и Забайкальского края. В рамках реализации мероприятий федеральной целевой </w:t>
      </w:r>
      <w:hyperlink r:id="rId95" w:history="1">
        <w:r>
          <w:rPr>
            <w:color w:val="0000FF"/>
          </w:rPr>
          <w:t>программы</w:t>
        </w:r>
      </w:hyperlink>
      <w:r>
        <w:t xml:space="preserve"> "Повышение безопасности дорожного движения в 2006 - 2012 годах" (далее - ФЦП) в Забайкальский край поступили материально-технические ресурсы на сумму 34908,01 тыс. рублей.</w:t>
      </w:r>
    </w:p>
    <w:p w:rsidR="00AC7D7C" w:rsidRDefault="00AC7D7C">
      <w:pPr>
        <w:pStyle w:val="ConsPlusNormal"/>
        <w:spacing w:before="220"/>
        <w:ind w:firstLine="540"/>
        <w:jc w:val="both"/>
      </w:pPr>
      <w:r>
        <w:t xml:space="preserve">Для снижения аварийности на автомобильных дорогах в Забайкальском крае была принята краевая долгосрочная целевая </w:t>
      </w:r>
      <w:hyperlink r:id="rId96" w:history="1">
        <w:r>
          <w:rPr>
            <w:color w:val="0000FF"/>
          </w:rPr>
          <w:t>программа</w:t>
        </w:r>
      </w:hyperlink>
      <w:r>
        <w:t xml:space="preserve"> "Безопасность дорожного движения в Забайкальском крае на 2009 - 2012 годы" (далее - КДЦП). Государственные заказчики </w:t>
      </w:r>
      <w:hyperlink r:id="rId97" w:history="1">
        <w:r>
          <w:rPr>
            <w:color w:val="0000FF"/>
          </w:rPr>
          <w:t>КДЦП</w:t>
        </w:r>
      </w:hyperlink>
      <w:r>
        <w:t xml:space="preserve"> - Министерство территориального развития Забайкальского края, Министерство образования Забайкальского края и Министерство здравоохранения Забайкальского края.</w:t>
      </w:r>
    </w:p>
    <w:p w:rsidR="00AC7D7C" w:rsidRDefault="00AC7D7C">
      <w:pPr>
        <w:pStyle w:val="ConsPlusNormal"/>
        <w:spacing w:before="220"/>
        <w:ind w:firstLine="540"/>
        <w:jc w:val="both"/>
      </w:pPr>
      <w:r>
        <w:t xml:space="preserve">На реализацию мероприятий </w:t>
      </w:r>
      <w:hyperlink r:id="rId98" w:history="1">
        <w:r>
          <w:rPr>
            <w:color w:val="0000FF"/>
          </w:rPr>
          <w:t>КДЦП</w:t>
        </w:r>
      </w:hyperlink>
      <w:r>
        <w:t xml:space="preserve"> на территории Забайкальского края в период с 2009 по 2011 годы краевым бюджетом было выделено 230814,4 тыс. рублей, в то время как </w:t>
      </w:r>
      <w:hyperlink r:id="rId99" w:history="1">
        <w:r>
          <w:rPr>
            <w:color w:val="0000FF"/>
          </w:rPr>
          <w:t>КДЦП</w:t>
        </w:r>
      </w:hyperlink>
      <w:r>
        <w:t xml:space="preserve"> были предусмотрены денежные средства в размере 273691,6 тыс. рублей.</w:t>
      </w:r>
    </w:p>
    <w:p w:rsidR="00AC7D7C" w:rsidRDefault="00AC7D7C">
      <w:pPr>
        <w:pStyle w:val="ConsPlusNormal"/>
        <w:spacing w:before="220"/>
        <w:ind w:firstLine="540"/>
        <w:jc w:val="both"/>
      </w:pPr>
      <w:r>
        <w:t>Это позволило достичь следующих результатов:</w:t>
      </w:r>
    </w:p>
    <w:p w:rsidR="00AC7D7C" w:rsidRDefault="00AC7D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20"/>
        <w:gridCol w:w="1814"/>
      </w:tblGrid>
      <w:tr w:rsidR="00AC7D7C">
        <w:tc>
          <w:tcPr>
            <w:tcW w:w="6720" w:type="dxa"/>
            <w:vAlign w:val="center"/>
          </w:tcPr>
          <w:p w:rsidR="00AC7D7C" w:rsidRDefault="00AC7D7C">
            <w:pPr>
              <w:pStyle w:val="ConsPlusNormal"/>
              <w:jc w:val="center"/>
            </w:pPr>
            <w:r>
              <w:t>Целевой индикатор</w:t>
            </w:r>
          </w:p>
        </w:tc>
        <w:tc>
          <w:tcPr>
            <w:tcW w:w="1814" w:type="dxa"/>
            <w:vAlign w:val="center"/>
          </w:tcPr>
          <w:p w:rsidR="00AC7D7C" w:rsidRDefault="00AC7D7C">
            <w:pPr>
              <w:pStyle w:val="ConsPlusNormal"/>
              <w:jc w:val="center"/>
            </w:pPr>
            <w:r>
              <w:t>Данные за 2012 год в сравнении с 2007 годом</w:t>
            </w:r>
          </w:p>
        </w:tc>
      </w:tr>
      <w:tr w:rsidR="00AC7D7C">
        <w:tc>
          <w:tcPr>
            <w:tcW w:w="6720" w:type="dxa"/>
            <w:vAlign w:val="center"/>
          </w:tcPr>
          <w:p w:rsidR="00AC7D7C" w:rsidRDefault="00AC7D7C">
            <w:pPr>
              <w:pStyle w:val="ConsPlusNormal"/>
            </w:pPr>
            <w:r>
              <w:t>Сокращение количества ДТП с пострадавшими. Дельта ДТП с пострадавшими, ед.</w:t>
            </w:r>
          </w:p>
        </w:tc>
        <w:tc>
          <w:tcPr>
            <w:tcW w:w="1814" w:type="dxa"/>
            <w:vAlign w:val="center"/>
          </w:tcPr>
          <w:p w:rsidR="00AC7D7C" w:rsidRDefault="00AC7D7C">
            <w:pPr>
              <w:pStyle w:val="ConsPlusNormal"/>
              <w:jc w:val="center"/>
            </w:pPr>
            <w:r>
              <w:t>71</w:t>
            </w:r>
          </w:p>
        </w:tc>
      </w:tr>
      <w:tr w:rsidR="00AC7D7C">
        <w:tc>
          <w:tcPr>
            <w:tcW w:w="6720" w:type="dxa"/>
            <w:vAlign w:val="center"/>
          </w:tcPr>
          <w:p w:rsidR="00AC7D7C" w:rsidRDefault="00AC7D7C">
            <w:pPr>
              <w:pStyle w:val="ConsPlusNormal"/>
            </w:pPr>
            <w:r>
              <w:t>Сокращение количества лиц, погибших в результате ДТП. Дельта погибших, чел.</w:t>
            </w:r>
          </w:p>
        </w:tc>
        <w:tc>
          <w:tcPr>
            <w:tcW w:w="1814" w:type="dxa"/>
            <w:vAlign w:val="center"/>
          </w:tcPr>
          <w:p w:rsidR="00AC7D7C" w:rsidRDefault="00AC7D7C">
            <w:pPr>
              <w:pStyle w:val="ConsPlusNormal"/>
              <w:jc w:val="center"/>
            </w:pPr>
            <w:r>
              <w:t>67</w:t>
            </w:r>
          </w:p>
        </w:tc>
      </w:tr>
      <w:tr w:rsidR="00AC7D7C">
        <w:tc>
          <w:tcPr>
            <w:tcW w:w="6720" w:type="dxa"/>
            <w:vAlign w:val="center"/>
          </w:tcPr>
          <w:p w:rsidR="00AC7D7C" w:rsidRDefault="00AC7D7C">
            <w:pPr>
              <w:pStyle w:val="ConsPlusNormal"/>
            </w:pPr>
            <w:r>
              <w:t>Сокращение количества лиц, пострадавших в результате ДТП. Дельта пострадавших, чел.</w:t>
            </w:r>
          </w:p>
        </w:tc>
        <w:tc>
          <w:tcPr>
            <w:tcW w:w="1814" w:type="dxa"/>
            <w:vAlign w:val="center"/>
          </w:tcPr>
          <w:p w:rsidR="00AC7D7C" w:rsidRDefault="00AC7D7C">
            <w:pPr>
              <w:pStyle w:val="ConsPlusNormal"/>
              <w:jc w:val="center"/>
            </w:pPr>
            <w:r>
              <w:t>399</w:t>
            </w:r>
          </w:p>
        </w:tc>
      </w:tr>
      <w:tr w:rsidR="00AC7D7C">
        <w:tc>
          <w:tcPr>
            <w:tcW w:w="6720" w:type="dxa"/>
            <w:vAlign w:val="center"/>
          </w:tcPr>
          <w:p w:rsidR="00AC7D7C" w:rsidRDefault="00AC7D7C">
            <w:pPr>
              <w:pStyle w:val="ConsPlusNormal"/>
            </w:pPr>
            <w:r>
              <w:t>Сокращение количества детей, погибших в результате ДТП. Дельта погибших, чел.</w:t>
            </w:r>
          </w:p>
        </w:tc>
        <w:tc>
          <w:tcPr>
            <w:tcW w:w="1814" w:type="dxa"/>
            <w:vAlign w:val="center"/>
          </w:tcPr>
          <w:p w:rsidR="00AC7D7C" w:rsidRDefault="00AC7D7C">
            <w:pPr>
              <w:pStyle w:val="ConsPlusNormal"/>
              <w:jc w:val="center"/>
            </w:pPr>
            <w:r>
              <w:t>-1</w:t>
            </w:r>
          </w:p>
        </w:tc>
      </w:tr>
      <w:tr w:rsidR="00AC7D7C">
        <w:tc>
          <w:tcPr>
            <w:tcW w:w="6720" w:type="dxa"/>
            <w:vAlign w:val="center"/>
          </w:tcPr>
          <w:p w:rsidR="00AC7D7C" w:rsidRDefault="00AC7D7C">
            <w:pPr>
              <w:pStyle w:val="ConsPlusNormal"/>
            </w:pPr>
            <w:r>
              <w:t>Сокращение количества детей, пострадавших в результате ДТП. Дельта пострадавших, чел.</w:t>
            </w:r>
          </w:p>
        </w:tc>
        <w:tc>
          <w:tcPr>
            <w:tcW w:w="1814" w:type="dxa"/>
            <w:vAlign w:val="center"/>
          </w:tcPr>
          <w:p w:rsidR="00AC7D7C" w:rsidRDefault="00AC7D7C">
            <w:pPr>
              <w:pStyle w:val="ConsPlusNormal"/>
              <w:jc w:val="center"/>
            </w:pPr>
            <w:r>
              <w:t>-9</w:t>
            </w:r>
          </w:p>
        </w:tc>
      </w:tr>
      <w:tr w:rsidR="00AC7D7C">
        <w:tc>
          <w:tcPr>
            <w:tcW w:w="6720" w:type="dxa"/>
            <w:vAlign w:val="center"/>
          </w:tcPr>
          <w:p w:rsidR="00AC7D7C" w:rsidRDefault="00AC7D7C">
            <w:pPr>
              <w:pStyle w:val="ConsPlusNormal"/>
            </w:pPr>
            <w:r>
              <w:t>Социально-экономический эффект, тыс. рублей</w:t>
            </w:r>
          </w:p>
        </w:tc>
        <w:tc>
          <w:tcPr>
            <w:tcW w:w="1814" w:type="dxa"/>
            <w:vAlign w:val="center"/>
          </w:tcPr>
          <w:p w:rsidR="00AC7D7C" w:rsidRDefault="00AC7D7C">
            <w:pPr>
              <w:pStyle w:val="ConsPlusNormal"/>
              <w:jc w:val="center"/>
            </w:pPr>
            <w:r>
              <w:t>35947,3</w:t>
            </w:r>
          </w:p>
        </w:tc>
      </w:tr>
    </w:tbl>
    <w:p w:rsidR="00AC7D7C" w:rsidRDefault="00AC7D7C">
      <w:pPr>
        <w:pStyle w:val="ConsPlusNormal"/>
        <w:jc w:val="both"/>
      </w:pPr>
    </w:p>
    <w:p w:rsidR="00AC7D7C" w:rsidRDefault="00AC7D7C">
      <w:pPr>
        <w:pStyle w:val="ConsPlusTitle"/>
        <w:jc w:val="center"/>
        <w:outlineLvl w:val="3"/>
      </w:pPr>
      <w:r>
        <w:t>Показатели аварийности в Забайкальском крае</w:t>
      </w:r>
    </w:p>
    <w:p w:rsidR="00AC7D7C" w:rsidRDefault="00AC7D7C">
      <w:pPr>
        <w:pStyle w:val="ConsPlusTitle"/>
        <w:jc w:val="center"/>
      </w:pPr>
      <w:r>
        <w:t>с 2009 по 2014 год</w:t>
      </w:r>
    </w:p>
    <w:p w:rsidR="00AC7D7C" w:rsidRDefault="00AC7D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7"/>
        <w:gridCol w:w="1191"/>
        <w:gridCol w:w="1247"/>
        <w:gridCol w:w="1134"/>
        <w:gridCol w:w="1134"/>
        <w:gridCol w:w="1191"/>
        <w:gridCol w:w="1080"/>
      </w:tblGrid>
      <w:tr w:rsidR="00AC7D7C">
        <w:tc>
          <w:tcPr>
            <w:tcW w:w="1987" w:type="dxa"/>
            <w:vAlign w:val="center"/>
          </w:tcPr>
          <w:p w:rsidR="00AC7D7C" w:rsidRDefault="00AC7D7C">
            <w:pPr>
              <w:pStyle w:val="ConsPlusNormal"/>
            </w:pPr>
          </w:p>
        </w:tc>
        <w:tc>
          <w:tcPr>
            <w:tcW w:w="1191" w:type="dxa"/>
            <w:vAlign w:val="center"/>
          </w:tcPr>
          <w:p w:rsidR="00AC7D7C" w:rsidRDefault="00AC7D7C">
            <w:pPr>
              <w:pStyle w:val="ConsPlusNormal"/>
              <w:jc w:val="center"/>
            </w:pPr>
            <w:r>
              <w:t>2009 год</w:t>
            </w:r>
          </w:p>
        </w:tc>
        <w:tc>
          <w:tcPr>
            <w:tcW w:w="1247" w:type="dxa"/>
            <w:vAlign w:val="center"/>
          </w:tcPr>
          <w:p w:rsidR="00AC7D7C" w:rsidRDefault="00AC7D7C">
            <w:pPr>
              <w:pStyle w:val="ConsPlusNormal"/>
              <w:jc w:val="center"/>
            </w:pPr>
            <w:r>
              <w:t>2010 год</w:t>
            </w:r>
          </w:p>
        </w:tc>
        <w:tc>
          <w:tcPr>
            <w:tcW w:w="1134" w:type="dxa"/>
            <w:vAlign w:val="center"/>
          </w:tcPr>
          <w:p w:rsidR="00AC7D7C" w:rsidRDefault="00AC7D7C">
            <w:pPr>
              <w:pStyle w:val="ConsPlusNormal"/>
              <w:jc w:val="center"/>
            </w:pPr>
            <w:r>
              <w:t>2011 год</w:t>
            </w:r>
          </w:p>
        </w:tc>
        <w:tc>
          <w:tcPr>
            <w:tcW w:w="1134" w:type="dxa"/>
            <w:vAlign w:val="center"/>
          </w:tcPr>
          <w:p w:rsidR="00AC7D7C" w:rsidRDefault="00AC7D7C">
            <w:pPr>
              <w:pStyle w:val="ConsPlusNormal"/>
              <w:jc w:val="center"/>
            </w:pPr>
            <w:r>
              <w:t>2012 год</w:t>
            </w:r>
          </w:p>
        </w:tc>
        <w:tc>
          <w:tcPr>
            <w:tcW w:w="1191" w:type="dxa"/>
            <w:vAlign w:val="center"/>
          </w:tcPr>
          <w:p w:rsidR="00AC7D7C" w:rsidRDefault="00AC7D7C">
            <w:pPr>
              <w:pStyle w:val="ConsPlusNormal"/>
              <w:jc w:val="center"/>
            </w:pPr>
            <w:r>
              <w:t>2013 год</w:t>
            </w:r>
          </w:p>
        </w:tc>
        <w:tc>
          <w:tcPr>
            <w:tcW w:w="1080" w:type="dxa"/>
            <w:vAlign w:val="center"/>
          </w:tcPr>
          <w:p w:rsidR="00AC7D7C" w:rsidRDefault="00AC7D7C">
            <w:pPr>
              <w:pStyle w:val="ConsPlusNormal"/>
              <w:jc w:val="center"/>
            </w:pPr>
            <w:r>
              <w:t>2014 год</w:t>
            </w:r>
          </w:p>
        </w:tc>
      </w:tr>
      <w:tr w:rsidR="00AC7D7C">
        <w:tc>
          <w:tcPr>
            <w:tcW w:w="1987" w:type="dxa"/>
            <w:vAlign w:val="center"/>
          </w:tcPr>
          <w:p w:rsidR="00AC7D7C" w:rsidRDefault="00AC7D7C">
            <w:pPr>
              <w:pStyle w:val="ConsPlusNormal"/>
            </w:pPr>
            <w:r>
              <w:t>ДТП - всего</w:t>
            </w:r>
          </w:p>
        </w:tc>
        <w:tc>
          <w:tcPr>
            <w:tcW w:w="1191" w:type="dxa"/>
            <w:vAlign w:val="center"/>
          </w:tcPr>
          <w:p w:rsidR="00AC7D7C" w:rsidRDefault="00AC7D7C">
            <w:pPr>
              <w:pStyle w:val="ConsPlusNormal"/>
              <w:jc w:val="center"/>
            </w:pPr>
            <w:r>
              <w:t>1369</w:t>
            </w:r>
          </w:p>
        </w:tc>
        <w:tc>
          <w:tcPr>
            <w:tcW w:w="1247" w:type="dxa"/>
            <w:vAlign w:val="center"/>
          </w:tcPr>
          <w:p w:rsidR="00AC7D7C" w:rsidRDefault="00AC7D7C">
            <w:pPr>
              <w:pStyle w:val="ConsPlusNormal"/>
              <w:jc w:val="center"/>
            </w:pPr>
            <w:r>
              <w:t>1429</w:t>
            </w:r>
          </w:p>
        </w:tc>
        <w:tc>
          <w:tcPr>
            <w:tcW w:w="1134" w:type="dxa"/>
            <w:vAlign w:val="center"/>
          </w:tcPr>
          <w:p w:rsidR="00AC7D7C" w:rsidRDefault="00AC7D7C">
            <w:pPr>
              <w:pStyle w:val="ConsPlusNormal"/>
              <w:jc w:val="center"/>
            </w:pPr>
            <w:r>
              <w:t>1387</w:t>
            </w:r>
          </w:p>
        </w:tc>
        <w:tc>
          <w:tcPr>
            <w:tcW w:w="1134" w:type="dxa"/>
            <w:vAlign w:val="center"/>
          </w:tcPr>
          <w:p w:rsidR="00AC7D7C" w:rsidRDefault="00AC7D7C">
            <w:pPr>
              <w:pStyle w:val="ConsPlusNormal"/>
              <w:jc w:val="center"/>
            </w:pPr>
            <w:r>
              <w:t>1286</w:t>
            </w:r>
          </w:p>
        </w:tc>
        <w:tc>
          <w:tcPr>
            <w:tcW w:w="1191" w:type="dxa"/>
            <w:vAlign w:val="center"/>
          </w:tcPr>
          <w:p w:rsidR="00AC7D7C" w:rsidRDefault="00AC7D7C">
            <w:pPr>
              <w:pStyle w:val="ConsPlusNormal"/>
              <w:jc w:val="center"/>
            </w:pPr>
            <w:r>
              <w:t>1549</w:t>
            </w:r>
          </w:p>
        </w:tc>
        <w:tc>
          <w:tcPr>
            <w:tcW w:w="1080" w:type="dxa"/>
            <w:vAlign w:val="center"/>
          </w:tcPr>
          <w:p w:rsidR="00AC7D7C" w:rsidRDefault="00AC7D7C">
            <w:pPr>
              <w:pStyle w:val="ConsPlusNormal"/>
              <w:jc w:val="center"/>
            </w:pPr>
            <w:r>
              <w:t>1491</w:t>
            </w:r>
          </w:p>
        </w:tc>
      </w:tr>
      <w:tr w:rsidR="00AC7D7C">
        <w:tc>
          <w:tcPr>
            <w:tcW w:w="1987" w:type="dxa"/>
            <w:vAlign w:val="center"/>
          </w:tcPr>
          <w:p w:rsidR="00AC7D7C" w:rsidRDefault="00AC7D7C">
            <w:pPr>
              <w:pStyle w:val="ConsPlusNormal"/>
            </w:pPr>
            <w:r>
              <w:t>Всего погибло, чел.</w:t>
            </w:r>
          </w:p>
        </w:tc>
        <w:tc>
          <w:tcPr>
            <w:tcW w:w="1191" w:type="dxa"/>
            <w:vAlign w:val="center"/>
          </w:tcPr>
          <w:p w:rsidR="00AC7D7C" w:rsidRDefault="00AC7D7C">
            <w:pPr>
              <w:pStyle w:val="ConsPlusNormal"/>
              <w:jc w:val="center"/>
            </w:pPr>
            <w:r>
              <w:t>294</w:t>
            </w:r>
          </w:p>
        </w:tc>
        <w:tc>
          <w:tcPr>
            <w:tcW w:w="1247" w:type="dxa"/>
            <w:vAlign w:val="center"/>
          </w:tcPr>
          <w:p w:rsidR="00AC7D7C" w:rsidRDefault="00AC7D7C">
            <w:pPr>
              <w:pStyle w:val="ConsPlusNormal"/>
              <w:jc w:val="center"/>
            </w:pPr>
            <w:r>
              <w:t>272</w:t>
            </w:r>
          </w:p>
        </w:tc>
        <w:tc>
          <w:tcPr>
            <w:tcW w:w="1134" w:type="dxa"/>
            <w:vAlign w:val="center"/>
          </w:tcPr>
          <w:p w:rsidR="00AC7D7C" w:rsidRDefault="00AC7D7C">
            <w:pPr>
              <w:pStyle w:val="ConsPlusNormal"/>
              <w:jc w:val="center"/>
            </w:pPr>
            <w:r>
              <w:t>279</w:t>
            </w:r>
          </w:p>
        </w:tc>
        <w:tc>
          <w:tcPr>
            <w:tcW w:w="1134" w:type="dxa"/>
            <w:vAlign w:val="center"/>
          </w:tcPr>
          <w:p w:rsidR="00AC7D7C" w:rsidRDefault="00AC7D7C">
            <w:pPr>
              <w:pStyle w:val="ConsPlusNormal"/>
              <w:jc w:val="center"/>
            </w:pPr>
            <w:r>
              <w:t>277</w:t>
            </w:r>
          </w:p>
        </w:tc>
        <w:tc>
          <w:tcPr>
            <w:tcW w:w="1191" w:type="dxa"/>
            <w:vAlign w:val="center"/>
          </w:tcPr>
          <w:p w:rsidR="00AC7D7C" w:rsidRDefault="00AC7D7C">
            <w:pPr>
              <w:pStyle w:val="ConsPlusNormal"/>
              <w:jc w:val="center"/>
            </w:pPr>
            <w:r>
              <w:t>256</w:t>
            </w:r>
          </w:p>
        </w:tc>
        <w:tc>
          <w:tcPr>
            <w:tcW w:w="1080" w:type="dxa"/>
            <w:vAlign w:val="center"/>
          </w:tcPr>
          <w:p w:rsidR="00AC7D7C" w:rsidRDefault="00AC7D7C">
            <w:pPr>
              <w:pStyle w:val="ConsPlusNormal"/>
              <w:jc w:val="center"/>
            </w:pPr>
            <w:r>
              <w:t>296</w:t>
            </w:r>
          </w:p>
        </w:tc>
      </w:tr>
      <w:tr w:rsidR="00AC7D7C">
        <w:tc>
          <w:tcPr>
            <w:tcW w:w="1987" w:type="dxa"/>
            <w:vAlign w:val="center"/>
          </w:tcPr>
          <w:p w:rsidR="00AC7D7C" w:rsidRDefault="00AC7D7C">
            <w:pPr>
              <w:pStyle w:val="ConsPlusNormal"/>
            </w:pPr>
            <w:r>
              <w:t>в том числе детей</w:t>
            </w:r>
          </w:p>
        </w:tc>
        <w:tc>
          <w:tcPr>
            <w:tcW w:w="1191" w:type="dxa"/>
            <w:vAlign w:val="center"/>
          </w:tcPr>
          <w:p w:rsidR="00AC7D7C" w:rsidRDefault="00AC7D7C">
            <w:pPr>
              <w:pStyle w:val="ConsPlusNormal"/>
              <w:jc w:val="center"/>
            </w:pPr>
            <w:r>
              <w:t>7</w:t>
            </w:r>
          </w:p>
        </w:tc>
        <w:tc>
          <w:tcPr>
            <w:tcW w:w="1247" w:type="dxa"/>
            <w:vAlign w:val="center"/>
          </w:tcPr>
          <w:p w:rsidR="00AC7D7C" w:rsidRDefault="00AC7D7C">
            <w:pPr>
              <w:pStyle w:val="ConsPlusNormal"/>
              <w:jc w:val="center"/>
            </w:pPr>
            <w:r>
              <w:t>13</w:t>
            </w:r>
          </w:p>
        </w:tc>
        <w:tc>
          <w:tcPr>
            <w:tcW w:w="1134" w:type="dxa"/>
            <w:vAlign w:val="center"/>
          </w:tcPr>
          <w:p w:rsidR="00AC7D7C" w:rsidRDefault="00AC7D7C">
            <w:pPr>
              <w:pStyle w:val="ConsPlusNormal"/>
              <w:jc w:val="center"/>
            </w:pPr>
            <w:r>
              <w:t>9</w:t>
            </w:r>
          </w:p>
        </w:tc>
        <w:tc>
          <w:tcPr>
            <w:tcW w:w="1134" w:type="dxa"/>
            <w:vAlign w:val="center"/>
          </w:tcPr>
          <w:p w:rsidR="00AC7D7C" w:rsidRDefault="00AC7D7C">
            <w:pPr>
              <w:pStyle w:val="ConsPlusNormal"/>
              <w:jc w:val="center"/>
            </w:pPr>
            <w:r>
              <w:t>10</w:t>
            </w:r>
          </w:p>
        </w:tc>
        <w:tc>
          <w:tcPr>
            <w:tcW w:w="1191" w:type="dxa"/>
            <w:vAlign w:val="center"/>
          </w:tcPr>
          <w:p w:rsidR="00AC7D7C" w:rsidRDefault="00AC7D7C">
            <w:pPr>
              <w:pStyle w:val="ConsPlusNormal"/>
              <w:jc w:val="center"/>
            </w:pPr>
            <w:r>
              <w:t>8</w:t>
            </w:r>
          </w:p>
        </w:tc>
        <w:tc>
          <w:tcPr>
            <w:tcW w:w="1080" w:type="dxa"/>
            <w:vAlign w:val="center"/>
          </w:tcPr>
          <w:p w:rsidR="00AC7D7C" w:rsidRDefault="00AC7D7C">
            <w:pPr>
              <w:pStyle w:val="ConsPlusNormal"/>
              <w:jc w:val="center"/>
            </w:pPr>
            <w:r>
              <w:t>13</w:t>
            </w:r>
          </w:p>
        </w:tc>
      </w:tr>
      <w:tr w:rsidR="00AC7D7C">
        <w:tc>
          <w:tcPr>
            <w:tcW w:w="1987" w:type="dxa"/>
            <w:vAlign w:val="center"/>
          </w:tcPr>
          <w:p w:rsidR="00AC7D7C" w:rsidRDefault="00AC7D7C">
            <w:pPr>
              <w:pStyle w:val="ConsPlusNormal"/>
            </w:pPr>
            <w:r>
              <w:t>Всего ранено, чел.</w:t>
            </w:r>
          </w:p>
        </w:tc>
        <w:tc>
          <w:tcPr>
            <w:tcW w:w="1191" w:type="dxa"/>
            <w:vAlign w:val="center"/>
          </w:tcPr>
          <w:p w:rsidR="00AC7D7C" w:rsidRDefault="00AC7D7C">
            <w:pPr>
              <w:pStyle w:val="ConsPlusNormal"/>
              <w:jc w:val="center"/>
            </w:pPr>
            <w:r>
              <w:t>1763</w:t>
            </w:r>
          </w:p>
        </w:tc>
        <w:tc>
          <w:tcPr>
            <w:tcW w:w="1247" w:type="dxa"/>
            <w:vAlign w:val="center"/>
          </w:tcPr>
          <w:p w:rsidR="00AC7D7C" w:rsidRDefault="00AC7D7C">
            <w:pPr>
              <w:pStyle w:val="ConsPlusNormal"/>
              <w:jc w:val="center"/>
            </w:pPr>
            <w:r>
              <w:t>1757</w:t>
            </w:r>
          </w:p>
        </w:tc>
        <w:tc>
          <w:tcPr>
            <w:tcW w:w="1134" w:type="dxa"/>
            <w:vAlign w:val="center"/>
          </w:tcPr>
          <w:p w:rsidR="00AC7D7C" w:rsidRDefault="00AC7D7C">
            <w:pPr>
              <w:pStyle w:val="ConsPlusNormal"/>
              <w:jc w:val="center"/>
            </w:pPr>
            <w:r>
              <w:t>1722</w:t>
            </w:r>
          </w:p>
        </w:tc>
        <w:tc>
          <w:tcPr>
            <w:tcW w:w="1134" w:type="dxa"/>
            <w:vAlign w:val="center"/>
          </w:tcPr>
          <w:p w:rsidR="00AC7D7C" w:rsidRDefault="00AC7D7C">
            <w:pPr>
              <w:pStyle w:val="ConsPlusNormal"/>
              <w:jc w:val="center"/>
            </w:pPr>
            <w:r>
              <w:t>1615</w:t>
            </w:r>
          </w:p>
        </w:tc>
        <w:tc>
          <w:tcPr>
            <w:tcW w:w="1191" w:type="dxa"/>
            <w:vAlign w:val="center"/>
          </w:tcPr>
          <w:p w:rsidR="00AC7D7C" w:rsidRDefault="00AC7D7C">
            <w:pPr>
              <w:pStyle w:val="ConsPlusNormal"/>
              <w:jc w:val="center"/>
            </w:pPr>
            <w:r>
              <w:t>2056</w:t>
            </w:r>
          </w:p>
        </w:tc>
        <w:tc>
          <w:tcPr>
            <w:tcW w:w="1080" w:type="dxa"/>
            <w:vAlign w:val="center"/>
          </w:tcPr>
          <w:p w:rsidR="00AC7D7C" w:rsidRDefault="00AC7D7C">
            <w:pPr>
              <w:pStyle w:val="ConsPlusNormal"/>
              <w:jc w:val="center"/>
            </w:pPr>
            <w:r>
              <w:t>1870</w:t>
            </w:r>
          </w:p>
        </w:tc>
      </w:tr>
      <w:tr w:rsidR="00AC7D7C">
        <w:tc>
          <w:tcPr>
            <w:tcW w:w="1987" w:type="dxa"/>
            <w:vAlign w:val="center"/>
          </w:tcPr>
          <w:p w:rsidR="00AC7D7C" w:rsidRDefault="00AC7D7C">
            <w:pPr>
              <w:pStyle w:val="ConsPlusNormal"/>
            </w:pPr>
            <w:r>
              <w:t>в том числе детей</w:t>
            </w:r>
          </w:p>
        </w:tc>
        <w:tc>
          <w:tcPr>
            <w:tcW w:w="1191" w:type="dxa"/>
            <w:vAlign w:val="center"/>
          </w:tcPr>
          <w:p w:rsidR="00AC7D7C" w:rsidRDefault="00AC7D7C">
            <w:pPr>
              <w:pStyle w:val="ConsPlusNormal"/>
              <w:jc w:val="center"/>
            </w:pPr>
            <w:r>
              <w:t>150</w:t>
            </w:r>
          </w:p>
        </w:tc>
        <w:tc>
          <w:tcPr>
            <w:tcW w:w="1247" w:type="dxa"/>
            <w:vAlign w:val="center"/>
          </w:tcPr>
          <w:p w:rsidR="00AC7D7C" w:rsidRDefault="00AC7D7C">
            <w:pPr>
              <w:pStyle w:val="ConsPlusNormal"/>
              <w:jc w:val="center"/>
            </w:pPr>
            <w:r>
              <w:t>168</w:t>
            </w:r>
          </w:p>
        </w:tc>
        <w:tc>
          <w:tcPr>
            <w:tcW w:w="1134" w:type="dxa"/>
            <w:vAlign w:val="center"/>
          </w:tcPr>
          <w:p w:rsidR="00AC7D7C" w:rsidRDefault="00AC7D7C">
            <w:pPr>
              <w:pStyle w:val="ConsPlusNormal"/>
              <w:jc w:val="center"/>
            </w:pPr>
            <w:r>
              <w:t>161</w:t>
            </w:r>
          </w:p>
        </w:tc>
        <w:tc>
          <w:tcPr>
            <w:tcW w:w="1134" w:type="dxa"/>
            <w:vAlign w:val="center"/>
          </w:tcPr>
          <w:p w:rsidR="00AC7D7C" w:rsidRDefault="00AC7D7C">
            <w:pPr>
              <w:pStyle w:val="ConsPlusNormal"/>
              <w:jc w:val="center"/>
            </w:pPr>
            <w:r>
              <w:t>172</w:t>
            </w:r>
          </w:p>
        </w:tc>
        <w:tc>
          <w:tcPr>
            <w:tcW w:w="1191" w:type="dxa"/>
            <w:vAlign w:val="center"/>
          </w:tcPr>
          <w:p w:rsidR="00AC7D7C" w:rsidRDefault="00AC7D7C">
            <w:pPr>
              <w:pStyle w:val="ConsPlusNormal"/>
              <w:jc w:val="center"/>
            </w:pPr>
            <w:r>
              <w:t>283</w:t>
            </w:r>
          </w:p>
        </w:tc>
        <w:tc>
          <w:tcPr>
            <w:tcW w:w="1080" w:type="dxa"/>
            <w:vAlign w:val="center"/>
          </w:tcPr>
          <w:p w:rsidR="00AC7D7C" w:rsidRDefault="00AC7D7C">
            <w:pPr>
              <w:pStyle w:val="ConsPlusNormal"/>
              <w:jc w:val="center"/>
            </w:pPr>
            <w:r>
              <w:t>209</w:t>
            </w:r>
          </w:p>
        </w:tc>
      </w:tr>
    </w:tbl>
    <w:p w:rsidR="00AC7D7C" w:rsidRDefault="00AC7D7C">
      <w:pPr>
        <w:pStyle w:val="ConsPlusNormal"/>
        <w:jc w:val="both"/>
      </w:pPr>
    </w:p>
    <w:p w:rsidR="00AC7D7C" w:rsidRDefault="00AC7D7C">
      <w:pPr>
        <w:pStyle w:val="ConsPlusNormal"/>
        <w:ind w:firstLine="540"/>
        <w:jc w:val="both"/>
      </w:pPr>
      <w:r>
        <w:t>Таким образом, всплеск количества ДТП произошел в 2013 и 2014 годах.</w:t>
      </w:r>
    </w:p>
    <w:p w:rsidR="00AC7D7C" w:rsidRDefault="00AC7D7C">
      <w:pPr>
        <w:pStyle w:val="ConsPlusNormal"/>
        <w:spacing w:before="220"/>
        <w:ind w:firstLine="540"/>
        <w:jc w:val="both"/>
      </w:pPr>
      <w:r>
        <w:t xml:space="preserve">Настоящая подпрограмма разработана в целях продолжения работы в направлении улучшения показателей, достигнутых Забайкальским краем в ходе реализации </w:t>
      </w:r>
      <w:hyperlink r:id="rId100" w:history="1">
        <w:r>
          <w:rPr>
            <w:color w:val="0000FF"/>
          </w:rPr>
          <w:t>КДЦП</w:t>
        </w:r>
      </w:hyperlink>
      <w:r>
        <w:t xml:space="preserve"> (2009 - 2012 годы) и устранения основных причин ДТП:</w:t>
      </w:r>
    </w:p>
    <w:p w:rsidR="00AC7D7C" w:rsidRDefault="00AC7D7C">
      <w:pPr>
        <w:pStyle w:val="ConsPlusNormal"/>
        <w:spacing w:before="220"/>
        <w:ind w:firstLine="540"/>
        <w:jc w:val="both"/>
      </w:pPr>
      <w:r>
        <w:t>ухудшение транспортной дисциплины участников дорожного движения (управление автомобилем в нетрезвом состоянии, нарушение скоростного режима и правил маневрирования);</w:t>
      </w:r>
    </w:p>
    <w:p w:rsidR="00AC7D7C" w:rsidRDefault="00AC7D7C">
      <w:pPr>
        <w:pStyle w:val="ConsPlusNormal"/>
        <w:spacing w:before="220"/>
        <w:ind w:firstLine="540"/>
        <w:jc w:val="both"/>
      </w:pPr>
      <w:r>
        <w:t>неудовлетворительное техническое состояние и большой срок эксплуатации транспортных средств;</w:t>
      </w:r>
    </w:p>
    <w:p w:rsidR="00AC7D7C" w:rsidRDefault="00AC7D7C">
      <w:pPr>
        <w:pStyle w:val="ConsPlusNormal"/>
        <w:spacing w:before="220"/>
        <w:ind w:firstLine="540"/>
        <w:jc w:val="both"/>
      </w:pPr>
      <w:r>
        <w:t>увеличение количества транспортных средств на душу населения;</w:t>
      </w:r>
    </w:p>
    <w:p w:rsidR="00AC7D7C" w:rsidRDefault="00AC7D7C">
      <w:pPr>
        <w:pStyle w:val="ConsPlusNormal"/>
        <w:spacing w:before="220"/>
        <w:ind w:firstLine="540"/>
        <w:jc w:val="both"/>
      </w:pPr>
      <w:r>
        <w:t>недостаточная оснащенность средствами технического обеспечения безопасности дорожного движения служб организации движения на автомобильных дорогах;</w:t>
      </w:r>
    </w:p>
    <w:p w:rsidR="00AC7D7C" w:rsidRDefault="00AC7D7C">
      <w:pPr>
        <w:pStyle w:val="ConsPlusNormal"/>
        <w:spacing w:before="220"/>
        <w:ind w:firstLine="540"/>
        <w:jc w:val="both"/>
      </w:pPr>
      <w:r>
        <w:t xml:space="preserve">недостаточный уровень подготовки детей дошкольного и школьного возраста к участию в дорожном движении, незнание </w:t>
      </w:r>
      <w:hyperlink r:id="rId101" w:history="1">
        <w:r>
          <w:rPr>
            <w:color w:val="0000FF"/>
          </w:rPr>
          <w:t>Правил</w:t>
        </w:r>
      </w:hyperlink>
      <w:r>
        <w:t xml:space="preserve"> дорожного движения, недостаточное внимание взрослых (как родителей, так и учителей) к проблеме безопасности дорожного движения;</w:t>
      </w:r>
    </w:p>
    <w:p w:rsidR="00AC7D7C" w:rsidRDefault="00AC7D7C">
      <w:pPr>
        <w:pStyle w:val="ConsPlusNormal"/>
        <w:spacing w:before="220"/>
        <w:ind w:firstLine="540"/>
        <w:jc w:val="both"/>
      </w:pPr>
      <w:r>
        <w:t>несвоевременность оказания медицинской помощи пострадавшим в ДТП.</w:t>
      </w:r>
    </w:p>
    <w:p w:rsidR="00AC7D7C" w:rsidRDefault="00AC7D7C">
      <w:pPr>
        <w:pStyle w:val="ConsPlusNormal"/>
        <w:spacing w:before="220"/>
        <w:ind w:firstLine="540"/>
        <w:jc w:val="both"/>
      </w:pPr>
      <w:r>
        <w:t>Внедрение программ повышения безопасности на дорогах России Президент Российской Федерации В.В.Путин в своем Послании Федеральному Собранию Российской Федерации на 2013 год назвал одной из актуальных задач развития страны.</w:t>
      </w:r>
    </w:p>
    <w:p w:rsidR="00AC7D7C" w:rsidRDefault="00AC7D7C">
      <w:pPr>
        <w:pStyle w:val="ConsPlusNormal"/>
        <w:spacing w:before="220"/>
        <w:ind w:firstLine="540"/>
        <w:jc w:val="both"/>
      </w:pPr>
      <w:r>
        <w:t xml:space="preserve">Целями государственной демографической политики, установленными </w:t>
      </w:r>
      <w:hyperlink r:id="rId102"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являются 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w:t>
      </w:r>
    </w:p>
    <w:p w:rsidR="00AC7D7C" w:rsidRDefault="00AC7D7C">
      <w:pPr>
        <w:pStyle w:val="ConsPlusNormal"/>
        <w:spacing w:before="220"/>
        <w:ind w:firstLine="540"/>
        <w:jc w:val="both"/>
      </w:pPr>
      <w:r>
        <w:t xml:space="preserve">Одним из главных направлений демографической политики в соответствии с </w:t>
      </w:r>
      <w:hyperlink r:id="rId103" w:history="1">
        <w:r>
          <w:rPr>
            <w:color w:val="0000FF"/>
          </w:rPr>
          <w:t>Концепцией</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является снижение смертности населения, прежде всего высокой смертности мужчин в трудоспособном возрасте от внешних причин, в том числе в результате ДТП.</w:t>
      </w:r>
    </w:p>
    <w:p w:rsidR="00AC7D7C" w:rsidRDefault="00AC7D7C">
      <w:pPr>
        <w:pStyle w:val="ConsPlusNormal"/>
        <w:spacing w:before="220"/>
        <w:ind w:firstLine="540"/>
        <w:jc w:val="both"/>
      </w:pPr>
      <w:r>
        <w:t xml:space="preserve">Одним из инструментов достижения целей демографической политики Российской Федерации согласно </w:t>
      </w:r>
      <w:hyperlink r:id="rId104" w:history="1">
        <w:r>
          <w:rPr>
            <w:color w:val="0000FF"/>
          </w:rPr>
          <w:t>плану</w:t>
        </w:r>
      </w:hyperlink>
      <w:r>
        <w:t xml:space="preserve"> мероприятий по реализации в 2011 - 2015 годах Концепции демографической политики Российской Федерации на период до 2025 года, утвержденному распоряжением Правительства Российской Федерации от 10 марта 2011 года N 367-р, должна стать федеральная целевая </w:t>
      </w:r>
      <w:hyperlink r:id="rId105" w:history="1">
        <w:r>
          <w:rPr>
            <w:color w:val="0000FF"/>
          </w:rPr>
          <w:t>программа</w:t>
        </w:r>
      </w:hyperlink>
      <w:r>
        <w:t xml:space="preserve"> "Повышение безопасности дорожного движения в 2013 - 2020 годах" (далее - ФЦП ПБДД), утвержденная постановлением Правительства Российской Федерации от 3 октября 2013 года N 864.</w:t>
      </w:r>
    </w:p>
    <w:p w:rsidR="00AC7D7C" w:rsidRDefault="00AC7D7C">
      <w:pPr>
        <w:pStyle w:val="ConsPlusNormal"/>
        <w:spacing w:before="220"/>
        <w:ind w:firstLine="540"/>
        <w:jc w:val="both"/>
      </w:pPr>
      <w:r>
        <w:t xml:space="preserve">В </w:t>
      </w:r>
      <w:hyperlink r:id="rId106" w:history="1">
        <w:r>
          <w:rPr>
            <w:color w:val="0000FF"/>
          </w:rPr>
          <w:t>Концепции</w:t>
        </w:r>
      </w:hyperlink>
      <w:r>
        <w:t xml:space="preserve"> долгосрочного социально-экономического развития Российской Федерации на период до 2020 года одной из заявленных целей государственной политики в сфере развития транспорта является создание условий для повышения конкурентоспособности экономики и качества жизни населения, включая повышение комплексной безопасности и устойчивости транспортной системы.</w:t>
      </w:r>
    </w:p>
    <w:p w:rsidR="00AC7D7C" w:rsidRDefault="00AC7D7C">
      <w:pPr>
        <w:pStyle w:val="ConsPlusNormal"/>
        <w:spacing w:before="220"/>
        <w:ind w:firstLine="540"/>
        <w:jc w:val="both"/>
      </w:pPr>
      <w:r>
        <w:t xml:space="preserve">Цели повышения уровня безопасности транспортной системы, снижения тяжести </w:t>
      </w:r>
      <w:r>
        <w:lastRenderedPageBreak/>
        <w:t xml:space="preserve">последствий дорожно-транспортных происшествий, числа пострадавших и погибших в них обозначены в Транспортной </w:t>
      </w:r>
      <w:hyperlink r:id="rId107" w:history="1">
        <w:r>
          <w:rPr>
            <w:color w:val="0000FF"/>
          </w:rPr>
          <w:t>стратегии</w:t>
        </w:r>
      </w:hyperlink>
      <w:r>
        <w:t xml:space="preserve"> Российской Федерации на период до 2030 года, утвержденной распоряжением Правительства Российской Федерации от 22 ноября 2008 года N 1734-р. Задачи указанной Стратегии предлагают стратегические ориентиры в решении проблем безопасности всей транспортной системы России.</w:t>
      </w:r>
    </w:p>
    <w:p w:rsidR="00AC7D7C" w:rsidRDefault="00AC7D7C">
      <w:pPr>
        <w:pStyle w:val="ConsPlusNormal"/>
        <w:jc w:val="both"/>
      </w:pPr>
    </w:p>
    <w:p w:rsidR="00AC7D7C" w:rsidRDefault="00AC7D7C">
      <w:pPr>
        <w:pStyle w:val="ConsPlusTitle"/>
        <w:jc w:val="center"/>
        <w:outlineLvl w:val="2"/>
      </w:pPr>
      <w:r>
        <w:t>1(1). Перечень приоритетов государственной политики в сфере</w:t>
      </w:r>
    </w:p>
    <w:p w:rsidR="00AC7D7C" w:rsidRDefault="00AC7D7C">
      <w:pPr>
        <w:pStyle w:val="ConsPlusTitle"/>
        <w:jc w:val="center"/>
      </w:pPr>
      <w:r>
        <w:t>реализации подпрограммы</w:t>
      </w:r>
    </w:p>
    <w:p w:rsidR="00AC7D7C" w:rsidRDefault="00AC7D7C">
      <w:pPr>
        <w:pStyle w:val="ConsPlusNormal"/>
        <w:jc w:val="center"/>
      </w:pPr>
      <w:r>
        <w:t xml:space="preserve">(введен </w:t>
      </w:r>
      <w:hyperlink r:id="rId108" w:history="1">
        <w:r>
          <w:rPr>
            <w:color w:val="0000FF"/>
          </w:rPr>
          <w:t>Постановлением</w:t>
        </w:r>
      </w:hyperlink>
      <w:r>
        <w:t xml:space="preserve"> Правительства Забайкальского края</w:t>
      </w:r>
    </w:p>
    <w:p w:rsidR="00AC7D7C" w:rsidRDefault="00AC7D7C">
      <w:pPr>
        <w:pStyle w:val="ConsPlusNormal"/>
        <w:jc w:val="center"/>
      </w:pPr>
      <w:r>
        <w:t>от 14.05.2018 N 184)</w:t>
      </w:r>
    </w:p>
    <w:p w:rsidR="00AC7D7C" w:rsidRDefault="00AC7D7C">
      <w:pPr>
        <w:pStyle w:val="ConsPlusNormal"/>
        <w:jc w:val="both"/>
      </w:pPr>
    </w:p>
    <w:p w:rsidR="00AC7D7C" w:rsidRDefault="00AC7D7C">
      <w:pPr>
        <w:pStyle w:val="ConsPlusNormal"/>
        <w:ind w:firstLine="540"/>
        <w:jc w:val="both"/>
      </w:pPr>
      <w:r>
        <w:t xml:space="preserve">В целях уточнения приоритетов развития транспортной системы и задач государства в области развития транспорта согласно новым социально-экономическим условиям Минтранс России разработал Транспортную </w:t>
      </w:r>
      <w:hyperlink r:id="rId109" w:history="1">
        <w:r>
          <w:rPr>
            <w:color w:val="0000FF"/>
          </w:rPr>
          <w:t>стратегию</w:t>
        </w:r>
      </w:hyperlink>
      <w:r>
        <w:t xml:space="preserve"> Российской Федерации на период до 2030 года.</w:t>
      </w:r>
    </w:p>
    <w:p w:rsidR="00AC7D7C" w:rsidRDefault="00AC7D7C">
      <w:pPr>
        <w:pStyle w:val="ConsPlusNormal"/>
        <w:spacing w:before="220"/>
        <w:ind w:firstLine="540"/>
        <w:jc w:val="both"/>
      </w:pPr>
      <w:r>
        <w:t xml:space="preserve">Одной из основных целей, предусмотренных Транспортной </w:t>
      </w:r>
      <w:hyperlink r:id="rId110" w:history="1">
        <w:r>
          <w:rPr>
            <w:color w:val="0000FF"/>
          </w:rPr>
          <w:t>стратегией</w:t>
        </w:r>
      </w:hyperlink>
      <w:r>
        <w:t xml:space="preserve"> Российской Федерации на период до 2030 года, является повышение комплексной безопасности и устойчивости транспортной системы. Приоритеты государственной политики в области обеспечения безопасности дорожного движения отражены в действующей </w:t>
      </w:r>
      <w:hyperlink r:id="rId111" w:history="1">
        <w:r>
          <w:rPr>
            <w:color w:val="0000FF"/>
          </w:rPr>
          <w:t>ФЦП</w:t>
        </w:r>
      </w:hyperlink>
      <w:r>
        <w:t xml:space="preserve"> ПБДД и </w:t>
      </w:r>
      <w:hyperlink r:id="rId112" w:history="1">
        <w:r>
          <w:rPr>
            <w:color w:val="0000FF"/>
          </w:rPr>
          <w:t>Стратегии</w:t>
        </w:r>
      </w:hyperlink>
      <w:r>
        <w:t xml:space="preserve"> безопасности дорожного движения в Российской Федерации на 2018 - 2024 годы.</w:t>
      </w:r>
    </w:p>
    <w:p w:rsidR="00AC7D7C" w:rsidRDefault="00AC7D7C">
      <w:pPr>
        <w:pStyle w:val="ConsPlusNormal"/>
        <w:jc w:val="both"/>
      </w:pPr>
      <w:r>
        <w:t xml:space="preserve">(в ред. </w:t>
      </w:r>
      <w:hyperlink r:id="rId113" w:history="1">
        <w:r>
          <w:rPr>
            <w:color w:val="0000FF"/>
          </w:rPr>
          <w:t>Постановления</w:t>
        </w:r>
      </w:hyperlink>
      <w:r>
        <w:t xml:space="preserve"> Правительства Забайкальского края от 16.07.2019 N 296)</w:t>
      </w:r>
    </w:p>
    <w:p w:rsidR="00AC7D7C" w:rsidRDefault="00AC7D7C">
      <w:pPr>
        <w:pStyle w:val="ConsPlusNormal"/>
        <w:jc w:val="both"/>
      </w:pPr>
    </w:p>
    <w:p w:rsidR="00AC7D7C" w:rsidRDefault="00AC7D7C">
      <w:pPr>
        <w:pStyle w:val="ConsPlusTitle"/>
        <w:jc w:val="center"/>
        <w:outlineLvl w:val="2"/>
      </w:pPr>
      <w:r>
        <w:t>1(2). Описание целей и задач подпрограммы</w:t>
      </w:r>
    </w:p>
    <w:p w:rsidR="00AC7D7C" w:rsidRDefault="00AC7D7C">
      <w:pPr>
        <w:pStyle w:val="ConsPlusNormal"/>
        <w:jc w:val="center"/>
      </w:pPr>
      <w:r>
        <w:t xml:space="preserve">(введен </w:t>
      </w:r>
      <w:hyperlink r:id="rId114" w:history="1">
        <w:r>
          <w:rPr>
            <w:color w:val="0000FF"/>
          </w:rPr>
          <w:t>Постановлением</w:t>
        </w:r>
      </w:hyperlink>
      <w:r>
        <w:t xml:space="preserve"> Правительства Забайкальского края</w:t>
      </w:r>
    </w:p>
    <w:p w:rsidR="00AC7D7C" w:rsidRDefault="00AC7D7C">
      <w:pPr>
        <w:pStyle w:val="ConsPlusNormal"/>
        <w:jc w:val="center"/>
      </w:pPr>
      <w:r>
        <w:t>от 14.05.2018 N 184)</w:t>
      </w:r>
    </w:p>
    <w:p w:rsidR="00AC7D7C" w:rsidRDefault="00AC7D7C">
      <w:pPr>
        <w:pStyle w:val="ConsPlusNormal"/>
        <w:jc w:val="both"/>
      </w:pPr>
    </w:p>
    <w:p w:rsidR="00AC7D7C" w:rsidRDefault="00AC7D7C">
      <w:pPr>
        <w:pStyle w:val="ConsPlusNormal"/>
        <w:ind w:firstLine="540"/>
        <w:jc w:val="both"/>
      </w:pPr>
      <w:r>
        <w:t>Целью реализации подпрограммы является повышение безопасности дорожного движения на территории Забайкальского края.</w:t>
      </w:r>
    </w:p>
    <w:p w:rsidR="00AC7D7C" w:rsidRDefault="00AC7D7C">
      <w:pPr>
        <w:pStyle w:val="ConsPlusNormal"/>
        <w:spacing w:before="220"/>
        <w:ind w:firstLine="540"/>
        <w:jc w:val="both"/>
      </w:pPr>
      <w:r>
        <w:t>Задачами реализации подпрограммы являются снижение уровня аварийности, количества дорожно-транспортных происшествий на дорогах Забайкальского края и обеспечение законных прав граждан на безопасность дорожного движения.</w:t>
      </w:r>
    </w:p>
    <w:p w:rsidR="00AC7D7C" w:rsidRDefault="00AC7D7C">
      <w:pPr>
        <w:pStyle w:val="ConsPlusNormal"/>
        <w:jc w:val="both"/>
      </w:pPr>
    </w:p>
    <w:p w:rsidR="00AC7D7C" w:rsidRDefault="00AC7D7C">
      <w:pPr>
        <w:pStyle w:val="ConsPlusTitle"/>
        <w:jc w:val="center"/>
        <w:outlineLvl w:val="2"/>
      </w:pPr>
      <w:r>
        <w:t>2. Сроки и этапы реализации подпрограммы</w:t>
      </w:r>
    </w:p>
    <w:p w:rsidR="00AC7D7C" w:rsidRDefault="00AC7D7C">
      <w:pPr>
        <w:pStyle w:val="ConsPlusNormal"/>
        <w:jc w:val="both"/>
      </w:pPr>
    </w:p>
    <w:p w:rsidR="00AC7D7C" w:rsidRDefault="00AC7D7C">
      <w:pPr>
        <w:pStyle w:val="ConsPlusNormal"/>
        <w:ind w:firstLine="540"/>
        <w:jc w:val="both"/>
      </w:pPr>
      <w:r>
        <w:t>Реализация подпрограммы рассчитана на 2014 - 2024 годы и будет осуществляться в один этап.</w:t>
      </w:r>
    </w:p>
    <w:p w:rsidR="00AC7D7C" w:rsidRDefault="00AC7D7C">
      <w:pPr>
        <w:pStyle w:val="ConsPlusNormal"/>
        <w:jc w:val="both"/>
      </w:pPr>
      <w:r>
        <w:t xml:space="preserve">(в ред. </w:t>
      </w:r>
      <w:hyperlink r:id="rId115" w:history="1">
        <w:r>
          <w:rPr>
            <w:color w:val="0000FF"/>
          </w:rPr>
          <w:t>Постановления</w:t>
        </w:r>
      </w:hyperlink>
      <w:r>
        <w:t xml:space="preserve"> Правительства Забайкальского края от 16.07.2019 N 296)</w:t>
      </w:r>
    </w:p>
    <w:p w:rsidR="00AC7D7C" w:rsidRDefault="00AC7D7C">
      <w:pPr>
        <w:pStyle w:val="ConsPlusNormal"/>
        <w:jc w:val="both"/>
      </w:pPr>
    </w:p>
    <w:p w:rsidR="00AC7D7C" w:rsidRDefault="00AC7D7C">
      <w:pPr>
        <w:pStyle w:val="ConsPlusTitle"/>
        <w:jc w:val="center"/>
        <w:outlineLvl w:val="2"/>
      </w:pPr>
      <w:r>
        <w:t>3. Перечень основных мероприятий подпрограммы с указанием</w:t>
      </w:r>
    </w:p>
    <w:p w:rsidR="00AC7D7C" w:rsidRDefault="00AC7D7C">
      <w:pPr>
        <w:pStyle w:val="ConsPlusTitle"/>
        <w:jc w:val="center"/>
      </w:pPr>
      <w:r>
        <w:t>сроков их реализации и ожидаемых непосредственных</w:t>
      </w:r>
    </w:p>
    <w:p w:rsidR="00AC7D7C" w:rsidRDefault="00AC7D7C">
      <w:pPr>
        <w:pStyle w:val="ConsPlusTitle"/>
        <w:jc w:val="center"/>
      </w:pPr>
      <w:r>
        <w:t>результатов</w:t>
      </w:r>
    </w:p>
    <w:p w:rsidR="00AC7D7C" w:rsidRDefault="00AC7D7C">
      <w:pPr>
        <w:pStyle w:val="ConsPlusNormal"/>
        <w:jc w:val="center"/>
      </w:pPr>
      <w:r>
        <w:t xml:space="preserve">(в ред. </w:t>
      </w:r>
      <w:hyperlink r:id="rId116"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16.07.2019 N 296)</w:t>
      </w:r>
    </w:p>
    <w:p w:rsidR="00AC7D7C" w:rsidRDefault="00AC7D7C">
      <w:pPr>
        <w:pStyle w:val="ConsPlusNormal"/>
        <w:jc w:val="both"/>
      </w:pPr>
    </w:p>
    <w:p w:rsidR="00AC7D7C" w:rsidRDefault="00AC7D7C">
      <w:pPr>
        <w:pStyle w:val="ConsPlusNormal"/>
        <w:ind w:firstLine="540"/>
        <w:jc w:val="both"/>
      </w:pPr>
      <w:r>
        <w:t xml:space="preserve">Перечень основных мероприятий с детализацией мероприятий, указанием сроков их реализации и ожидаемых непосредственных результатов представлен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w:t>
      </w:r>
    </w:p>
    <w:p w:rsidR="00AC7D7C" w:rsidRDefault="00AC7D7C">
      <w:pPr>
        <w:pStyle w:val="ConsPlusNormal"/>
        <w:spacing w:before="220"/>
        <w:ind w:firstLine="540"/>
        <w:jc w:val="both"/>
      </w:pPr>
      <w:r>
        <w:t>В 2019 году в Перечень основных мероприятий вошло основное мероприятие "Региональный проект "Безопасность дорожного движения" национального проекта "Безопасные и качественные автомобильные дороги".</w:t>
      </w:r>
    </w:p>
    <w:p w:rsidR="00AC7D7C" w:rsidRDefault="00AC7D7C">
      <w:pPr>
        <w:pStyle w:val="ConsPlusNormal"/>
        <w:jc w:val="both"/>
      </w:pPr>
    </w:p>
    <w:p w:rsidR="00AC7D7C" w:rsidRDefault="00AC7D7C">
      <w:pPr>
        <w:pStyle w:val="ConsPlusTitle"/>
        <w:jc w:val="center"/>
        <w:outlineLvl w:val="2"/>
      </w:pPr>
      <w:r>
        <w:lastRenderedPageBreak/>
        <w:t>4. Перечень показателей конечных результатов подпрограммы,</w:t>
      </w:r>
    </w:p>
    <w:p w:rsidR="00AC7D7C" w:rsidRDefault="00AC7D7C">
      <w:pPr>
        <w:pStyle w:val="ConsPlusTitle"/>
        <w:jc w:val="center"/>
      </w:pPr>
      <w:r>
        <w:t>методика их расчета и плановые значения по годам реализации</w:t>
      </w:r>
    </w:p>
    <w:p w:rsidR="00AC7D7C" w:rsidRDefault="00AC7D7C">
      <w:pPr>
        <w:pStyle w:val="ConsPlusTitle"/>
        <w:jc w:val="center"/>
      </w:pPr>
      <w:r>
        <w:t>подпрограммы</w:t>
      </w:r>
    </w:p>
    <w:p w:rsidR="00AC7D7C" w:rsidRDefault="00AC7D7C">
      <w:pPr>
        <w:pStyle w:val="ConsPlusNormal"/>
        <w:jc w:val="center"/>
      </w:pPr>
      <w:r>
        <w:t xml:space="preserve">(в ред. </w:t>
      </w:r>
      <w:hyperlink r:id="rId117"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16.07.2019 N 296)</w:t>
      </w:r>
    </w:p>
    <w:p w:rsidR="00AC7D7C" w:rsidRDefault="00AC7D7C">
      <w:pPr>
        <w:pStyle w:val="ConsPlusNormal"/>
        <w:jc w:val="both"/>
      </w:pPr>
    </w:p>
    <w:p w:rsidR="00AC7D7C" w:rsidRDefault="00AC7D7C">
      <w:pPr>
        <w:pStyle w:val="ConsPlusNormal"/>
        <w:ind w:firstLine="540"/>
        <w:jc w:val="both"/>
      </w:pPr>
      <w:r>
        <w:t xml:space="preserve">Показатели оценки эффективности реализации подпрограммы определяются в корреляции с целевыми индикаторами и показателями </w:t>
      </w:r>
      <w:hyperlink r:id="rId118" w:history="1">
        <w:r>
          <w:rPr>
            <w:color w:val="0000FF"/>
          </w:rPr>
          <w:t>ФЦП</w:t>
        </w:r>
      </w:hyperlink>
      <w:r>
        <w:t xml:space="preserve"> ПБДД и приведены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w:t>
      </w:r>
    </w:p>
    <w:p w:rsidR="00AC7D7C" w:rsidRDefault="00AC7D7C">
      <w:pPr>
        <w:pStyle w:val="ConsPlusNormal"/>
        <w:jc w:val="both"/>
      </w:pPr>
    </w:p>
    <w:p w:rsidR="00AC7D7C" w:rsidRDefault="00AC7D7C">
      <w:pPr>
        <w:pStyle w:val="ConsPlusTitle"/>
        <w:jc w:val="center"/>
        <w:outlineLvl w:val="2"/>
      </w:pPr>
      <w:r>
        <w:t>5. Информация о финансовом обеспечении подпрограммы</w:t>
      </w:r>
    </w:p>
    <w:p w:rsidR="00AC7D7C" w:rsidRDefault="00AC7D7C">
      <w:pPr>
        <w:pStyle w:val="ConsPlusNormal"/>
        <w:jc w:val="center"/>
      </w:pPr>
      <w:r>
        <w:t xml:space="preserve">(в ред. </w:t>
      </w:r>
      <w:hyperlink r:id="rId119"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29.04.2016 N 177)</w:t>
      </w:r>
    </w:p>
    <w:p w:rsidR="00AC7D7C" w:rsidRDefault="00AC7D7C">
      <w:pPr>
        <w:pStyle w:val="ConsPlusNormal"/>
        <w:jc w:val="both"/>
      </w:pPr>
    </w:p>
    <w:p w:rsidR="00AC7D7C" w:rsidRDefault="00AC7D7C">
      <w:pPr>
        <w:pStyle w:val="ConsPlusNormal"/>
        <w:ind w:firstLine="540"/>
        <w:jc w:val="both"/>
      </w:pPr>
      <w:r>
        <w:t xml:space="preserve">Финансирование мероприятий подпрограммы представлено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w:t>
      </w:r>
    </w:p>
    <w:p w:rsidR="00AC7D7C" w:rsidRDefault="00AC7D7C">
      <w:pPr>
        <w:pStyle w:val="ConsPlusNormal"/>
        <w:spacing w:before="220"/>
        <w:ind w:firstLine="540"/>
        <w:jc w:val="both"/>
      </w:pPr>
      <w:r>
        <w:t xml:space="preserve">Финансирование из внебюджетных средств (200,0 млн. рублей в 2015 году и 301,0 млн. рублей в 2016 году) предполагается при реализации мероприятия "Осуществление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 в рамках концессионного соглашения, которое в соответствии с Федеральным </w:t>
      </w:r>
      <w:hyperlink r:id="rId120" w:history="1">
        <w:r>
          <w:rPr>
            <w:color w:val="0000FF"/>
          </w:rPr>
          <w:t>законом</w:t>
        </w:r>
      </w:hyperlink>
      <w:r>
        <w:t xml:space="preserve"> от 21 июля 2005 года N 115-ФЗ "О концессионных соглашениях" заключается с предприятием, ставшим победителем-концессионером по итогам открытого конкурса на право создания системы фотовидеофиксации нарушений </w:t>
      </w:r>
      <w:hyperlink r:id="rId121" w:history="1">
        <w:r>
          <w:rPr>
            <w:color w:val="0000FF"/>
          </w:rPr>
          <w:t>правил</w:t>
        </w:r>
      </w:hyperlink>
      <w:r>
        <w:t xml:space="preserve"> дорожного движения. Созданная система фотовидеофиксации нарушений </w:t>
      </w:r>
      <w:hyperlink r:id="rId122" w:history="1">
        <w:r>
          <w:rPr>
            <w:color w:val="0000FF"/>
          </w:rPr>
          <w:t>правил</w:t>
        </w:r>
      </w:hyperlink>
      <w:r>
        <w:t xml:space="preserve"> дорожного движения передается в собственность Забайкальского края и в течение 8 лет эксплуатируется концессионером. Создание системы фотовидеофиксации концессионер осуществляет за свой счет и за счет привлеченных заемных средств, Забайкальский край - концедент - в свою очередь, компенсирует концессионеру инвестиционные и эксплуатационные затраты. Реализация данного мероприятия коррелирует с мероприятиями </w:t>
      </w:r>
      <w:hyperlink r:id="rId123" w:history="1">
        <w:r>
          <w:rPr>
            <w:color w:val="0000FF"/>
          </w:rPr>
          <w:t>ФЦП</w:t>
        </w:r>
      </w:hyperlink>
      <w:r>
        <w:t xml:space="preserve"> ПБДД.</w:t>
      </w:r>
    </w:p>
    <w:p w:rsidR="00AC7D7C" w:rsidRDefault="00AC7D7C">
      <w:pPr>
        <w:pStyle w:val="ConsPlusNormal"/>
        <w:jc w:val="both"/>
      </w:pPr>
      <w:r>
        <w:t xml:space="preserve">(в ред. </w:t>
      </w:r>
      <w:hyperlink r:id="rId124" w:history="1">
        <w:r>
          <w:rPr>
            <w:color w:val="0000FF"/>
          </w:rPr>
          <w:t>Постановления</w:t>
        </w:r>
      </w:hyperlink>
      <w:r>
        <w:t xml:space="preserve"> Правительства Забайкальского края от 16.07.2019 N 296)</w:t>
      </w:r>
    </w:p>
    <w:p w:rsidR="00AC7D7C" w:rsidRDefault="00AC7D7C">
      <w:pPr>
        <w:pStyle w:val="ConsPlusNormal"/>
        <w:jc w:val="both"/>
      </w:pPr>
    </w:p>
    <w:p w:rsidR="00AC7D7C" w:rsidRDefault="00AC7D7C">
      <w:pPr>
        <w:pStyle w:val="ConsPlusTitle"/>
        <w:jc w:val="center"/>
        <w:outlineLvl w:val="2"/>
      </w:pPr>
      <w:r>
        <w:t>6. Описание рисков реализации подпрограммы</w:t>
      </w:r>
    </w:p>
    <w:p w:rsidR="00AC7D7C" w:rsidRDefault="00AC7D7C">
      <w:pPr>
        <w:pStyle w:val="ConsPlusTitle"/>
        <w:jc w:val="center"/>
      </w:pPr>
      <w:r>
        <w:t>и способов их минимизации</w:t>
      </w:r>
    </w:p>
    <w:p w:rsidR="00AC7D7C" w:rsidRDefault="00AC7D7C">
      <w:pPr>
        <w:pStyle w:val="ConsPlusNormal"/>
        <w:jc w:val="both"/>
      </w:pPr>
    </w:p>
    <w:p w:rsidR="00AC7D7C" w:rsidRDefault="00AC7D7C">
      <w:pPr>
        <w:pStyle w:val="ConsPlusNormal"/>
        <w:ind w:firstLine="540"/>
        <w:jc w:val="both"/>
      </w:pPr>
      <w:r>
        <w:t>К основным рискам реализации подпрограммы относятся внешние и внутренние риски.</w:t>
      </w:r>
    </w:p>
    <w:p w:rsidR="00AC7D7C" w:rsidRDefault="00AC7D7C">
      <w:pPr>
        <w:pStyle w:val="ConsPlusNormal"/>
        <w:spacing w:before="220"/>
        <w:ind w:firstLine="540"/>
        <w:jc w:val="both"/>
      </w:pPr>
      <w:r>
        <w:t>Внешние риски преимущественно зависят от внешних факторов и не могут быть в полной мере предотвращены усилиями ответственного исполнителя.</w:t>
      </w:r>
    </w:p>
    <w:p w:rsidR="00AC7D7C" w:rsidRDefault="00AC7D7C">
      <w:pPr>
        <w:pStyle w:val="ConsPlusNormal"/>
        <w:spacing w:before="220"/>
        <w:ind w:firstLine="540"/>
        <w:jc w:val="both"/>
      </w:pPr>
      <w:r>
        <w:t>Внутренние риски в значительной степени зависят от деятельности исполнительных органов государственной власти - ответственных исполнителей и соисполнителей.</w:t>
      </w:r>
    </w:p>
    <w:p w:rsidR="00AC7D7C" w:rsidRDefault="00AC7D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043"/>
        <w:gridCol w:w="2741"/>
      </w:tblGrid>
      <w:tr w:rsidR="00AC7D7C">
        <w:tc>
          <w:tcPr>
            <w:tcW w:w="3175" w:type="dxa"/>
          </w:tcPr>
          <w:p w:rsidR="00AC7D7C" w:rsidRDefault="00AC7D7C">
            <w:pPr>
              <w:pStyle w:val="ConsPlusNormal"/>
              <w:jc w:val="center"/>
            </w:pPr>
            <w:r>
              <w:t>Риск</w:t>
            </w:r>
          </w:p>
        </w:tc>
        <w:tc>
          <w:tcPr>
            <w:tcW w:w="3043" w:type="dxa"/>
          </w:tcPr>
          <w:p w:rsidR="00AC7D7C" w:rsidRDefault="00AC7D7C">
            <w:pPr>
              <w:pStyle w:val="ConsPlusNormal"/>
              <w:jc w:val="center"/>
            </w:pPr>
            <w:r>
              <w:t>Последствия наступления</w:t>
            </w:r>
          </w:p>
        </w:tc>
        <w:tc>
          <w:tcPr>
            <w:tcW w:w="2741" w:type="dxa"/>
          </w:tcPr>
          <w:p w:rsidR="00AC7D7C" w:rsidRDefault="00AC7D7C">
            <w:pPr>
              <w:pStyle w:val="ConsPlusNormal"/>
              <w:jc w:val="center"/>
            </w:pPr>
            <w:r>
              <w:t>Способы минимизации</w:t>
            </w:r>
          </w:p>
        </w:tc>
      </w:tr>
      <w:tr w:rsidR="00AC7D7C">
        <w:tc>
          <w:tcPr>
            <w:tcW w:w="8959" w:type="dxa"/>
            <w:gridSpan w:val="3"/>
          </w:tcPr>
          <w:p w:rsidR="00AC7D7C" w:rsidRDefault="00AC7D7C">
            <w:pPr>
              <w:pStyle w:val="ConsPlusNormal"/>
              <w:jc w:val="center"/>
              <w:outlineLvl w:val="3"/>
            </w:pPr>
            <w:r>
              <w:t>Внешние риски</w:t>
            </w:r>
          </w:p>
        </w:tc>
      </w:tr>
      <w:tr w:rsidR="00AC7D7C">
        <w:tc>
          <w:tcPr>
            <w:tcW w:w="3175" w:type="dxa"/>
          </w:tcPr>
          <w:p w:rsidR="00AC7D7C" w:rsidRDefault="00AC7D7C">
            <w:pPr>
              <w:pStyle w:val="ConsPlusNormal"/>
            </w:pPr>
            <w:r>
              <w:t xml:space="preserve">1. Совершение актов незаконного вмешательства, в том числе террористической направленности, на объектах транспортной инфраструктуры. </w:t>
            </w:r>
            <w:r>
              <w:lastRenderedPageBreak/>
              <w:t>Чрезвычайные ситуации природного и техногенного характера</w:t>
            </w:r>
          </w:p>
        </w:tc>
        <w:tc>
          <w:tcPr>
            <w:tcW w:w="3043" w:type="dxa"/>
          </w:tcPr>
          <w:p w:rsidR="00AC7D7C" w:rsidRDefault="00AC7D7C">
            <w:pPr>
              <w:pStyle w:val="ConsPlusNormal"/>
            </w:pPr>
            <w:r>
              <w:lastRenderedPageBreak/>
              <w:t xml:space="preserve">Выведение из строя объектов транспортной инфраструктуры, ранение либо смерть участников, свидетелей террористических </w:t>
            </w:r>
            <w:r>
              <w:lastRenderedPageBreak/>
              <w:t>актов</w:t>
            </w:r>
          </w:p>
        </w:tc>
        <w:tc>
          <w:tcPr>
            <w:tcW w:w="2741" w:type="dxa"/>
          </w:tcPr>
          <w:p w:rsidR="00AC7D7C" w:rsidRDefault="00AC7D7C">
            <w:pPr>
              <w:pStyle w:val="ConsPlusNormal"/>
            </w:pPr>
            <w:r>
              <w:lastRenderedPageBreak/>
              <w:t xml:space="preserve">Формирование и реализация комплекса организационных и технических мероприятий, направленных на </w:t>
            </w:r>
            <w:r>
              <w:lastRenderedPageBreak/>
              <w:t>повышение защищенности объектов транспортной инфраструктуры и транспортных средств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tc>
      </w:tr>
      <w:tr w:rsidR="00AC7D7C">
        <w:tc>
          <w:tcPr>
            <w:tcW w:w="3175" w:type="dxa"/>
          </w:tcPr>
          <w:p w:rsidR="00AC7D7C" w:rsidRDefault="00AC7D7C">
            <w:pPr>
              <w:pStyle w:val="ConsPlusNormal"/>
            </w:pPr>
            <w:r>
              <w:lastRenderedPageBreak/>
              <w:t>2. Возможные изменения порядка и объемов бюджетного финансирования</w:t>
            </w:r>
          </w:p>
        </w:tc>
        <w:tc>
          <w:tcPr>
            <w:tcW w:w="3043" w:type="dxa"/>
          </w:tcPr>
          <w:p w:rsidR="00AC7D7C" w:rsidRDefault="00AC7D7C">
            <w:pPr>
              <w:pStyle w:val="ConsPlusNormal"/>
            </w:pPr>
            <w:r>
              <w:t>Невозможность реализации мероприятий подпрограммы</w:t>
            </w:r>
          </w:p>
        </w:tc>
        <w:tc>
          <w:tcPr>
            <w:tcW w:w="2741" w:type="dxa"/>
          </w:tcPr>
          <w:p w:rsidR="00AC7D7C" w:rsidRDefault="00AC7D7C">
            <w:pPr>
              <w:pStyle w:val="ConsPlusNormal"/>
            </w:pPr>
            <w:r>
              <w:t>Анализ мероприятий подпрограммы, распределение их по приоритетам и корректировка в соответствии с результатами оценки рисков</w:t>
            </w:r>
          </w:p>
        </w:tc>
      </w:tr>
      <w:tr w:rsidR="00AC7D7C">
        <w:tc>
          <w:tcPr>
            <w:tcW w:w="3175" w:type="dxa"/>
          </w:tcPr>
          <w:p w:rsidR="00AC7D7C" w:rsidRDefault="00AC7D7C">
            <w:pPr>
              <w:pStyle w:val="ConsPlusNormal"/>
            </w:pPr>
            <w:r>
              <w:t xml:space="preserve">3. Невключение мероприятий подпрограммы, коррелирующих с мероприятиями </w:t>
            </w:r>
            <w:hyperlink r:id="rId125" w:history="1">
              <w:r>
                <w:rPr>
                  <w:color w:val="0000FF"/>
                </w:rPr>
                <w:t>ФЦП ПБДД</w:t>
              </w:r>
            </w:hyperlink>
            <w:r>
              <w:t xml:space="preserve">, в перечень реализуемых </w:t>
            </w:r>
            <w:hyperlink r:id="rId126" w:history="1">
              <w:r>
                <w:rPr>
                  <w:color w:val="0000FF"/>
                </w:rPr>
                <w:t>ФЦП ПБДД</w:t>
              </w:r>
            </w:hyperlink>
            <w:r>
              <w:t xml:space="preserve"> проектов</w:t>
            </w:r>
          </w:p>
        </w:tc>
        <w:tc>
          <w:tcPr>
            <w:tcW w:w="3043" w:type="dxa"/>
          </w:tcPr>
          <w:p w:rsidR="00AC7D7C" w:rsidRDefault="00AC7D7C">
            <w:pPr>
              <w:pStyle w:val="ConsPlusNormal"/>
            </w:pPr>
            <w:r>
              <w:t>Реализация мероприятий подпрограммы без поддержки федерального бюджета будет неполной и малоэффективной</w:t>
            </w:r>
          </w:p>
        </w:tc>
        <w:tc>
          <w:tcPr>
            <w:tcW w:w="2741" w:type="dxa"/>
          </w:tcPr>
          <w:p w:rsidR="00AC7D7C" w:rsidRDefault="00AC7D7C">
            <w:pPr>
              <w:pStyle w:val="ConsPlusNormal"/>
            </w:pPr>
            <w:r>
              <w:t>Своевременная подача бюджетной заявки Забайкальским краем</w:t>
            </w:r>
          </w:p>
        </w:tc>
      </w:tr>
      <w:tr w:rsidR="00AC7D7C">
        <w:tc>
          <w:tcPr>
            <w:tcW w:w="8959" w:type="dxa"/>
            <w:gridSpan w:val="3"/>
          </w:tcPr>
          <w:p w:rsidR="00AC7D7C" w:rsidRDefault="00AC7D7C">
            <w:pPr>
              <w:pStyle w:val="ConsPlusNormal"/>
              <w:jc w:val="center"/>
              <w:outlineLvl w:val="3"/>
            </w:pPr>
            <w:r>
              <w:t>Внутренние риски</w:t>
            </w:r>
          </w:p>
        </w:tc>
      </w:tr>
      <w:tr w:rsidR="00AC7D7C">
        <w:tc>
          <w:tcPr>
            <w:tcW w:w="3175" w:type="dxa"/>
          </w:tcPr>
          <w:p w:rsidR="00AC7D7C" w:rsidRDefault="00AC7D7C">
            <w:pPr>
              <w:pStyle w:val="ConsPlusNormal"/>
            </w:pPr>
            <w:r>
              <w:t>4. Дальнейший рост процента износа электрического и автомобильного транспорта</w:t>
            </w:r>
          </w:p>
        </w:tc>
        <w:tc>
          <w:tcPr>
            <w:tcW w:w="3043" w:type="dxa"/>
          </w:tcPr>
          <w:p w:rsidR="00AC7D7C" w:rsidRDefault="00AC7D7C">
            <w:pPr>
              <w:pStyle w:val="ConsPlusNormal"/>
            </w:pPr>
            <w:r>
              <w:t>Рост аварийности с участием автомобильного и городского электрического транспорта с высоким процентом износа</w:t>
            </w:r>
          </w:p>
        </w:tc>
        <w:tc>
          <w:tcPr>
            <w:tcW w:w="2741" w:type="dxa"/>
          </w:tcPr>
          <w:p w:rsidR="00AC7D7C" w:rsidRDefault="00AC7D7C">
            <w:pPr>
              <w:pStyle w:val="ConsPlusNormal"/>
            </w:pPr>
            <w:r>
              <w:t>Привлечение бюджета муниципальных районов и городских округов Забайкальского края к реализации соответствующих мероприятий</w:t>
            </w:r>
          </w:p>
        </w:tc>
      </w:tr>
    </w:tbl>
    <w:p w:rsidR="00AC7D7C" w:rsidRDefault="00AC7D7C">
      <w:pPr>
        <w:pStyle w:val="ConsPlusNormal"/>
        <w:jc w:val="both"/>
      </w:pPr>
    </w:p>
    <w:p w:rsidR="00AC7D7C" w:rsidRDefault="00AC7D7C">
      <w:pPr>
        <w:pStyle w:val="ConsPlusTitle"/>
        <w:jc w:val="center"/>
        <w:outlineLvl w:val="1"/>
      </w:pPr>
      <w:bookmarkStart w:id="4" w:name="P581"/>
      <w:bookmarkEnd w:id="4"/>
      <w:r>
        <w:t>ПОДПРОГРАММА</w:t>
      </w:r>
    </w:p>
    <w:p w:rsidR="00AC7D7C" w:rsidRDefault="00AC7D7C">
      <w:pPr>
        <w:pStyle w:val="ConsPlusTitle"/>
        <w:jc w:val="center"/>
      </w:pPr>
      <w:r>
        <w:t>"РАЗВИТИЕ ДОРОЖНОГО ХОЗЯЙСТВА ЗАБАЙКАЛЬСКОГО КРАЯ"</w:t>
      </w:r>
    </w:p>
    <w:p w:rsidR="00AC7D7C" w:rsidRDefault="00AC7D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7D7C">
        <w:trPr>
          <w:jc w:val="center"/>
        </w:trPr>
        <w:tc>
          <w:tcPr>
            <w:tcW w:w="9294" w:type="dxa"/>
            <w:tcBorders>
              <w:top w:val="nil"/>
              <w:left w:val="single" w:sz="24" w:space="0" w:color="CED3F1"/>
              <w:bottom w:val="nil"/>
              <w:right w:val="single" w:sz="24" w:space="0" w:color="F4F3F8"/>
            </w:tcBorders>
            <w:shd w:val="clear" w:color="auto" w:fill="F4F3F8"/>
          </w:tcPr>
          <w:p w:rsidR="00AC7D7C" w:rsidRDefault="00AC7D7C">
            <w:pPr>
              <w:pStyle w:val="ConsPlusNormal"/>
              <w:jc w:val="center"/>
            </w:pPr>
            <w:r>
              <w:rPr>
                <w:color w:val="392C69"/>
              </w:rPr>
              <w:t>Список изменяющих документов</w:t>
            </w:r>
          </w:p>
          <w:p w:rsidR="00AC7D7C" w:rsidRDefault="00AC7D7C">
            <w:pPr>
              <w:pStyle w:val="ConsPlusNormal"/>
              <w:jc w:val="center"/>
            </w:pPr>
            <w:r>
              <w:rPr>
                <w:color w:val="392C69"/>
              </w:rPr>
              <w:t>(в ред. Постановлений Правительства Забайкальского края</w:t>
            </w:r>
          </w:p>
          <w:p w:rsidR="00AC7D7C" w:rsidRDefault="00AC7D7C">
            <w:pPr>
              <w:pStyle w:val="ConsPlusNormal"/>
              <w:jc w:val="center"/>
            </w:pPr>
            <w:r>
              <w:rPr>
                <w:color w:val="392C69"/>
              </w:rPr>
              <w:t xml:space="preserve">от 28.10.2015 </w:t>
            </w:r>
            <w:hyperlink r:id="rId127" w:history="1">
              <w:r>
                <w:rPr>
                  <w:color w:val="0000FF"/>
                </w:rPr>
                <w:t>N 536</w:t>
              </w:r>
            </w:hyperlink>
            <w:r>
              <w:rPr>
                <w:color w:val="392C69"/>
              </w:rPr>
              <w:t xml:space="preserve">, от 29.04.2016 </w:t>
            </w:r>
            <w:hyperlink r:id="rId128" w:history="1">
              <w:r>
                <w:rPr>
                  <w:color w:val="0000FF"/>
                </w:rPr>
                <w:t>N 177</w:t>
              </w:r>
            </w:hyperlink>
            <w:r>
              <w:rPr>
                <w:color w:val="392C69"/>
              </w:rPr>
              <w:t xml:space="preserve">, от 30.12.2016 </w:t>
            </w:r>
            <w:hyperlink r:id="rId129" w:history="1">
              <w:r>
                <w:rPr>
                  <w:color w:val="0000FF"/>
                </w:rPr>
                <w:t>N 524</w:t>
              </w:r>
            </w:hyperlink>
            <w:r>
              <w:rPr>
                <w:color w:val="392C69"/>
              </w:rPr>
              <w:t>,</w:t>
            </w:r>
          </w:p>
          <w:p w:rsidR="00AC7D7C" w:rsidRDefault="00AC7D7C">
            <w:pPr>
              <w:pStyle w:val="ConsPlusNormal"/>
              <w:jc w:val="center"/>
            </w:pPr>
            <w:r>
              <w:rPr>
                <w:color w:val="392C69"/>
              </w:rPr>
              <w:t xml:space="preserve">от 21.11.2017 </w:t>
            </w:r>
            <w:hyperlink r:id="rId130" w:history="1">
              <w:r>
                <w:rPr>
                  <w:color w:val="0000FF"/>
                </w:rPr>
                <w:t>N 491</w:t>
              </w:r>
            </w:hyperlink>
            <w:r>
              <w:rPr>
                <w:color w:val="392C69"/>
              </w:rPr>
              <w:t xml:space="preserve">, от 14.05.2018 </w:t>
            </w:r>
            <w:hyperlink r:id="rId131" w:history="1">
              <w:r>
                <w:rPr>
                  <w:color w:val="0000FF"/>
                </w:rPr>
                <w:t>N 184</w:t>
              </w:r>
            </w:hyperlink>
            <w:r>
              <w:rPr>
                <w:color w:val="392C69"/>
              </w:rPr>
              <w:t xml:space="preserve">, от 20.11.2018 </w:t>
            </w:r>
            <w:hyperlink r:id="rId132" w:history="1">
              <w:r>
                <w:rPr>
                  <w:color w:val="0000FF"/>
                </w:rPr>
                <w:t>N 476</w:t>
              </w:r>
            </w:hyperlink>
            <w:r>
              <w:rPr>
                <w:color w:val="392C69"/>
              </w:rPr>
              <w:t>,</w:t>
            </w:r>
          </w:p>
          <w:p w:rsidR="00AC7D7C" w:rsidRDefault="00AC7D7C">
            <w:pPr>
              <w:pStyle w:val="ConsPlusNormal"/>
              <w:jc w:val="center"/>
            </w:pPr>
            <w:r>
              <w:rPr>
                <w:color w:val="392C69"/>
              </w:rPr>
              <w:t xml:space="preserve">от 16.07.2019 </w:t>
            </w:r>
            <w:hyperlink r:id="rId133" w:history="1">
              <w:r>
                <w:rPr>
                  <w:color w:val="0000FF"/>
                </w:rPr>
                <w:t>N 296</w:t>
              </w:r>
            </w:hyperlink>
            <w:r>
              <w:rPr>
                <w:color w:val="392C69"/>
              </w:rPr>
              <w:t>)</w:t>
            </w:r>
          </w:p>
        </w:tc>
      </w:tr>
    </w:tbl>
    <w:p w:rsidR="00AC7D7C" w:rsidRDefault="00AC7D7C">
      <w:pPr>
        <w:pStyle w:val="ConsPlusNormal"/>
        <w:jc w:val="both"/>
      </w:pPr>
    </w:p>
    <w:p w:rsidR="00AC7D7C" w:rsidRDefault="00AC7D7C">
      <w:pPr>
        <w:pStyle w:val="ConsPlusTitle"/>
        <w:jc w:val="center"/>
        <w:outlineLvl w:val="2"/>
      </w:pPr>
      <w:r>
        <w:t>ПАСПОРТ</w:t>
      </w:r>
    </w:p>
    <w:p w:rsidR="00AC7D7C" w:rsidRDefault="00AC7D7C">
      <w:pPr>
        <w:pStyle w:val="ConsPlusTitle"/>
        <w:jc w:val="center"/>
      </w:pPr>
      <w:r>
        <w:t>подпрограммы "Развитие дорожного хозяйства</w:t>
      </w:r>
    </w:p>
    <w:p w:rsidR="00AC7D7C" w:rsidRDefault="00AC7D7C">
      <w:pPr>
        <w:pStyle w:val="ConsPlusTitle"/>
        <w:jc w:val="center"/>
      </w:pPr>
      <w:r>
        <w:t>Забайкальского края"</w:t>
      </w:r>
    </w:p>
    <w:p w:rsidR="00AC7D7C" w:rsidRDefault="00AC7D7C">
      <w:pPr>
        <w:pStyle w:val="ConsPlusNormal"/>
        <w:jc w:val="center"/>
      </w:pPr>
      <w:r>
        <w:t xml:space="preserve">(в ред. </w:t>
      </w:r>
      <w:hyperlink r:id="rId134"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16.07.2019 N 296)</w:t>
      </w:r>
    </w:p>
    <w:p w:rsidR="00AC7D7C" w:rsidRDefault="00AC7D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01"/>
        <w:gridCol w:w="6293"/>
      </w:tblGrid>
      <w:tr w:rsidR="00AC7D7C">
        <w:tc>
          <w:tcPr>
            <w:tcW w:w="2201" w:type="dxa"/>
            <w:tcBorders>
              <w:top w:val="nil"/>
              <w:left w:val="nil"/>
              <w:bottom w:val="nil"/>
              <w:right w:val="nil"/>
            </w:tcBorders>
          </w:tcPr>
          <w:p w:rsidR="00AC7D7C" w:rsidRDefault="00AC7D7C">
            <w:pPr>
              <w:pStyle w:val="ConsPlusNormal"/>
              <w:jc w:val="both"/>
            </w:pPr>
            <w:r>
              <w:lastRenderedPageBreak/>
              <w:t>Ответственный исполнитель подпрограммы</w:t>
            </w:r>
          </w:p>
        </w:tc>
        <w:tc>
          <w:tcPr>
            <w:tcW w:w="6293" w:type="dxa"/>
            <w:tcBorders>
              <w:top w:val="nil"/>
              <w:left w:val="nil"/>
              <w:bottom w:val="nil"/>
              <w:right w:val="nil"/>
            </w:tcBorders>
          </w:tcPr>
          <w:p w:rsidR="00AC7D7C" w:rsidRDefault="00AC7D7C">
            <w:pPr>
              <w:pStyle w:val="ConsPlusNormal"/>
              <w:jc w:val="both"/>
            </w:pPr>
            <w:r>
              <w:t>Министерство строительства, дорожного хозяйства и транспорта Забайкальского края.</w:t>
            </w:r>
          </w:p>
        </w:tc>
      </w:tr>
      <w:tr w:rsidR="00AC7D7C">
        <w:tc>
          <w:tcPr>
            <w:tcW w:w="2201" w:type="dxa"/>
            <w:tcBorders>
              <w:top w:val="nil"/>
              <w:left w:val="nil"/>
              <w:bottom w:val="nil"/>
              <w:right w:val="nil"/>
            </w:tcBorders>
          </w:tcPr>
          <w:p w:rsidR="00AC7D7C" w:rsidRDefault="00AC7D7C">
            <w:pPr>
              <w:pStyle w:val="ConsPlusNormal"/>
              <w:jc w:val="both"/>
            </w:pPr>
            <w:r>
              <w:t>Соисполнители подпрограммы</w:t>
            </w:r>
          </w:p>
        </w:tc>
        <w:tc>
          <w:tcPr>
            <w:tcW w:w="6293" w:type="dxa"/>
            <w:tcBorders>
              <w:top w:val="nil"/>
              <w:left w:val="nil"/>
              <w:bottom w:val="nil"/>
              <w:right w:val="nil"/>
            </w:tcBorders>
          </w:tcPr>
          <w:p w:rsidR="00AC7D7C" w:rsidRDefault="00AC7D7C">
            <w:pPr>
              <w:pStyle w:val="ConsPlusNormal"/>
            </w:pPr>
          </w:p>
        </w:tc>
      </w:tr>
      <w:tr w:rsidR="00AC7D7C">
        <w:tc>
          <w:tcPr>
            <w:tcW w:w="2201" w:type="dxa"/>
            <w:tcBorders>
              <w:top w:val="nil"/>
              <w:left w:val="nil"/>
              <w:bottom w:val="nil"/>
              <w:right w:val="nil"/>
            </w:tcBorders>
          </w:tcPr>
          <w:p w:rsidR="00AC7D7C" w:rsidRDefault="00AC7D7C">
            <w:pPr>
              <w:pStyle w:val="ConsPlusNormal"/>
              <w:jc w:val="both"/>
            </w:pPr>
            <w:r>
              <w:t>Цели подпрограммы</w:t>
            </w:r>
          </w:p>
        </w:tc>
        <w:tc>
          <w:tcPr>
            <w:tcW w:w="6293" w:type="dxa"/>
            <w:tcBorders>
              <w:top w:val="nil"/>
              <w:left w:val="nil"/>
              <w:bottom w:val="nil"/>
              <w:right w:val="nil"/>
            </w:tcBorders>
          </w:tcPr>
          <w:p w:rsidR="00AC7D7C" w:rsidRDefault="00AC7D7C">
            <w:pPr>
              <w:pStyle w:val="ConsPlusNormal"/>
              <w:jc w:val="both"/>
            </w:pPr>
            <w:r>
              <w:t>Развитие сети автомобильных дорог общего пользования регионального и (или) межмуниципального значения Забайкальского края, а также местного значения.</w:t>
            </w:r>
          </w:p>
        </w:tc>
      </w:tr>
      <w:tr w:rsidR="00AC7D7C">
        <w:tc>
          <w:tcPr>
            <w:tcW w:w="2201" w:type="dxa"/>
            <w:tcBorders>
              <w:top w:val="nil"/>
              <w:left w:val="nil"/>
              <w:bottom w:val="nil"/>
              <w:right w:val="nil"/>
            </w:tcBorders>
          </w:tcPr>
          <w:p w:rsidR="00AC7D7C" w:rsidRDefault="00AC7D7C">
            <w:pPr>
              <w:pStyle w:val="ConsPlusNormal"/>
              <w:jc w:val="both"/>
            </w:pPr>
            <w:r>
              <w:t>Задачи подпрограммы</w:t>
            </w:r>
          </w:p>
        </w:tc>
        <w:tc>
          <w:tcPr>
            <w:tcW w:w="6293" w:type="dxa"/>
            <w:tcBorders>
              <w:top w:val="nil"/>
              <w:left w:val="nil"/>
              <w:bottom w:val="nil"/>
              <w:right w:val="nil"/>
            </w:tcBorders>
          </w:tcPr>
          <w:p w:rsidR="00AC7D7C" w:rsidRDefault="00AC7D7C">
            <w:pPr>
              <w:pStyle w:val="ConsPlusNormal"/>
              <w:jc w:val="both"/>
            </w:pPr>
            <w:r>
              <w:t>Обеспечение бесперебойного и безопасного движения автотранспортных средств по автомобильным дорогам регионального или межмуниципального, а также местного значения;</w:t>
            </w:r>
          </w:p>
          <w:p w:rsidR="00AC7D7C" w:rsidRDefault="00AC7D7C">
            <w:pPr>
              <w:pStyle w:val="ConsPlusNormal"/>
              <w:jc w:val="both"/>
            </w:pPr>
            <w:r>
              <w:t>улучшение состояния сети автомобильных дорог Забайкальского края, в том числе автодорог местного значения, и обеспечение подъездными дорогами требуемой технической категории крупных населенных пунктов;</w:t>
            </w:r>
          </w:p>
          <w:p w:rsidR="00AC7D7C" w:rsidRDefault="00AC7D7C">
            <w:pPr>
              <w:pStyle w:val="ConsPlusNormal"/>
              <w:jc w:val="both"/>
            </w:pPr>
            <w:r>
              <w:t>выполнение поручений Президента Российской Федерации от 22 декабря 2012 года N Пр-3410 и Правительства Российской Федерации от 28 декабря 2012 года N ДМ-П13-8043 в части обеспечения удвоения объемов строительства (реконструкции) автомобильных дорог общего пользования регионального (межмуниципального) и местного значения в 2013 - 2024 годах по сравнению с 2003 - 2012 годами;</w:t>
            </w:r>
          </w:p>
          <w:p w:rsidR="00AC7D7C" w:rsidRDefault="00AC7D7C">
            <w:pPr>
              <w:pStyle w:val="ConsPlusNormal"/>
              <w:jc w:val="both"/>
            </w:pPr>
            <w:r>
              <w:t xml:space="preserve">выполнение </w:t>
            </w:r>
            <w:hyperlink r:id="rId135"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tc>
      </w:tr>
      <w:tr w:rsidR="00AC7D7C">
        <w:tc>
          <w:tcPr>
            <w:tcW w:w="2201" w:type="dxa"/>
            <w:tcBorders>
              <w:top w:val="nil"/>
              <w:left w:val="nil"/>
              <w:bottom w:val="nil"/>
              <w:right w:val="nil"/>
            </w:tcBorders>
          </w:tcPr>
          <w:p w:rsidR="00AC7D7C" w:rsidRDefault="00AC7D7C">
            <w:pPr>
              <w:pStyle w:val="ConsPlusNormal"/>
              <w:jc w:val="both"/>
            </w:pPr>
            <w:r>
              <w:t>Этапы и сроки подпрограммы</w:t>
            </w:r>
          </w:p>
        </w:tc>
        <w:tc>
          <w:tcPr>
            <w:tcW w:w="6293" w:type="dxa"/>
            <w:tcBorders>
              <w:top w:val="nil"/>
              <w:left w:val="nil"/>
              <w:bottom w:val="nil"/>
              <w:right w:val="nil"/>
            </w:tcBorders>
          </w:tcPr>
          <w:p w:rsidR="00AC7D7C" w:rsidRDefault="00AC7D7C">
            <w:pPr>
              <w:pStyle w:val="ConsPlusNormal"/>
              <w:jc w:val="both"/>
            </w:pPr>
            <w:r>
              <w:t>2014 - 2024 годы, государственная программа реализуется в 1 этап.</w:t>
            </w:r>
          </w:p>
        </w:tc>
      </w:tr>
      <w:tr w:rsidR="00AC7D7C">
        <w:tc>
          <w:tcPr>
            <w:tcW w:w="2201" w:type="dxa"/>
            <w:tcBorders>
              <w:top w:val="nil"/>
              <w:left w:val="nil"/>
              <w:bottom w:val="nil"/>
              <w:right w:val="nil"/>
            </w:tcBorders>
          </w:tcPr>
          <w:p w:rsidR="00AC7D7C" w:rsidRDefault="00AC7D7C">
            <w:pPr>
              <w:pStyle w:val="ConsPlusNormal"/>
              <w:jc w:val="both"/>
            </w:pPr>
            <w:r>
              <w:t>Объемы бюджетных ассигнований подпрограммы</w:t>
            </w:r>
          </w:p>
        </w:tc>
        <w:tc>
          <w:tcPr>
            <w:tcW w:w="6293" w:type="dxa"/>
            <w:tcBorders>
              <w:top w:val="nil"/>
              <w:left w:val="nil"/>
              <w:bottom w:val="nil"/>
              <w:right w:val="nil"/>
            </w:tcBorders>
          </w:tcPr>
          <w:p w:rsidR="00AC7D7C" w:rsidRDefault="00AC7D7C">
            <w:pPr>
              <w:pStyle w:val="ConsPlusNormal"/>
              <w:jc w:val="both"/>
            </w:pPr>
            <w:r>
              <w:t>Объем финансирования из средств бюджета Забайкальского края на реализацию подпрограммы составляет 47 423 840,64 тыс. рублей, в том числе по годам:</w:t>
            </w:r>
          </w:p>
          <w:p w:rsidR="00AC7D7C" w:rsidRDefault="00AC7D7C">
            <w:pPr>
              <w:pStyle w:val="ConsPlusNormal"/>
              <w:jc w:val="both"/>
            </w:pPr>
            <w:r>
              <w:t>2014 год - 2 606 984,26 тыс. рублей;</w:t>
            </w:r>
          </w:p>
          <w:p w:rsidR="00AC7D7C" w:rsidRDefault="00AC7D7C">
            <w:pPr>
              <w:pStyle w:val="ConsPlusNormal"/>
              <w:jc w:val="both"/>
            </w:pPr>
            <w:r>
              <w:t>2015 год - 2 680 263,37 тыс. рублей;</w:t>
            </w:r>
          </w:p>
          <w:p w:rsidR="00AC7D7C" w:rsidRDefault="00AC7D7C">
            <w:pPr>
              <w:pStyle w:val="ConsPlusNormal"/>
              <w:jc w:val="both"/>
            </w:pPr>
            <w:r>
              <w:t>2016 год - 3 145 844,14 тыс. рублей;</w:t>
            </w:r>
          </w:p>
          <w:p w:rsidR="00AC7D7C" w:rsidRDefault="00AC7D7C">
            <w:pPr>
              <w:pStyle w:val="ConsPlusNormal"/>
              <w:jc w:val="both"/>
            </w:pPr>
            <w:r>
              <w:t>2017 год - 2 774 913,86 тыс. рублей;</w:t>
            </w:r>
          </w:p>
          <w:p w:rsidR="00AC7D7C" w:rsidRDefault="00AC7D7C">
            <w:pPr>
              <w:pStyle w:val="ConsPlusNormal"/>
              <w:jc w:val="both"/>
            </w:pPr>
            <w:r>
              <w:t>2018 год - 2 990 427,81 тыс. рублей;</w:t>
            </w:r>
          </w:p>
          <w:p w:rsidR="00AC7D7C" w:rsidRDefault="00AC7D7C">
            <w:pPr>
              <w:pStyle w:val="ConsPlusNormal"/>
              <w:jc w:val="both"/>
            </w:pPr>
            <w:r>
              <w:t>2019 год - 3 421 324,80 тыс. рублей;</w:t>
            </w:r>
          </w:p>
          <w:p w:rsidR="00AC7D7C" w:rsidRDefault="00AC7D7C">
            <w:pPr>
              <w:pStyle w:val="ConsPlusNormal"/>
              <w:jc w:val="both"/>
            </w:pPr>
            <w:r>
              <w:t>2020 год - 5 161 551,68 тыс. рублей;</w:t>
            </w:r>
          </w:p>
          <w:p w:rsidR="00AC7D7C" w:rsidRDefault="00AC7D7C">
            <w:pPr>
              <w:pStyle w:val="ConsPlusNormal"/>
              <w:jc w:val="both"/>
            </w:pPr>
            <w:r>
              <w:t>2021 год - 6 698 652,58 тыс. рублей;</w:t>
            </w:r>
          </w:p>
          <w:p w:rsidR="00AC7D7C" w:rsidRDefault="00AC7D7C">
            <w:pPr>
              <w:pStyle w:val="ConsPlusNormal"/>
              <w:jc w:val="both"/>
            </w:pPr>
            <w:r>
              <w:t>2022 год - 5 736 972,68 тыс. рублей;</w:t>
            </w:r>
          </w:p>
          <w:p w:rsidR="00AC7D7C" w:rsidRDefault="00AC7D7C">
            <w:pPr>
              <w:pStyle w:val="ConsPlusNormal"/>
              <w:jc w:val="both"/>
            </w:pPr>
            <w:r>
              <w:t>2023 год - 6 008 995,08 тыс. рублей;</w:t>
            </w:r>
          </w:p>
          <w:p w:rsidR="00AC7D7C" w:rsidRDefault="00AC7D7C">
            <w:pPr>
              <w:pStyle w:val="ConsPlusNormal"/>
              <w:jc w:val="both"/>
            </w:pPr>
            <w:r>
              <w:t>2024 год - 6 197 910,38 тыс. рублей.</w:t>
            </w:r>
          </w:p>
          <w:p w:rsidR="00AC7D7C" w:rsidRDefault="00AC7D7C">
            <w:pPr>
              <w:pStyle w:val="ConsPlusNormal"/>
              <w:jc w:val="both"/>
            </w:pPr>
            <w:r>
              <w:t>Финансирование подпрограммы осуществляется по принципу софинансирования за счет консолидации средств бюджетов различных уровней.</w:t>
            </w:r>
          </w:p>
          <w:p w:rsidR="00AC7D7C" w:rsidRDefault="00AC7D7C">
            <w:pPr>
              <w:pStyle w:val="ConsPlusNormal"/>
              <w:jc w:val="both"/>
            </w:pPr>
            <w:r>
              <w:t xml:space="preserve">Прогнозная оценка бюджетных ассигнований за счет средств федерального бюджета составляет 8 578 937,66 тыс. рублей; бюджетов муниципальных образований - 370 313,69 тыс. </w:t>
            </w:r>
            <w:r>
              <w:lastRenderedPageBreak/>
              <w:t>рублей.</w:t>
            </w:r>
          </w:p>
        </w:tc>
      </w:tr>
      <w:tr w:rsidR="00AC7D7C">
        <w:tc>
          <w:tcPr>
            <w:tcW w:w="2201" w:type="dxa"/>
            <w:tcBorders>
              <w:top w:val="nil"/>
              <w:left w:val="nil"/>
              <w:bottom w:val="nil"/>
              <w:right w:val="nil"/>
            </w:tcBorders>
          </w:tcPr>
          <w:p w:rsidR="00AC7D7C" w:rsidRDefault="00AC7D7C">
            <w:pPr>
              <w:pStyle w:val="ConsPlusNormal"/>
              <w:jc w:val="both"/>
            </w:pPr>
            <w:r>
              <w:lastRenderedPageBreak/>
              <w:t>Ожидаемые значения показателей конечных результатов реализации подпрограммы</w:t>
            </w:r>
          </w:p>
        </w:tc>
        <w:tc>
          <w:tcPr>
            <w:tcW w:w="6293" w:type="dxa"/>
            <w:tcBorders>
              <w:top w:val="nil"/>
              <w:left w:val="nil"/>
              <w:bottom w:val="nil"/>
              <w:right w:val="nil"/>
            </w:tcBorders>
          </w:tcPr>
          <w:p w:rsidR="00AC7D7C" w:rsidRDefault="00AC7D7C">
            <w:pPr>
              <w:pStyle w:val="ConsPlusNormal"/>
              <w:jc w:val="both"/>
            </w:pPr>
            <w:r>
              <w:t>1. Показатель "Протяженность сети автомобильных дорог общего пользования регионального (межмуниципального) и местного значений на территории Забайкальского края" составит 19 625,341 км.</w:t>
            </w:r>
          </w:p>
          <w:p w:rsidR="00AC7D7C" w:rsidRDefault="00AC7D7C">
            <w:pPr>
              <w:pStyle w:val="ConsPlusNormal"/>
              <w:jc w:val="both"/>
            </w:pPr>
            <w:r>
              <w:t>2. Показатель "Протяженность сети автомобильных дорог общего пользования регионального (межмуниципального) значения на территории Забайкальского края" составит 7 527,075 км.</w:t>
            </w:r>
          </w:p>
          <w:p w:rsidR="00AC7D7C" w:rsidRDefault="00AC7D7C">
            <w:pPr>
              <w:pStyle w:val="ConsPlusNormal"/>
              <w:jc w:val="both"/>
            </w:pPr>
            <w:r>
              <w:t>3. Показатель "Протяженность сети автомобильных дорог общего пользования местного значения на территории Забайкальского края" составит 12 098,266 км.</w:t>
            </w:r>
          </w:p>
          <w:p w:rsidR="00AC7D7C" w:rsidRDefault="00AC7D7C">
            <w:pPr>
              <w:pStyle w:val="ConsPlusNormal"/>
              <w:jc w:val="both"/>
            </w:pPr>
            <w:r>
              <w:t>4. Показатель "Объемы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составит 414,601 км.</w:t>
            </w:r>
          </w:p>
          <w:p w:rsidR="00AC7D7C" w:rsidRDefault="00AC7D7C">
            <w:pPr>
              <w:pStyle w:val="ConsPlusNormal"/>
              <w:jc w:val="both"/>
            </w:pPr>
            <w:r>
              <w:t>5. 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 составит 351,848 км.</w:t>
            </w:r>
          </w:p>
          <w:p w:rsidR="00AC7D7C" w:rsidRDefault="00AC7D7C">
            <w:pPr>
              <w:pStyle w:val="ConsPlusNormal"/>
              <w:jc w:val="both"/>
            </w:pPr>
            <w:r>
              <w:t>6. Показатель "Объемы ввода в эксплуатацию после строительства и реконструкции автомобильных дорог общего пользования местного значения" составит 62,753 км.</w:t>
            </w:r>
          </w:p>
          <w:p w:rsidR="00AC7D7C" w:rsidRDefault="00AC7D7C">
            <w:pPr>
              <w:pStyle w:val="ConsPlusNormal"/>
              <w:jc w:val="both"/>
            </w:pPr>
            <w:r>
              <w:t>7. Показатель "Прирост протяженности сети автомобильных дорог регионального (межмуниципального) и местного значения на территории Забайкальского края в результате строительства новых автомобильных дорог" составит 50,683 км.</w:t>
            </w:r>
          </w:p>
          <w:p w:rsidR="00AC7D7C" w:rsidRDefault="00AC7D7C">
            <w:pPr>
              <w:pStyle w:val="ConsPlusNormal"/>
              <w:jc w:val="both"/>
            </w:pPr>
            <w:r>
              <w:t>8. Показатель "Прирост протяженности сети автомобильных дорог общего пользования регионального (межмуниципального) значения на территории Забайкальского края в результате строительства новых автомобильных дорог" составит 27,399 км.</w:t>
            </w:r>
          </w:p>
          <w:p w:rsidR="00AC7D7C" w:rsidRDefault="00AC7D7C">
            <w:pPr>
              <w:pStyle w:val="ConsPlusNormal"/>
              <w:jc w:val="both"/>
            </w:pPr>
            <w:r>
              <w:t>9. Показатель "Прирост протяженности сети автомобильных дорог общего пользования местного значения на территории Забайкальского края в результате строительства новых автомобильных дорог" составит 23,284 км.</w:t>
            </w:r>
          </w:p>
          <w:p w:rsidR="00AC7D7C" w:rsidRDefault="00AC7D7C">
            <w:pPr>
              <w:pStyle w:val="ConsPlusNormal"/>
              <w:jc w:val="both"/>
            </w:pPr>
            <w:r>
              <w:t>10. Показатель "Прирост протяженности 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реконструкции автомобильных дорог" составит 363,408 км.</w:t>
            </w:r>
          </w:p>
          <w:p w:rsidR="00AC7D7C" w:rsidRDefault="00AC7D7C">
            <w:pPr>
              <w:pStyle w:val="ConsPlusNormal"/>
              <w:jc w:val="both"/>
            </w:pPr>
            <w:r>
              <w:t>11. Показатель "Прирост протяженности автомобильных дорог общего пользования регионального (межмуниципального) значения на территории Забайкальского края, соответствующих нормативным требованиям к транспортно-эксплуатационным показателям, в результате реконструкции автомобильных дорог" составит 324,449 км.</w:t>
            </w:r>
          </w:p>
          <w:p w:rsidR="00AC7D7C" w:rsidRDefault="00AC7D7C">
            <w:pPr>
              <w:pStyle w:val="ConsPlusNormal"/>
              <w:jc w:val="both"/>
            </w:pPr>
            <w:r>
              <w:t xml:space="preserve">12. Показатель "Прирост протяженности автомобильных дорог общего пользования местного значения на территории Забайкальского края, соответствующих нормативным требованиям к транспортно-эксплуатационным показателям, в </w:t>
            </w:r>
            <w:r>
              <w:lastRenderedPageBreak/>
              <w:t>результате реконструкции автомобильных дорог" составит 36,969 км.</w:t>
            </w:r>
          </w:p>
          <w:p w:rsidR="00AC7D7C" w:rsidRDefault="00AC7D7C">
            <w:pPr>
              <w:pStyle w:val="ConsPlusNormal"/>
              <w:jc w:val="both"/>
            </w:pPr>
            <w:r>
              <w:t>13. Показатель "Прирост протяженности 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составит 1 491,276 км.</w:t>
            </w:r>
          </w:p>
          <w:p w:rsidR="00AC7D7C" w:rsidRDefault="00AC7D7C">
            <w:pPr>
              <w:pStyle w:val="ConsPlusNormal"/>
              <w:jc w:val="both"/>
            </w:pPr>
            <w:r>
              <w:t>14. Показатель "Прирост протяженности автомобильных дорог общего пользования регионального (межмуниципального)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составит 1 047,717 км.</w:t>
            </w:r>
          </w:p>
          <w:p w:rsidR="00AC7D7C" w:rsidRDefault="00AC7D7C">
            <w:pPr>
              <w:pStyle w:val="ConsPlusNormal"/>
              <w:jc w:val="both"/>
            </w:pPr>
            <w:r>
              <w:t>15. Показатель "Прирост протяженности автомобильных дорог общего пользования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составит 443,560 км.</w:t>
            </w:r>
          </w:p>
          <w:p w:rsidR="00AC7D7C" w:rsidRDefault="00AC7D7C">
            <w:pPr>
              <w:pStyle w:val="ConsPlusNormal"/>
              <w:jc w:val="both"/>
            </w:pPr>
            <w:r>
              <w:t>16. Показатель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составит 8 482,675 км.</w:t>
            </w:r>
          </w:p>
          <w:p w:rsidR="00AC7D7C" w:rsidRDefault="00AC7D7C">
            <w:pPr>
              <w:pStyle w:val="ConsPlusNormal"/>
              <w:jc w:val="both"/>
            </w:pPr>
            <w:r>
              <w:t>17. Показатель "Общая протяженность автомобильных дорог общего пользования регионального (межмуниципального) значения, соответствующих нормативным требованиям к транспортно-эксплуатационным показателям" составит 3 172,509 км.</w:t>
            </w:r>
          </w:p>
          <w:p w:rsidR="00AC7D7C" w:rsidRDefault="00AC7D7C">
            <w:pPr>
              <w:pStyle w:val="ConsPlusNormal"/>
              <w:jc w:val="both"/>
            </w:pPr>
            <w:r>
              <w:t>18. Показатель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составит 5 310,166 км.</w:t>
            </w:r>
          </w:p>
          <w:p w:rsidR="00AC7D7C" w:rsidRDefault="00AC7D7C">
            <w:pPr>
              <w:pStyle w:val="ConsPlusNormal"/>
              <w:jc w:val="both"/>
            </w:pPr>
            <w:r>
              <w:t>19. Показатель "Доля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составит 43,223%.</w:t>
            </w:r>
          </w:p>
          <w:p w:rsidR="00AC7D7C" w:rsidRDefault="00AC7D7C">
            <w:pPr>
              <w:pStyle w:val="ConsPlusNormal"/>
              <w:jc w:val="both"/>
            </w:pPr>
            <w:r>
              <w:t>20. Показатель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составит 43,892%.</w:t>
            </w:r>
          </w:p>
          <w:p w:rsidR="00AC7D7C" w:rsidRDefault="00AC7D7C">
            <w:pPr>
              <w:pStyle w:val="ConsPlusNormal"/>
              <w:jc w:val="both"/>
            </w:pPr>
            <w:r>
              <w:t>21. Показатель "Снижение количества населенных пунктов, не имеющих круглогодичной связи с сетью автомобильных дорог общего пользования" составит 21 ед.</w:t>
            </w:r>
          </w:p>
          <w:p w:rsidR="00AC7D7C" w:rsidRDefault="00AC7D7C">
            <w:pPr>
              <w:pStyle w:val="ConsPlusNormal"/>
              <w:jc w:val="both"/>
            </w:pPr>
            <w:r>
              <w:t>22. Показатель "Доля затрат на содержание аппарата управления в стоимости реализованной продукции" составит 8,72%.</w:t>
            </w:r>
          </w:p>
          <w:p w:rsidR="00AC7D7C" w:rsidRDefault="00AC7D7C">
            <w:pPr>
              <w:pStyle w:val="ConsPlusNormal"/>
              <w:jc w:val="both"/>
            </w:pPr>
            <w:r>
              <w:t xml:space="preserve">23. Показатель "Доля протяженности автомобильных дорог субъекта Российской Федерации регионального и </w:t>
            </w:r>
            <w:r>
              <w:lastRenderedPageBreak/>
              <w:t>межмуниципального значения, соответствующая нормативным требованиям к их транспортно-эксплуатационному состоянию" составит 41,1%.</w:t>
            </w:r>
          </w:p>
          <w:p w:rsidR="00AC7D7C" w:rsidRDefault="00AC7D7C">
            <w:pPr>
              <w:pStyle w:val="ConsPlusNormal"/>
              <w:jc w:val="both"/>
            </w:pPr>
            <w:r>
              <w:t>24. Показатель "Доля протяженности дорожной сети Читинской городской агломерации, соответствующая нормативным требованиям к их транспортно-эксплуатационному состоянию" составит 85,5%.</w:t>
            </w:r>
          </w:p>
          <w:p w:rsidR="00AC7D7C" w:rsidRDefault="00AC7D7C">
            <w:pPr>
              <w:pStyle w:val="ConsPlusNormal"/>
              <w:jc w:val="both"/>
            </w:pPr>
            <w:r>
              <w:t>25. Показатель "Количество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 составит 6 шт.</w:t>
            </w:r>
          </w:p>
          <w:p w:rsidR="00AC7D7C" w:rsidRDefault="00AC7D7C">
            <w:pPr>
              <w:pStyle w:val="ConsPlusNormal"/>
              <w:jc w:val="both"/>
            </w:pPr>
            <w:r>
              <w:t xml:space="preserve">26. Показатель "Количество стационарных камер фото-, видеофиксации нарушений </w:t>
            </w:r>
            <w:hyperlink r:id="rId136" w:history="1">
              <w:r>
                <w:rPr>
                  <w:color w:val="0000FF"/>
                </w:rPr>
                <w:t>правил</w:t>
              </w:r>
            </w:hyperlink>
            <w:r>
              <w:t xml:space="preserve"> дорожного движения на автомобильных дорогах федерального, регионального или межмуниципального значения" составит 188 шт.</w:t>
            </w:r>
          </w:p>
          <w:p w:rsidR="00AC7D7C" w:rsidRDefault="00AC7D7C">
            <w:pPr>
              <w:pStyle w:val="ConsPlusNormal"/>
              <w:jc w:val="both"/>
            </w:pPr>
            <w:r>
              <w:t>27. Показатель "Количество автоматических систем управления дорожным движением (АСУДД)" составит 2 шт.</w:t>
            </w:r>
          </w:p>
        </w:tc>
      </w:tr>
    </w:tbl>
    <w:p w:rsidR="00AC7D7C" w:rsidRDefault="00AC7D7C">
      <w:pPr>
        <w:pStyle w:val="ConsPlusNormal"/>
        <w:jc w:val="both"/>
      </w:pPr>
    </w:p>
    <w:p w:rsidR="00AC7D7C" w:rsidRDefault="00AC7D7C">
      <w:pPr>
        <w:pStyle w:val="ConsPlusTitle"/>
        <w:jc w:val="center"/>
        <w:outlineLvl w:val="2"/>
      </w:pPr>
      <w:r>
        <w:t>1. Характеристика текущего состояния сферы дорожного</w:t>
      </w:r>
    </w:p>
    <w:p w:rsidR="00AC7D7C" w:rsidRDefault="00AC7D7C">
      <w:pPr>
        <w:pStyle w:val="ConsPlusTitle"/>
        <w:jc w:val="center"/>
      </w:pPr>
      <w:r>
        <w:t>хозяйства Забайкальского края</w:t>
      </w:r>
    </w:p>
    <w:p w:rsidR="00AC7D7C" w:rsidRDefault="00AC7D7C">
      <w:pPr>
        <w:pStyle w:val="ConsPlusNormal"/>
        <w:jc w:val="both"/>
      </w:pPr>
    </w:p>
    <w:p w:rsidR="00AC7D7C" w:rsidRDefault="00AC7D7C">
      <w:pPr>
        <w:pStyle w:val="ConsPlusNormal"/>
        <w:ind w:firstLine="540"/>
        <w:jc w:val="both"/>
      </w:pPr>
      <w:r>
        <w:t>Забайкальский край находится в центре Евразийского материка, на стыке крупных экономических регионов Сибири и Дальнего Востока, КНР и Монголии. 12 муниципальных районов края являются приграничными, что указывает на особую геополитическую роль территории в обеспечении политических, экономических и оборонных интересов России.</w:t>
      </w:r>
    </w:p>
    <w:p w:rsidR="00AC7D7C" w:rsidRDefault="00AC7D7C">
      <w:pPr>
        <w:pStyle w:val="ConsPlusNormal"/>
        <w:spacing w:before="220"/>
        <w:ind w:firstLine="540"/>
        <w:jc w:val="both"/>
      </w:pPr>
      <w:r>
        <w:t>Общая протяженность автомобильных дорог общего пользования в Забайкальском крае составляет около 21000 км, в том числе 1709,8 км автомобильных дорог федерального значения и 8151 км автодорог регионального (межмуниципального) значения Забайкальского края, а также около 11763,402 км автодорог местного значения, в том числе улично-дорожная сеть - 8919,5 км.</w:t>
      </w:r>
    </w:p>
    <w:p w:rsidR="00AC7D7C" w:rsidRDefault="00AC7D7C">
      <w:pPr>
        <w:pStyle w:val="ConsPlusNormal"/>
        <w:spacing w:before="220"/>
        <w:ind w:firstLine="540"/>
        <w:jc w:val="both"/>
      </w:pPr>
      <w:r>
        <w:t>Численность населения Забайкальского края по состоянию на 1 января 2014 года составила 1090,3 тыс. чел., плотность населения в отношении автодорожной сети составляет 2,5 чел. на кв.км, что в три раза меньше средней плотности населения по Российской Федерации. В городских округах проживает 34,04% жителей Забайкальского края, в том числе 30% населения проживает в административном центре Забайкальского края - городе Чите.</w:t>
      </w:r>
    </w:p>
    <w:p w:rsidR="00AC7D7C" w:rsidRDefault="00AC7D7C">
      <w:pPr>
        <w:pStyle w:val="ConsPlusNormal"/>
        <w:spacing w:before="220"/>
        <w:ind w:firstLine="540"/>
        <w:jc w:val="both"/>
      </w:pPr>
      <w:r>
        <w:t>Плотность автодорог Забайкальского края на единицу территории и на каждого жителя одна из самых низких в Российской Федерации - 0,05 км автодорог на кв.км и 0,02 км на единицу населения.</w:t>
      </w:r>
    </w:p>
    <w:p w:rsidR="00AC7D7C" w:rsidRDefault="00AC7D7C">
      <w:pPr>
        <w:pStyle w:val="ConsPlusNormal"/>
        <w:spacing w:before="220"/>
        <w:ind w:firstLine="540"/>
        <w:jc w:val="both"/>
      </w:pPr>
      <w:r>
        <w:t>Из общей протяженности краевых автомобильных дорог (8151 км всего) 756,8 км имеют асфальтобетонное покрытие, 1365,3 км автодорог с черным покрытием. 5904,9 км автодорог имеют гравийное покрытие, около 124 км автодорог - грунтовое покрытие.</w:t>
      </w:r>
    </w:p>
    <w:p w:rsidR="00AC7D7C" w:rsidRDefault="00AC7D7C">
      <w:pPr>
        <w:pStyle w:val="ConsPlusNormal"/>
        <w:spacing w:before="220"/>
        <w:ind w:firstLine="540"/>
        <w:jc w:val="both"/>
      </w:pPr>
      <w:r>
        <w:t>Состояние сети автодорог регионального или межмуниципального значения характеризуется как неудовлетворительное: 6580 км дорог, или 75,3%, требует капитального ремонта или реконструкции.</w:t>
      </w:r>
    </w:p>
    <w:p w:rsidR="00AC7D7C" w:rsidRDefault="00AC7D7C">
      <w:pPr>
        <w:pStyle w:val="ConsPlusNormal"/>
        <w:spacing w:before="220"/>
        <w:ind w:firstLine="540"/>
        <w:jc w:val="both"/>
      </w:pPr>
      <w:r>
        <w:t xml:space="preserve">Особую озабоченность вызывает состояние искусственных сооружений на автодорогах края. Общее количество мостов - 1115 ед., в том числе деревянных - 684 ед., или 61% от общего числа мостов. Деревянные мостовые сооружения являются временными сооружениями и не способны отвечать современным требованиям по пропускной способности и требованиям обеспечения безопасности дорожного движения. Эти мосты требуют постоянного ремонта и больших </w:t>
      </w:r>
      <w:r>
        <w:lastRenderedPageBreak/>
        <w:t>финансовых затрат.</w:t>
      </w:r>
    </w:p>
    <w:p w:rsidR="00AC7D7C" w:rsidRDefault="00AC7D7C">
      <w:pPr>
        <w:pStyle w:val="ConsPlusNormal"/>
        <w:spacing w:before="220"/>
        <w:ind w:firstLine="540"/>
        <w:jc w:val="both"/>
      </w:pPr>
      <w:r>
        <w:t>Состояние мостовых сооружений оценивается как:</w:t>
      </w:r>
    </w:p>
    <w:p w:rsidR="00AC7D7C" w:rsidRDefault="00AC7D7C">
      <w:pPr>
        <w:pStyle w:val="ConsPlusNormal"/>
        <w:spacing w:before="220"/>
        <w:ind w:firstLine="540"/>
        <w:jc w:val="both"/>
      </w:pPr>
      <w:r>
        <w:t>удовлетворительное - 903 ед. (81% от общего числа);</w:t>
      </w:r>
    </w:p>
    <w:p w:rsidR="00AC7D7C" w:rsidRDefault="00AC7D7C">
      <w:pPr>
        <w:pStyle w:val="ConsPlusNormal"/>
        <w:spacing w:before="220"/>
        <w:ind w:firstLine="540"/>
        <w:jc w:val="both"/>
      </w:pPr>
      <w:r>
        <w:t>неудовлетворительное - 146 ед. (13% от общего числа);</w:t>
      </w:r>
    </w:p>
    <w:p w:rsidR="00AC7D7C" w:rsidRDefault="00AC7D7C">
      <w:pPr>
        <w:pStyle w:val="ConsPlusNormal"/>
        <w:spacing w:before="220"/>
        <w:ind w:firstLine="540"/>
        <w:jc w:val="both"/>
      </w:pPr>
      <w:r>
        <w:t>аварийное - 66 ед. (6% от общего числа).</w:t>
      </w:r>
    </w:p>
    <w:p w:rsidR="00AC7D7C" w:rsidRDefault="00AC7D7C">
      <w:pPr>
        <w:pStyle w:val="ConsPlusNormal"/>
        <w:spacing w:before="220"/>
        <w:ind w:firstLine="540"/>
        <w:jc w:val="both"/>
      </w:pPr>
      <w:r>
        <w:t>Общая протяженность автомобильных дорог местного значения, находящихся на территории Забайкальского края, составляет 12552,34 км, из них 10000 км (79,6% от общей протяженности местных автодорог края) имеют покрытие переходного типа либо не имеют покрытия вообще, состояние таких автодорог характеризуется как неудовлетворительное.</w:t>
      </w:r>
    </w:p>
    <w:p w:rsidR="00AC7D7C" w:rsidRDefault="00AC7D7C">
      <w:pPr>
        <w:pStyle w:val="ConsPlusNormal"/>
        <w:spacing w:before="220"/>
        <w:ind w:firstLine="540"/>
        <w:jc w:val="both"/>
      </w:pPr>
      <w:r>
        <w:t>Одной из проблем транспортной системы Забайкальского края является неудовлетворительное состояние автомобильных дорог регионального или межмуниципального значения Забайкальского края, а также автомобильных дорог местного значения Забайкальского края, особенно в границах населенных пунктов. Это является сдерживающим фактором для развития территории и ее экономического потенциала. Состояние автомобильных дорог во многом определяет качество жизни проживающих в Забайкалье людей.</w:t>
      </w:r>
    </w:p>
    <w:p w:rsidR="00AC7D7C" w:rsidRDefault="00AC7D7C">
      <w:pPr>
        <w:pStyle w:val="ConsPlusNormal"/>
        <w:spacing w:before="220"/>
        <w:ind w:firstLine="540"/>
        <w:jc w:val="both"/>
      </w:pPr>
      <w:r>
        <w:t>Для развития территории Забайкальского края, реализации ее экономического потенциала, обеспечения нормальной работы автотранспортного комплекса и всех оперативных служб, повышения качества жизни населения Забайкальского края необходима модернизация сети автомобильных дорог Забайкальского края.</w:t>
      </w:r>
    </w:p>
    <w:p w:rsidR="00AC7D7C" w:rsidRDefault="00AC7D7C">
      <w:pPr>
        <w:pStyle w:val="ConsPlusNormal"/>
        <w:spacing w:before="220"/>
        <w:ind w:firstLine="540"/>
        <w:jc w:val="both"/>
      </w:pPr>
      <w:r>
        <w:t>Обозначенная проблема соответствует приоритетным задачам социально-экономического развития Забайкальского края и Российской Федерации.</w:t>
      </w:r>
    </w:p>
    <w:p w:rsidR="00AC7D7C" w:rsidRDefault="00AC7D7C">
      <w:pPr>
        <w:pStyle w:val="ConsPlusNormal"/>
        <w:spacing w:before="220"/>
        <w:ind w:firstLine="540"/>
        <w:jc w:val="both"/>
      </w:pPr>
      <w:r>
        <w:t>Данная проблема является многогранной и объемной. Мероприятия по модернизации сети автомобильных дорог Забайкальского края и приведения их в нормативное состояние требуют комплексного решения и скоординированных действий различных органов власти, максимальная результативность которых может быть обеспечена применением программного метода.</w:t>
      </w:r>
    </w:p>
    <w:p w:rsidR="00AC7D7C" w:rsidRDefault="00AC7D7C">
      <w:pPr>
        <w:pStyle w:val="ConsPlusNormal"/>
        <w:spacing w:before="220"/>
        <w:ind w:firstLine="540"/>
        <w:jc w:val="both"/>
      </w:pPr>
      <w:r>
        <w:t xml:space="preserve">Кроме того, согласно Бюджетному </w:t>
      </w:r>
      <w:hyperlink r:id="rId137" w:history="1">
        <w:r>
          <w:rPr>
            <w:color w:val="0000FF"/>
          </w:rPr>
          <w:t>кодексу</w:t>
        </w:r>
      </w:hyperlink>
      <w:r>
        <w:t xml:space="preserve"> Российской Федерации средства федерального бюджета в рамках государственных программ Российской Федерации могут предоставляться только в виде субсидий бюджету субъекта Российской Федерации на реализацию аналогичных региональных программ, реализуемых за счет средств бюджета субъекта Российской Федерации. Таким образом, привлечение средств федерального бюджета возможно только при наличии аналогичной государственной программы Забайкальского края или подпрограммы, включенной в государственную программу Забайкальского края.</w:t>
      </w:r>
    </w:p>
    <w:p w:rsidR="00AC7D7C" w:rsidRDefault="00AC7D7C">
      <w:pPr>
        <w:pStyle w:val="ConsPlusNormal"/>
        <w:jc w:val="both"/>
      </w:pPr>
      <w:r>
        <w:t xml:space="preserve">(в ред. </w:t>
      </w:r>
      <w:hyperlink r:id="rId138" w:history="1">
        <w:r>
          <w:rPr>
            <w:color w:val="0000FF"/>
          </w:rPr>
          <w:t>Постановления</w:t>
        </w:r>
      </w:hyperlink>
      <w:r>
        <w:t xml:space="preserve"> Правительства Забайкальского края от 14.05.2018 N 184)</w:t>
      </w:r>
    </w:p>
    <w:p w:rsidR="00AC7D7C" w:rsidRDefault="00AC7D7C">
      <w:pPr>
        <w:pStyle w:val="ConsPlusNormal"/>
        <w:spacing w:before="220"/>
        <w:ind w:firstLine="540"/>
        <w:jc w:val="both"/>
      </w:pPr>
      <w:r>
        <w:t>Для привлечения средств федерального бюджета необходимо решение указанных проблем программным методом. Программный метод будет способствовать также более эффективному использованию средств дорожного фонда Забайкальского края.</w:t>
      </w:r>
    </w:p>
    <w:p w:rsidR="00AC7D7C" w:rsidRDefault="00AC7D7C">
      <w:pPr>
        <w:pStyle w:val="ConsPlusNormal"/>
        <w:jc w:val="both"/>
      </w:pPr>
    </w:p>
    <w:p w:rsidR="00AC7D7C" w:rsidRDefault="00AC7D7C">
      <w:pPr>
        <w:pStyle w:val="ConsPlusTitle"/>
        <w:jc w:val="center"/>
        <w:outlineLvl w:val="2"/>
      </w:pPr>
      <w:r>
        <w:t>2. Перечень приоритетов государственной политики в сфере</w:t>
      </w:r>
    </w:p>
    <w:p w:rsidR="00AC7D7C" w:rsidRDefault="00AC7D7C">
      <w:pPr>
        <w:pStyle w:val="ConsPlusTitle"/>
        <w:jc w:val="center"/>
      </w:pPr>
      <w:r>
        <w:t>дорожного хозяйства Забайкальского края</w:t>
      </w:r>
    </w:p>
    <w:p w:rsidR="00AC7D7C" w:rsidRDefault="00AC7D7C">
      <w:pPr>
        <w:pStyle w:val="ConsPlusNormal"/>
        <w:jc w:val="both"/>
      </w:pPr>
    </w:p>
    <w:p w:rsidR="00AC7D7C" w:rsidRDefault="00AC7D7C">
      <w:pPr>
        <w:pStyle w:val="ConsPlusNormal"/>
        <w:ind w:firstLine="540"/>
        <w:jc w:val="both"/>
      </w:pPr>
      <w:r>
        <w:t>Государственная политика в сфере дорожного хозяйства направлена по следующим направлениям:</w:t>
      </w:r>
    </w:p>
    <w:p w:rsidR="00AC7D7C" w:rsidRDefault="00AC7D7C">
      <w:pPr>
        <w:pStyle w:val="ConsPlusNormal"/>
        <w:spacing w:before="220"/>
        <w:ind w:firstLine="540"/>
        <w:jc w:val="both"/>
      </w:pPr>
      <w:r>
        <w:t>повышение эффективности расходования дорожного фонда Забайкальского края;</w:t>
      </w:r>
    </w:p>
    <w:p w:rsidR="00AC7D7C" w:rsidRDefault="00AC7D7C">
      <w:pPr>
        <w:pStyle w:val="ConsPlusNormal"/>
        <w:spacing w:before="220"/>
        <w:ind w:firstLine="540"/>
        <w:jc w:val="both"/>
      </w:pPr>
      <w:r>
        <w:lastRenderedPageBreak/>
        <w:t>планирование развития и приведения в нормативное состояние единой сети автомобильных дорог общего пользования федерального, регионального, межмуниципального и местного значений;</w:t>
      </w:r>
    </w:p>
    <w:p w:rsidR="00AC7D7C" w:rsidRDefault="00AC7D7C">
      <w:pPr>
        <w:pStyle w:val="ConsPlusNormal"/>
        <w:spacing w:before="220"/>
        <w:ind w:firstLine="540"/>
        <w:jc w:val="both"/>
      </w:pPr>
      <w:r>
        <w:t>приведение в соответствие с требованиями нормативных документов транспортно-эксплуатационного состояния опорной сети автомобильных дорог, обеспечивающих межрегиональные, межрайонные связи и связь населенных пунктов с г. Чита, а также объектов, оказывающих влияние на работоспособность всех автомобильных дорог;</w:t>
      </w:r>
    </w:p>
    <w:p w:rsidR="00AC7D7C" w:rsidRDefault="00AC7D7C">
      <w:pPr>
        <w:pStyle w:val="ConsPlusNormal"/>
        <w:spacing w:before="220"/>
        <w:ind w:firstLine="540"/>
        <w:jc w:val="both"/>
      </w:pPr>
      <w:r>
        <w:t>осуществление дорожной деятельности, в том числе в рамках реализации программ дорожных работ, направленной на развитие и приведение в нормативное состояние автомобильных дорог общего пользования, а также на развитие дорожного сервиса;</w:t>
      </w:r>
    </w:p>
    <w:p w:rsidR="00AC7D7C" w:rsidRDefault="00AC7D7C">
      <w:pPr>
        <w:pStyle w:val="ConsPlusNormal"/>
        <w:spacing w:before="220"/>
        <w:ind w:firstLine="540"/>
        <w:jc w:val="both"/>
      </w:pPr>
      <w:r>
        <w:t>повышение качества дорожных работ, совершенствование, расширение и повышение эффективности инновационной составляющей, направленной на ускорение развития и приведение в нормативное состояние автомобильных дорог федерального, регионального и межмуниципального значения.</w:t>
      </w:r>
    </w:p>
    <w:p w:rsidR="00AC7D7C" w:rsidRDefault="00AC7D7C">
      <w:pPr>
        <w:pStyle w:val="ConsPlusNormal"/>
        <w:jc w:val="both"/>
      </w:pPr>
    </w:p>
    <w:p w:rsidR="00AC7D7C" w:rsidRDefault="00AC7D7C">
      <w:pPr>
        <w:pStyle w:val="ConsPlusTitle"/>
        <w:jc w:val="center"/>
        <w:outlineLvl w:val="2"/>
      </w:pPr>
      <w:r>
        <w:t>3. Описание целей и задач подпрограммы</w:t>
      </w:r>
    </w:p>
    <w:p w:rsidR="00AC7D7C" w:rsidRDefault="00AC7D7C">
      <w:pPr>
        <w:pStyle w:val="ConsPlusNormal"/>
        <w:jc w:val="center"/>
      </w:pPr>
      <w:r>
        <w:t xml:space="preserve">(в ред. </w:t>
      </w:r>
      <w:hyperlink r:id="rId139"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14.05.2018 N 184)</w:t>
      </w:r>
    </w:p>
    <w:p w:rsidR="00AC7D7C" w:rsidRDefault="00AC7D7C">
      <w:pPr>
        <w:pStyle w:val="ConsPlusNormal"/>
        <w:jc w:val="both"/>
      </w:pPr>
    </w:p>
    <w:p w:rsidR="00AC7D7C" w:rsidRDefault="00AC7D7C">
      <w:pPr>
        <w:pStyle w:val="ConsPlusNormal"/>
        <w:ind w:firstLine="540"/>
        <w:jc w:val="both"/>
      </w:pPr>
      <w:r>
        <w:t>Целью подпрограммы является развитие сети автомобильных дорог общего пользования регионального и (или) межмуниципального значения Забайкальского края, а также местного значения.</w:t>
      </w:r>
    </w:p>
    <w:p w:rsidR="00AC7D7C" w:rsidRDefault="00AC7D7C">
      <w:pPr>
        <w:pStyle w:val="ConsPlusNormal"/>
        <w:spacing w:before="220"/>
        <w:ind w:firstLine="540"/>
        <w:jc w:val="both"/>
      </w:pPr>
      <w:r>
        <w:t>Задачи подпрограммы:</w:t>
      </w:r>
    </w:p>
    <w:p w:rsidR="00AC7D7C" w:rsidRDefault="00AC7D7C">
      <w:pPr>
        <w:pStyle w:val="ConsPlusNormal"/>
        <w:spacing w:before="220"/>
        <w:ind w:firstLine="540"/>
        <w:jc w:val="both"/>
      </w:pPr>
      <w:r>
        <w:t>обеспечение бесперебойного и безопасного движения автотранспортных средств по автомобильным дорогам регионального или межмуниципального, а также местного значения;</w:t>
      </w:r>
    </w:p>
    <w:p w:rsidR="00AC7D7C" w:rsidRDefault="00AC7D7C">
      <w:pPr>
        <w:pStyle w:val="ConsPlusNormal"/>
        <w:spacing w:before="220"/>
        <w:ind w:firstLine="540"/>
        <w:jc w:val="both"/>
      </w:pPr>
      <w:r>
        <w:t>улучшение состояния сети автомобильных дорог Забайкальского края, в том числе автодорог местного значения, и обеспечение подъездными дорогами требуемой технической категории крупных населенных пунктов;</w:t>
      </w:r>
    </w:p>
    <w:p w:rsidR="00AC7D7C" w:rsidRDefault="00AC7D7C">
      <w:pPr>
        <w:pStyle w:val="ConsPlusNormal"/>
        <w:spacing w:before="220"/>
        <w:ind w:firstLine="540"/>
        <w:jc w:val="both"/>
      </w:pPr>
      <w:r>
        <w:t>выполнение поручений Президента Российской Федерации от 22 декабря 2012 года N Пр-3410 и Правительства Российской Федерации от 28 декабря 2012 года N ДМ-П13-8043 в части обеспечения удвоения объемов строительства (реконструкции) автомобильных дорог общего пользования регионального (межмуниципального) и местного значения в период 2013 - 2022 годов по сравнению с 2003 - 2012 годами;</w:t>
      </w:r>
    </w:p>
    <w:p w:rsidR="00AC7D7C" w:rsidRDefault="00AC7D7C">
      <w:pPr>
        <w:pStyle w:val="ConsPlusNormal"/>
        <w:spacing w:before="220"/>
        <w:ind w:firstLine="540"/>
        <w:jc w:val="both"/>
      </w:pPr>
      <w:r>
        <w:t xml:space="preserve">выполнение </w:t>
      </w:r>
      <w:hyperlink r:id="rId140"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в части увеличения доли автомобильных дорог регионального значения, соответствующих нормативным требованиям, в их общей протяженности не менее чем до 50 процентов (относительно их протяженности по состоянию на 31 декабря 2017 года) и доведение в Читинской городской агломерации доли автомобильных дорог, соответствующих нормативным требованиям, в их общей протяженности до 85 процентов.</w:t>
      </w:r>
    </w:p>
    <w:p w:rsidR="00AC7D7C" w:rsidRDefault="00AC7D7C">
      <w:pPr>
        <w:pStyle w:val="ConsPlusNormal"/>
        <w:jc w:val="both"/>
      </w:pPr>
      <w:r>
        <w:t xml:space="preserve">(абзац введен </w:t>
      </w:r>
      <w:hyperlink r:id="rId141" w:history="1">
        <w:r>
          <w:rPr>
            <w:color w:val="0000FF"/>
          </w:rPr>
          <w:t>Постановлением</w:t>
        </w:r>
      </w:hyperlink>
      <w:r>
        <w:t xml:space="preserve"> Правительства Забайкальского края от 16.07.2019 N 296)</w:t>
      </w:r>
    </w:p>
    <w:p w:rsidR="00AC7D7C" w:rsidRDefault="00AC7D7C">
      <w:pPr>
        <w:pStyle w:val="ConsPlusNormal"/>
        <w:jc w:val="both"/>
      </w:pPr>
    </w:p>
    <w:p w:rsidR="00AC7D7C" w:rsidRDefault="00AC7D7C">
      <w:pPr>
        <w:pStyle w:val="ConsPlusTitle"/>
        <w:jc w:val="center"/>
        <w:outlineLvl w:val="2"/>
      </w:pPr>
      <w:r>
        <w:t>4. Сроки и этапы реализации подпрограммы</w:t>
      </w:r>
    </w:p>
    <w:p w:rsidR="00AC7D7C" w:rsidRDefault="00AC7D7C">
      <w:pPr>
        <w:pStyle w:val="ConsPlusNormal"/>
        <w:jc w:val="both"/>
      </w:pPr>
    </w:p>
    <w:p w:rsidR="00AC7D7C" w:rsidRDefault="00AC7D7C">
      <w:pPr>
        <w:pStyle w:val="ConsPlusNormal"/>
        <w:ind w:firstLine="540"/>
        <w:jc w:val="both"/>
      </w:pPr>
      <w:r>
        <w:t>Сроки реализации мероприятий подпрограммы: 2014 - 2024 годы. Подпрограмма реализуется в один этап.</w:t>
      </w:r>
    </w:p>
    <w:p w:rsidR="00AC7D7C" w:rsidRDefault="00AC7D7C">
      <w:pPr>
        <w:pStyle w:val="ConsPlusNormal"/>
        <w:jc w:val="both"/>
      </w:pPr>
      <w:r>
        <w:t xml:space="preserve">(в ред. </w:t>
      </w:r>
      <w:hyperlink r:id="rId142" w:history="1">
        <w:r>
          <w:rPr>
            <w:color w:val="0000FF"/>
          </w:rPr>
          <w:t>Постановления</w:t>
        </w:r>
      </w:hyperlink>
      <w:r>
        <w:t xml:space="preserve"> Правительства Забайкальского края от 16.07.2019 N 296)</w:t>
      </w:r>
    </w:p>
    <w:p w:rsidR="00AC7D7C" w:rsidRDefault="00AC7D7C">
      <w:pPr>
        <w:pStyle w:val="ConsPlusNormal"/>
        <w:jc w:val="both"/>
      </w:pPr>
    </w:p>
    <w:p w:rsidR="00AC7D7C" w:rsidRDefault="00AC7D7C">
      <w:pPr>
        <w:pStyle w:val="ConsPlusTitle"/>
        <w:jc w:val="center"/>
        <w:outlineLvl w:val="2"/>
      </w:pPr>
      <w:r>
        <w:t>5. Перечень основных мероприятий подпрограммы</w:t>
      </w:r>
    </w:p>
    <w:p w:rsidR="00AC7D7C" w:rsidRDefault="00AC7D7C">
      <w:pPr>
        <w:pStyle w:val="ConsPlusTitle"/>
        <w:jc w:val="center"/>
      </w:pPr>
      <w:r>
        <w:t>(при необходимости, с выделением мероприятий) с указанием</w:t>
      </w:r>
    </w:p>
    <w:p w:rsidR="00AC7D7C" w:rsidRDefault="00AC7D7C">
      <w:pPr>
        <w:pStyle w:val="ConsPlusTitle"/>
        <w:jc w:val="center"/>
      </w:pPr>
      <w:r>
        <w:t>сроков их реализации и ожидаемых непосредственных</w:t>
      </w:r>
    </w:p>
    <w:p w:rsidR="00AC7D7C" w:rsidRDefault="00AC7D7C">
      <w:pPr>
        <w:pStyle w:val="ConsPlusTitle"/>
        <w:jc w:val="center"/>
      </w:pPr>
      <w:r>
        <w:t>результатов</w:t>
      </w:r>
    </w:p>
    <w:p w:rsidR="00AC7D7C" w:rsidRDefault="00AC7D7C">
      <w:pPr>
        <w:pStyle w:val="ConsPlusNormal"/>
        <w:jc w:val="both"/>
      </w:pPr>
    </w:p>
    <w:p w:rsidR="00AC7D7C" w:rsidRDefault="00AC7D7C">
      <w:pPr>
        <w:pStyle w:val="ConsPlusNormal"/>
        <w:ind w:firstLine="540"/>
        <w:jc w:val="both"/>
      </w:pPr>
      <w:r>
        <w:t>В настоящую подпрограмму включены мероприятия, направленные на выполнение поручений Президента Российской Федерации от 22 декабря 2012 года N Пр-3410 и Правительства Российской Федерации от 28 декабря 2012 года N ДМ-П13-8043 в части обеспечения удвоения объемов строительства (реконструкции) автомобильных дорог общего пользования регионального (межмуниципального) и местного значения в 2013 - 2022 годах по сравнению с 2003 - 2012 годами. Объемы строительства (реконструкции) автомобильных дорог общего пользования регионального (межмуниципального) и местного значения в 2003 - 2012 годах составили 294,674 км.</w:t>
      </w:r>
    </w:p>
    <w:p w:rsidR="00AC7D7C" w:rsidRDefault="00AC7D7C">
      <w:pPr>
        <w:pStyle w:val="ConsPlusNormal"/>
        <w:jc w:val="both"/>
      </w:pPr>
    </w:p>
    <w:p w:rsidR="00AC7D7C" w:rsidRDefault="00AC7D7C">
      <w:pPr>
        <w:pStyle w:val="ConsPlusTitle"/>
        <w:jc w:val="center"/>
        <w:outlineLvl w:val="3"/>
      </w:pPr>
      <w:r>
        <w:t>Сведения</w:t>
      </w:r>
    </w:p>
    <w:p w:rsidR="00AC7D7C" w:rsidRDefault="00AC7D7C">
      <w:pPr>
        <w:pStyle w:val="ConsPlusTitle"/>
        <w:jc w:val="center"/>
      </w:pPr>
      <w:r>
        <w:t>об объемах ввода в эксплуатацию после строительства</w:t>
      </w:r>
    </w:p>
    <w:p w:rsidR="00AC7D7C" w:rsidRDefault="00AC7D7C">
      <w:pPr>
        <w:pStyle w:val="ConsPlusTitle"/>
        <w:jc w:val="center"/>
      </w:pPr>
      <w:r>
        <w:t>и реконструкции автомобильных дорог общего пользования</w:t>
      </w:r>
    </w:p>
    <w:p w:rsidR="00AC7D7C" w:rsidRDefault="00AC7D7C">
      <w:pPr>
        <w:pStyle w:val="ConsPlusTitle"/>
        <w:jc w:val="center"/>
      </w:pPr>
      <w:r>
        <w:t>регионального (межмуниципального) и местного значения</w:t>
      </w:r>
    </w:p>
    <w:p w:rsidR="00AC7D7C" w:rsidRDefault="00AC7D7C">
      <w:pPr>
        <w:pStyle w:val="ConsPlusTitle"/>
        <w:jc w:val="center"/>
      </w:pPr>
      <w:r>
        <w:t>в 2003 - 2012 годах</w:t>
      </w:r>
    </w:p>
    <w:p w:rsidR="00AC7D7C" w:rsidRDefault="00AC7D7C">
      <w:pPr>
        <w:pStyle w:val="ConsPlusNormal"/>
        <w:jc w:val="both"/>
      </w:pPr>
    </w:p>
    <w:p w:rsidR="00AC7D7C" w:rsidRDefault="00AC7D7C">
      <w:pPr>
        <w:sectPr w:rsidR="00AC7D7C" w:rsidSect="004017D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38"/>
        <w:gridCol w:w="737"/>
        <w:gridCol w:w="904"/>
        <w:gridCol w:w="604"/>
        <w:gridCol w:w="784"/>
        <w:gridCol w:w="784"/>
        <w:gridCol w:w="784"/>
        <w:gridCol w:w="784"/>
        <w:gridCol w:w="784"/>
        <w:gridCol w:w="784"/>
        <w:gridCol w:w="784"/>
        <w:gridCol w:w="604"/>
        <w:gridCol w:w="904"/>
      </w:tblGrid>
      <w:tr w:rsidR="00AC7D7C">
        <w:tc>
          <w:tcPr>
            <w:tcW w:w="454" w:type="dxa"/>
            <w:vMerge w:val="restart"/>
            <w:vAlign w:val="center"/>
          </w:tcPr>
          <w:p w:rsidR="00AC7D7C" w:rsidRDefault="00AC7D7C">
            <w:pPr>
              <w:pStyle w:val="ConsPlusNormal"/>
              <w:jc w:val="center"/>
            </w:pPr>
            <w:r>
              <w:lastRenderedPageBreak/>
              <w:t>N п/п</w:t>
            </w:r>
          </w:p>
        </w:tc>
        <w:tc>
          <w:tcPr>
            <w:tcW w:w="2438" w:type="dxa"/>
            <w:vMerge w:val="restart"/>
            <w:vAlign w:val="center"/>
          </w:tcPr>
          <w:p w:rsidR="00AC7D7C" w:rsidRDefault="00AC7D7C">
            <w:pPr>
              <w:pStyle w:val="ConsPlusNormal"/>
              <w:jc w:val="center"/>
            </w:pPr>
            <w:r>
              <w:t>Показатели и индикаторы</w:t>
            </w:r>
          </w:p>
        </w:tc>
        <w:tc>
          <w:tcPr>
            <w:tcW w:w="737" w:type="dxa"/>
            <w:vMerge w:val="restart"/>
            <w:vAlign w:val="center"/>
          </w:tcPr>
          <w:p w:rsidR="00AC7D7C" w:rsidRDefault="00AC7D7C">
            <w:pPr>
              <w:pStyle w:val="ConsPlusNormal"/>
              <w:jc w:val="center"/>
            </w:pPr>
            <w:r>
              <w:t>Единица измерения</w:t>
            </w:r>
          </w:p>
        </w:tc>
        <w:tc>
          <w:tcPr>
            <w:tcW w:w="904" w:type="dxa"/>
            <w:vMerge w:val="restart"/>
            <w:vAlign w:val="center"/>
          </w:tcPr>
          <w:p w:rsidR="00AC7D7C" w:rsidRDefault="00AC7D7C">
            <w:pPr>
              <w:pStyle w:val="ConsPlusNormal"/>
              <w:jc w:val="center"/>
            </w:pPr>
            <w:r>
              <w:t>2003 - 2012 годы</w:t>
            </w:r>
          </w:p>
        </w:tc>
        <w:tc>
          <w:tcPr>
            <w:tcW w:w="7600" w:type="dxa"/>
            <w:gridSpan w:val="10"/>
            <w:vAlign w:val="center"/>
          </w:tcPr>
          <w:p w:rsidR="00AC7D7C" w:rsidRDefault="00AC7D7C">
            <w:pPr>
              <w:pStyle w:val="ConsPlusNormal"/>
              <w:jc w:val="center"/>
            </w:pPr>
            <w:r>
              <w:t>в том числе:</w:t>
            </w:r>
          </w:p>
        </w:tc>
      </w:tr>
      <w:tr w:rsidR="00AC7D7C">
        <w:tc>
          <w:tcPr>
            <w:tcW w:w="454" w:type="dxa"/>
            <w:vMerge/>
          </w:tcPr>
          <w:p w:rsidR="00AC7D7C" w:rsidRDefault="00AC7D7C"/>
        </w:tc>
        <w:tc>
          <w:tcPr>
            <w:tcW w:w="2438" w:type="dxa"/>
            <w:vMerge/>
          </w:tcPr>
          <w:p w:rsidR="00AC7D7C" w:rsidRDefault="00AC7D7C"/>
        </w:tc>
        <w:tc>
          <w:tcPr>
            <w:tcW w:w="737" w:type="dxa"/>
            <w:vMerge/>
          </w:tcPr>
          <w:p w:rsidR="00AC7D7C" w:rsidRDefault="00AC7D7C"/>
        </w:tc>
        <w:tc>
          <w:tcPr>
            <w:tcW w:w="904" w:type="dxa"/>
            <w:vMerge/>
          </w:tcPr>
          <w:p w:rsidR="00AC7D7C" w:rsidRDefault="00AC7D7C"/>
        </w:tc>
        <w:tc>
          <w:tcPr>
            <w:tcW w:w="604" w:type="dxa"/>
            <w:vAlign w:val="center"/>
          </w:tcPr>
          <w:p w:rsidR="00AC7D7C" w:rsidRDefault="00AC7D7C">
            <w:pPr>
              <w:pStyle w:val="ConsPlusNormal"/>
              <w:jc w:val="center"/>
            </w:pPr>
            <w:r>
              <w:t>2003 год</w:t>
            </w:r>
          </w:p>
        </w:tc>
        <w:tc>
          <w:tcPr>
            <w:tcW w:w="784" w:type="dxa"/>
            <w:vAlign w:val="center"/>
          </w:tcPr>
          <w:p w:rsidR="00AC7D7C" w:rsidRDefault="00AC7D7C">
            <w:pPr>
              <w:pStyle w:val="ConsPlusNormal"/>
              <w:jc w:val="center"/>
            </w:pPr>
            <w:r>
              <w:t>2004 год</w:t>
            </w:r>
          </w:p>
        </w:tc>
        <w:tc>
          <w:tcPr>
            <w:tcW w:w="784" w:type="dxa"/>
            <w:vAlign w:val="center"/>
          </w:tcPr>
          <w:p w:rsidR="00AC7D7C" w:rsidRDefault="00AC7D7C">
            <w:pPr>
              <w:pStyle w:val="ConsPlusNormal"/>
              <w:jc w:val="center"/>
            </w:pPr>
            <w:r>
              <w:t>2005 год</w:t>
            </w:r>
          </w:p>
        </w:tc>
        <w:tc>
          <w:tcPr>
            <w:tcW w:w="784" w:type="dxa"/>
            <w:vAlign w:val="center"/>
          </w:tcPr>
          <w:p w:rsidR="00AC7D7C" w:rsidRDefault="00AC7D7C">
            <w:pPr>
              <w:pStyle w:val="ConsPlusNormal"/>
              <w:jc w:val="center"/>
            </w:pPr>
            <w:r>
              <w:t>2006 год</w:t>
            </w:r>
          </w:p>
        </w:tc>
        <w:tc>
          <w:tcPr>
            <w:tcW w:w="784" w:type="dxa"/>
            <w:vAlign w:val="center"/>
          </w:tcPr>
          <w:p w:rsidR="00AC7D7C" w:rsidRDefault="00AC7D7C">
            <w:pPr>
              <w:pStyle w:val="ConsPlusNormal"/>
              <w:jc w:val="center"/>
            </w:pPr>
            <w:r>
              <w:t>2007 год</w:t>
            </w:r>
          </w:p>
        </w:tc>
        <w:tc>
          <w:tcPr>
            <w:tcW w:w="784" w:type="dxa"/>
            <w:vAlign w:val="center"/>
          </w:tcPr>
          <w:p w:rsidR="00AC7D7C" w:rsidRDefault="00AC7D7C">
            <w:pPr>
              <w:pStyle w:val="ConsPlusNormal"/>
              <w:jc w:val="center"/>
            </w:pPr>
            <w:r>
              <w:t>2008 год</w:t>
            </w:r>
          </w:p>
        </w:tc>
        <w:tc>
          <w:tcPr>
            <w:tcW w:w="784" w:type="dxa"/>
            <w:vAlign w:val="center"/>
          </w:tcPr>
          <w:p w:rsidR="00AC7D7C" w:rsidRDefault="00AC7D7C">
            <w:pPr>
              <w:pStyle w:val="ConsPlusNormal"/>
              <w:jc w:val="center"/>
            </w:pPr>
            <w:r>
              <w:t>2009 год</w:t>
            </w:r>
          </w:p>
        </w:tc>
        <w:tc>
          <w:tcPr>
            <w:tcW w:w="784" w:type="dxa"/>
            <w:vAlign w:val="center"/>
          </w:tcPr>
          <w:p w:rsidR="00AC7D7C" w:rsidRDefault="00AC7D7C">
            <w:pPr>
              <w:pStyle w:val="ConsPlusNormal"/>
              <w:jc w:val="center"/>
            </w:pPr>
            <w:r>
              <w:t>2010 год</w:t>
            </w:r>
          </w:p>
        </w:tc>
        <w:tc>
          <w:tcPr>
            <w:tcW w:w="604" w:type="dxa"/>
            <w:vAlign w:val="center"/>
          </w:tcPr>
          <w:p w:rsidR="00AC7D7C" w:rsidRDefault="00AC7D7C">
            <w:pPr>
              <w:pStyle w:val="ConsPlusNormal"/>
              <w:jc w:val="center"/>
            </w:pPr>
            <w:r>
              <w:t>2011 год</w:t>
            </w:r>
          </w:p>
        </w:tc>
        <w:tc>
          <w:tcPr>
            <w:tcW w:w="904" w:type="dxa"/>
            <w:vAlign w:val="center"/>
          </w:tcPr>
          <w:p w:rsidR="00AC7D7C" w:rsidRDefault="00AC7D7C">
            <w:pPr>
              <w:pStyle w:val="ConsPlusNormal"/>
              <w:jc w:val="center"/>
            </w:pPr>
            <w:r>
              <w:t>2012 год</w:t>
            </w:r>
          </w:p>
        </w:tc>
      </w:tr>
      <w:tr w:rsidR="00AC7D7C">
        <w:tc>
          <w:tcPr>
            <w:tcW w:w="454" w:type="dxa"/>
          </w:tcPr>
          <w:p w:rsidR="00AC7D7C" w:rsidRDefault="00AC7D7C">
            <w:pPr>
              <w:pStyle w:val="ConsPlusNormal"/>
            </w:pPr>
            <w:r>
              <w:t>1</w:t>
            </w:r>
          </w:p>
        </w:tc>
        <w:tc>
          <w:tcPr>
            <w:tcW w:w="2438" w:type="dxa"/>
            <w:vAlign w:val="center"/>
          </w:tcPr>
          <w:p w:rsidR="00AC7D7C" w:rsidRDefault="00AC7D7C">
            <w:pPr>
              <w:pStyle w:val="ConsPlusNormal"/>
              <w:jc w:val="center"/>
            </w:pPr>
            <w:r>
              <w:t>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в том числе:</w:t>
            </w:r>
          </w:p>
        </w:tc>
        <w:tc>
          <w:tcPr>
            <w:tcW w:w="737" w:type="dxa"/>
            <w:vAlign w:val="center"/>
          </w:tcPr>
          <w:p w:rsidR="00AC7D7C" w:rsidRDefault="00AC7D7C">
            <w:pPr>
              <w:pStyle w:val="ConsPlusNormal"/>
              <w:jc w:val="center"/>
            </w:pPr>
            <w:r>
              <w:t>км</w:t>
            </w:r>
          </w:p>
        </w:tc>
        <w:tc>
          <w:tcPr>
            <w:tcW w:w="904" w:type="dxa"/>
            <w:vAlign w:val="center"/>
          </w:tcPr>
          <w:p w:rsidR="00AC7D7C" w:rsidRDefault="00AC7D7C">
            <w:pPr>
              <w:pStyle w:val="ConsPlusNormal"/>
              <w:jc w:val="center"/>
            </w:pPr>
            <w:r>
              <w:t>294,674</w:t>
            </w:r>
          </w:p>
        </w:tc>
        <w:tc>
          <w:tcPr>
            <w:tcW w:w="604" w:type="dxa"/>
            <w:vAlign w:val="center"/>
          </w:tcPr>
          <w:p w:rsidR="00AC7D7C" w:rsidRDefault="00AC7D7C">
            <w:pPr>
              <w:pStyle w:val="ConsPlusNormal"/>
              <w:jc w:val="center"/>
            </w:pPr>
            <w:r>
              <w:t>1,78</w:t>
            </w:r>
          </w:p>
        </w:tc>
        <w:tc>
          <w:tcPr>
            <w:tcW w:w="784" w:type="dxa"/>
            <w:vAlign w:val="center"/>
          </w:tcPr>
          <w:p w:rsidR="00AC7D7C" w:rsidRDefault="00AC7D7C">
            <w:pPr>
              <w:pStyle w:val="ConsPlusNormal"/>
              <w:jc w:val="center"/>
            </w:pPr>
            <w:r>
              <w:t>27,039</w:t>
            </w:r>
          </w:p>
        </w:tc>
        <w:tc>
          <w:tcPr>
            <w:tcW w:w="784" w:type="dxa"/>
            <w:vAlign w:val="center"/>
          </w:tcPr>
          <w:p w:rsidR="00AC7D7C" w:rsidRDefault="00AC7D7C">
            <w:pPr>
              <w:pStyle w:val="ConsPlusNormal"/>
              <w:jc w:val="center"/>
            </w:pPr>
            <w:r>
              <w:t>20,052</w:t>
            </w:r>
          </w:p>
        </w:tc>
        <w:tc>
          <w:tcPr>
            <w:tcW w:w="784" w:type="dxa"/>
            <w:vAlign w:val="center"/>
          </w:tcPr>
          <w:p w:rsidR="00AC7D7C" w:rsidRDefault="00AC7D7C">
            <w:pPr>
              <w:pStyle w:val="ConsPlusNormal"/>
              <w:jc w:val="center"/>
            </w:pPr>
            <w:r>
              <w:t>78,859</w:t>
            </w:r>
          </w:p>
        </w:tc>
        <w:tc>
          <w:tcPr>
            <w:tcW w:w="784" w:type="dxa"/>
            <w:vAlign w:val="center"/>
          </w:tcPr>
          <w:p w:rsidR="00AC7D7C" w:rsidRDefault="00AC7D7C">
            <w:pPr>
              <w:pStyle w:val="ConsPlusNormal"/>
              <w:jc w:val="center"/>
            </w:pPr>
            <w:r>
              <w:t>67,094</w:t>
            </w:r>
          </w:p>
        </w:tc>
        <w:tc>
          <w:tcPr>
            <w:tcW w:w="784" w:type="dxa"/>
            <w:vAlign w:val="center"/>
          </w:tcPr>
          <w:p w:rsidR="00AC7D7C" w:rsidRDefault="00AC7D7C">
            <w:pPr>
              <w:pStyle w:val="ConsPlusNormal"/>
              <w:jc w:val="center"/>
            </w:pPr>
            <w:r>
              <w:t>30,575</w:t>
            </w:r>
          </w:p>
        </w:tc>
        <w:tc>
          <w:tcPr>
            <w:tcW w:w="784" w:type="dxa"/>
            <w:vAlign w:val="center"/>
          </w:tcPr>
          <w:p w:rsidR="00AC7D7C" w:rsidRDefault="00AC7D7C">
            <w:pPr>
              <w:pStyle w:val="ConsPlusNormal"/>
              <w:jc w:val="center"/>
            </w:pPr>
            <w:r>
              <w:t>27,773</w:t>
            </w:r>
          </w:p>
        </w:tc>
        <w:tc>
          <w:tcPr>
            <w:tcW w:w="784" w:type="dxa"/>
            <w:vAlign w:val="center"/>
          </w:tcPr>
          <w:p w:rsidR="00AC7D7C" w:rsidRDefault="00AC7D7C">
            <w:pPr>
              <w:pStyle w:val="ConsPlusNormal"/>
              <w:jc w:val="center"/>
            </w:pPr>
            <w:r>
              <w:t>26,875</w:t>
            </w:r>
          </w:p>
        </w:tc>
        <w:tc>
          <w:tcPr>
            <w:tcW w:w="604" w:type="dxa"/>
            <w:vAlign w:val="center"/>
          </w:tcPr>
          <w:p w:rsidR="00AC7D7C" w:rsidRDefault="00AC7D7C">
            <w:pPr>
              <w:pStyle w:val="ConsPlusNormal"/>
              <w:jc w:val="center"/>
            </w:pPr>
            <w:r>
              <w:t>10,0</w:t>
            </w:r>
          </w:p>
        </w:tc>
        <w:tc>
          <w:tcPr>
            <w:tcW w:w="904" w:type="dxa"/>
            <w:vAlign w:val="center"/>
          </w:tcPr>
          <w:p w:rsidR="00AC7D7C" w:rsidRDefault="00AC7D7C">
            <w:pPr>
              <w:pStyle w:val="ConsPlusNormal"/>
              <w:jc w:val="center"/>
            </w:pPr>
            <w:r>
              <w:t>4,627</w:t>
            </w:r>
          </w:p>
        </w:tc>
      </w:tr>
      <w:tr w:rsidR="00AC7D7C">
        <w:tc>
          <w:tcPr>
            <w:tcW w:w="454" w:type="dxa"/>
          </w:tcPr>
          <w:p w:rsidR="00AC7D7C" w:rsidRDefault="00AC7D7C">
            <w:pPr>
              <w:pStyle w:val="ConsPlusNormal"/>
            </w:pPr>
            <w:r>
              <w:t>1.1</w:t>
            </w:r>
          </w:p>
        </w:tc>
        <w:tc>
          <w:tcPr>
            <w:tcW w:w="2438" w:type="dxa"/>
            <w:vAlign w:val="center"/>
          </w:tcPr>
          <w:p w:rsidR="00AC7D7C" w:rsidRDefault="00AC7D7C">
            <w:pPr>
              <w:pStyle w:val="ConsPlusNormal"/>
              <w:jc w:val="center"/>
            </w:pPr>
            <w:r>
              <w:t>автомобильных дорог общего пользования регионального (межмуниципального) значения</w:t>
            </w:r>
          </w:p>
        </w:tc>
        <w:tc>
          <w:tcPr>
            <w:tcW w:w="737" w:type="dxa"/>
            <w:vAlign w:val="center"/>
          </w:tcPr>
          <w:p w:rsidR="00AC7D7C" w:rsidRDefault="00AC7D7C">
            <w:pPr>
              <w:pStyle w:val="ConsPlusNormal"/>
              <w:jc w:val="center"/>
            </w:pPr>
            <w:r>
              <w:t>км</w:t>
            </w:r>
          </w:p>
        </w:tc>
        <w:tc>
          <w:tcPr>
            <w:tcW w:w="904" w:type="dxa"/>
            <w:vAlign w:val="center"/>
          </w:tcPr>
          <w:p w:rsidR="00AC7D7C" w:rsidRDefault="00AC7D7C">
            <w:pPr>
              <w:pStyle w:val="ConsPlusNormal"/>
              <w:jc w:val="center"/>
            </w:pPr>
            <w:r>
              <w:t>294,674</w:t>
            </w:r>
          </w:p>
        </w:tc>
        <w:tc>
          <w:tcPr>
            <w:tcW w:w="604" w:type="dxa"/>
            <w:vAlign w:val="center"/>
          </w:tcPr>
          <w:p w:rsidR="00AC7D7C" w:rsidRDefault="00AC7D7C">
            <w:pPr>
              <w:pStyle w:val="ConsPlusNormal"/>
              <w:jc w:val="center"/>
            </w:pPr>
            <w:r>
              <w:t>1,78</w:t>
            </w:r>
          </w:p>
        </w:tc>
        <w:tc>
          <w:tcPr>
            <w:tcW w:w="784" w:type="dxa"/>
            <w:vAlign w:val="center"/>
          </w:tcPr>
          <w:p w:rsidR="00AC7D7C" w:rsidRDefault="00AC7D7C">
            <w:pPr>
              <w:pStyle w:val="ConsPlusNormal"/>
              <w:jc w:val="center"/>
            </w:pPr>
            <w:r>
              <w:t>27,039</w:t>
            </w:r>
          </w:p>
        </w:tc>
        <w:tc>
          <w:tcPr>
            <w:tcW w:w="784" w:type="dxa"/>
            <w:vAlign w:val="center"/>
          </w:tcPr>
          <w:p w:rsidR="00AC7D7C" w:rsidRDefault="00AC7D7C">
            <w:pPr>
              <w:pStyle w:val="ConsPlusNormal"/>
              <w:jc w:val="center"/>
            </w:pPr>
            <w:r>
              <w:t>20,052</w:t>
            </w:r>
          </w:p>
        </w:tc>
        <w:tc>
          <w:tcPr>
            <w:tcW w:w="784" w:type="dxa"/>
            <w:vAlign w:val="center"/>
          </w:tcPr>
          <w:p w:rsidR="00AC7D7C" w:rsidRDefault="00AC7D7C">
            <w:pPr>
              <w:pStyle w:val="ConsPlusNormal"/>
              <w:jc w:val="center"/>
            </w:pPr>
            <w:r>
              <w:t>78,859</w:t>
            </w:r>
          </w:p>
        </w:tc>
        <w:tc>
          <w:tcPr>
            <w:tcW w:w="784" w:type="dxa"/>
            <w:vAlign w:val="center"/>
          </w:tcPr>
          <w:p w:rsidR="00AC7D7C" w:rsidRDefault="00AC7D7C">
            <w:pPr>
              <w:pStyle w:val="ConsPlusNormal"/>
              <w:jc w:val="center"/>
            </w:pPr>
            <w:r>
              <w:t>67,094</w:t>
            </w:r>
          </w:p>
        </w:tc>
        <w:tc>
          <w:tcPr>
            <w:tcW w:w="784" w:type="dxa"/>
            <w:vAlign w:val="center"/>
          </w:tcPr>
          <w:p w:rsidR="00AC7D7C" w:rsidRDefault="00AC7D7C">
            <w:pPr>
              <w:pStyle w:val="ConsPlusNormal"/>
              <w:jc w:val="center"/>
            </w:pPr>
            <w:r>
              <w:t>30,575</w:t>
            </w:r>
          </w:p>
        </w:tc>
        <w:tc>
          <w:tcPr>
            <w:tcW w:w="784" w:type="dxa"/>
            <w:vAlign w:val="center"/>
          </w:tcPr>
          <w:p w:rsidR="00AC7D7C" w:rsidRDefault="00AC7D7C">
            <w:pPr>
              <w:pStyle w:val="ConsPlusNormal"/>
              <w:jc w:val="center"/>
            </w:pPr>
            <w:r>
              <w:t>27,773</w:t>
            </w:r>
          </w:p>
        </w:tc>
        <w:tc>
          <w:tcPr>
            <w:tcW w:w="784" w:type="dxa"/>
            <w:vAlign w:val="center"/>
          </w:tcPr>
          <w:p w:rsidR="00AC7D7C" w:rsidRDefault="00AC7D7C">
            <w:pPr>
              <w:pStyle w:val="ConsPlusNormal"/>
              <w:jc w:val="center"/>
            </w:pPr>
            <w:r>
              <w:t>26,875</w:t>
            </w:r>
          </w:p>
        </w:tc>
        <w:tc>
          <w:tcPr>
            <w:tcW w:w="604" w:type="dxa"/>
            <w:vAlign w:val="center"/>
          </w:tcPr>
          <w:p w:rsidR="00AC7D7C" w:rsidRDefault="00AC7D7C">
            <w:pPr>
              <w:pStyle w:val="ConsPlusNormal"/>
              <w:jc w:val="center"/>
            </w:pPr>
            <w:r>
              <w:t>10,0</w:t>
            </w:r>
          </w:p>
        </w:tc>
        <w:tc>
          <w:tcPr>
            <w:tcW w:w="904" w:type="dxa"/>
            <w:vAlign w:val="center"/>
          </w:tcPr>
          <w:p w:rsidR="00AC7D7C" w:rsidRDefault="00AC7D7C">
            <w:pPr>
              <w:pStyle w:val="ConsPlusNormal"/>
              <w:jc w:val="center"/>
            </w:pPr>
            <w:r>
              <w:t>294,674</w:t>
            </w:r>
          </w:p>
        </w:tc>
      </w:tr>
      <w:tr w:rsidR="00AC7D7C">
        <w:tc>
          <w:tcPr>
            <w:tcW w:w="454" w:type="dxa"/>
          </w:tcPr>
          <w:p w:rsidR="00AC7D7C" w:rsidRDefault="00AC7D7C">
            <w:pPr>
              <w:pStyle w:val="ConsPlusNormal"/>
            </w:pPr>
            <w:r>
              <w:t>1.2</w:t>
            </w:r>
          </w:p>
        </w:tc>
        <w:tc>
          <w:tcPr>
            <w:tcW w:w="2438" w:type="dxa"/>
            <w:vAlign w:val="center"/>
          </w:tcPr>
          <w:p w:rsidR="00AC7D7C" w:rsidRDefault="00AC7D7C">
            <w:pPr>
              <w:pStyle w:val="ConsPlusNormal"/>
              <w:jc w:val="center"/>
            </w:pPr>
            <w:r>
              <w:t>автомобильных дорог общего пользования местного значения</w:t>
            </w:r>
          </w:p>
        </w:tc>
        <w:tc>
          <w:tcPr>
            <w:tcW w:w="737" w:type="dxa"/>
            <w:vAlign w:val="center"/>
          </w:tcPr>
          <w:p w:rsidR="00AC7D7C" w:rsidRDefault="00AC7D7C">
            <w:pPr>
              <w:pStyle w:val="ConsPlusNormal"/>
              <w:jc w:val="center"/>
            </w:pPr>
            <w:r>
              <w:t>км</w:t>
            </w:r>
          </w:p>
        </w:tc>
        <w:tc>
          <w:tcPr>
            <w:tcW w:w="904" w:type="dxa"/>
            <w:vAlign w:val="center"/>
          </w:tcPr>
          <w:p w:rsidR="00AC7D7C" w:rsidRDefault="00AC7D7C">
            <w:pPr>
              <w:pStyle w:val="ConsPlusNormal"/>
              <w:jc w:val="center"/>
            </w:pPr>
            <w:r>
              <w:t>0</w:t>
            </w:r>
          </w:p>
        </w:tc>
        <w:tc>
          <w:tcPr>
            <w:tcW w:w="604" w:type="dxa"/>
            <w:vAlign w:val="center"/>
          </w:tcPr>
          <w:p w:rsidR="00AC7D7C" w:rsidRDefault="00AC7D7C">
            <w:pPr>
              <w:pStyle w:val="ConsPlusNormal"/>
              <w:jc w:val="center"/>
            </w:pPr>
            <w:r>
              <w:t>0</w:t>
            </w:r>
          </w:p>
        </w:tc>
        <w:tc>
          <w:tcPr>
            <w:tcW w:w="784" w:type="dxa"/>
            <w:vAlign w:val="center"/>
          </w:tcPr>
          <w:p w:rsidR="00AC7D7C" w:rsidRDefault="00AC7D7C">
            <w:pPr>
              <w:pStyle w:val="ConsPlusNormal"/>
              <w:jc w:val="center"/>
            </w:pPr>
            <w:r>
              <w:t>0</w:t>
            </w:r>
          </w:p>
        </w:tc>
        <w:tc>
          <w:tcPr>
            <w:tcW w:w="784" w:type="dxa"/>
            <w:vAlign w:val="center"/>
          </w:tcPr>
          <w:p w:rsidR="00AC7D7C" w:rsidRDefault="00AC7D7C">
            <w:pPr>
              <w:pStyle w:val="ConsPlusNormal"/>
              <w:jc w:val="center"/>
            </w:pPr>
            <w:r>
              <w:t>0</w:t>
            </w:r>
          </w:p>
        </w:tc>
        <w:tc>
          <w:tcPr>
            <w:tcW w:w="784" w:type="dxa"/>
            <w:vAlign w:val="center"/>
          </w:tcPr>
          <w:p w:rsidR="00AC7D7C" w:rsidRDefault="00AC7D7C">
            <w:pPr>
              <w:pStyle w:val="ConsPlusNormal"/>
              <w:jc w:val="center"/>
            </w:pPr>
            <w:r>
              <w:t>0</w:t>
            </w:r>
          </w:p>
        </w:tc>
        <w:tc>
          <w:tcPr>
            <w:tcW w:w="784" w:type="dxa"/>
            <w:vAlign w:val="center"/>
          </w:tcPr>
          <w:p w:rsidR="00AC7D7C" w:rsidRDefault="00AC7D7C">
            <w:pPr>
              <w:pStyle w:val="ConsPlusNormal"/>
              <w:jc w:val="center"/>
            </w:pPr>
            <w:r>
              <w:t>0</w:t>
            </w:r>
          </w:p>
        </w:tc>
        <w:tc>
          <w:tcPr>
            <w:tcW w:w="784" w:type="dxa"/>
            <w:vAlign w:val="center"/>
          </w:tcPr>
          <w:p w:rsidR="00AC7D7C" w:rsidRDefault="00AC7D7C">
            <w:pPr>
              <w:pStyle w:val="ConsPlusNormal"/>
              <w:jc w:val="center"/>
            </w:pPr>
            <w:r>
              <w:t>0</w:t>
            </w:r>
          </w:p>
        </w:tc>
        <w:tc>
          <w:tcPr>
            <w:tcW w:w="784" w:type="dxa"/>
            <w:vAlign w:val="center"/>
          </w:tcPr>
          <w:p w:rsidR="00AC7D7C" w:rsidRDefault="00AC7D7C">
            <w:pPr>
              <w:pStyle w:val="ConsPlusNormal"/>
              <w:jc w:val="center"/>
            </w:pPr>
            <w:r>
              <w:t>0</w:t>
            </w:r>
          </w:p>
        </w:tc>
        <w:tc>
          <w:tcPr>
            <w:tcW w:w="784" w:type="dxa"/>
            <w:vAlign w:val="center"/>
          </w:tcPr>
          <w:p w:rsidR="00AC7D7C" w:rsidRDefault="00AC7D7C">
            <w:pPr>
              <w:pStyle w:val="ConsPlusNormal"/>
              <w:jc w:val="center"/>
            </w:pPr>
            <w:r>
              <w:t>0</w:t>
            </w:r>
          </w:p>
        </w:tc>
        <w:tc>
          <w:tcPr>
            <w:tcW w:w="604" w:type="dxa"/>
            <w:vAlign w:val="center"/>
          </w:tcPr>
          <w:p w:rsidR="00AC7D7C" w:rsidRDefault="00AC7D7C">
            <w:pPr>
              <w:pStyle w:val="ConsPlusNormal"/>
              <w:jc w:val="center"/>
            </w:pPr>
            <w:r>
              <w:t>0</w:t>
            </w:r>
          </w:p>
        </w:tc>
        <w:tc>
          <w:tcPr>
            <w:tcW w:w="904" w:type="dxa"/>
            <w:vAlign w:val="center"/>
          </w:tcPr>
          <w:p w:rsidR="00AC7D7C" w:rsidRDefault="00AC7D7C">
            <w:pPr>
              <w:pStyle w:val="ConsPlusNormal"/>
              <w:jc w:val="center"/>
            </w:pPr>
            <w:r>
              <w:t>0</w:t>
            </w:r>
          </w:p>
        </w:tc>
      </w:tr>
    </w:tbl>
    <w:p w:rsidR="00AC7D7C" w:rsidRDefault="00AC7D7C">
      <w:pPr>
        <w:pStyle w:val="ConsPlusNormal"/>
        <w:jc w:val="both"/>
      </w:pPr>
    </w:p>
    <w:p w:rsidR="00AC7D7C" w:rsidRDefault="00AC7D7C">
      <w:pPr>
        <w:pStyle w:val="ConsPlusNormal"/>
        <w:ind w:firstLine="540"/>
        <w:jc w:val="both"/>
      </w:pPr>
      <w:r>
        <w:t>Таким образом, в целях обеспечения удвоения объемов строительства (реконструкции) автомобильных дорог общего пользования регионального (межмуниципального) и местного значения в 2013 - 2022 годах по сравнению с 2003 - 2012 годами объемы строительства автомобильных дорог общего пользования регионального (межмуниципального) и местного значения в 2013 - 2022 годах должны составить не менее 589,348 км. Объемы строительства автомобильных дорог общего пользования регионального (межмуниципального) и местного значения в 2013 году составили 31,663 км. Из вышеизложенного следует, что в целях удвоения объемов строительства автодорог объемы строительства (реконструкции) автомобильных дорог общего пользования регионального (межмуниципального) и местного значения в 2014 - 2022 годах должны составить не менее 557,685 км.</w:t>
      </w:r>
    </w:p>
    <w:p w:rsidR="00AC7D7C" w:rsidRDefault="00AC7D7C">
      <w:pPr>
        <w:pStyle w:val="ConsPlusNormal"/>
        <w:spacing w:before="220"/>
        <w:ind w:firstLine="540"/>
        <w:jc w:val="both"/>
      </w:pPr>
      <w:r>
        <w:t xml:space="preserve">Перечень основных мероприятий с детализацией мероприятий, указанием сроков их реализации и ожидаемых непосредственных результатов </w:t>
      </w:r>
      <w:r>
        <w:lastRenderedPageBreak/>
        <w:t xml:space="preserve">представлен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w:t>
      </w:r>
    </w:p>
    <w:p w:rsidR="00AC7D7C" w:rsidRDefault="00AC7D7C">
      <w:pPr>
        <w:pStyle w:val="ConsPlusNormal"/>
        <w:jc w:val="both"/>
      </w:pPr>
    </w:p>
    <w:p w:rsidR="00AC7D7C" w:rsidRDefault="00AC7D7C">
      <w:pPr>
        <w:pStyle w:val="ConsPlusTitle"/>
        <w:jc w:val="center"/>
        <w:outlineLvl w:val="3"/>
      </w:pPr>
      <w:r>
        <w:t>Сведения</w:t>
      </w:r>
    </w:p>
    <w:p w:rsidR="00AC7D7C" w:rsidRDefault="00AC7D7C">
      <w:pPr>
        <w:pStyle w:val="ConsPlusTitle"/>
        <w:jc w:val="center"/>
      </w:pPr>
      <w:r>
        <w:t>о проектах, направленных на развитие и увеличение пропускной</w:t>
      </w:r>
    </w:p>
    <w:p w:rsidR="00AC7D7C" w:rsidRDefault="00AC7D7C">
      <w:pPr>
        <w:pStyle w:val="ConsPlusTitle"/>
        <w:jc w:val="center"/>
      </w:pPr>
      <w:r>
        <w:t>способности сети автомобильных дорог общего пользования</w:t>
      </w:r>
    </w:p>
    <w:p w:rsidR="00AC7D7C" w:rsidRDefault="00AC7D7C">
      <w:pPr>
        <w:pStyle w:val="ConsPlusTitle"/>
        <w:jc w:val="center"/>
      </w:pPr>
      <w:r>
        <w:t>регионального (межмуниципального) значения, осуществляемых</w:t>
      </w:r>
    </w:p>
    <w:p w:rsidR="00AC7D7C" w:rsidRDefault="00AC7D7C">
      <w:pPr>
        <w:pStyle w:val="ConsPlusTitle"/>
        <w:jc w:val="center"/>
      </w:pPr>
      <w:r>
        <w:t>в рамках подпрограммы "Развитие дорожного хозяйства</w:t>
      </w:r>
    </w:p>
    <w:p w:rsidR="00AC7D7C" w:rsidRDefault="00AC7D7C">
      <w:pPr>
        <w:pStyle w:val="ConsPlusTitle"/>
        <w:jc w:val="center"/>
      </w:pPr>
      <w:r>
        <w:t>Забайкальского края"</w:t>
      </w:r>
    </w:p>
    <w:p w:rsidR="00AC7D7C" w:rsidRDefault="00AC7D7C">
      <w:pPr>
        <w:pStyle w:val="ConsPlusNormal"/>
        <w:jc w:val="center"/>
      </w:pPr>
      <w:r>
        <w:t xml:space="preserve">(в ред. </w:t>
      </w:r>
      <w:hyperlink r:id="rId143"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30.12.2016 N 524)</w:t>
      </w:r>
    </w:p>
    <w:p w:rsidR="00AC7D7C" w:rsidRDefault="00AC7D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94"/>
        <w:gridCol w:w="2434"/>
        <w:gridCol w:w="737"/>
        <w:gridCol w:w="1067"/>
        <w:gridCol w:w="947"/>
        <w:gridCol w:w="1384"/>
        <w:gridCol w:w="784"/>
        <w:gridCol w:w="850"/>
        <w:gridCol w:w="1384"/>
        <w:gridCol w:w="1264"/>
        <w:gridCol w:w="1384"/>
        <w:gridCol w:w="1264"/>
        <w:gridCol w:w="1144"/>
        <w:gridCol w:w="1264"/>
        <w:gridCol w:w="1264"/>
        <w:gridCol w:w="1264"/>
        <w:gridCol w:w="1264"/>
      </w:tblGrid>
      <w:tr w:rsidR="00AC7D7C">
        <w:tc>
          <w:tcPr>
            <w:tcW w:w="454" w:type="dxa"/>
            <w:vMerge w:val="restart"/>
            <w:vAlign w:val="center"/>
          </w:tcPr>
          <w:p w:rsidR="00AC7D7C" w:rsidRDefault="00AC7D7C">
            <w:pPr>
              <w:pStyle w:val="ConsPlusNormal"/>
              <w:jc w:val="center"/>
            </w:pPr>
            <w:r>
              <w:t>N п/п</w:t>
            </w:r>
          </w:p>
        </w:tc>
        <w:tc>
          <w:tcPr>
            <w:tcW w:w="2794" w:type="dxa"/>
            <w:vMerge w:val="restart"/>
            <w:vAlign w:val="center"/>
          </w:tcPr>
          <w:p w:rsidR="00AC7D7C" w:rsidRDefault="00AC7D7C">
            <w:pPr>
              <w:pStyle w:val="ConsPlusNormal"/>
              <w:jc w:val="center"/>
            </w:pPr>
            <w:r>
              <w:t>Наименование объектов</w:t>
            </w:r>
          </w:p>
        </w:tc>
        <w:tc>
          <w:tcPr>
            <w:tcW w:w="2434" w:type="dxa"/>
            <w:vMerge w:val="restart"/>
            <w:vAlign w:val="center"/>
          </w:tcPr>
          <w:p w:rsidR="00AC7D7C" w:rsidRDefault="00AC7D7C">
            <w:pPr>
              <w:pStyle w:val="ConsPlusNormal"/>
              <w:jc w:val="center"/>
            </w:pPr>
            <w:r>
              <w:t>Дата и номер положительного заключения государственной экспертизы проектов</w:t>
            </w:r>
          </w:p>
        </w:tc>
        <w:tc>
          <w:tcPr>
            <w:tcW w:w="737" w:type="dxa"/>
            <w:vMerge w:val="restart"/>
            <w:vAlign w:val="center"/>
          </w:tcPr>
          <w:p w:rsidR="00AC7D7C" w:rsidRDefault="00AC7D7C">
            <w:pPr>
              <w:pStyle w:val="ConsPlusNormal"/>
              <w:jc w:val="center"/>
            </w:pPr>
            <w:r>
              <w:t>Срок ввода в эксплуатацию</w:t>
            </w:r>
          </w:p>
        </w:tc>
        <w:tc>
          <w:tcPr>
            <w:tcW w:w="2014" w:type="dxa"/>
            <w:gridSpan w:val="2"/>
            <w:vAlign w:val="center"/>
          </w:tcPr>
          <w:p w:rsidR="00AC7D7C" w:rsidRDefault="00AC7D7C">
            <w:pPr>
              <w:pStyle w:val="ConsPlusNormal"/>
              <w:jc w:val="center"/>
            </w:pPr>
            <w:r>
              <w:t>Мощность по проектно-сметной документации</w:t>
            </w:r>
          </w:p>
        </w:tc>
        <w:tc>
          <w:tcPr>
            <w:tcW w:w="1384" w:type="dxa"/>
            <w:vMerge w:val="restart"/>
            <w:vAlign w:val="center"/>
          </w:tcPr>
          <w:p w:rsidR="00AC7D7C" w:rsidRDefault="00AC7D7C">
            <w:pPr>
              <w:pStyle w:val="ConsPlusNormal"/>
              <w:jc w:val="center"/>
            </w:pPr>
            <w:r>
              <w:t>Стоимость в ценах соответствующих лет (тыс. руб.)</w:t>
            </w:r>
          </w:p>
        </w:tc>
        <w:tc>
          <w:tcPr>
            <w:tcW w:w="3018" w:type="dxa"/>
            <w:gridSpan w:val="3"/>
            <w:vAlign w:val="center"/>
          </w:tcPr>
          <w:p w:rsidR="00AC7D7C" w:rsidRDefault="00AC7D7C">
            <w:pPr>
              <w:pStyle w:val="ConsPlusNormal"/>
              <w:jc w:val="center"/>
            </w:pPr>
            <w:r>
              <w:t>Подлежит выполнению до конца строительства</w:t>
            </w:r>
          </w:p>
        </w:tc>
        <w:tc>
          <w:tcPr>
            <w:tcW w:w="10112" w:type="dxa"/>
            <w:gridSpan w:val="8"/>
            <w:vAlign w:val="center"/>
          </w:tcPr>
          <w:p w:rsidR="00AC7D7C" w:rsidRDefault="00AC7D7C">
            <w:pPr>
              <w:pStyle w:val="ConsPlusNormal"/>
              <w:jc w:val="center"/>
            </w:pPr>
            <w:r>
              <w:t>Объем финансирования, тыс. рублей, в том числе по годам</w:t>
            </w:r>
          </w:p>
        </w:tc>
      </w:tr>
      <w:tr w:rsidR="00AC7D7C">
        <w:tc>
          <w:tcPr>
            <w:tcW w:w="454" w:type="dxa"/>
            <w:vMerge/>
          </w:tcPr>
          <w:p w:rsidR="00AC7D7C" w:rsidRDefault="00AC7D7C"/>
        </w:tc>
        <w:tc>
          <w:tcPr>
            <w:tcW w:w="2794" w:type="dxa"/>
            <w:vMerge/>
          </w:tcPr>
          <w:p w:rsidR="00AC7D7C" w:rsidRDefault="00AC7D7C"/>
        </w:tc>
        <w:tc>
          <w:tcPr>
            <w:tcW w:w="2434" w:type="dxa"/>
            <w:vMerge/>
          </w:tcPr>
          <w:p w:rsidR="00AC7D7C" w:rsidRDefault="00AC7D7C"/>
        </w:tc>
        <w:tc>
          <w:tcPr>
            <w:tcW w:w="737" w:type="dxa"/>
            <w:vMerge/>
          </w:tcPr>
          <w:p w:rsidR="00AC7D7C" w:rsidRDefault="00AC7D7C"/>
        </w:tc>
        <w:tc>
          <w:tcPr>
            <w:tcW w:w="1067" w:type="dxa"/>
            <w:vAlign w:val="center"/>
          </w:tcPr>
          <w:p w:rsidR="00AC7D7C" w:rsidRDefault="00AC7D7C">
            <w:pPr>
              <w:pStyle w:val="ConsPlusNormal"/>
              <w:jc w:val="center"/>
            </w:pPr>
            <w:r>
              <w:t>км</w:t>
            </w:r>
          </w:p>
        </w:tc>
        <w:tc>
          <w:tcPr>
            <w:tcW w:w="947" w:type="dxa"/>
            <w:vAlign w:val="center"/>
          </w:tcPr>
          <w:p w:rsidR="00AC7D7C" w:rsidRDefault="00AC7D7C">
            <w:pPr>
              <w:pStyle w:val="ConsPlusNormal"/>
              <w:jc w:val="center"/>
            </w:pPr>
            <w:r>
              <w:t>из них искусственные сооружения, пог. м</w:t>
            </w:r>
          </w:p>
        </w:tc>
        <w:tc>
          <w:tcPr>
            <w:tcW w:w="1384" w:type="dxa"/>
            <w:vMerge/>
          </w:tcPr>
          <w:p w:rsidR="00AC7D7C" w:rsidRDefault="00AC7D7C"/>
        </w:tc>
        <w:tc>
          <w:tcPr>
            <w:tcW w:w="784" w:type="dxa"/>
            <w:vAlign w:val="center"/>
          </w:tcPr>
          <w:p w:rsidR="00AC7D7C" w:rsidRDefault="00AC7D7C">
            <w:pPr>
              <w:pStyle w:val="ConsPlusNormal"/>
              <w:jc w:val="center"/>
            </w:pPr>
            <w:r>
              <w:t>км</w:t>
            </w:r>
          </w:p>
        </w:tc>
        <w:tc>
          <w:tcPr>
            <w:tcW w:w="850" w:type="dxa"/>
            <w:vAlign w:val="center"/>
          </w:tcPr>
          <w:p w:rsidR="00AC7D7C" w:rsidRDefault="00AC7D7C">
            <w:pPr>
              <w:pStyle w:val="ConsPlusNormal"/>
              <w:jc w:val="center"/>
            </w:pPr>
            <w:r>
              <w:t>из них искусственных сооружений, пог. м</w:t>
            </w:r>
          </w:p>
        </w:tc>
        <w:tc>
          <w:tcPr>
            <w:tcW w:w="1384" w:type="dxa"/>
            <w:vAlign w:val="center"/>
          </w:tcPr>
          <w:p w:rsidR="00AC7D7C" w:rsidRDefault="00AC7D7C">
            <w:pPr>
              <w:pStyle w:val="ConsPlusNormal"/>
              <w:jc w:val="center"/>
            </w:pPr>
            <w:r>
              <w:t>остаток сметной стоимости в ценах соответствующих лет (тыс. руб.)</w:t>
            </w:r>
          </w:p>
        </w:tc>
        <w:tc>
          <w:tcPr>
            <w:tcW w:w="1264" w:type="dxa"/>
            <w:vAlign w:val="center"/>
          </w:tcPr>
          <w:p w:rsidR="00AC7D7C" w:rsidRDefault="00AC7D7C">
            <w:pPr>
              <w:pStyle w:val="ConsPlusNormal"/>
              <w:jc w:val="center"/>
            </w:pPr>
            <w:r>
              <w:t>2015 год</w:t>
            </w:r>
          </w:p>
        </w:tc>
        <w:tc>
          <w:tcPr>
            <w:tcW w:w="1384" w:type="dxa"/>
            <w:vAlign w:val="center"/>
          </w:tcPr>
          <w:p w:rsidR="00AC7D7C" w:rsidRDefault="00AC7D7C">
            <w:pPr>
              <w:pStyle w:val="ConsPlusNormal"/>
              <w:jc w:val="center"/>
            </w:pPr>
            <w:r>
              <w:t>2016 год</w:t>
            </w:r>
          </w:p>
        </w:tc>
        <w:tc>
          <w:tcPr>
            <w:tcW w:w="1264" w:type="dxa"/>
            <w:vAlign w:val="center"/>
          </w:tcPr>
          <w:p w:rsidR="00AC7D7C" w:rsidRDefault="00AC7D7C">
            <w:pPr>
              <w:pStyle w:val="ConsPlusNormal"/>
              <w:jc w:val="center"/>
            </w:pPr>
            <w:r>
              <w:t>2017 год</w:t>
            </w:r>
          </w:p>
        </w:tc>
        <w:tc>
          <w:tcPr>
            <w:tcW w:w="1144" w:type="dxa"/>
            <w:vAlign w:val="center"/>
          </w:tcPr>
          <w:p w:rsidR="00AC7D7C" w:rsidRDefault="00AC7D7C">
            <w:pPr>
              <w:pStyle w:val="ConsPlusNormal"/>
              <w:jc w:val="center"/>
            </w:pPr>
            <w:r>
              <w:t>2018 год</w:t>
            </w:r>
          </w:p>
        </w:tc>
        <w:tc>
          <w:tcPr>
            <w:tcW w:w="1264" w:type="dxa"/>
            <w:vAlign w:val="center"/>
          </w:tcPr>
          <w:p w:rsidR="00AC7D7C" w:rsidRDefault="00AC7D7C">
            <w:pPr>
              <w:pStyle w:val="ConsPlusNormal"/>
              <w:jc w:val="center"/>
            </w:pPr>
            <w:r>
              <w:t>2019 год</w:t>
            </w:r>
          </w:p>
        </w:tc>
        <w:tc>
          <w:tcPr>
            <w:tcW w:w="1264" w:type="dxa"/>
            <w:vAlign w:val="center"/>
          </w:tcPr>
          <w:p w:rsidR="00AC7D7C" w:rsidRDefault="00AC7D7C">
            <w:pPr>
              <w:pStyle w:val="ConsPlusNormal"/>
              <w:jc w:val="center"/>
            </w:pPr>
            <w:r>
              <w:t>2020 год</w:t>
            </w:r>
          </w:p>
        </w:tc>
        <w:tc>
          <w:tcPr>
            <w:tcW w:w="1264" w:type="dxa"/>
            <w:vAlign w:val="center"/>
          </w:tcPr>
          <w:p w:rsidR="00AC7D7C" w:rsidRDefault="00AC7D7C">
            <w:pPr>
              <w:pStyle w:val="ConsPlusNormal"/>
              <w:jc w:val="center"/>
            </w:pPr>
            <w:r>
              <w:t>2021 год</w:t>
            </w:r>
          </w:p>
        </w:tc>
        <w:tc>
          <w:tcPr>
            <w:tcW w:w="1264" w:type="dxa"/>
            <w:vAlign w:val="center"/>
          </w:tcPr>
          <w:p w:rsidR="00AC7D7C" w:rsidRDefault="00AC7D7C">
            <w:pPr>
              <w:pStyle w:val="ConsPlusNormal"/>
              <w:jc w:val="center"/>
            </w:pPr>
            <w:r>
              <w:t>2022 год</w:t>
            </w:r>
          </w:p>
        </w:tc>
      </w:tr>
      <w:tr w:rsidR="00AC7D7C">
        <w:tc>
          <w:tcPr>
            <w:tcW w:w="454" w:type="dxa"/>
            <w:vAlign w:val="center"/>
          </w:tcPr>
          <w:p w:rsidR="00AC7D7C" w:rsidRDefault="00AC7D7C">
            <w:pPr>
              <w:pStyle w:val="ConsPlusNormal"/>
              <w:jc w:val="center"/>
            </w:pPr>
            <w:r>
              <w:t>1</w:t>
            </w:r>
          </w:p>
        </w:tc>
        <w:tc>
          <w:tcPr>
            <w:tcW w:w="2794" w:type="dxa"/>
            <w:vAlign w:val="center"/>
          </w:tcPr>
          <w:p w:rsidR="00AC7D7C" w:rsidRDefault="00AC7D7C">
            <w:pPr>
              <w:pStyle w:val="ConsPlusNormal"/>
              <w:jc w:val="center"/>
            </w:pPr>
            <w:r>
              <w:t>2</w:t>
            </w:r>
          </w:p>
        </w:tc>
        <w:tc>
          <w:tcPr>
            <w:tcW w:w="2434" w:type="dxa"/>
            <w:vAlign w:val="center"/>
          </w:tcPr>
          <w:p w:rsidR="00AC7D7C" w:rsidRDefault="00AC7D7C">
            <w:pPr>
              <w:pStyle w:val="ConsPlusNormal"/>
              <w:jc w:val="center"/>
            </w:pPr>
            <w:r>
              <w:t>3</w:t>
            </w:r>
          </w:p>
        </w:tc>
        <w:tc>
          <w:tcPr>
            <w:tcW w:w="737" w:type="dxa"/>
            <w:vAlign w:val="center"/>
          </w:tcPr>
          <w:p w:rsidR="00AC7D7C" w:rsidRDefault="00AC7D7C">
            <w:pPr>
              <w:pStyle w:val="ConsPlusNormal"/>
              <w:jc w:val="center"/>
            </w:pPr>
            <w:r>
              <w:t>4</w:t>
            </w:r>
          </w:p>
        </w:tc>
        <w:tc>
          <w:tcPr>
            <w:tcW w:w="1067" w:type="dxa"/>
            <w:vAlign w:val="center"/>
          </w:tcPr>
          <w:p w:rsidR="00AC7D7C" w:rsidRDefault="00AC7D7C">
            <w:pPr>
              <w:pStyle w:val="ConsPlusNormal"/>
              <w:jc w:val="center"/>
            </w:pPr>
            <w:r>
              <w:t>5</w:t>
            </w:r>
          </w:p>
        </w:tc>
        <w:tc>
          <w:tcPr>
            <w:tcW w:w="947" w:type="dxa"/>
            <w:vAlign w:val="center"/>
          </w:tcPr>
          <w:p w:rsidR="00AC7D7C" w:rsidRDefault="00AC7D7C">
            <w:pPr>
              <w:pStyle w:val="ConsPlusNormal"/>
              <w:jc w:val="center"/>
            </w:pPr>
            <w:r>
              <w:t>6</w:t>
            </w:r>
          </w:p>
        </w:tc>
        <w:tc>
          <w:tcPr>
            <w:tcW w:w="1384" w:type="dxa"/>
            <w:vAlign w:val="center"/>
          </w:tcPr>
          <w:p w:rsidR="00AC7D7C" w:rsidRDefault="00AC7D7C">
            <w:pPr>
              <w:pStyle w:val="ConsPlusNormal"/>
              <w:jc w:val="center"/>
            </w:pPr>
            <w:r>
              <w:t>7</w:t>
            </w:r>
          </w:p>
        </w:tc>
        <w:tc>
          <w:tcPr>
            <w:tcW w:w="784" w:type="dxa"/>
            <w:vAlign w:val="center"/>
          </w:tcPr>
          <w:p w:rsidR="00AC7D7C" w:rsidRDefault="00AC7D7C">
            <w:pPr>
              <w:pStyle w:val="ConsPlusNormal"/>
              <w:jc w:val="center"/>
            </w:pPr>
            <w:r>
              <w:t>8</w:t>
            </w:r>
          </w:p>
        </w:tc>
        <w:tc>
          <w:tcPr>
            <w:tcW w:w="850" w:type="dxa"/>
            <w:vAlign w:val="center"/>
          </w:tcPr>
          <w:p w:rsidR="00AC7D7C" w:rsidRDefault="00AC7D7C">
            <w:pPr>
              <w:pStyle w:val="ConsPlusNormal"/>
              <w:jc w:val="center"/>
            </w:pPr>
            <w:r>
              <w:t>9</w:t>
            </w:r>
          </w:p>
        </w:tc>
        <w:tc>
          <w:tcPr>
            <w:tcW w:w="1384" w:type="dxa"/>
            <w:vAlign w:val="center"/>
          </w:tcPr>
          <w:p w:rsidR="00AC7D7C" w:rsidRDefault="00AC7D7C">
            <w:pPr>
              <w:pStyle w:val="ConsPlusNormal"/>
              <w:jc w:val="center"/>
            </w:pPr>
            <w:r>
              <w:t>10</w:t>
            </w:r>
          </w:p>
        </w:tc>
        <w:tc>
          <w:tcPr>
            <w:tcW w:w="1264" w:type="dxa"/>
            <w:vAlign w:val="center"/>
          </w:tcPr>
          <w:p w:rsidR="00AC7D7C" w:rsidRDefault="00AC7D7C">
            <w:pPr>
              <w:pStyle w:val="ConsPlusNormal"/>
              <w:jc w:val="center"/>
            </w:pPr>
            <w:r>
              <w:t>11</w:t>
            </w:r>
          </w:p>
        </w:tc>
        <w:tc>
          <w:tcPr>
            <w:tcW w:w="1384" w:type="dxa"/>
            <w:vAlign w:val="center"/>
          </w:tcPr>
          <w:p w:rsidR="00AC7D7C" w:rsidRDefault="00AC7D7C">
            <w:pPr>
              <w:pStyle w:val="ConsPlusNormal"/>
              <w:jc w:val="center"/>
            </w:pPr>
            <w:r>
              <w:t>12</w:t>
            </w:r>
          </w:p>
        </w:tc>
        <w:tc>
          <w:tcPr>
            <w:tcW w:w="1264" w:type="dxa"/>
            <w:vAlign w:val="center"/>
          </w:tcPr>
          <w:p w:rsidR="00AC7D7C" w:rsidRDefault="00AC7D7C">
            <w:pPr>
              <w:pStyle w:val="ConsPlusNormal"/>
              <w:jc w:val="center"/>
            </w:pPr>
            <w:r>
              <w:t>13</w:t>
            </w:r>
          </w:p>
        </w:tc>
        <w:tc>
          <w:tcPr>
            <w:tcW w:w="1144" w:type="dxa"/>
            <w:vAlign w:val="center"/>
          </w:tcPr>
          <w:p w:rsidR="00AC7D7C" w:rsidRDefault="00AC7D7C">
            <w:pPr>
              <w:pStyle w:val="ConsPlusNormal"/>
              <w:jc w:val="center"/>
            </w:pPr>
            <w:r>
              <w:t>14</w:t>
            </w:r>
          </w:p>
        </w:tc>
        <w:tc>
          <w:tcPr>
            <w:tcW w:w="1264" w:type="dxa"/>
            <w:vAlign w:val="center"/>
          </w:tcPr>
          <w:p w:rsidR="00AC7D7C" w:rsidRDefault="00AC7D7C">
            <w:pPr>
              <w:pStyle w:val="ConsPlusNormal"/>
              <w:jc w:val="center"/>
            </w:pPr>
            <w:r>
              <w:t>15</w:t>
            </w:r>
          </w:p>
        </w:tc>
        <w:tc>
          <w:tcPr>
            <w:tcW w:w="1264" w:type="dxa"/>
            <w:vAlign w:val="center"/>
          </w:tcPr>
          <w:p w:rsidR="00AC7D7C" w:rsidRDefault="00AC7D7C">
            <w:pPr>
              <w:pStyle w:val="ConsPlusNormal"/>
              <w:jc w:val="center"/>
            </w:pPr>
            <w:r>
              <w:t>16</w:t>
            </w:r>
          </w:p>
        </w:tc>
        <w:tc>
          <w:tcPr>
            <w:tcW w:w="1264" w:type="dxa"/>
            <w:vAlign w:val="center"/>
          </w:tcPr>
          <w:p w:rsidR="00AC7D7C" w:rsidRDefault="00AC7D7C">
            <w:pPr>
              <w:pStyle w:val="ConsPlusNormal"/>
              <w:jc w:val="center"/>
            </w:pPr>
            <w:r>
              <w:t>17</w:t>
            </w:r>
          </w:p>
        </w:tc>
        <w:tc>
          <w:tcPr>
            <w:tcW w:w="1264" w:type="dxa"/>
            <w:vAlign w:val="center"/>
          </w:tcPr>
          <w:p w:rsidR="00AC7D7C" w:rsidRDefault="00AC7D7C">
            <w:pPr>
              <w:pStyle w:val="ConsPlusNormal"/>
              <w:jc w:val="center"/>
            </w:pPr>
            <w:r>
              <w:t>18</w:t>
            </w:r>
          </w:p>
        </w:tc>
      </w:tr>
      <w:tr w:rsidR="00AC7D7C">
        <w:tc>
          <w:tcPr>
            <w:tcW w:w="454" w:type="dxa"/>
            <w:vAlign w:val="center"/>
          </w:tcPr>
          <w:p w:rsidR="00AC7D7C" w:rsidRDefault="00AC7D7C">
            <w:pPr>
              <w:pStyle w:val="ConsPlusNormal"/>
            </w:pPr>
          </w:p>
        </w:tc>
        <w:tc>
          <w:tcPr>
            <w:tcW w:w="2794" w:type="dxa"/>
            <w:vAlign w:val="center"/>
          </w:tcPr>
          <w:p w:rsidR="00AC7D7C" w:rsidRDefault="00AC7D7C">
            <w:pPr>
              <w:pStyle w:val="ConsPlusNormal"/>
              <w:jc w:val="center"/>
            </w:pPr>
            <w:r>
              <w:t>Всего</w:t>
            </w:r>
          </w:p>
        </w:tc>
        <w:tc>
          <w:tcPr>
            <w:tcW w:w="2434" w:type="dxa"/>
            <w:vAlign w:val="center"/>
          </w:tcPr>
          <w:p w:rsidR="00AC7D7C" w:rsidRDefault="00AC7D7C">
            <w:pPr>
              <w:pStyle w:val="ConsPlusNormal"/>
            </w:pPr>
          </w:p>
        </w:tc>
        <w:tc>
          <w:tcPr>
            <w:tcW w:w="737" w:type="dxa"/>
            <w:vAlign w:val="center"/>
          </w:tcPr>
          <w:p w:rsidR="00AC7D7C" w:rsidRDefault="00AC7D7C">
            <w:pPr>
              <w:pStyle w:val="ConsPlusNormal"/>
            </w:pPr>
          </w:p>
        </w:tc>
        <w:tc>
          <w:tcPr>
            <w:tcW w:w="1067" w:type="dxa"/>
            <w:vAlign w:val="center"/>
          </w:tcPr>
          <w:p w:rsidR="00AC7D7C" w:rsidRDefault="00AC7D7C">
            <w:pPr>
              <w:pStyle w:val="ConsPlusNormal"/>
              <w:jc w:val="center"/>
            </w:pPr>
            <w:r>
              <w:t>474,593</w:t>
            </w:r>
          </w:p>
        </w:tc>
        <w:tc>
          <w:tcPr>
            <w:tcW w:w="947" w:type="dxa"/>
            <w:vAlign w:val="center"/>
          </w:tcPr>
          <w:p w:rsidR="00AC7D7C" w:rsidRDefault="00AC7D7C">
            <w:pPr>
              <w:pStyle w:val="ConsPlusNormal"/>
              <w:jc w:val="center"/>
            </w:pPr>
            <w:r>
              <w:t>459,61</w:t>
            </w:r>
          </w:p>
        </w:tc>
        <w:tc>
          <w:tcPr>
            <w:tcW w:w="1384" w:type="dxa"/>
            <w:vAlign w:val="center"/>
          </w:tcPr>
          <w:p w:rsidR="00AC7D7C" w:rsidRDefault="00AC7D7C">
            <w:pPr>
              <w:pStyle w:val="ConsPlusNormal"/>
              <w:jc w:val="center"/>
            </w:pPr>
            <w:r>
              <w:t>11263223,52</w:t>
            </w:r>
          </w:p>
        </w:tc>
        <w:tc>
          <w:tcPr>
            <w:tcW w:w="784" w:type="dxa"/>
            <w:vAlign w:val="center"/>
          </w:tcPr>
          <w:p w:rsidR="00AC7D7C" w:rsidRDefault="00AC7D7C">
            <w:pPr>
              <w:pStyle w:val="ConsPlusNormal"/>
              <w:jc w:val="center"/>
            </w:pPr>
            <w:r>
              <w:t>474,59</w:t>
            </w:r>
          </w:p>
        </w:tc>
        <w:tc>
          <w:tcPr>
            <w:tcW w:w="850" w:type="dxa"/>
            <w:vAlign w:val="center"/>
          </w:tcPr>
          <w:p w:rsidR="00AC7D7C" w:rsidRDefault="00AC7D7C">
            <w:pPr>
              <w:pStyle w:val="ConsPlusNormal"/>
              <w:jc w:val="center"/>
            </w:pPr>
            <w:r>
              <w:t>459,61</w:t>
            </w:r>
          </w:p>
        </w:tc>
        <w:tc>
          <w:tcPr>
            <w:tcW w:w="1384" w:type="dxa"/>
            <w:vAlign w:val="center"/>
          </w:tcPr>
          <w:p w:rsidR="00AC7D7C" w:rsidRDefault="00AC7D7C">
            <w:pPr>
              <w:pStyle w:val="ConsPlusNormal"/>
              <w:jc w:val="center"/>
            </w:pPr>
            <w:r>
              <w:t>10799797,56</w:t>
            </w:r>
          </w:p>
        </w:tc>
        <w:tc>
          <w:tcPr>
            <w:tcW w:w="1264" w:type="dxa"/>
            <w:vAlign w:val="center"/>
          </w:tcPr>
          <w:p w:rsidR="00AC7D7C" w:rsidRDefault="00AC7D7C">
            <w:pPr>
              <w:pStyle w:val="ConsPlusNormal"/>
              <w:jc w:val="center"/>
            </w:pPr>
            <w:r>
              <w:t>1115212,49</w:t>
            </w:r>
          </w:p>
        </w:tc>
        <w:tc>
          <w:tcPr>
            <w:tcW w:w="1384" w:type="dxa"/>
            <w:vAlign w:val="center"/>
          </w:tcPr>
          <w:p w:rsidR="00AC7D7C" w:rsidRDefault="00AC7D7C">
            <w:pPr>
              <w:pStyle w:val="ConsPlusNormal"/>
              <w:jc w:val="center"/>
            </w:pPr>
            <w:r>
              <w:t>1741940,123</w:t>
            </w:r>
          </w:p>
        </w:tc>
        <w:tc>
          <w:tcPr>
            <w:tcW w:w="1264" w:type="dxa"/>
            <w:vAlign w:val="center"/>
          </w:tcPr>
          <w:p w:rsidR="00AC7D7C" w:rsidRDefault="00AC7D7C">
            <w:pPr>
              <w:pStyle w:val="ConsPlusNormal"/>
              <w:jc w:val="center"/>
            </w:pPr>
            <w:r>
              <w:t>1204057,58</w:t>
            </w:r>
          </w:p>
        </w:tc>
        <w:tc>
          <w:tcPr>
            <w:tcW w:w="1144" w:type="dxa"/>
            <w:vAlign w:val="center"/>
          </w:tcPr>
          <w:p w:rsidR="00AC7D7C" w:rsidRDefault="00AC7D7C">
            <w:pPr>
              <w:pStyle w:val="ConsPlusNormal"/>
              <w:jc w:val="center"/>
            </w:pPr>
            <w:r>
              <w:t>305631,65</w:t>
            </w:r>
          </w:p>
        </w:tc>
        <w:tc>
          <w:tcPr>
            <w:tcW w:w="1264" w:type="dxa"/>
            <w:vAlign w:val="center"/>
          </w:tcPr>
          <w:p w:rsidR="00AC7D7C" w:rsidRDefault="00AC7D7C">
            <w:pPr>
              <w:pStyle w:val="ConsPlusNormal"/>
              <w:jc w:val="center"/>
            </w:pPr>
            <w:r>
              <w:t>1630691,08</w:t>
            </w:r>
          </w:p>
        </w:tc>
        <w:tc>
          <w:tcPr>
            <w:tcW w:w="1264" w:type="dxa"/>
            <w:vAlign w:val="center"/>
          </w:tcPr>
          <w:p w:rsidR="00AC7D7C" w:rsidRDefault="00AC7D7C">
            <w:pPr>
              <w:pStyle w:val="ConsPlusNormal"/>
              <w:jc w:val="center"/>
            </w:pPr>
            <w:r>
              <w:t>1875131,99</w:t>
            </w:r>
          </w:p>
        </w:tc>
        <w:tc>
          <w:tcPr>
            <w:tcW w:w="1264" w:type="dxa"/>
            <w:vAlign w:val="center"/>
          </w:tcPr>
          <w:p w:rsidR="00AC7D7C" w:rsidRDefault="00AC7D7C">
            <w:pPr>
              <w:pStyle w:val="ConsPlusNormal"/>
              <w:jc w:val="center"/>
            </w:pPr>
            <w:r>
              <w:t>1383455,20</w:t>
            </w:r>
          </w:p>
        </w:tc>
        <w:tc>
          <w:tcPr>
            <w:tcW w:w="1264" w:type="dxa"/>
            <w:vAlign w:val="center"/>
          </w:tcPr>
          <w:p w:rsidR="00AC7D7C" w:rsidRDefault="00AC7D7C">
            <w:pPr>
              <w:pStyle w:val="ConsPlusNormal"/>
              <w:jc w:val="center"/>
            </w:pPr>
            <w:r>
              <w:t>1383455,20</w:t>
            </w:r>
          </w:p>
        </w:tc>
      </w:tr>
      <w:tr w:rsidR="00AC7D7C">
        <w:tc>
          <w:tcPr>
            <w:tcW w:w="454" w:type="dxa"/>
            <w:vAlign w:val="center"/>
          </w:tcPr>
          <w:p w:rsidR="00AC7D7C" w:rsidRDefault="00AC7D7C">
            <w:pPr>
              <w:pStyle w:val="ConsPlusNormal"/>
            </w:pPr>
          </w:p>
        </w:tc>
        <w:tc>
          <w:tcPr>
            <w:tcW w:w="2794" w:type="dxa"/>
            <w:vAlign w:val="center"/>
          </w:tcPr>
          <w:p w:rsidR="00AC7D7C" w:rsidRDefault="00AC7D7C">
            <w:pPr>
              <w:pStyle w:val="ConsPlusNormal"/>
              <w:jc w:val="center"/>
            </w:pPr>
            <w:r>
              <w:t>в том числе по объектам:</w:t>
            </w:r>
          </w:p>
        </w:tc>
        <w:tc>
          <w:tcPr>
            <w:tcW w:w="2434" w:type="dxa"/>
            <w:vAlign w:val="center"/>
          </w:tcPr>
          <w:p w:rsidR="00AC7D7C" w:rsidRDefault="00AC7D7C">
            <w:pPr>
              <w:pStyle w:val="ConsPlusNormal"/>
            </w:pPr>
          </w:p>
        </w:tc>
        <w:tc>
          <w:tcPr>
            <w:tcW w:w="737" w:type="dxa"/>
            <w:vAlign w:val="center"/>
          </w:tcPr>
          <w:p w:rsidR="00AC7D7C" w:rsidRDefault="00AC7D7C">
            <w:pPr>
              <w:pStyle w:val="ConsPlusNormal"/>
            </w:pPr>
          </w:p>
        </w:tc>
        <w:tc>
          <w:tcPr>
            <w:tcW w:w="1067" w:type="dxa"/>
            <w:vAlign w:val="center"/>
          </w:tcPr>
          <w:p w:rsidR="00AC7D7C" w:rsidRDefault="00AC7D7C">
            <w:pPr>
              <w:pStyle w:val="ConsPlusNormal"/>
              <w:jc w:val="center"/>
            </w:pPr>
            <w:r>
              <w:t>474,593</w:t>
            </w:r>
          </w:p>
        </w:tc>
        <w:tc>
          <w:tcPr>
            <w:tcW w:w="947" w:type="dxa"/>
            <w:vAlign w:val="center"/>
          </w:tcPr>
          <w:p w:rsidR="00AC7D7C" w:rsidRDefault="00AC7D7C">
            <w:pPr>
              <w:pStyle w:val="ConsPlusNormal"/>
              <w:jc w:val="center"/>
            </w:pPr>
            <w:r>
              <w:t>459,61</w:t>
            </w:r>
          </w:p>
        </w:tc>
        <w:tc>
          <w:tcPr>
            <w:tcW w:w="1384" w:type="dxa"/>
            <w:vAlign w:val="center"/>
          </w:tcPr>
          <w:p w:rsidR="00AC7D7C" w:rsidRDefault="00AC7D7C">
            <w:pPr>
              <w:pStyle w:val="ConsPlusNormal"/>
              <w:jc w:val="center"/>
            </w:pPr>
            <w:r>
              <w:t>11263223,52</w:t>
            </w:r>
          </w:p>
        </w:tc>
        <w:tc>
          <w:tcPr>
            <w:tcW w:w="784" w:type="dxa"/>
            <w:vAlign w:val="center"/>
          </w:tcPr>
          <w:p w:rsidR="00AC7D7C" w:rsidRDefault="00AC7D7C">
            <w:pPr>
              <w:pStyle w:val="ConsPlusNormal"/>
              <w:jc w:val="center"/>
            </w:pPr>
            <w:r>
              <w:t>474,59</w:t>
            </w:r>
          </w:p>
        </w:tc>
        <w:tc>
          <w:tcPr>
            <w:tcW w:w="850" w:type="dxa"/>
            <w:vAlign w:val="center"/>
          </w:tcPr>
          <w:p w:rsidR="00AC7D7C" w:rsidRDefault="00AC7D7C">
            <w:pPr>
              <w:pStyle w:val="ConsPlusNormal"/>
              <w:jc w:val="center"/>
            </w:pPr>
            <w:r>
              <w:t>459,61</w:t>
            </w:r>
          </w:p>
        </w:tc>
        <w:tc>
          <w:tcPr>
            <w:tcW w:w="1384" w:type="dxa"/>
            <w:vAlign w:val="center"/>
          </w:tcPr>
          <w:p w:rsidR="00AC7D7C" w:rsidRDefault="00AC7D7C">
            <w:pPr>
              <w:pStyle w:val="ConsPlusNormal"/>
              <w:jc w:val="center"/>
            </w:pPr>
            <w:r>
              <w:t>10799797,56</w:t>
            </w:r>
          </w:p>
        </w:tc>
        <w:tc>
          <w:tcPr>
            <w:tcW w:w="1264" w:type="dxa"/>
            <w:vAlign w:val="center"/>
          </w:tcPr>
          <w:p w:rsidR="00AC7D7C" w:rsidRDefault="00AC7D7C">
            <w:pPr>
              <w:pStyle w:val="ConsPlusNormal"/>
              <w:jc w:val="center"/>
            </w:pPr>
            <w:r>
              <w:t>1115212,49</w:t>
            </w:r>
          </w:p>
        </w:tc>
        <w:tc>
          <w:tcPr>
            <w:tcW w:w="1384" w:type="dxa"/>
            <w:vAlign w:val="center"/>
          </w:tcPr>
          <w:p w:rsidR="00AC7D7C" w:rsidRDefault="00AC7D7C">
            <w:pPr>
              <w:pStyle w:val="ConsPlusNormal"/>
              <w:jc w:val="center"/>
            </w:pPr>
            <w:r>
              <w:t>1741940,123</w:t>
            </w:r>
          </w:p>
        </w:tc>
        <w:tc>
          <w:tcPr>
            <w:tcW w:w="1264" w:type="dxa"/>
            <w:vAlign w:val="center"/>
          </w:tcPr>
          <w:p w:rsidR="00AC7D7C" w:rsidRDefault="00AC7D7C">
            <w:pPr>
              <w:pStyle w:val="ConsPlusNormal"/>
              <w:jc w:val="center"/>
            </w:pPr>
            <w:r>
              <w:t>1204057,58</w:t>
            </w:r>
          </w:p>
        </w:tc>
        <w:tc>
          <w:tcPr>
            <w:tcW w:w="1144" w:type="dxa"/>
            <w:vAlign w:val="center"/>
          </w:tcPr>
          <w:p w:rsidR="00AC7D7C" w:rsidRDefault="00AC7D7C">
            <w:pPr>
              <w:pStyle w:val="ConsPlusNormal"/>
              <w:jc w:val="center"/>
            </w:pPr>
            <w:r>
              <w:t>305631,65</w:t>
            </w:r>
          </w:p>
        </w:tc>
        <w:tc>
          <w:tcPr>
            <w:tcW w:w="1264" w:type="dxa"/>
            <w:vAlign w:val="center"/>
          </w:tcPr>
          <w:p w:rsidR="00AC7D7C" w:rsidRDefault="00AC7D7C">
            <w:pPr>
              <w:pStyle w:val="ConsPlusNormal"/>
              <w:jc w:val="center"/>
            </w:pPr>
            <w:r>
              <w:t>1630691,08</w:t>
            </w:r>
          </w:p>
        </w:tc>
        <w:tc>
          <w:tcPr>
            <w:tcW w:w="1264" w:type="dxa"/>
            <w:vAlign w:val="center"/>
          </w:tcPr>
          <w:p w:rsidR="00AC7D7C" w:rsidRDefault="00AC7D7C">
            <w:pPr>
              <w:pStyle w:val="ConsPlusNormal"/>
              <w:jc w:val="center"/>
            </w:pPr>
            <w:r>
              <w:t>1875131,99</w:t>
            </w:r>
          </w:p>
        </w:tc>
        <w:tc>
          <w:tcPr>
            <w:tcW w:w="1264" w:type="dxa"/>
            <w:vAlign w:val="center"/>
          </w:tcPr>
          <w:p w:rsidR="00AC7D7C" w:rsidRDefault="00AC7D7C">
            <w:pPr>
              <w:pStyle w:val="ConsPlusNormal"/>
              <w:jc w:val="center"/>
            </w:pPr>
            <w:r>
              <w:t>1383455,20</w:t>
            </w:r>
          </w:p>
        </w:tc>
        <w:tc>
          <w:tcPr>
            <w:tcW w:w="1264" w:type="dxa"/>
            <w:vAlign w:val="center"/>
          </w:tcPr>
          <w:p w:rsidR="00AC7D7C" w:rsidRDefault="00AC7D7C">
            <w:pPr>
              <w:pStyle w:val="ConsPlusNormal"/>
              <w:jc w:val="center"/>
            </w:pPr>
            <w:r>
              <w:t>1383455,20</w:t>
            </w:r>
          </w:p>
        </w:tc>
      </w:tr>
      <w:tr w:rsidR="00AC7D7C">
        <w:tc>
          <w:tcPr>
            <w:tcW w:w="454" w:type="dxa"/>
            <w:vAlign w:val="center"/>
          </w:tcPr>
          <w:p w:rsidR="00AC7D7C" w:rsidRDefault="00AC7D7C">
            <w:pPr>
              <w:pStyle w:val="ConsPlusNormal"/>
              <w:jc w:val="center"/>
            </w:pPr>
            <w:r>
              <w:t>1</w:t>
            </w:r>
          </w:p>
        </w:tc>
        <w:tc>
          <w:tcPr>
            <w:tcW w:w="2794" w:type="dxa"/>
            <w:vAlign w:val="center"/>
          </w:tcPr>
          <w:p w:rsidR="00AC7D7C" w:rsidRDefault="00AC7D7C">
            <w:pPr>
              <w:pStyle w:val="ConsPlusNormal"/>
              <w:jc w:val="center"/>
            </w:pPr>
            <w:r>
              <w:t xml:space="preserve">Реконструкция подъезда от автомобильной дороги федерального значения Р-297 "Амур" Чита - Хабаровск к г. Нерчинск на </w:t>
            </w:r>
            <w:r>
              <w:lastRenderedPageBreak/>
              <w:t>участке км 0+000 - км 21+000 в Нерчинском районе Забайкальского края (1 комплекс)</w:t>
            </w:r>
          </w:p>
        </w:tc>
        <w:tc>
          <w:tcPr>
            <w:tcW w:w="2434" w:type="dxa"/>
            <w:vAlign w:val="center"/>
          </w:tcPr>
          <w:p w:rsidR="00AC7D7C" w:rsidRDefault="00AC7D7C">
            <w:pPr>
              <w:pStyle w:val="ConsPlusNormal"/>
              <w:jc w:val="center"/>
            </w:pPr>
            <w:r>
              <w:lastRenderedPageBreak/>
              <w:t xml:space="preserve">ГАУ "Госэкспертиза Забайкальского края" N 75-1-5-0109-13 от 26.09.2013. Заключение по проверке </w:t>
            </w:r>
            <w:r>
              <w:lastRenderedPageBreak/>
              <w:t>достоверности, Красноярский филиал ФАУ "Главгосэкспертиза России" N 129-14/КРЭ-2093/05 от 16.05.2014, N 75-1-5-0109-13 от 26.09.2013</w:t>
            </w:r>
          </w:p>
        </w:tc>
        <w:tc>
          <w:tcPr>
            <w:tcW w:w="737" w:type="dxa"/>
            <w:vAlign w:val="center"/>
          </w:tcPr>
          <w:p w:rsidR="00AC7D7C" w:rsidRDefault="00AC7D7C">
            <w:pPr>
              <w:pStyle w:val="ConsPlusNormal"/>
              <w:jc w:val="center"/>
            </w:pPr>
            <w:r>
              <w:lastRenderedPageBreak/>
              <w:t>2016</w:t>
            </w:r>
          </w:p>
        </w:tc>
        <w:tc>
          <w:tcPr>
            <w:tcW w:w="1067" w:type="dxa"/>
            <w:vAlign w:val="center"/>
          </w:tcPr>
          <w:p w:rsidR="00AC7D7C" w:rsidRDefault="00AC7D7C">
            <w:pPr>
              <w:pStyle w:val="ConsPlusNormal"/>
              <w:jc w:val="center"/>
            </w:pPr>
            <w:r>
              <w:t>9,2</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198748,67</w:t>
            </w:r>
          </w:p>
        </w:tc>
        <w:tc>
          <w:tcPr>
            <w:tcW w:w="784" w:type="dxa"/>
            <w:vAlign w:val="center"/>
          </w:tcPr>
          <w:p w:rsidR="00AC7D7C" w:rsidRDefault="00AC7D7C">
            <w:pPr>
              <w:pStyle w:val="ConsPlusNormal"/>
              <w:jc w:val="center"/>
            </w:pPr>
            <w:r>
              <w:t>9,20</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198748,67</w:t>
            </w:r>
          </w:p>
        </w:tc>
        <w:tc>
          <w:tcPr>
            <w:tcW w:w="1264" w:type="dxa"/>
            <w:vAlign w:val="center"/>
          </w:tcPr>
          <w:p w:rsidR="00AC7D7C" w:rsidRDefault="00AC7D7C">
            <w:pPr>
              <w:pStyle w:val="ConsPlusNormal"/>
              <w:jc w:val="center"/>
            </w:pPr>
            <w:r>
              <w:t>112984,06</w:t>
            </w:r>
          </w:p>
        </w:tc>
        <w:tc>
          <w:tcPr>
            <w:tcW w:w="1384" w:type="dxa"/>
            <w:vAlign w:val="center"/>
          </w:tcPr>
          <w:p w:rsidR="00AC7D7C" w:rsidRDefault="00AC7D7C">
            <w:pPr>
              <w:pStyle w:val="ConsPlusNormal"/>
              <w:jc w:val="center"/>
            </w:pPr>
            <w:r>
              <w:t>83253,119</w:t>
            </w:r>
          </w:p>
        </w:tc>
        <w:tc>
          <w:tcPr>
            <w:tcW w:w="1264" w:type="dxa"/>
            <w:vAlign w:val="center"/>
          </w:tcPr>
          <w:p w:rsidR="00AC7D7C" w:rsidRDefault="00AC7D7C">
            <w:pPr>
              <w:pStyle w:val="ConsPlusNormal"/>
            </w:pP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lastRenderedPageBreak/>
              <w:t>2</w:t>
            </w:r>
          </w:p>
        </w:tc>
        <w:tc>
          <w:tcPr>
            <w:tcW w:w="2794" w:type="dxa"/>
            <w:vAlign w:val="center"/>
          </w:tcPr>
          <w:p w:rsidR="00AC7D7C" w:rsidRDefault="00AC7D7C">
            <w:pPr>
              <w:pStyle w:val="ConsPlusNormal"/>
              <w:jc w:val="center"/>
            </w:pPr>
            <w:r>
              <w:t>Реконструкция подъезда от автомобильной дороги федерального значения Р-297 "Амур" Чита - Хабаровск к г. Нерчинск на участке км 0+000 - км 21+000 в Нерчинском районе Забайкальского края (2 комплекс)</w:t>
            </w:r>
          </w:p>
        </w:tc>
        <w:tc>
          <w:tcPr>
            <w:tcW w:w="2434" w:type="dxa"/>
            <w:vAlign w:val="center"/>
          </w:tcPr>
          <w:p w:rsidR="00AC7D7C" w:rsidRDefault="00AC7D7C">
            <w:pPr>
              <w:pStyle w:val="ConsPlusNormal"/>
              <w:jc w:val="center"/>
            </w:pPr>
            <w:r>
              <w:t>ГАУ "Госэкспертиза Забайкальского края" N 75-1-5-0109-13 от 26.09.2013. Заключение по проверке достоверности, Красноярский филиал ФАУ "Главгосэкспертиза России" N 129-14/КРЭ-2093/05 от 16.05.2014</w:t>
            </w:r>
          </w:p>
        </w:tc>
        <w:tc>
          <w:tcPr>
            <w:tcW w:w="737" w:type="dxa"/>
            <w:vAlign w:val="center"/>
          </w:tcPr>
          <w:p w:rsidR="00AC7D7C" w:rsidRDefault="00AC7D7C">
            <w:pPr>
              <w:pStyle w:val="ConsPlusNormal"/>
              <w:jc w:val="center"/>
            </w:pPr>
            <w:r>
              <w:t>2017</w:t>
            </w:r>
          </w:p>
        </w:tc>
        <w:tc>
          <w:tcPr>
            <w:tcW w:w="1067" w:type="dxa"/>
            <w:vAlign w:val="center"/>
          </w:tcPr>
          <w:p w:rsidR="00AC7D7C" w:rsidRDefault="00AC7D7C">
            <w:pPr>
              <w:pStyle w:val="ConsPlusNormal"/>
              <w:jc w:val="center"/>
            </w:pPr>
            <w:r>
              <w:t>11,75</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411420,47</w:t>
            </w:r>
          </w:p>
        </w:tc>
        <w:tc>
          <w:tcPr>
            <w:tcW w:w="784" w:type="dxa"/>
            <w:vAlign w:val="center"/>
          </w:tcPr>
          <w:p w:rsidR="00AC7D7C" w:rsidRDefault="00AC7D7C">
            <w:pPr>
              <w:pStyle w:val="ConsPlusNormal"/>
              <w:jc w:val="center"/>
            </w:pPr>
            <w:r>
              <w:t>11,75</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411420,47</w:t>
            </w:r>
          </w:p>
        </w:tc>
        <w:tc>
          <w:tcPr>
            <w:tcW w:w="1264" w:type="dxa"/>
            <w:vAlign w:val="center"/>
          </w:tcPr>
          <w:p w:rsidR="00AC7D7C" w:rsidRDefault="00AC7D7C">
            <w:pPr>
              <w:pStyle w:val="ConsPlusNormal"/>
              <w:jc w:val="center"/>
            </w:pPr>
            <w:r>
              <w:t>29558,96</w:t>
            </w:r>
          </w:p>
        </w:tc>
        <w:tc>
          <w:tcPr>
            <w:tcW w:w="1384" w:type="dxa"/>
            <w:vAlign w:val="center"/>
          </w:tcPr>
          <w:p w:rsidR="00AC7D7C" w:rsidRDefault="00AC7D7C">
            <w:pPr>
              <w:pStyle w:val="ConsPlusNormal"/>
              <w:jc w:val="center"/>
            </w:pPr>
            <w:r>
              <w:t>328282,441</w:t>
            </w:r>
          </w:p>
        </w:tc>
        <w:tc>
          <w:tcPr>
            <w:tcW w:w="1264" w:type="dxa"/>
            <w:vAlign w:val="center"/>
          </w:tcPr>
          <w:p w:rsidR="00AC7D7C" w:rsidRDefault="00AC7D7C">
            <w:pPr>
              <w:pStyle w:val="ConsPlusNormal"/>
              <w:jc w:val="center"/>
            </w:pPr>
            <w:r>
              <w:t>75481,88</w:t>
            </w: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3</w:t>
            </w:r>
          </w:p>
        </w:tc>
        <w:tc>
          <w:tcPr>
            <w:tcW w:w="2794" w:type="dxa"/>
            <w:vAlign w:val="center"/>
          </w:tcPr>
          <w:p w:rsidR="00AC7D7C" w:rsidRDefault="00AC7D7C">
            <w:pPr>
              <w:pStyle w:val="ConsPlusNormal"/>
              <w:jc w:val="center"/>
            </w:pPr>
            <w:r>
              <w:t>Реконструкция подъезда от автомобильной дороги федерального значения Р-297 "Амур" Чита - Хабаровск к г. Нерчинск на участке км 21+000 - км 28+600 (3 этап строительства) в Нерчинском районе Забайкальского края</w:t>
            </w:r>
          </w:p>
        </w:tc>
        <w:tc>
          <w:tcPr>
            <w:tcW w:w="2434" w:type="dxa"/>
            <w:vAlign w:val="center"/>
          </w:tcPr>
          <w:p w:rsidR="00AC7D7C" w:rsidRDefault="00AC7D7C">
            <w:pPr>
              <w:pStyle w:val="ConsPlusNormal"/>
              <w:jc w:val="center"/>
            </w:pPr>
            <w:r>
              <w:t>ГАУ "Госэкспертиза Забайкальского края" N 75-1-1-6-0015-16 от 31.03.2016. Достоверность N 75-1-1-3-0001-16 от 31.03.2016</w:t>
            </w:r>
          </w:p>
        </w:tc>
        <w:tc>
          <w:tcPr>
            <w:tcW w:w="737" w:type="dxa"/>
            <w:vAlign w:val="center"/>
          </w:tcPr>
          <w:p w:rsidR="00AC7D7C" w:rsidRDefault="00AC7D7C">
            <w:pPr>
              <w:pStyle w:val="ConsPlusNormal"/>
              <w:jc w:val="center"/>
            </w:pPr>
            <w:r>
              <w:t>2017</w:t>
            </w:r>
          </w:p>
        </w:tc>
        <w:tc>
          <w:tcPr>
            <w:tcW w:w="1067" w:type="dxa"/>
            <w:vAlign w:val="center"/>
          </w:tcPr>
          <w:p w:rsidR="00AC7D7C" w:rsidRDefault="00AC7D7C">
            <w:pPr>
              <w:pStyle w:val="ConsPlusNormal"/>
              <w:jc w:val="center"/>
            </w:pPr>
            <w:r>
              <w:t>7,6</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450350,28</w:t>
            </w:r>
          </w:p>
        </w:tc>
        <w:tc>
          <w:tcPr>
            <w:tcW w:w="784" w:type="dxa"/>
            <w:vAlign w:val="center"/>
          </w:tcPr>
          <w:p w:rsidR="00AC7D7C" w:rsidRDefault="00AC7D7C">
            <w:pPr>
              <w:pStyle w:val="ConsPlusNormal"/>
              <w:jc w:val="center"/>
            </w:pPr>
            <w:r>
              <w:t>7,60</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450350,28</w:t>
            </w:r>
          </w:p>
        </w:tc>
        <w:tc>
          <w:tcPr>
            <w:tcW w:w="1264" w:type="dxa"/>
            <w:vAlign w:val="center"/>
          </w:tcPr>
          <w:p w:rsidR="00AC7D7C" w:rsidRDefault="00AC7D7C">
            <w:pPr>
              <w:pStyle w:val="ConsPlusNormal"/>
            </w:pPr>
          </w:p>
        </w:tc>
        <w:tc>
          <w:tcPr>
            <w:tcW w:w="1384" w:type="dxa"/>
            <w:vAlign w:val="center"/>
          </w:tcPr>
          <w:p w:rsidR="00AC7D7C" w:rsidRDefault="00AC7D7C">
            <w:pPr>
              <w:pStyle w:val="ConsPlusNormal"/>
              <w:jc w:val="center"/>
            </w:pPr>
            <w:r>
              <w:t>40390,354</w:t>
            </w:r>
          </w:p>
        </w:tc>
        <w:tc>
          <w:tcPr>
            <w:tcW w:w="1264" w:type="dxa"/>
            <w:vAlign w:val="center"/>
          </w:tcPr>
          <w:p w:rsidR="00AC7D7C" w:rsidRDefault="00AC7D7C">
            <w:pPr>
              <w:pStyle w:val="ConsPlusNormal"/>
              <w:jc w:val="center"/>
            </w:pPr>
            <w:r>
              <w:t>333475,99</w:t>
            </w: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4</w:t>
            </w:r>
          </w:p>
        </w:tc>
        <w:tc>
          <w:tcPr>
            <w:tcW w:w="2794" w:type="dxa"/>
            <w:vAlign w:val="center"/>
          </w:tcPr>
          <w:p w:rsidR="00AC7D7C" w:rsidRDefault="00AC7D7C">
            <w:pPr>
              <w:pStyle w:val="ConsPlusNormal"/>
              <w:jc w:val="center"/>
            </w:pPr>
            <w:r>
              <w:t xml:space="preserve">Строительство подъезда от федеральной автомобильной дороги "Амур" Чита - Хабаровск к п. </w:t>
            </w:r>
            <w:r>
              <w:lastRenderedPageBreak/>
              <w:t>Ключевский в Могочинском районе Читинской области</w:t>
            </w:r>
          </w:p>
        </w:tc>
        <w:tc>
          <w:tcPr>
            <w:tcW w:w="2434" w:type="dxa"/>
            <w:vAlign w:val="center"/>
          </w:tcPr>
          <w:p w:rsidR="00AC7D7C" w:rsidRDefault="00AC7D7C">
            <w:pPr>
              <w:pStyle w:val="ConsPlusNormal"/>
              <w:jc w:val="center"/>
            </w:pPr>
            <w:r>
              <w:lastRenderedPageBreak/>
              <w:t>30.03.2009, N 75-1-5-0025-09</w:t>
            </w:r>
          </w:p>
        </w:tc>
        <w:tc>
          <w:tcPr>
            <w:tcW w:w="737" w:type="dxa"/>
            <w:vAlign w:val="center"/>
          </w:tcPr>
          <w:p w:rsidR="00AC7D7C" w:rsidRDefault="00AC7D7C">
            <w:pPr>
              <w:pStyle w:val="ConsPlusNormal"/>
              <w:jc w:val="center"/>
            </w:pPr>
            <w:r>
              <w:t>2016</w:t>
            </w:r>
          </w:p>
        </w:tc>
        <w:tc>
          <w:tcPr>
            <w:tcW w:w="1067" w:type="dxa"/>
            <w:vAlign w:val="center"/>
          </w:tcPr>
          <w:p w:rsidR="00AC7D7C" w:rsidRDefault="00AC7D7C">
            <w:pPr>
              <w:pStyle w:val="ConsPlusNormal"/>
              <w:jc w:val="center"/>
            </w:pPr>
            <w:r>
              <w:t>9,371</w:t>
            </w:r>
          </w:p>
        </w:tc>
        <w:tc>
          <w:tcPr>
            <w:tcW w:w="947" w:type="dxa"/>
            <w:vAlign w:val="center"/>
          </w:tcPr>
          <w:p w:rsidR="00AC7D7C" w:rsidRDefault="00AC7D7C">
            <w:pPr>
              <w:pStyle w:val="ConsPlusNormal"/>
              <w:jc w:val="center"/>
            </w:pPr>
            <w:r>
              <w:t>86,81</w:t>
            </w:r>
          </w:p>
        </w:tc>
        <w:tc>
          <w:tcPr>
            <w:tcW w:w="1384" w:type="dxa"/>
            <w:vAlign w:val="center"/>
          </w:tcPr>
          <w:p w:rsidR="00AC7D7C" w:rsidRDefault="00AC7D7C">
            <w:pPr>
              <w:pStyle w:val="ConsPlusNormal"/>
              <w:jc w:val="center"/>
            </w:pPr>
            <w:r>
              <w:t>744664,94</w:t>
            </w:r>
          </w:p>
        </w:tc>
        <w:tc>
          <w:tcPr>
            <w:tcW w:w="784" w:type="dxa"/>
            <w:vAlign w:val="center"/>
          </w:tcPr>
          <w:p w:rsidR="00AC7D7C" w:rsidRDefault="00AC7D7C">
            <w:pPr>
              <w:pStyle w:val="ConsPlusNormal"/>
              <w:jc w:val="center"/>
            </w:pPr>
            <w:r>
              <w:t>9,37</w:t>
            </w:r>
          </w:p>
        </w:tc>
        <w:tc>
          <w:tcPr>
            <w:tcW w:w="850" w:type="dxa"/>
            <w:vAlign w:val="center"/>
          </w:tcPr>
          <w:p w:rsidR="00AC7D7C" w:rsidRDefault="00AC7D7C">
            <w:pPr>
              <w:pStyle w:val="ConsPlusNormal"/>
              <w:jc w:val="center"/>
            </w:pPr>
            <w:r>
              <w:t>86,81</w:t>
            </w:r>
          </w:p>
        </w:tc>
        <w:tc>
          <w:tcPr>
            <w:tcW w:w="1384" w:type="dxa"/>
            <w:vAlign w:val="center"/>
          </w:tcPr>
          <w:p w:rsidR="00AC7D7C" w:rsidRDefault="00AC7D7C">
            <w:pPr>
              <w:pStyle w:val="ConsPlusNormal"/>
              <w:jc w:val="center"/>
            </w:pPr>
            <w:r>
              <w:t>281238,98</w:t>
            </w:r>
          </w:p>
        </w:tc>
        <w:tc>
          <w:tcPr>
            <w:tcW w:w="1264" w:type="dxa"/>
            <w:vAlign w:val="center"/>
          </w:tcPr>
          <w:p w:rsidR="00AC7D7C" w:rsidRDefault="00AC7D7C">
            <w:pPr>
              <w:pStyle w:val="ConsPlusNormal"/>
              <w:jc w:val="center"/>
            </w:pPr>
            <w:r>
              <w:t>151155,83</w:t>
            </w:r>
          </w:p>
        </w:tc>
        <w:tc>
          <w:tcPr>
            <w:tcW w:w="1384" w:type="dxa"/>
            <w:vAlign w:val="center"/>
          </w:tcPr>
          <w:p w:rsidR="00AC7D7C" w:rsidRDefault="00AC7D7C">
            <w:pPr>
              <w:pStyle w:val="ConsPlusNormal"/>
              <w:jc w:val="center"/>
            </w:pPr>
            <w:r>
              <w:t>130083,15</w:t>
            </w:r>
          </w:p>
        </w:tc>
        <w:tc>
          <w:tcPr>
            <w:tcW w:w="1264" w:type="dxa"/>
            <w:vAlign w:val="center"/>
          </w:tcPr>
          <w:p w:rsidR="00AC7D7C" w:rsidRDefault="00AC7D7C">
            <w:pPr>
              <w:pStyle w:val="ConsPlusNormal"/>
            </w:pP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lastRenderedPageBreak/>
              <w:t>5</w:t>
            </w:r>
          </w:p>
        </w:tc>
        <w:tc>
          <w:tcPr>
            <w:tcW w:w="2794" w:type="dxa"/>
            <w:vAlign w:val="center"/>
          </w:tcPr>
          <w:p w:rsidR="00AC7D7C" w:rsidRDefault="00AC7D7C">
            <w:pPr>
              <w:pStyle w:val="ConsPlusNormal"/>
              <w:jc w:val="center"/>
            </w:pPr>
            <w:r>
              <w:t>Реконструкция автомобильной дороги Краснокаменск - Мациевская регионального значения на участке км 64 - км 74 в Забайкальском районе</w:t>
            </w:r>
          </w:p>
        </w:tc>
        <w:tc>
          <w:tcPr>
            <w:tcW w:w="2434" w:type="dxa"/>
            <w:vAlign w:val="center"/>
          </w:tcPr>
          <w:p w:rsidR="00AC7D7C" w:rsidRDefault="00AC7D7C">
            <w:pPr>
              <w:pStyle w:val="ConsPlusNormal"/>
              <w:jc w:val="center"/>
            </w:pPr>
            <w:r>
              <w:t>05.03.2013, N 75-1-5-0012-13</w:t>
            </w:r>
          </w:p>
        </w:tc>
        <w:tc>
          <w:tcPr>
            <w:tcW w:w="737" w:type="dxa"/>
            <w:vAlign w:val="center"/>
          </w:tcPr>
          <w:p w:rsidR="00AC7D7C" w:rsidRDefault="00AC7D7C">
            <w:pPr>
              <w:pStyle w:val="ConsPlusNormal"/>
              <w:jc w:val="center"/>
            </w:pPr>
            <w:r>
              <w:t>2015</w:t>
            </w:r>
          </w:p>
        </w:tc>
        <w:tc>
          <w:tcPr>
            <w:tcW w:w="1067" w:type="dxa"/>
            <w:vAlign w:val="center"/>
          </w:tcPr>
          <w:p w:rsidR="00AC7D7C" w:rsidRDefault="00AC7D7C">
            <w:pPr>
              <w:pStyle w:val="ConsPlusNormal"/>
              <w:jc w:val="center"/>
            </w:pPr>
            <w:r>
              <w:t>10,006</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97141,78</w:t>
            </w:r>
          </w:p>
        </w:tc>
        <w:tc>
          <w:tcPr>
            <w:tcW w:w="784" w:type="dxa"/>
            <w:vAlign w:val="center"/>
          </w:tcPr>
          <w:p w:rsidR="00AC7D7C" w:rsidRDefault="00AC7D7C">
            <w:pPr>
              <w:pStyle w:val="ConsPlusNormal"/>
              <w:jc w:val="center"/>
            </w:pPr>
            <w:r>
              <w:t>10,01</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97141,78</w:t>
            </w:r>
          </w:p>
        </w:tc>
        <w:tc>
          <w:tcPr>
            <w:tcW w:w="1264" w:type="dxa"/>
            <w:vAlign w:val="center"/>
          </w:tcPr>
          <w:p w:rsidR="00AC7D7C" w:rsidRDefault="00AC7D7C">
            <w:pPr>
              <w:pStyle w:val="ConsPlusNormal"/>
              <w:jc w:val="center"/>
            </w:pPr>
            <w:r>
              <w:t>97141,78</w:t>
            </w:r>
          </w:p>
        </w:tc>
        <w:tc>
          <w:tcPr>
            <w:tcW w:w="1384" w:type="dxa"/>
            <w:vAlign w:val="center"/>
          </w:tcPr>
          <w:p w:rsidR="00AC7D7C" w:rsidRDefault="00AC7D7C">
            <w:pPr>
              <w:pStyle w:val="ConsPlusNormal"/>
            </w:pPr>
          </w:p>
        </w:tc>
        <w:tc>
          <w:tcPr>
            <w:tcW w:w="1264" w:type="dxa"/>
            <w:vAlign w:val="center"/>
          </w:tcPr>
          <w:p w:rsidR="00AC7D7C" w:rsidRDefault="00AC7D7C">
            <w:pPr>
              <w:pStyle w:val="ConsPlusNormal"/>
            </w:pP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6</w:t>
            </w:r>
          </w:p>
        </w:tc>
        <w:tc>
          <w:tcPr>
            <w:tcW w:w="2794" w:type="dxa"/>
            <w:vAlign w:val="center"/>
          </w:tcPr>
          <w:p w:rsidR="00AC7D7C" w:rsidRDefault="00AC7D7C">
            <w:pPr>
              <w:pStyle w:val="ConsPlusNormal"/>
              <w:jc w:val="center"/>
            </w:pPr>
            <w:r>
              <w:t>Реконструкция а/д Чара - Чапо-Олого на участке км 1+993 - км 3+968</w:t>
            </w:r>
          </w:p>
        </w:tc>
        <w:tc>
          <w:tcPr>
            <w:tcW w:w="2434" w:type="dxa"/>
            <w:vAlign w:val="center"/>
          </w:tcPr>
          <w:p w:rsidR="00AC7D7C" w:rsidRDefault="00AC7D7C">
            <w:pPr>
              <w:pStyle w:val="ConsPlusNormal"/>
              <w:jc w:val="center"/>
            </w:pPr>
            <w:r>
              <w:t>20.08.2014, N 75-1-5-0061-14</w:t>
            </w:r>
          </w:p>
        </w:tc>
        <w:tc>
          <w:tcPr>
            <w:tcW w:w="737" w:type="dxa"/>
            <w:vAlign w:val="center"/>
          </w:tcPr>
          <w:p w:rsidR="00AC7D7C" w:rsidRDefault="00AC7D7C">
            <w:pPr>
              <w:pStyle w:val="ConsPlusNormal"/>
              <w:jc w:val="center"/>
            </w:pPr>
            <w:r>
              <w:t>2015</w:t>
            </w:r>
          </w:p>
        </w:tc>
        <w:tc>
          <w:tcPr>
            <w:tcW w:w="1067" w:type="dxa"/>
            <w:vAlign w:val="center"/>
          </w:tcPr>
          <w:p w:rsidR="00AC7D7C" w:rsidRDefault="00AC7D7C">
            <w:pPr>
              <w:pStyle w:val="ConsPlusNormal"/>
              <w:jc w:val="center"/>
            </w:pPr>
            <w:r>
              <w:t>2,477</w:t>
            </w:r>
          </w:p>
        </w:tc>
        <w:tc>
          <w:tcPr>
            <w:tcW w:w="947" w:type="dxa"/>
            <w:vAlign w:val="center"/>
          </w:tcPr>
          <w:p w:rsidR="00AC7D7C" w:rsidRDefault="00AC7D7C">
            <w:pPr>
              <w:pStyle w:val="ConsPlusNormal"/>
              <w:jc w:val="center"/>
            </w:pPr>
            <w:r>
              <w:t>128,36</w:t>
            </w:r>
          </w:p>
        </w:tc>
        <w:tc>
          <w:tcPr>
            <w:tcW w:w="1384" w:type="dxa"/>
            <w:vAlign w:val="center"/>
          </w:tcPr>
          <w:p w:rsidR="00AC7D7C" w:rsidRDefault="00AC7D7C">
            <w:pPr>
              <w:pStyle w:val="ConsPlusNormal"/>
              <w:jc w:val="center"/>
            </w:pPr>
            <w:r>
              <w:t>130689,97</w:t>
            </w:r>
          </w:p>
        </w:tc>
        <w:tc>
          <w:tcPr>
            <w:tcW w:w="784" w:type="dxa"/>
            <w:vAlign w:val="center"/>
          </w:tcPr>
          <w:p w:rsidR="00AC7D7C" w:rsidRDefault="00AC7D7C">
            <w:pPr>
              <w:pStyle w:val="ConsPlusNormal"/>
              <w:jc w:val="center"/>
            </w:pPr>
            <w:r>
              <w:t>2,48</w:t>
            </w:r>
          </w:p>
        </w:tc>
        <w:tc>
          <w:tcPr>
            <w:tcW w:w="850" w:type="dxa"/>
            <w:vAlign w:val="center"/>
          </w:tcPr>
          <w:p w:rsidR="00AC7D7C" w:rsidRDefault="00AC7D7C">
            <w:pPr>
              <w:pStyle w:val="ConsPlusNormal"/>
              <w:jc w:val="center"/>
            </w:pPr>
            <w:r>
              <w:t>128,36</w:t>
            </w:r>
          </w:p>
        </w:tc>
        <w:tc>
          <w:tcPr>
            <w:tcW w:w="1384" w:type="dxa"/>
            <w:vAlign w:val="center"/>
          </w:tcPr>
          <w:p w:rsidR="00AC7D7C" w:rsidRDefault="00AC7D7C">
            <w:pPr>
              <w:pStyle w:val="ConsPlusNormal"/>
              <w:jc w:val="center"/>
            </w:pPr>
            <w:r>
              <w:t>130689,97</w:t>
            </w:r>
          </w:p>
        </w:tc>
        <w:tc>
          <w:tcPr>
            <w:tcW w:w="1264" w:type="dxa"/>
            <w:vAlign w:val="center"/>
          </w:tcPr>
          <w:p w:rsidR="00AC7D7C" w:rsidRDefault="00AC7D7C">
            <w:pPr>
              <w:pStyle w:val="ConsPlusNormal"/>
              <w:jc w:val="center"/>
            </w:pPr>
            <w:r>
              <w:t>130689,97</w:t>
            </w:r>
          </w:p>
        </w:tc>
        <w:tc>
          <w:tcPr>
            <w:tcW w:w="1384" w:type="dxa"/>
            <w:vAlign w:val="center"/>
          </w:tcPr>
          <w:p w:rsidR="00AC7D7C" w:rsidRDefault="00AC7D7C">
            <w:pPr>
              <w:pStyle w:val="ConsPlusNormal"/>
            </w:pPr>
          </w:p>
        </w:tc>
        <w:tc>
          <w:tcPr>
            <w:tcW w:w="1264" w:type="dxa"/>
            <w:vAlign w:val="center"/>
          </w:tcPr>
          <w:p w:rsidR="00AC7D7C" w:rsidRDefault="00AC7D7C">
            <w:pPr>
              <w:pStyle w:val="ConsPlusNormal"/>
            </w:pP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7</w:t>
            </w:r>
          </w:p>
        </w:tc>
        <w:tc>
          <w:tcPr>
            <w:tcW w:w="2794" w:type="dxa"/>
            <w:vAlign w:val="center"/>
          </w:tcPr>
          <w:p w:rsidR="00AC7D7C" w:rsidRDefault="00AC7D7C">
            <w:pPr>
              <w:pStyle w:val="ConsPlusNormal"/>
              <w:jc w:val="center"/>
            </w:pPr>
            <w:r>
              <w:t>Реконструкция автодороги Могойтуй - Первомайский, участок км 43+800 - км 53+300 автомобильной дороги Могойтуй - Сретенск - Олочи регионального значения в Могойтуйском, Шилкинском районах Забайкальского края</w:t>
            </w:r>
          </w:p>
        </w:tc>
        <w:tc>
          <w:tcPr>
            <w:tcW w:w="2434" w:type="dxa"/>
            <w:vAlign w:val="center"/>
          </w:tcPr>
          <w:p w:rsidR="00AC7D7C" w:rsidRDefault="00AC7D7C">
            <w:pPr>
              <w:pStyle w:val="ConsPlusNormal"/>
              <w:jc w:val="center"/>
            </w:pPr>
            <w:r>
              <w:t>ГАУ "Госэкспертиза Забайкальского края" N 75-1-5-0101-13 от 12.09.2013. Заключение по проверке достоверности, Красноярский филиал ФАУ "Главгосэкспертиза России" N 125-14/КРЭ-2094/05 (N в реестре 00-1-6-0809-14) от 15.05.2014</w:t>
            </w:r>
          </w:p>
        </w:tc>
        <w:tc>
          <w:tcPr>
            <w:tcW w:w="737" w:type="dxa"/>
            <w:vAlign w:val="center"/>
          </w:tcPr>
          <w:p w:rsidR="00AC7D7C" w:rsidRDefault="00AC7D7C">
            <w:pPr>
              <w:pStyle w:val="ConsPlusNormal"/>
              <w:jc w:val="center"/>
            </w:pPr>
            <w:r>
              <w:t>2018</w:t>
            </w:r>
          </w:p>
        </w:tc>
        <w:tc>
          <w:tcPr>
            <w:tcW w:w="1067" w:type="dxa"/>
            <w:vAlign w:val="center"/>
          </w:tcPr>
          <w:p w:rsidR="00AC7D7C" w:rsidRDefault="00AC7D7C">
            <w:pPr>
              <w:pStyle w:val="ConsPlusNormal"/>
              <w:jc w:val="center"/>
            </w:pPr>
            <w:r>
              <w:t>9,6</w:t>
            </w:r>
          </w:p>
        </w:tc>
        <w:tc>
          <w:tcPr>
            <w:tcW w:w="947" w:type="dxa"/>
            <w:vAlign w:val="center"/>
          </w:tcPr>
          <w:p w:rsidR="00AC7D7C" w:rsidRDefault="00AC7D7C">
            <w:pPr>
              <w:pStyle w:val="ConsPlusNormal"/>
              <w:jc w:val="center"/>
            </w:pPr>
            <w:r>
              <w:t>76,96</w:t>
            </w:r>
          </w:p>
        </w:tc>
        <w:tc>
          <w:tcPr>
            <w:tcW w:w="1384" w:type="dxa"/>
            <w:vAlign w:val="center"/>
          </w:tcPr>
          <w:p w:rsidR="00AC7D7C" w:rsidRDefault="00AC7D7C">
            <w:pPr>
              <w:pStyle w:val="ConsPlusNormal"/>
              <w:jc w:val="center"/>
            </w:pPr>
            <w:r>
              <w:t>506752,85</w:t>
            </w:r>
          </w:p>
        </w:tc>
        <w:tc>
          <w:tcPr>
            <w:tcW w:w="784" w:type="dxa"/>
            <w:vAlign w:val="center"/>
          </w:tcPr>
          <w:p w:rsidR="00AC7D7C" w:rsidRDefault="00AC7D7C">
            <w:pPr>
              <w:pStyle w:val="ConsPlusNormal"/>
              <w:jc w:val="center"/>
            </w:pPr>
            <w:r>
              <w:t>9,60</w:t>
            </w:r>
          </w:p>
        </w:tc>
        <w:tc>
          <w:tcPr>
            <w:tcW w:w="850" w:type="dxa"/>
            <w:vAlign w:val="center"/>
          </w:tcPr>
          <w:p w:rsidR="00AC7D7C" w:rsidRDefault="00AC7D7C">
            <w:pPr>
              <w:pStyle w:val="ConsPlusNormal"/>
              <w:jc w:val="center"/>
            </w:pPr>
            <w:r>
              <w:t>76,96</w:t>
            </w:r>
          </w:p>
        </w:tc>
        <w:tc>
          <w:tcPr>
            <w:tcW w:w="1384" w:type="dxa"/>
            <w:vAlign w:val="center"/>
          </w:tcPr>
          <w:p w:rsidR="00AC7D7C" w:rsidRDefault="00AC7D7C">
            <w:pPr>
              <w:pStyle w:val="ConsPlusNormal"/>
              <w:jc w:val="center"/>
            </w:pPr>
            <w:r>
              <w:t>506752,85</w:t>
            </w:r>
          </w:p>
        </w:tc>
        <w:tc>
          <w:tcPr>
            <w:tcW w:w="1264" w:type="dxa"/>
            <w:vAlign w:val="center"/>
          </w:tcPr>
          <w:p w:rsidR="00AC7D7C" w:rsidRDefault="00AC7D7C">
            <w:pPr>
              <w:pStyle w:val="ConsPlusNormal"/>
            </w:pPr>
          </w:p>
        </w:tc>
        <w:tc>
          <w:tcPr>
            <w:tcW w:w="1384" w:type="dxa"/>
            <w:vAlign w:val="center"/>
          </w:tcPr>
          <w:p w:rsidR="00AC7D7C" w:rsidRDefault="00AC7D7C">
            <w:pPr>
              <w:pStyle w:val="ConsPlusNormal"/>
              <w:jc w:val="center"/>
            </w:pPr>
            <w:r>
              <w:t>60000,00</w:t>
            </w:r>
          </w:p>
        </w:tc>
        <w:tc>
          <w:tcPr>
            <w:tcW w:w="1264" w:type="dxa"/>
            <w:vAlign w:val="center"/>
          </w:tcPr>
          <w:p w:rsidR="00AC7D7C" w:rsidRDefault="00AC7D7C">
            <w:pPr>
              <w:pStyle w:val="ConsPlusNormal"/>
              <w:jc w:val="center"/>
            </w:pPr>
            <w:r>
              <w:t>308596,78</w:t>
            </w:r>
          </w:p>
        </w:tc>
        <w:tc>
          <w:tcPr>
            <w:tcW w:w="1144" w:type="dxa"/>
            <w:vAlign w:val="center"/>
          </w:tcPr>
          <w:p w:rsidR="00AC7D7C" w:rsidRDefault="00AC7D7C">
            <w:pPr>
              <w:pStyle w:val="ConsPlusNormal"/>
              <w:jc w:val="center"/>
            </w:pPr>
            <w:r>
              <w:t>138156,07</w:t>
            </w: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8</w:t>
            </w:r>
          </w:p>
        </w:tc>
        <w:tc>
          <w:tcPr>
            <w:tcW w:w="2794" w:type="dxa"/>
            <w:vAlign w:val="center"/>
          </w:tcPr>
          <w:p w:rsidR="00AC7D7C" w:rsidRDefault="00AC7D7C">
            <w:pPr>
              <w:pStyle w:val="ConsPlusNormal"/>
              <w:jc w:val="center"/>
            </w:pPr>
            <w:r>
              <w:t xml:space="preserve">Реконструкция автодороги Могойтуй - Первомайский, участок км 53+300 - км 63+600 автомобильной дороги Могойтуй - Сретенск - Олочи регионального </w:t>
            </w:r>
            <w:r>
              <w:lastRenderedPageBreak/>
              <w:t>значения в Шилкинском районе Забайкальского края</w:t>
            </w:r>
          </w:p>
        </w:tc>
        <w:tc>
          <w:tcPr>
            <w:tcW w:w="2434" w:type="dxa"/>
            <w:vAlign w:val="center"/>
          </w:tcPr>
          <w:p w:rsidR="00AC7D7C" w:rsidRDefault="00AC7D7C">
            <w:pPr>
              <w:pStyle w:val="ConsPlusNormal"/>
              <w:jc w:val="center"/>
            </w:pPr>
            <w:r>
              <w:lastRenderedPageBreak/>
              <w:t>ГАУ "Госэкспертиза Забайкальского края" N 75-1-5-0142-13 от 25.12.2013</w:t>
            </w:r>
          </w:p>
        </w:tc>
        <w:tc>
          <w:tcPr>
            <w:tcW w:w="737" w:type="dxa"/>
            <w:vAlign w:val="center"/>
          </w:tcPr>
          <w:p w:rsidR="00AC7D7C" w:rsidRDefault="00AC7D7C">
            <w:pPr>
              <w:pStyle w:val="ConsPlusNormal"/>
              <w:jc w:val="center"/>
            </w:pPr>
            <w:r>
              <w:t>2018</w:t>
            </w:r>
          </w:p>
        </w:tc>
        <w:tc>
          <w:tcPr>
            <w:tcW w:w="1067" w:type="dxa"/>
            <w:vAlign w:val="center"/>
          </w:tcPr>
          <w:p w:rsidR="00AC7D7C" w:rsidRDefault="00AC7D7C">
            <w:pPr>
              <w:pStyle w:val="ConsPlusNormal"/>
              <w:jc w:val="center"/>
            </w:pPr>
            <w:r>
              <w:t>10,3</w:t>
            </w:r>
          </w:p>
        </w:tc>
        <w:tc>
          <w:tcPr>
            <w:tcW w:w="947" w:type="dxa"/>
            <w:vAlign w:val="center"/>
          </w:tcPr>
          <w:p w:rsidR="00AC7D7C" w:rsidRDefault="00AC7D7C">
            <w:pPr>
              <w:pStyle w:val="ConsPlusNormal"/>
              <w:jc w:val="center"/>
            </w:pPr>
            <w:r>
              <w:t>29,46</w:t>
            </w:r>
          </w:p>
        </w:tc>
        <w:tc>
          <w:tcPr>
            <w:tcW w:w="1384" w:type="dxa"/>
            <w:vAlign w:val="center"/>
          </w:tcPr>
          <w:p w:rsidR="00AC7D7C" w:rsidRDefault="00AC7D7C">
            <w:pPr>
              <w:pStyle w:val="ConsPlusNormal"/>
              <w:jc w:val="center"/>
            </w:pPr>
            <w:r>
              <w:t>638394,04</w:t>
            </w:r>
          </w:p>
        </w:tc>
        <w:tc>
          <w:tcPr>
            <w:tcW w:w="784" w:type="dxa"/>
            <w:vAlign w:val="center"/>
          </w:tcPr>
          <w:p w:rsidR="00AC7D7C" w:rsidRDefault="00AC7D7C">
            <w:pPr>
              <w:pStyle w:val="ConsPlusNormal"/>
              <w:jc w:val="center"/>
            </w:pPr>
            <w:r>
              <w:t>10,30</w:t>
            </w:r>
          </w:p>
        </w:tc>
        <w:tc>
          <w:tcPr>
            <w:tcW w:w="850" w:type="dxa"/>
            <w:vAlign w:val="center"/>
          </w:tcPr>
          <w:p w:rsidR="00AC7D7C" w:rsidRDefault="00AC7D7C">
            <w:pPr>
              <w:pStyle w:val="ConsPlusNormal"/>
              <w:jc w:val="center"/>
            </w:pPr>
            <w:r>
              <w:t>29,46</w:t>
            </w:r>
          </w:p>
        </w:tc>
        <w:tc>
          <w:tcPr>
            <w:tcW w:w="1384" w:type="dxa"/>
            <w:vAlign w:val="center"/>
          </w:tcPr>
          <w:p w:rsidR="00AC7D7C" w:rsidRDefault="00AC7D7C">
            <w:pPr>
              <w:pStyle w:val="ConsPlusNormal"/>
              <w:jc w:val="center"/>
            </w:pPr>
            <w:r>
              <w:t>638394,04</w:t>
            </w:r>
          </w:p>
        </w:tc>
        <w:tc>
          <w:tcPr>
            <w:tcW w:w="1264" w:type="dxa"/>
            <w:vAlign w:val="center"/>
          </w:tcPr>
          <w:p w:rsidR="00AC7D7C" w:rsidRDefault="00AC7D7C">
            <w:pPr>
              <w:pStyle w:val="ConsPlusNormal"/>
            </w:pPr>
          </w:p>
        </w:tc>
        <w:tc>
          <w:tcPr>
            <w:tcW w:w="1384" w:type="dxa"/>
            <w:vAlign w:val="center"/>
          </w:tcPr>
          <w:p w:rsidR="00AC7D7C" w:rsidRDefault="00AC7D7C">
            <w:pPr>
              <w:pStyle w:val="ConsPlusNormal"/>
            </w:pPr>
          </w:p>
        </w:tc>
        <w:tc>
          <w:tcPr>
            <w:tcW w:w="1264" w:type="dxa"/>
            <w:vAlign w:val="center"/>
          </w:tcPr>
          <w:p w:rsidR="00AC7D7C" w:rsidRDefault="00AC7D7C">
            <w:pPr>
              <w:pStyle w:val="ConsPlusNormal"/>
            </w:pPr>
          </w:p>
        </w:tc>
        <w:tc>
          <w:tcPr>
            <w:tcW w:w="1144" w:type="dxa"/>
            <w:vAlign w:val="center"/>
          </w:tcPr>
          <w:p w:rsidR="00AC7D7C" w:rsidRDefault="00AC7D7C">
            <w:pPr>
              <w:pStyle w:val="ConsPlusNormal"/>
              <w:jc w:val="center"/>
            </w:pPr>
            <w:r>
              <w:t>11000,00</w:t>
            </w:r>
          </w:p>
        </w:tc>
        <w:tc>
          <w:tcPr>
            <w:tcW w:w="1264" w:type="dxa"/>
            <w:vAlign w:val="center"/>
          </w:tcPr>
          <w:p w:rsidR="00AC7D7C" w:rsidRDefault="00AC7D7C">
            <w:pPr>
              <w:pStyle w:val="ConsPlusNormal"/>
              <w:jc w:val="center"/>
            </w:pPr>
            <w:r>
              <w:t>627394,04</w:t>
            </w: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lastRenderedPageBreak/>
              <w:t>9</w:t>
            </w:r>
          </w:p>
        </w:tc>
        <w:tc>
          <w:tcPr>
            <w:tcW w:w="2794" w:type="dxa"/>
            <w:vAlign w:val="center"/>
          </w:tcPr>
          <w:p w:rsidR="00AC7D7C" w:rsidRDefault="00AC7D7C">
            <w:pPr>
              <w:pStyle w:val="ConsPlusNormal"/>
              <w:jc w:val="center"/>
            </w:pPr>
            <w:r>
              <w:t>Реконструкция автодороги Могойтуй - Первомайский, участок км 63+600 - км 71+600 автомобильной дороги Могойтуй - Сретенск - Олочи регионального значения в Шилкинском районе Забайкальского края</w:t>
            </w:r>
          </w:p>
        </w:tc>
        <w:tc>
          <w:tcPr>
            <w:tcW w:w="2434" w:type="dxa"/>
            <w:vAlign w:val="center"/>
          </w:tcPr>
          <w:p w:rsidR="00AC7D7C" w:rsidRDefault="00AC7D7C">
            <w:pPr>
              <w:pStyle w:val="ConsPlusNormal"/>
              <w:jc w:val="center"/>
            </w:pPr>
            <w:r>
              <w:t>ГАУ "Госэкспертиза Забайкальского края" N 75-1-5-0048-13 от 27.12.2013</w:t>
            </w:r>
          </w:p>
        </w:tc>
        <w:tc>
          <w:tcPr>
            <w:tcW w:w="737" w:type="dxa"/>
            <w:vAlign w:val="center"/>
          </w:tcPr>
          <w:p w:rsidR="00AC7D7C" w:rsidRDefault="00AC7D7C">
            <w:pPr>
              <w:pStyle w:val="ConsPlusNormal"/>
              <w:jc w:val="center"/>
            </w:pPr>
            <w:r>
              <w:t>2020</w:t>
            </w:r>
          </w:p>
        </w:tc>
        <w:tc>
          <w:tcPr>
            <w:tcW w:w="1067" w:type="dxa"/>
            <w:vAlign w:val="center"/>
          </w:tcPr>
          <w:p w:rsidR="00AC7D7C" w:rsidRDefault="00AC7D7C">
            <w:pPr>
              <w:pStyle w:val="ConsPlusNormal"/>
              <w:jc w:val="center"/>
            </w:pPr>
            <w:r>
              <w:t>7,3</w:t>
            </w:r>
          </w:p>
        </w:tc>
        <w:tc>
          <w:tcPr>
            <w:tcW w:w="947" w:type="dxa"/>
            <w:vAlign w:val="center"/>
          </w:tcPr>
          <w:p w:rsidR="00AC7D7C" w:rsidRDefault="00AC7D7C">
            <w:pPr>
              <w:pStyle w:val="ConsPlusNormal"/>
              <w:jc w:val="center"/>
            </w:pPr>
            <w:r>
              <w:t>76,96</w:t>
            </w:r>
          </w:p>
        </w:tc>
        <w:tc>
          <w:tcPr>
            <w:tcW w:w="1384" w:type="dxa"/>
            <w:vAlign w:val="center"/>
          </w:tcPr>
          <w:p w:rsidR="00AC7D7C" w:rsidRDefault="00AC7D7C">
            <w:pPr>
              <w:pStyle w:val="ConsPlusNormal"/>
              <w:jc w:val="center"/>
            </w:pPr>
            <w:r>
              <w:t>701247,55</w:t>
            </w:r>
          </w:p>
        </w:tc>
        <w:tc>
          <w:tcPr>
            <w:tcW w:w="784" w:type="dxa"/>
            <w:vAlign w:val="center"/>
          </w:tcPr>
          <w:p w:rsidR="00AC7D7C" w:rsidRDefault="00AC7D7C">
            <w:pPr>
              <w:pStyle w:val="ConsPlusNormal"/>
              <w:jc w:val="center"/>
            </w:pPr>
            <w:r>
              <w:t>7,30</w:t>
            </w:r>
          </w:p>
        </w:tc>
        <w:tc>
          <w:tcPr>
            <w:tcW w:w="850" w:type="dxa"/>
            <w:vAlign w:val="center"/>
          </w:tcPr>
          <w:p w:rsidR="00AC7D7C" w:rsidRDefault="00AC7D7C">
            <w:pPr>
              <w:pStyle w:val="ConsPlusNormal"/>
              <w:jc w:val="center"/>
            </w:pPr>
            <w:r>
              <w:t>76,96</w:t>
            </w:r>
          </w:p>
        </w:tc>
        <w:tc>
          <w:tcPr>
            <w:tcW w:w="1384" w:type="dxa"/>
            <w:vAlign w:val="center"/>
          </w:tcPr>
          <w:p w:rsidR="00AC7D7C" w:rsidRDefault="00AC7D7C">
            <w:pPr>
              <w:pStyle w:val="ConsPlusNormal"/>
              <w:jc w:val="center"/>
            </w:pPr>
            <w:r>
              <w:t>701247,55</w:t>
            </w:r>
          </w:p>
        </w:tc>
        <w:tc>
          <w:tcPr>
            <w:tcW w:w="1264" w:type="dxa"/>
            <w:vAlign w:val="center"/>
          </w:tcPr>
          <w:p w:rsidR="00AC7D7C" w:rsidRDefault="00AC7D7C">
            <w:pPr>
              <w:pStyle w:val="ConsPlusNormal"/>
            </w:pPr>
          </w:p>
        </w:tc>
        <w:tc>
          <w:tcPr>
            <w:tcW w:w="1384" w:type="dxa"/>
            <w:vAlign w:val="center"/>
          </w:tcPr>
          <w:p w:rsidR="00AC7D7C" w:rsidRDefault="00AC7D7C">
            <w:pPr>
              <w:pStyle w:val="ConsPlusNormal"/>
            </w:pPr>
          </w:p>
        </w:tc>
        <w:tc>
          <w:tcPr>
            <w:tcW w:w="1264" w:type="dxa"/>
            <w:vAlign w:val="center"/>
          </w:tcPr>
          <w:p w:rsidR="00AC7D7C" w:rsidRDefault="00AC7D7C">
            <w:pPr>
              <w:pStyle w:val="ConsPlusNormal"/>
            </w:pPr>
          </w:p>
        </w:tc>
        <w:tc>
          <w:tcPr>
            <w:tcW w:w="1144" w:type="dxa"/>
            <w:vAlign w:val="center"/>
          </w:tcPr>
          <w:p w:rsidR="00AC7D7C" w:rsidRDefault="00AC7D7C">
            <w:pPr>
              <w:pStyle w:val="ConsPlusNormal"/>
            </w:pPr>
          </w:p>
        </w:tc>
        <w:tc>
          <w:tcPr>
            <w:tcW w:w="1264" w:type="dxa"/>
            <w:vAlign w:val="center"/>
          </w:tcPr>
          <w:p w:rsidR="00AC7D7C" w:rsidRDefault="00AC7D7C">
            <w:pPr>
              <w:pStyle w:val="ConsPlusNormal"/>
              <w:jc w:val="center"/>
            </w:pPr>
            <w:r>
              <w:t>250000,00</w:t>
            </w:r>
          </w:p>
        </w:tc>
        <w:tc>
          <w:tcPr>
            <w:tcW w:w="1264" w:type="dxa"/>
            <w:vAlign w:val="center"/>
          </w:tcPr>
          <w:p w:rsidR="00AC7D7C" w:rsidRDefault="00AC7D7C">
            <w:pPr>
              <w:pStyle w:val="ConsPlusNormal"/>
              <w:jc w:val="center"/>
            </w:pPr>
            <w:r>
              <w:t>451247,55</w:t>
            </w: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10</w:t>
            </w:r>
          </w:p>
        </w:tc>
        <w:tc>
          <w:tcPr>
            <w:tcW w:w="2794" w:type="dxa"/>
            <w:vAlign w:val="center"/>
          </w:tcPr>
          <w:p w:rsidR="00AC7D7C" w:rsidRDefault="00AC7D7C">
            <w:pPr>
              <w:pStyle w:val="ConsPlusNormal"/>
              <w:jc w:val="center"/>
            </w:pPr>
            <w:r>
              <w:t>Реконструкция автомобильной дороги Подъезд к источнику Алханай на участке км 11+000 - км 24+000 в Дульдургинском районе</w:t>
            </w:r>
          </w:p>
        </w:tc>
        <w:tc>
          <w:tcPr>
            <w:tcW w:w="2434" w:type="dxa"/>
            <w:vAlign w:val="center"/>
          </w:tcPr>
          <w:p w:rsidR="00AC7D7C" w:rsidRDefault="00AC7D7C">
            <w:pPr>
              <w:pStyle w:val="ConsPlusNormal"/>
              <w:jc w:val="center"/>
            </w:pPr>
            <w:r>
              <w:t>в стадии разработки</w:t>
            </w:r>
          </w:p>
        </w:tc>
        <w:tc>
          <w:tcPr>
            <w:tcW w:w="737" w:type="dxa"/>
            <w:vAlign w:val="center"/>
          </w:tcPr>
          <w:p w:rsidR="00AC7D7C" w:rsidRDefault="00AC7D7C">
            <w:pPr>
              <w:pStyle w:val="ConsPlusNormal"/>
              <w:jc w:val="center"/>
            </w:pPr>
            <w:r>
              <w:t>2018</w:t>
            </w:r>
          </w:p>
        </w:tc>
        <w:tc>
          <w:tcPr>
            <w:tcW w:w="1067" w:type="dxa"/>
            <w:vAlign w:val="center"/>
          </w:tcPr>
          <w:p w:rsidR="00AC7D7C" w:rsidRDefault="00AC7D7C">
            <w:pPr>
              <w:pStyle w:val="ConsPlusNormal"/>
              <w:jc w:val="center"/>
            </w:pPr>
            <w:r>
              <w:t>12</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139562,11</w:t>
            </w:r>
          </w:p>
        </w:tc>
        <w:tc>
          <w:tcPr>
            <w:tcW w:w="784" w:type="dxa"/>
            <w:vAlign w:val="center"/>
          </w:tcPr>
          <w:p w:rsidR="00AC7D7C" w:rsidRDefault="00AC7D7C">
            <w:pPr>
              <w:pStyle w:val="ConsPlusNormal"/>
              <w:jc w:val="center"/>
            </w:pPr>
            <w:r>
              <w:t>12,00</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139562,11</w:t>
            </w:r>
          </w:p>
        </w:tc>
        <w:tc>
          <w:tcPr>
            <w:tcW w:w="1264" w:type="dxa"/>
            <w:vAlign w:val="center"/>
          </w:tcPr>
          <w:p w:rsidR="00AC7D7C" w:rsidRDefault="00AC7D7C">
            <w:pPr>
              <w:pStyle w:val="ConsPlusNormal"/>
            </w:pPr>
          </w:p>
        </w:tc>
        <w:tc>
          <w:tcPr>
            <w:tcW w:w="1384" w:type="dxa"/>
            <w:vAlign w:val="center"/>
          </w:tcPr>
          <w:p w:rsidR="00AC7D7C" w:rsidRDefault="00AC7D7C">
            <w:pPr>
              <w:pStyle w:val="ConsPlusNormal"/>
              <w:jc w:val="center"/>
            </w:pPr>
            <w:r>
              <w:t>500,00</w:t>
            </w:r>
          </w:p>
        </w:tc>
        <w:tc>
          <w:tcPr>
            <w:tcW w:w="1264" w:type="dxa"/>
            <w:vAlign w:val="center"/>
          </w:tcPr>
          <w:p w:rsidR="00AC7D7C" w:rsidRDefault="00AC7D7C">
            <w:pPr>
              <w:pStyle w:val="ConsPlusNormal"/>
              <w:jc w:val="center"/>
            </w:pPr>
            <w:r>
              <w:t>17126,16</w:t>
            </w:r>
          </w:p>
        </w:tc>
        <w:tc>
          <w:tcPr>
            <w:tcW w:w="1144" w:type="dxa"/>
            <w:vAlign w:val="center"/>
          </w:tcPr>
          <w:p w:rsidR="00AC7D7C" w:rsidRDefault="00AC7D7C">
            <w:pPr>
              <w:pStyle w:val="ConsPlusNormal"/>
              <w:jc w:val="center"/>
            </w:pPr>
            <w:r>
              <w:t>121935,95</w:t>
            </w: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11</w:t>
            </w:r>
          </w:p>
        </w:tc>
        <w:tc>
          <w:tcPr>
            <w:tcW w:w="2794" w:type="dxa"/>
            <w:vAlign w:val="center"/>
          </w:tcPr>
          <w:p w:rsidR="00AC7D7C" w:rsidRDefault="00AC7D7C">
            <w:pPr>
              <w:pStyle w:val="ConsPlusNormal"/>
              <w:jc w:val="center"/>
            </w:pPr>
            <w:r>
              <w:t>Реконструкция автомобильной дороги Краснокаменск - Мациевская регионального значения на участке км 7+200 - км 43+762 в Забайкальском, Краснокаменском районах Забайкальского края (1-й комплекс км 7+200 - км 19+000)</w:t>
            </w:r>
          </w:p>
        </w:tc>
        <w:tc>
          <w:tcPr>
            <w:tcW w:w="2434" w:type="dxa"/>
            <w:vAlign w:val="center"/>
          </w:tcPr>
          <w:p w:rsidR="00AC7D7C" w:rsidRDefault="00AC7D7C">
            <w:pPr>
              <w:pStyle w:val="ConsPlusNormal"/>
              <w:jc w:val="center"/>
            </w:pPr>
            <w:r>
              <w:t>Красноярский филиал ФАУ "Главгосэкспертиза России" N 350-14/КРЭ-2282/02 (N в реестре 00-1-4-4458-14) от 11.11.2014. Заключение по достоверности сметной стоимости N 351-14/КРЭ-2282/05 (N в реестре 00-1-6-1786-14) от 11.11.2014</w:t>
            </w:r>
          </w:p>
        </w:tc>
        <w:tc>
          <w:tcPr>
            <w:tcW w:w="737" w:type="dxa"/>
            <w:vAlign w:val="center"/>
          </w:tcPr>
          <w:p w:rsidR="00AC7D7C" w:rsidRDefault="00AC7D7C">
            <w:pPr>
              <w:pStyle w:val="ConsPlusNormal"/>
              <w:jc w:val="center"/>
            </w:pPr>
            <w:r>
              <w:t>2016</w:t>
            </w:r>
          </w:p>
        </w:tc>
        <w:tc>
          <w:tcPr>
            <w:tcW w:w="1067" w:type="dxa"/>
            <w:vAlign w:val="center"/>
          </w:tcPr>
          <w:p w:rsidR="00AC7D7C" w:rsidRDefault="00AC7D7C">
            <w:pPr>
              <w:pStyle w:val="ConsPlusNormal"/>
              <w:jc w:val="center"/>
            </w:pPr>
            <w:r>
              <w:t>12,5</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397556,61</w:t>
            </w:r>
          </w:p>
        </w:tc>
        <w:tc>
          <w:tcPr>
            <w:tcW w:w="784" w:type="dxa"/>
            <w:vAlign w:val="center"/>
          </w:tcPr>
          <w:p w:rsidR="00AC7D7C" w:rsidRDefault="00AC7D7C">
            <w:pPr>
              <w:pStyle w:val="ConsPlusNormal"/>
              <w:jc w:val="center"/>
            </w:pPr>
            <w:r>
              <w:t>12,50</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397556,61</w:t>
            </w:r>
          </w:p>
        </w:tc>
        <w:tc>
          <w:tcPr>
            <w:tcW w:w="1264" w:type="dxa"/>
            <w:vAlign w:val="center"/>
          </w:tcPr>
          <w:p w:rsidR="00AC7D7C" w:rsidRDefault="00AC7D7C">
            <w:pPr>
              <w:pStyle w:val="ConsPlusNormal"/>
              <w:jc w:val="center"/>
            </w:pPr>
            <w:r>
              <w:t>138066,45</w:t>
            </w:r>
          </w:p>
        </w:tc>
        <w:tc>
          <w:tcPr>
            <w:tcW w:w="1384" w:type="dxa"/>
            <w:vAlign w:val="center"/>
          </w:tcPr>
          <w:p w:rsidR="00AC7D7C" w:rsidRDefault="00AC7D7C">
            <w:pPr>
              <w:pStyle w:val="ConsPlusNormal"/>
              <w:jc w:val="center"/>
            </w:pPr>
            <w:r>
              <w:t>263792,39</w:t>
            </w:r>
          </w:p>
        </w:tc>
        <w:tc>
          <w:tcPr>
            <w:tcW w:w="1264" w:type="dxa"/>
            <w:vAlign w:val="center"/>
          </w:tcPr>
          <w:p w:rsidR="00AC7D7C" w:rsidRDefault="00AC7D7C">
            <w:pPr>
              <w:pStyle w:val="ConsPlusNormal"/>
            </w:pP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12</w:t>
            </w:r>
          </w:p>
        </w:tc>
        <w:tc>
          <w:tcPr>
            <w:tcW w:w="2794" w:type="dxa"/>
            <w:vAlign w:val="center"/>
          </w:tcPr>
          <w:p w:rsidR="00AC7D7C" w:rsidRDefault="00AC7D7C">
            <w:pPr>
              <w:pStyle w:val="ConsPlusNormal"/>
              <w:jc w:val="center"/>
            </w:pPr>
            <w:r>
              <w:t xml:space="preserve">Реконструкция </w:t>
            </w:r>
            <w:r>
              <w:lastRenderedPageBreak/>
              <w:t>автомобильной дороги Краснокаменск - Мациевская регионального значения на участке км 7+200 - км 43+762 в Забайкальском, Краснокаменском районах Забайкальского края (2-й комплекс км 19+000 - км 31+000)</w:t>
            </w:r>
          </w:p>
        </w:tc>
        <w:tc>
          <w:tcPr>
            <w:tcW w:w="2434" w:type="dxa"/>
            <w:vAlign w:val="center"/>
          </w:tcPr>
          <w:p w:rsidR="00AC7D7C" w:rsidRDefault="00AC7D7C">
            <w:pPr>
              <w:pStyle w:val="ConsPlusNormal"/>
              <w:jc w:val="center"/>
            </w:pPr>
            <w:r>
              <w:lastRenderedPageBreak/>
              <w:t xml:space="preserve">Красноярский филиал </w:t>
            </w:r>
            <w:r>
              <w:lastRenderedPageBreak/>
              <w:t>ФАУ "Главгосэкспертиза России" N 350-14/КРЭ-2282/02 (N в реестре 00-1-4-4458-14) от 11.11.2014. Заключение по достоверности сметной стоимости N 351-14/КРЭ-2282/05 (N в реестре 00-1-6-1786-14) от 11.11.2014</w:t>
            </w:r>
          </w:p>
        </w:tc>
        <w:tc>
          <w:tcPr>
            <w:tcW w:w="737" w:type="dxa"/>
            <w:vAlign w:val="center"/>
          </w:tcPr>
          <w:p w:rsidR="00AC7D7C" w:rsidRDefault="00AC7D7C">
            <w:pPr>
              <w:pStyle w:val="ConsPlusNormal"/>
              <w:jc w:val="center"/>
            </w:pPr>
            <w:r>
              <w:lastRenderedPageBreak/>
              <w:t>2016</w:t>
            </w:r>
          </w:p>
        </w:tc>
        <w:tc>
          <w:tcPr>
            <w:tcW w:w="1067" w:type="dxa"/>
            <w:vAlign w:val="center"/>
          </w:tcPr>
          <w:p w:rsidR="00AC7D7C" w:rsidRDefault="00AC7D7C">
            <w:pPr>
              <w:pStyle w:val="ConsPlusNormal"/>
              <w:jc w:val="center"/>
            </w:pPr>
            <w:r>
              <w:t>12,642</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435009,03</w:t>
            </w:r>
          </w:p>
        </w:tc>
        <w:tc>
          <w:tcPr>
            <w:tcW w:w="784" w:type="dxa"/>
            <w:vAlign w:val="center"/>
          </w:tcPr>
          <w:p w:rsidR="00AC7D7C" w:rsidRDefault="00AC7D7C">
            <w:pPr>
              <w:pStyle w:val="ConsPlusNormal"/>
              <w:jc w:val="center"/>
            </w:pPr>
            <w:r>
              <w:t>12,64</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435009,03</w:t>
            </w:r>
          </w:p>
        </w:tc>
        <w:tc>
          <w:tcPr>
            <w:tcW w:w="1264" w:type="dxa"/>
            <w:vAlign w:val="center"/>
          </w:tcPr>
          <w:p w:rsidR="00AC7D7C" w:rsidRDefault="00AC7D7C">
            <w:pPr>
              <w:pStyle w:val="ConsPlusNormal"/>
              <w:jc w:val="center"/>
            </w:pPr>
            <w:r>
              <w:t>145181,47</w:t>
            </w:r>
          </w:p>
        </w:tc>
        <w:tc>
          <w:tcPr>
            <w:tcW w:w="1384" w:type="dxa"/>
            <w:vAlign w:val="center"/>
          </w:tcPr>
          <w:p w:rsidR="00AC7D7C" w:rsidRDefault="00AC7D7C">
            <w:pPr>
              <w:pStyle w:val="ConsPlusNormal"/>
              <w:jc w:val="center"/>
            </w:pPr>
            <w:r>
              <w:t>294123,24</w:t>
            </w:r>
          </w:p>
        </w:tc>
        <w:tc>
          <w:tcPr>
            <w:tcW w:w="1264" w:type="dxa"/>
            <w:vAlign w:val="center"/>
          </w:tcPr>
          <w:p w:rsidR="00AC7D7C" w:rsidRDefault="00AC7D7C">
            <w:pPr>
              <w:pStyle w:val="ConsPlusNormal"/>
            </w:pP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lastRenderedPageBreak/>
              <w:t>13</w:t>
            </w:r>
          </w:p>
        </w:tc>
        <w:tc>
          <w:tcPr>
            <w:tcW w:w="2794" w:type="dxa"/>
            <w:vAlign w:val="center"/>
          </w:tcPr>
          <w:p w:rsidR="00AC7D7C" w:rsidRDefault="00AC7D7C">
            <w:pPr>
              <w:pStyle w:val="ConsPlusNormal"/>
              <w:jc w:val="center"/>
            </w:pPr>
            <w:r>
              <w:t>Реконструкция автомобильной дороги Краснокаменск - Мациевская регионального значения на участке км 7+200 - км 43+762 в Забайкальском, Краснокаменском районах Забайкальского края (3-й комплекс км 31+000 - км 43+762)</w:t>
            </w:r>
          </w:p>
        </w:tc>
        <w:tc>
          <w:tcPr>
            <w:tcW w:w="2434" w:type="dxa"/>
            <w:vAlign w:val="center"/>
          </w:tcPr>
          <w:p w:rsidR="00AC7D7C" w:rsidRDefault="00AC7D7C">
            <w:pPr>
              <w:pStyle w:val="ConsPlusNormal"/>
              <w:jc w:val="center"/>
            </w:pPr>
            <w:r>
              <w:t>Красноярский филиал ФАУ "Главгосэкспертиза России" N 350-14/КРЭ-2282/02 (N в реестре 00-1-4-4458-14) от 11.11.2014. Заключение по достоверности сметной стоимости N 351-14/КРЭ-2282/05 (N в реестре 00-1-6-1786-14) от 11.11.2014</w:t>
            </w:r>
          </w:p>
        </w:tc>
        <w:tc>
          <w:tcPr>
            <w:tcW w:w="737" w:type="dxa"/>
            <w:vAlign w:val="center"/>
          </w:tcPr>
          <w:p w:rsidR="00AC7D7C" w:rsidRDefault="00AC7D7C">
            <w:pPr>
              <w:pStyle w:val="ConsPlusNormal"/>
              <w:jc w:val="center"/>
            </w:pPr>
            <w:r>
              <w:t>2016</w:t>
            </w:r>
          </w:p>
        </w:tc>
        <w:tc>
          <w:tcPr>
            <w:tcW w:w="1067" w:type="dxa"/>
            <w:vAlign w:val="center"/>
          </w:tcPr>
          <w:p w:rsidR="00AC7D7C" w:rsidRDefault="00AC7D7C">
            <w:pPr>
              <w:pStyle w:val="ConsPlusNormal"/>
              <w:jc w:val="center"/>
            </w:pPr>
            <w:r>
              <w:t>12,176</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461171,11</w:t>
            </w:r>
          </w:p>
        </w:tc>
        <w:tc>
          <w:tcPr>
            <w:tcW w:w="784" w:type="dxa"/>
            <w:vAlign w:val="center"/>
          </w:tcPr>
          <w:p w:rsidR="00AC7D7C" w:rsidRDefault="00AC7D7C">
            <w:pPr>
              <w:pStyle w:val="ConsPlusNormal"/>
              <w:jc w:val="center"/>
            </w:pPr>
            <w:r>
              <w:t>12,18</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461171,11</w:t>
            </w:r>
          </w:p>
        </w:tc>
        <w:tc>
          <w:tcPr>
            <w:tcW w:w="1264" w:type="dxa"/>
            <w:vAlign w:val="center"/>
          </w:tcPr>
          <w:p w:rsidR="00AC7D7C" w:rsidRDefault="00AC7D7C">
            <w:pPr>
              <w:pStyle w:val="ConsPlusNormal"/>
              <w:jc w:val="center"/>
            </w:pPr>
            <w:r>
              <w:t>176398,29</w:t>
            </w:r>
          </w:p>
        </w:tc>
        <w:tc>
          <w:tcPr>
            <w:tcW w:w="1384" w:type="dxa"/>
            <w:vAlign w:val="center"/>
          </w:tcPr>
          <w:p w:rsidR="00AC7D7C" w:rsidRDefault="00AC7D7C">
            <w:pPr>
              <w:pStyle w:val="ConsPlusNormal"/>
              <w:jc w:val="center"/>
            </w:pPr>
            <w:r>
              <w:t>289079,46</w:t>
            </w:r>
          </w:p>
        </w:tc>
        <w:tc>
          <w:tcPr>
            <w:tcW w:w="1264" w:type="dxa"/>
            <w:vAlign w:val="center"/>
          </w:tcPr>
          <w:p w:rsidR="00AC7D7C" w:rsidRDefault="00AC7D7C">
            <w:pPr>
              <w:pStyle w:val="ConsPlusNormal"/>
            </w:pP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14</w:t>
            </w:r>
          </w:p>
        </w:tc>
        <w:tc>
          <w:tcPr>
            <w:tcW w:w="2794" w:type="dxa"/>
            <w:vAlign w:val="center"/>
          </w:tcPr>
          <w:p w:rsidR="00AC7D7C" w:rsidRDefault="00AC7D7C">
            <w:pPr>
              <w:pStyle w:val="ConsPlusNormal"/>
              <w:jc w:val="center"/>
            </w:pPr>
            <w:r>
              <w:t>Реконструкция автомобильной дороги Краснокаменск - Мациевская регионального значения на участке км 74+000 - км 81+200 в Забайкальском районе Забайкальского края</w:t>
            </w:r>
          </w:p>
        </w:tc>
        <w:tc>
          <w:tcPr>
            <w:tcW w:w="2434" w:type="dxa"/>
            <w:vAlign w:val="center"/>
          </w:tcPr>
          <w:p w:rsidR="00AC7D7C" w:rsidRDefault="00AC7D7C">
            <w:pPr>
              <w:pStyle w:val="ConsPlusNormal"/>
              <w:jc w:val="center"/>
            </w:pPr>
            <w:r>
              <w:t>ГАУ "Госэкспертиза Забайкальского края" N 75-1-6-0033-15 от 07.08.2015</w:t>
            </w:r>
          </w:p>
        </w:tc>
        <w:tc>
          <w:tcPr>
            <w:tcW w:w="737" w:type="dxa"/>
            <w:vAlign w:val="center"/>
          </w:tcPr>
          <w:p w:rsidR="00AC7D7C" w:rsidRDefault="00AC7D7C">
            <w:pPr>
              <w:pStyle w:val="ConsPlusNormal"/>
              <w:jc w:val="center"/>
            </w:pPr>
            <w:r>
              <w:t>2017</w:t>
            </w:r>
          </w:p>
        </w:tc>
        <w:tc>
          <w:tcPr>
            <w:tcW w:w="1067" w:type="dxa"/>
            <w:vAlign w:val="center"/>
          </w:tcPr>
          <w:p w:rsidR="00AC7D7C" w:rsidRDefault="00AC7D7C">
            <w:pPr>
              <w:pStyle w:val="ConsPlusNormal"/>
              <w:jc w:val="center"/>
            </w:pPr>
            <w:r>
              <w:t>7,2</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309265,56</w:t>
            </w:r>
          </w:p>
        </w:tc>
        <w:tc>
          <w:tcPr>
            <w:tcW w:w="784" w:type="dxa"/>
            <w:vAlign w:val="center"/>
          </w:tcPr>
          <w:p w:rsidR="00AC7D7C" w:rsidRDefault="00AC7D7C">
            <w:pPr>
              <w:pStyle w:val="ConsPlusNormal"/>
              <w:jc w:val="center"/>
            </w:pPr>
            <w:r>
              <w:t>7,20</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309265,56</w:t>
            </w:r>
          </w:p>
        </w:tc>
        <w:tc>
          <w:tcPr>
            <w:tcW w:w="1264" w:type="dxa"/>
            <w:vAlign w:val="center"/>
          </w:tcPr>
          <w:p w:rsidR="00AC7D7C" w:rsidRDefault="00AC7D7C">
            <w:pPr>
              <w:pStyle w:val="ConsPlusNormal"/>
            </w:pPr>
          </w:p>
        </w:tc>
        <w:tc>
          <w:tcPr>
            <w:tcW w:w="1384" w:type="dxa"/>
            <w:vAlign w:val="center"/>
          </w:tcPr>
          <w:p w:rsidR="00AC7D7C" w:rsidRDefault="00AC7D7C">
            <w:pPr>
              <w:pStyle w:val="ConsPlusNormal"/>
              <w:jc w:val="center"/>
            </w:pPr>
            <w:r>
              <w:t>202154,00</w:t>
            </w:r>
          </w:p>
        </w:tc>
        <w:tc>
          <w:tcPr>
            <w:tcW w:w="1264" w:type="dxa"/>
            <w:vAlign w:val="center"/>
          </w:tcPr>
          <w:p w:rsidR="00AC7D7C" w:rsidRDefault="00AC7D7C">
            <w:pPr>
              <w:pStyle w:val="ConsPlusNormal"/>
              <w:jc w:val="center"/>
            </w:pPr>
            <w:r>
              <w:t>107111,56</w:t>
            </w: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15</w:t>
            </w:r>
          </w:p>
        </w:tc>
        <w:tc>
          <w:tcPr>
            <w:tcW w:w="2794" w:type="dxa"/>
            <w:vAlign w:val="center"/>
          </w:tcPr>
          <w:p w:rsidR="00AC7D7C" w:rsidRDefault="00AC7D7C">
            <w:pPr>
              <w:pStyle w:val="ConsPlusNormal"/>
              <w:jc w:val="center"/>
            </w:pPr>
            <w:r>
              <w:t>Строительство а/д подъезд к с. Сбега</w:t>
            </w:r>
          </w:p>
        </w:tc>
        <w:tc>
          <w:tcPr>
            <w:tcW w:w="2434" w:type="dxa"/>
            <w:vAlign w:val="center"/>
          </w:tcPr>
          <w:p w:rsidR="00AC7D7C" w:rsidRDefault="00AC7D7C">
            <w:pPr>
              <w:pStyle w:val="ConsPlusNormal"/>
              <w:jc w:val="center"/>
            </w:pPr>
            <w:r>
              <w:t>в стадии разработки</w:t>
            </w:r>
          </w:p>
        </w:tc>
        <w:tc>
          <w:tcPr>
            <w:tcW w:w="737" w:type="dxa"/>
            <w:vAlign w:val="center"/>
          </w:tcPr>
          <w:p w:rsidR="00AC7D7C" w:rsidRDefault="00AC7D7C">
            <w:pPr>
              <w:pStyle w:val="ConsPlusNormal"/>
              <w:jc w:val="center"/>
            </w:pPr>
            <w:r>
              <w:t>2020</w:t>
            </w:r>
          </w:p>
        </w:tc>
        <w:tc>
          <w:tcPr>
            <w:tcW w:w="1067" w:type="dxa"/>
            <w:vAlign w:val="center"/>
          </w:tcPr>
          <w:p w:rsidR="00AC7D7C" w:rsidRDefault="00AC7D7C">
            <w:pPr>
              <w:pStyle w:val="ConsPlusNormal"/>
              <w:jc w:val="center"/>
            </w:pPr>
            <w:r>
              <w:t>5</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95060,00</w:t>
            </w:r>
          </w:p>
        </w:tc>
        <w:tc>
          <w:tcPr>
            <w:tcW w:w="784" w:type="dxa"/>
            <w:vAlign w:val="center"/>
          </w:tcPr>
          <w:p w:rsidR="00AC7D7C" w:rsidRDefault="00AC7D7C">
            <w:pPr>
              <w:pStyle w:val="ConsPlusNormal"/>
              <w:jc w:val="center"/>
            </w:pPr>
            <w:r>
              <w:t>5,00</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95060,00</w:t>
            </w:r>
          </w:p>
        </w:tc>
        <w:tc>
          <w:tcPr>
            <w:tcW w:w="1264" w:type="dxa"/>
            <w:vAlign w:val="center"/>
          </w:tcPr>
          <w:p w:rsidR="00AC7D7C" w:rsidRDefault="00AC7D7C">
            <w:pPr>
              <w:pStyle w:val="ConsPlusNormal"/>
            </w:pPr>
          </w:p>
        </w:tc>
        <w:tc>
          <w:tcPr>
            <w:tcW w:w="1384" w:type="dxa"/>
            <w:vAlign w:val="center"/>
          </w:tcPr>
          <w:p w:rsidR="00AC7D7C" w:rsidRDefault="00AC7D7C">
            <w:pPr>
              <w:pStyle w:val="ConsPlusNormal"/>
            </w:pPr>
          </w:p>
        </w:tc>
        <w:tc>
          <w:tcPr>
            <w:tcW w:w="1264" w:type="dxa"/>
            <w:vAlign w:val="center"/>
          </w:tcPr>
          <w:p w:rsidR="00AC7D7C" w:rsidRDefault="00AC7D7C">
            <w:pPr>
              <w:pStyle w:val="ConsPlusNormal"/>
            </w:pP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jc w:val="center"/>
            </w:pPr>
            <w:r>
              <w:t>95060,00</w:t>
            </w: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lastRenderedPageBreak/>
              <w:t>16</w:t>
            </w:r>
          </w:p>
        </w:tc>
        <w:tc>
          <w:tcPr>
            <w:tcW w:w="2794" w:type="dxa"/>
            <w:vAlign w:val="center"/>
          </w:tcPr>
          <w:p w:rsidR="00AC7D7C" w:rsidRDefault="00AC7D7C">
            <w:pPr>
              <w:pStyle w:val="ConsPlusNormal"/>
              <w:jc w:val="center"/>
            </w:pPr>
            <w:r>
              <w:t>Строительство а/д подъезд к с. Урюм</w:t>
            </w:r>
          </w:p>
        </w:tc>
        <w:tc>
          <w:tcPr>
            <w:tcW w:w="2434" w:type="dxa"/>
            <w:vAlign w:val="center"/>
          </w:tcPr>
          <w:p w:rsidR="00AC7D7C" w:rsidRDefault="00AC7D7C">
            <w:pPr>
              <w:pStyle w:val="ConsPlusNormal"/>
              <w:jc w:val="center"/>
            </w:pPr>
            <w:r>
              <w:t>в стадии разработки</w:t>
            </w:r>
          </w:p>
        </w:tc>
        <w:tc>
          <w:tcPr>
            <w:tcW w:w="737" w:type="dxa"/>
            <w:vAlign w:val="center"/>
          </w:tcPr>
          <w:p w:rsidR="00AC7D7C" w:rsidRDefault="00AC7D7C">
            <w:pPr>
              <w:pStyle w:val="ConsPlusNormal"/>
              <w:jc w:val="center"/>
            </w:pPr>
            <w:r>
              <w:t>2019</w:t>
            </w:r>
          </w:p>
        </w:tc>
        <w:tc>
          <w:tcPr>
            <w:tcW w:w="1067" w:type="dxa"/>
            <w:vAlign w:val="center"/>
          </w:tcPr>
          <w:p w:rsidR="00AC7D7C" w:rsidRDefault="00AC7D7C">
            <w:pPr>
              <w:pStyle w:val="ConsPlusNormal"/>
              <w:jc w:val="center"/>
            </w:pPr>
            <w:r>
              <w:t>4</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130500,00</w:t>
            </w:r>
          </w:p>
        </w:tc>
        <w:tc>
          <w:tcPr>
            <w:tcW w:w="784" w:type="dxa"/>
            <w:vAlign w:val="center"/>
          </w:tcPr>
          <w:p w:rsidR="00AC7D7C" w:rsidRDefault="00AC7D7C">
            <w:pPr>
              <w:pStyle w:val="ConsPlusNormal"/>
              <w:jc w:val="center"/>
            </w:pPr>
            <w:r>
              <w:t>4,00</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130500,00</w:t>
            </w:r>
          </w:p>
        </w:tc>
        <w:tc>
          <w:tcPr>
            <w:tcW w:w="1264" w:type="dxa"/>
            <w:vAlign w:val="center"/>
          </w:tcPr>
          <w:p w:rsidR="00AC7D7C" w:rsidRDefault="00AC7D7C">
            <w:pPr>
              <w:pStyle w:val="ConsPlusNormal"/>
            </w:pPr>
          </w:p>
        </w:tc>
        <w:tc>
          <w:tcPr>
            <w:tcW w:w="1384" w:type="dxa"/>
            <w:vAlign w:val="center"/>
          </w:tcPr>
          <w:p w:rsidR="00AC7D7C" w:rsidRDefault="00AC7D7C">
            <w:pPr>
              <w:pStyle w:val="ConsPlusNormal"/>
            </w:pPr>
          </w:p>
        </w:tc>
        <w:tc>
          <w:tcPr>
            <w:tcW w:w="1264" w:type="dxa"/>
            <w:vAlign w:val="center"/>
          </w:tcPr>
          <w:p w:rsidR="00AC7D7C" w:rsidRDefault="00AC7D7C">
            <w:pPr>
              <w:pStyle w:val="ConsPlusNormal"/>
            </w:pPr>
          </w:p>
        </w:tc>
        <w:tc>
          <w:tcPr>
            <w:tcW w:w="1144" w:type="dxa"/>
            <w:vAlign w:val="center"/>
          </w:tcPr>
          <w:p w:rsidR="00AC7D7C" w:rsidRDefault="00AC7D7C">
            <w:pPr>
              <w:pStyle w:val="ConsPlusNormal"/>
            </w:pPr>
          </w:p>
        </w:tc>
        <w:tc>
          <w:tcPr>
            <w:tcW w:w="1264" w:type="dxa"/>
            <w:vAlign w:val="center"/>
          </w:tcPr>
          <w:p w:rsidR="00AC7D7C" w:rsidRDefault="00AC7D7C">
            <w:pPr>
              <w:pStyle w:val="ConsPlusNormal"/>
              <w:jc w:val="center"/>
            </w:pPr>
            <w:r>
              <w:t>130500,00</w:t>
            </w: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17</w:t>
            </w:r>
          </w:p>
        </w:tc>
        <w:tc>
          <w:tcPr>
            <w:tcW w:w="2794" w:type="dxa"/>
            <w:vAlign w:val="center"/>
          </w:tcPr>
          <w:p w:rsidR="00AC7D7C" w:rsidRDefault="00AC7D7C">
            <w:pPr>
              <w:pStyle w:val="ConsPlusNormal"/>
              <w:jc w:val="center"/>
            </w:pPr>
            <w:r>
              <w:t>Строительство а/д подъезд к с. Ульякан</w:t>
            </w:r>
          </w:p>
        </w:tc>
        <w:tc>
          <w:tcPr>
            <w:tcW w:w="2434" w:type="dxa"/>
            <w:vAlign w:val="center"/>
          </w:tcPr>
          <w:p w:rsidR="00AC7D7C" w:rsidRDefault="00AC7D7C">
            <w:pPr>
              <w:pStyle w:val="ConsPlusNormal"/>
              <w:jc w:val="center"/>
            </w:pPr>
            <w:r>
              <w:t>в стадии разработки</w:t>
            </w:r>
          </w:p>
        </w:tc>
        <w:tc>
          <w:tcPr>
            <w:tcW w:w="737" w:type="dxa"/>
            <w:vAlign w:val="center"/>
          </w:tcPr>
          <w:p w:rsidR="00AC7D7C" w:rsidRDefault="00AC7D7C">
            <w:pPr>
              <w:pStyle w:val="ConsPlusNormal"/>
              <w:jc w:val="center"/>
            </w:pPr>
            <w:r>
              <w:t>2017</w:t>
            </w:r>
          </w:p>
        </w:tc>
        <w:tc>
          <w:tcPr>
            <w:tcW w:w="1067" w:type="dxa"/>
            <w:vAlign w:val="center"/>
          </w:tcPr>
          <w:p w:rsidR="00AC7D7C" w:rsidRDefault="00AC7D7C">
            <w:pPr>
              <w:pStyle w:val="ConsPlusNormal"/>
              <w:jc w:val="center"/>
            </w:pPr>
            <w:r>
              <w:t>8</w:t>
            </w:r>
          </w:p>
        </w:tc>
        <w:tc>
          <w:tcPr>
            <w:tcW w:w="947" w:type="dxa"/>
            <w:vAlign w:val="center"/>
          </w:tcPr>
          <w:p w:rsidR="00AC7D7C" w:rsidRDefault="00AC7D7C">
            <w:pPr>
              <w:pStyle w:val="ConsPlusNormal"/>
              <w:jc w:val="center"/>
            </w:pPr>
            <w:r>
              <w:t>0</w:t>
            </w:r>
          </w:p>
        </w:tc>
        <w:tc>
          <w:tcPr>
            <w:tcW w:w="1384" w:type="dxa"/>
            <w:vAlign w:val="center"/>
          </w:tcPr>
          <w:p w:rsidR="00AC7D7C" w:rsidRDefault="00AC7D7C">
            <w:pPr>
              <w:pStyle w:val="ConsPlusNormal"/>
              <w:jc w:val="center"/>
            </w:pPr>
            <w:r>
              <w:t>242591,20</w:t>
            </w:r>
          </w:p>
        </w:tc>
        <w:tc>
          <w:tcPr>
            <w:tcW w:w="784" w:type="dxa"/>
            <w:vAlign w:val="center"/>
          </w:tcPr>
          <w:p w:rsidR="00AC7D7C" w:rsidRDefault="00AC7D7C">
            <w:pPr>
              <w:pStyle w:val="ConsPlusNormal"/>
              <w:jc w:val="center"/>
            </w:pPr>
            <w:r>
              <w:t>8,00</w:t>
            </w:r>
          </w:p>
        </w:tc>
        <w:tc>
          <w:tcPr>
            <w:tcW w:w="850" w:type="dxa"/>
            <w:vAlign w:val="center"/>
          </w:tcPr>
          <w:p w:rsidR="00AC7D7C" w:rsidRDefault="00AC7D7C">
            <w:pPr>
              <w:pStyle w:val="ConsPlusNormal"/>
              <w:jc w:val="center"/>
            </w:pPr>
            <w:r>
              <w:t>0,00</w:t>
            </w:r>
          </w:p>
        </w:tc>
        <w:tc>
          <w:tcPr>
            <w:tcW w:w="1384" w:type="dxa"/>
            <w:vAlign w:val="center"/>
          </w:tcPr>
          <w:p w:rsidR="00AC7D7C" w:rsidRDefault="00AC7D7C">
            <w:pPr>
              <w:pStyle w:val="ConsPlusNormal"/>
              <w:jc w:val="center"/>
            </w:pPr>
            <w:r>
              <w:t>242591,20</w:t>
            </w:r>
          </w:p>
        </w:tc>
        <w:tc>
          <w:tcPr>
            <w:tcW w:w="1264" w:type="dxa"/>
            <w:vAlign w:val="center"/>
          </w:tcPr>
          <w:p w:rsidR="00AC7D7C" w:rsidRDefault="00AC7D7C">
            <w:pPr>
              <w:pStyle w:val="ConsPlusNormal"/>
            </w:pPr>
          </w:p>
        </w:tc>
        <w:tc>
          <w:tcPr>
            <w:tcW w:w="1384" w:type="dxa"/>
            <w:vAlign w:val="center"/>
          </w:tcPr>
          <w:p w:rsidR="00AC7D7C" w:rsidRDefault="00AC7D7C">
            <w:pPr>
              <w:pStyle w:val="ConsPlusNormal"/>
              <w:jc w:val="center"/>
            </w:pPr>
            <w:r>
              <w:t>31110,52</w:t>
            </w:r>
          </w:p>
        </w:tc>
        <w:tc>
          <w:tcPr>
            <w:tcW w:w="1264" w:type="dxa"/>
            <w:vAlign w:val="center"/>
          </w:tcPr>
          <w:p w:rsidR="00AC7D7C" w:rsidRDefault="00AC7D7C">
            <w:pPr>
              <w:pStyle w:val="ConsPlusNormal"/>
              <w:jc w:val="center"/>
            </w:pPr>
            <w:r>
              <w:t>211480,68</w:t>
            </w:r>
          </w:p>
        </w:tc>
        <w:tc>
          <w:tcPr>
            <w:tcW w:w="114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c>
          <w:tcPr>
            <w:tcW w:w="1264" w:type="dxa"/>
            <w:vAlign w:val="center"/>
          </w:tcPr>
          <w:p w:rsidR="00AC7D7C" w:rsidRDefault="00AC7D7C">
            <w:pPr>
              <w:pStyle w:val="ConsPlusNormal"/>
            </w:pPr>
          </w:p>
        </w:tc>
      </w:tr>
      <w:tr w:rsidR="00AC7D7C">
        <w:tc>
          <w:tcPr>
            <w:tcW w:w="454" w:type="dxa"/>
            <w:vAlign w:val="center"/>
          </w:tcPr>
          <w:p w:rsidR="00AC7D7C" w:rsidRDefault="00AC7D7C">
            <w:pPr>
              <w:pStyle w:val="ConsPlusNormal"/>
              <w:jc w:val="center"/>
            </w:pPr>
            <w:r>
              <w:t>18</w:t>
            </w:r>
          </w:p>
        </w:tc>
        <w:tc>
          <w:tcPr>
            <w:tcW w:w="2794" w:type="dxa"/>
            <w:vAlign w:val="center"/>
          </w:tcPr>
          <w:p w:rsidR="00AC7D7C" w:rsidRDefault="00AC7D7C">
            <w:pPr>
              <w:pStyle w:val="ConsPlusNormal"/>
              <w:jc w:val="center"/>
            </w:pPr>
            <w:r>
              <w:t>Иные объекты по строительству и реконструкции автомобильных дорог регионального или межмуниципального значения Забайкальского края</w:t>
            </w:r>
          </w:p>
        </w:tc>
        <w:tc>
          <w:tcPr>
            <w:tcW w:w="2434" w:type="dxa"/>
            <w:vAlign w:val="center"/>
          </w:tcPr>
          <w:p w:rsidR="00AC7D7C" w:rsidRDefault="00AC7D7C">
            <w:pPr>
              <w:pStyle w:val="ConsPlusNormal"/>
              <w:jc w:val="center"/>
            </w:pPr>
            <w:r>
              <w:t>Планируется разработка ПСД</w:t>
            </w:r>
          </w:p>
        </w:tc>
        <w:tc>
          <w:tcPr>
            <w:tcW w:w="737" w:type="dxa"/>
            <w:vAlign w:val="center"/>
          </w:tcPr>
          <w:p w:rsidR="00AC7D7C" w:rsidRDefault="00AC7D7C">
            <w:pPr>
              <w:pStyle w:val="ConsPlusNormal"/>
              <w:jc w:val="center"/>
            </w:pPr>
            <w:r>
              <w:t>2022</w:t>
            </w:r>
          </w:p>
        </w:tc>
        <w:tc>
          <w:tcPr>
            <w:tcW w:w="1067" w:type="dxa"/>
            <w:vAlign w:val="center"/>
          </w:tcPr>
          <w:p w:rsidR="00AC7D7C" w:rsidRDefault="00AC7D7C">
            <w:pPr>
              <w:pStyle w:val="ConsPlusNormal"/>
              <w:jc w:val="center"/>
            </w:pPr>
            <w:r>
              <w:t>323,471</w:t>
            </w:r>
          </w:p>
        </w:tc>
        <w:tc>
          <w:tcPr>
            <w:tcW w:w="947" w:type="dxa"/>
            <w:vAlign w:val="center"/>
          </w:tcPr>
          <w:p w:rsidR="00AC7D7C" w:rsidRDefault="00AC7D7C">
            <w:pPr>
              <w:pStyle w:val="ConsPlusNormal"/>
              <w:jc w:val="center"/>
            </w:pPr>
            <w:r>
              <w:t>-</w:t>
            </w:r>
          </w:p>
        </w:tc>
        <w:tc>
          <w:tcPr>
            <w:tcW w:w="1384" w:type="dxa"/>
            <w:vAlign w:val="center"/>
          </w:tcPr>
          <w:p w:rsidR="00AC7D7C" w:rsidRDefault="00AC7D7C">
            <w:pPr>
              <w:pStyle w:val="ConsPlusNormal"/>
              <w:jc w:val="center"/>
            </w:pPr>
            <w:r>
              <w:t>5173097,35</w:t>
            </w:r>
          </w:p>
        </w:tc>
        <w:tc>
          <w:tcPr>
            <w:tcW w:w="784" w:type="dxa"/>
            <w:vAlign w:val="center"/>
          </w:tcPr>
          <w:p w:rsidR="00AC7D7C" w:rsidRDefault="00AC7D7C">
            <w:pPr>
              <w:pStyle w:val="ConsPlusNormal"/>
              <w:jc w:val="center"/>
            </w:pPr>
            <w:r>
              <w:t>323,47</w:t>
            </w:r>
          </w:p>
        </w:tc>
        <w:tc>
          <w:tcPr>
            <w:tcW w:w="850" w:type="dxa"/>
            <w:vAlign w:val="center"/>
          </w:tcPr>
          <w:p w:rsidR="00AC7D7C" w:rsidRDefault="00AC7D7C">
            <w:pPr>
              <w:pStyle w:val="ConsPlusNormal"/>
            </w:pPr>
          </w:p>
        </w:tc>
        <w:tc>
          <w:tcPr>
            <w:tcW w:w="1384" w:type="dxa"/>
            <w:vAlign w:val="center"/>
          </w:tcPr>
          <w:p w:rsidR="00AC7D7C" w:rsidRDefault="00AC7D7C">
            <w:pPr>
              <w:pStyle w:val="ConsPlusNormal"/>
              <w:jc w:val="center"/>
            </w:pPr>
            <w:r>
              <w:t>5173097,35</w:t>
            </w:r>
          </w:p>
        </w:tc>
        <w:tc>
          <w:tcPr>
            <w:tcW w:w="1264" w:type="dxa"/>
            <w:vAlign w:val="center"/>
          </w:tcPr>
          <w:p w:rsidR="00AC7D7C" w:rsidRDefault="00AC7D7C">
            <w:pPr>
              <w:pStyle w:val="ConsPlusNormal"/>
              <w:jc w:val="center"/>
            </w:pPr>
            <w:r>
              <w:t>134035,68</w:t>
            </w:r>
          </w:p>
        </w:tc>
        <w:tc>
          <w:tcPr>
            <w:tcW w:w="1384" w:type="dxa"/>
            <w:vAlign w:val="center"/>
          </w:tcPr>
          <w:p w:rsidR="00AC7D7C" w:rsidRDefault="00AC7D7C">
            <w:pPr>
              <w:pStyle w:val="ConsPlusNormal"/>
              <w:jc w:val="center"/>
            </w:pPr>
            <w:r>
              <w:t>541946,00</w:t>
            </w:r>
          </w:p>
        </w:tc>
        <w:tc>
          <w:tcPr>
            <w:tcW w:w="1264" w:type="dxa"/>
            <w:vAlign w:val="center"/>
          </w:tcPr>
          <w:p w:rsidR="00AC7D7C" w:rsidRDefault="00AC7D7C">
            <w:pPr>
              <w:pStyle w:val="ConsPlusNormal"/>
              <w:jc w:val="center"/>
            </w:pPr>
            <w:r>
              <w:t>150784,53</w:t>
            </w:r>
          </w:p>
        </w:tc>
        <w:tc>
          <w:tcPr>
            <w:tcW w:w="1144" w:type="dxa"/>
            <w:vAlign w:val="center"/>
          </w:tcPr>
          <w:p w:rsidR="00AC7D7C" w:rsidRDefault="00AC7D7C">
            <w:pPr>
              <w:pStyle w:val="ConsPlusNormal"/>
              <w:jc w:val="center"/>
            </w:pPr>
            <w:r>
              <w:t>34539,63</w:t>
            </w:r>
          </w:p>
        </w:tc>
        <w:tc>
          <w:tcPr>
            <w:tcW w:w="1264" w:type="dxa"/>
            <w:vAlign w:val="center"/>
          </w:tcPr>
          <w:p w:rsidR="00AC7D7C" w:rsidRDefault="00AC7D7C">
            <w:pPr>
              <w:pStyle w:val="ConsPlusNormal"/>
              <w:jc w:val="center"/>
            </w:pPr>
            <w:r>
              <w:t>622797,04</w:t>
            </w:r>
          </w:p>
        </w:tc>
        <w:tc>
          <w:tcPr>
            <w:tcW w:w="1264" w:type="dxa"/>
            <w:vAlign w:val="center"/>
          </w:tcPr>
          <w:p w:rsidR="00AC7D7C" w:rsidRDefault="00AC7D7C">
            <w:pPr>
              <w:pStyle w:val="ConsPlusNormal"/>
              <w:jc w:val="center"/>
            </w:pPr>
            <w:r>
              <w:t>1328824,44</w:t>
            </w:r>
          </w:p>
        </w:tc>
        <w:tc>
          <w:tcPr>
            <w:tcW w:w="1264" w:type="dxa"/>
            <w:vAlign w:val="center"/>
          </w:tcPr>
          <w:p w:rsidR="00AC7D7C" w:rsidRDefault="00AC7D7C">
            <w:pPr>
              <w:pStyle w:val="ConsPlusNormal"/>
              <w:jc w:val="center"/>
            </w:pPr>
            <w:r>
              <w:t>1383455,20</w:t>
            </w:r>
          </w:p>
        </w:tc>
        <w:tc>
          <w:tcPr>
            <w:tcW w:w="1264" w:type="dxa"/>
            <w:vAlign w:val="center"/>
          </w:tcPr>
          <w:p w:rsidR="00AC7D7C" w:rsidRDefault="00AC7D7C">
            <w:pPr>
              <w:pStyle w:val="ConsPlusNormal"/>
              <w:jc w:val="center"/>
            </w:pPr>
            <w:r>
              <w:t>1383455,20</w:t>
            </w:r>
          </w:p>
        </w:tc>
      </w:tr>
    </w:tbl>
    <w:p w:rsidR="00AC7D7C" w:rsidRDefault="00AC7D7C">
      <w:pPr>
        <w:sectPr w:rsidR="00AC7D7C">
          <w:pgSz w:w="16838" w:h="11905" w:orient="landscape"/>
          <w:pgMar w:top="1701" w:right="1134" w:bottom="850" w:left="1134" w:header="0" w:footer="0" w:gutter="0"/>
          <w:cols w:space="720"/>
        </w:sectPr>
      </w:pPr>
    </w:p>
    <w:p w:rsidR="00AC7D7C" w:rsidRDefault="00AC7D7C">
      <w:pPr>
        <w:pStyle w:val="ConsPlusNormal"/>
        <w:jc w:val="both"/>
      </w:pPr>
    </w:p>
    <w:p w:rsidR="00AC7D7C" w:rsidRDefault="00AC7D7C">
      <w:pPr>
        <w:pStyle w:val="ConsPlusTitle"/>
        <w:jc w:val="center"/>
        <w:outlineLvl w:val="2"/>
      </w:pPr>
      <w:r>
        <w:t>6. Перечень показателей конечных результатов подпрограммы,</w:t>
      </w:r>
    </w:p>
    <w:p w:rsidR="00AC7D7C" w:rsidRDefault="00AC7D7C">
      <w:pPr>
        <w:pStyle w:val="ConsPlusTitle"/>
        <w:jc w:val="center"/>
      </w:pPr>
      <w:r>
        <w:t>методики их расчета и плановые значения по годам реализации</w:t>
      </w:r>
    </w:p>
    <w:p w:rsidR="00AC7D7C" w:rsidRDefault="00AC7D7C">
      <w:pPr>
        <w:pStyle w:val="ConsPlusTitle"/>
        <w:jc w:val="center"/>
      </w:pPr>
      <w:r>
        <w:t>подпрограммы</w:t>
      </w:r>
    </w:p>
    <w:p w:rsidR="00AC7D7C" w:rsidRDefault="00AC7D7C">
      <w:pPr>
        <w:pStyle w:val="ConsPlusNormal"/>
        <w:jc w:val="center"/>
      </w:pPr>
      <w:r>
        <w:t xml:space="preserve">(в ред. </w:t>
      </w:r>
      <w:hyperlink r:id="rId144"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30.12.2016 N 524)</w:t>
      </w:r>
    </w:p>
    <w:p w:rsidR="00AC7D7C" w:rsidRDefault="00AC7D7C">
      <w:pPr>
        <w:pStyle w:val="ConsPlusNormal"/>
        <w:jc w:val="both"/>
      </w:pPr>
    </w:p>
    <w:p w:rsidR="00AC7D7C" w:rsidRDefault="00AC7D7C">
      <w:pPr>
        <w:pStyle w:val="ConsPlusTitle"/>
        <w:jc w:val="center"/>
        <w:outlineLvl w:val="3"/>
      </w:pPr>
      <w:r>
        <w:t>СВЕДЕНИЯ</w:t>
      </w:r>
    </w:p>
    <w:p w:rsidR="00AC7D7C" w:rsidRDefault="00AC7D7C">
      <w:pPr>
        <w:pStyle w:val="ConsPlusTitle"/>
        <w:jc w:val="center"/>
      </w:pPr>
      <w:r>
        <w:t>о показателях подпрограммы "Развитие дорожного хозяйства</w:t>
      </w:r>
    </w:p>
    <w:p w:rsidR="00AC7D7C" w:rsidRDefault="00AC7D7C">
      <w:pPr>
        <w:pStyle w:val="ConsPlusTitle"/>
        <w:jc w:val="center"/>
      </w:pPr>
      <w:r>
        <w:t>Забайкальского края"</w:t>
      </w:r>
    </w:p>
    <w:p w:rsidR="00AC7D7C" w:rsidRDefault="00AC7D7C">
      <w:pPr>
        <w:pStyle w:val="ConsPlusNormal"/>
        <w:jc w:val="center"/>
      </w:pPr>
      <w:r>
        <w:t xml:space="preserve">(в ред. </w:t>
      </w:r>
      <w:hyperlink r:id="rId145"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16.07.2019 N 296)</w:t>
      </w:r>
    </w:p>
    <w:p w:rsidR="00AC7D7C" w:rsidRDefault="00AC7D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65"/>
        <w:gridCol w:w="1304"/>
        <w:gridCol w:w="1077"/>
        <w:gridCol w:w="964"/>
        <w:gridCol w:w="850"/>
        <w:gridCol w:w="1077"/>
        <w:gridCol w:w="1191"/>
        <w:gridCol w:w="1077"/>
        <w:gridCol w:w="1134"/>
        <w:gridCol w:w="1020"/>
        <w:gridCol w:w="1020"/>
        <w:gridCol w:w="1020"/>
        <w:gridCol w:w="1134"/>
        <w:gridCol w:w="1077"/>
        <w:gridCol w:w="1020"/>
        <w:gridCol w:w="1077"/>
      </w:tblGrid>
      <w:tr w:rsidR="00AC7D7C">
        <w:tc>
          <w:tcPr>
            <w:tcW w:w="737" w:type="dxa"/>
            <w:vMerge w:val="restart"/>
            <w:vAlign w:val="center"/>
          </w:tcPr>
          <w:p w:rsidR="00AC7D7C" w:rsidRDefault="00AC7D7C">
            <w:pPr>
              <w:pStyle w:val="ConsPlusNormal"/>
              <w:jc w:val="center"/>
            </w:pPr>
            <w:r>
              <w:t>N п/п</w:t>
            </w:r>
          </w:p>
        </w:tc>
        <w:tc>
          <w:tcPr>
            <w:tcW w:w="2665" w:type="dxa"/>
            <w:vMerge w:val="restart"/>
            <w:vAlign w:val="center"/>
          </w:tcPr>
          <w:p w:rsidR="00AC7D7C" w:rsidRDefault="00AC7D7C">
            <w:pPr>
              <w:pStyle w:val="ConsPlusNormal"/>
              <w:jc w:val="center"/>
            </w:pPr>
            <w:r>
              <w:t>Показатели и индикаторы</w:t>
            </w:r>
          </w:p>
        </w:tc>
        <w:tc>
          <w:tcPr>
            <w:tcW w:w="1304" w:type="dxa"/>
            <w:vMerge w:val="restart"/>
            <w:vAlign w:val="center"/>
          </w:tcPr>
          <w:p w:rsidR="00AC7D7C" w:rsidRDefault="00AC7D7C">
            <w:pPr>
              <w:pStyle w:val="ConsPlusNormal"/>
              <w:jc w:val="center"/>
            </w:pPr>
            <w:r>
              <w:t>Единица измерения</w:t>
            </w:r>
          </w:p>
        </w:tc>
        <w:tc>
          <w:tcPr>
            <w:tcW w:w="1077" w:type="dxa"/>
            <w:vMerge w:val="restart"/>
            <w:vAlign w:val="center"/>
          </w:tcPr>
          <w:p w:rsidR="00AC7D7C" w:rsidRDefault="00AC7D7C">
            <w:pPr>
              <w:pStyle w:val="ConsPlusNormal"/>
              <w:jc w:val="center"/>
            </w:pPr>
            <w:r>
              <w:t>2003 - 2012 годы</w:t>
            </w:r>
          </w:p>
        </w:tc>
        <w:tc>
          <w:tcPr>
            <w:tcW w:w="964" w:type="dxa"/>
            <w:vMerge w:val="restart"/>
            <w:vAlign w:val="center"/>
          </w:tcPr>
          <w:p w:rsidR="00AC7D7C" w:rsidRDefault="00AC7D7C">
            <w:pPr>
              <w:pStyle w:val="ConsPlusNormal"/>
              <w:jc w:val="center"/>
            </w:pPr>
            <w:r>
              <w:t>2013 - 2024 годы</w:t>
            </w:r>
          </w:p>
        </w:tc>
        <w:tc>
          <w:tcPr>
            <w:tcW w:w="12697" w:type="dxa"/>
            <w:gridSpan w:val="12"/>
            <w:vAlign w:val="center"/>
          </w:tcPr>
          <w:p w:rsidR="00AC7D7C" w:rsidRDefault="00AC7D7C">
            <w:pPr>
              <w:pStyle w:val="ConsPlusNormal"/>
              <w:jc w:val="center"/>
            </w:pPr>
            <w:r>
              <w:t>в том числе:</w:t>
            </w:r>
          </w:p>
        </w:tc>
      </w:tr>
      <w:tr w:rsidR="00AC7D7C">
        <w:tc>
          <w:tcPr>
            <w:tcW w:w="737" w:type="dxa"/>
            <w:vMerge/>
          </w:tcPr>
          <w:p w:rsidR="00AC7D7C" w:rsidRDefault="00AC7D7C"/>
        </w:tc>
        <w:tc>
          <w:tcPr>
            <w:tcW w:w="2665" w:type="dxa"/>
            <w:vMerge/>
          </w:tcPr>
          <w:p w:rsidR="00AC7D7C" w:rsidRDefault="00AC7D7C"/>
        </w:tc>
        <w:tc>
          <w:tcPr>
            <w:tcW w:w="1304" w:type="dxa"/>
            <w:vMerge/>
          </w:tcPr>
          <w:p w:rsidR="00AC7D7C" w:rsidRDefault="00AC7D7C"/>
        </w:tc>
        <w:tc>
          <w:tcPr>
            <w:tcW w:w="1077" w:type="dxa"/>
            <w:vMerge/>
          </w:tcPr>
          <w:p w:rsidR="00AC7D7C" w:rsidRDefault="00AC7D7C"/>
        </w:tc>
        <w:tc>
          <w:tcPr>
            <w:tcW w:w="964" w:type="dxa"/>
            <w:vMerge/>
          </w:tcPr>
          <w:p w:rsidR="00AC7D7C" w:rsidRDefault="00AC7D7C"/>
        </w:tc>
        <w:tc>
          <w:tcPr>
            <w:tcW w:w="850" w:type="dxa"/>
            <w:vAlign w:val="center"/>
          </w:tcPr>
          <w:p w:rsidR="00AC7D7C" w:rsidRDefault="00AC7D7C">
            <w:pPr>
              <w:pStyle w:val="ConsPlusNormal"/>
              <w:jc w:val="center"/>
            </w:pPr>
            <w:r>
              <w:t>2013 год</w:t>
            </w:r>
          </w:p>
        </w:tc>
        <w:tc>
          <w:tcPr>
            <w:tcW w:w="1077" w:type="dxa"/>
            <w:vAlign w:val="center"/>
          </w:tcPr>
          <w:p w:rsidR="00AC7D7C" w:rsidRDefault="00AC7D7C">
            <w:pPr>
              <w:pStyle w:val="ConsPlusNormal"/>
              <w:jc w:val="center"/>
            </w:pPr>
            <w:r>
              <w:t>2014 год</w:t>
            </w:r>
          </w:p>
        </w:tc>
        <w:tc>
          <w:tcPr>
            <w:tcW w:w="1191" w:type="dxa"/>
            <w:vAlign w:val="center"/>
          </w:tcPr>
          <w:p w:rsidR="00AC7D7C" w:rsidRDefault="00AC7D7C">
            <w:pPr>
              <w:pStyle w:val="ConsPlusNormal"/>
              <w:jc w:val="center"/>
            </w:pPr>
            <w:r>
              <w:t>2015 год</w:t>
            </w:r>
          </w:p>
        </w:tc>
        <w:tc>
          <w:tcPr>
            <w:tcW w:w="1077" w:type="dxa"/>
            <w:vAlign w:val="center"/>
          </w:tcPr>
          <w:p w:rsidR="00AC7D7C" w:rsidRDefault="00AC7D7C">
            <w:pPr>
              <w:pStyle w:val="ConsPlusNormal"/>
              <w:jc w:val="center"/>
            </w:pPr>
            <w:r>
              <w:t>2016 год</w:t>
            </w:r>
          </w:p>
        </w:tc>
        <w:tc>
          <w:tcPr>
            <w:tcW w:w="1134" w:type="dxa"/>
            <w:vAlign w:val="center"/>
          </w:tcPr>
          <w:p w:rsidR="00AC7D7C" w:rsidRDefault="00AC7D7C">
            <w:pPr>
              <w:pStyle w:val="ConsPlusNormal"/>
              <w:jc w:val="center"/>
            </w:pPr>
            <w:r>
              <w:t>2017 год</w:t>
            </w:r>
          </w:p>
        </w:tc>
        <w:tc>
          <w:tcPr>
            <w:tcW w:w="1020" w:type="dxa"/>
            <w:vAlign w:val="center"/>
          </w:tcPr>
          <w:p w:rsidR="00AC7D7C" w:rsidRDefault="00AC7D7C">
            <w:pPr>
              <w:pStyle w:val="ConsPlusNormal"/>
              <w:jc w:val="center"/>
            </w:pPr>
            <w:r>
              <w:t>2018 год</w:t>
            </w:r>
          </w:p>
        </w:tc>
        <w:tc>
          <w:tcPr>
            <w:tcW w:w="1020" w:type="dxa"/>
            <w:vAlign w:val="center"/>
          </w:tcPr>
          <w:p w:rsidR="00AC7D7C" w:rsidRDefault="00AC7D7C">
            <w:pPr>
              <w:pStyle w:val="ConsPlusNormal"/>
              <w:jc w:val="center"/>
            </w:pPr>
            <w:r>
              <w:t>2019 год</w:t>
            </w:r>
          </w:p>
        </w:tc>
        <w:tc>
          <w:tcPr>
            <w:tcW w:w="1020" w:type="dxa"/>
            <w:vAlign w:val="center"/>
          </w:tcPr>
          <w:p w:rsidR="00AC7D7C" w:rsidRDefault="00AC7D7C">
            <w:pPr>
              <w:pStyle w:val="ConsPlusNormal"/>
              <w:jc w:val="center"/>
            </w:pPr>
            <w:r>
              <w:t>2020 год</w:t>
            </w:r>
          </w:p>
        </w:tc>
        <w:tc>
          <w:tcPr>
            <w:tcW w:w="1134" w:type="dxa"/>
            <w:vAlign w:val="center"/>
          </w:tcPr>
          <w:p w:rsidR="00AC7D7C" w:rsidRDefault="00AC7D7C">
            <w:pPr>
              <w:pStyle w:val="ConsPlusNormal"/>
              <w:jc w:val="center"/>
            </w:pPr>
            <w:r>
              <w:t>2021 год</w:t>
            </w:r>
          </w:p>
        </w:tc>
        <w:tc>
          <w:tcPr>
            <w:tcW w:w="1077" w:type="dxa"/>
            <w:vAlign w:val="center"/>
          </w:tcPr>
          <w:p w:rsidR="00AC7D7C" w:rsidRDefault="00AC7D7C">
            <w:pPr>
              <w:pStyle w:val="ConsPlusNormal"/>
              <w:jc w:val="center"/>
            </w:pPr>
            <w:r>
              <w:t>2022 год</w:t>
            </w:r>
          </w:p>
        </w:tc>
        <w:tc>
          <w:tcPr>
            <w:tcW w:w="1020" w:type="dxa"/>
            <w:vAlign w:val="center"/>
          </w:tcPr>
          <w:p w:rsidR="00AC7D7C" w:rsidRDefault="00AC7D7C">
            <w:pPr>
              <w:pStyle w:val="ConsPlusNormal"/>
              <w:jc w:val="center"/>
            </w:pPr>
            <w:r>
              <w:t>2023 год</w:t>
            </w:r>
          </w:p>
        </w:tc>
        <w:tc>
          <w:tcPr>
            <w:tcW w:w="1077" w:type="dxa"/>
            <w:vAlign w:val="center"/>
          </w:tcPr>
          <w:p w:rsidR="00AC7D7C" w:rsidRDefault="00AC7D7C">
            <w:pPr>
              <w:pStyle w:val="ConsPlusNormal"/>
              <w:jc w:val="center"/>
            </w:pPr>
            <w:r>
              <w:t>2024 год</w:t>
            </w:r>
          </w:p>
        </w:tc>
      </w:tr>
      <w:tr w:rsidR="00AC7D7C">
        <w:tc>
          <w:tcPr>
            <w:tcW w:w="737" w:type="dxa"/>
            <w:vAlign w:val="center"/>
          </w:tcPr>
          <w:p w:rsidR="00AC7D7C" w:rsidRDefault="00AC7D7C">
            <w:pPr>
              <w:pStyle w:val="ConsPlusNormal"/>
              <w:jc w:val="center"/>
            </w:pPr>
            <w:r>
              <w:t>гр. 1</w:t>
            </w:r>
          </w:p>
        </w:tc>
        <w:tc>
          <w:tcPr>
            <w:tcW w:w="2665" w:type="dxa"/>
            <w:vAlign w:val="center"/>
          </w:tcPr>
          <w:p w:rsidR="00AC7D7C" w:rsidRDefault="00AC7D7C">
            <w:pPr>
              <w:pStyle w:val="ConsPlusNormal"/>
              <w:jc w:val="center"/>
            </w:pPr>
            <w:r>
              <w:t>гр. 2</w:t>
            </w:r>
          </w:p>
        </w:tc>
        <w:tc>
          <w:tcPr>
            <w:tcW w:w="1304" w:type="dxa"/>
            <w:vAlign w:val="center"/>
          </w:tcPr>
          <w:p w:rsidR="00AC7D7C" w:rsidRDefault="00AC7D7C">
            <w:pPr>
              <w:pStyle w:val="ConsPlusNormal"/>
              <w:jc w:val="center"/>
            </w:pPr>
            <w:r>
              <w:t>гр. 3</w:t>
            </w:r>
          </w:p>
        </w:tc>
        <w:tc>
          <w:tcPr>
            <w:tcW w:w="1077" w:type="dxa"/>
            <w:vAlign w:val="center"/>
          </w:tcPr>
          <w:p w:rsidR="00AC7D7C" w:rsidRDefault="00AC7D7C">
            <w:pPr>
              <w:pStyle w:val="ConsPlusNormal"/>
              <w:jc w:val="center"/>
            </w:pPr>
            <w:r>
              <w:t>гр. 4</w:t>
            </w:r>
          </w:p>
        </w:tc>
        <w:tc>
          <w:tcPr>
            <w:tcW w:w="964" w:type="dxa"/>
            <w:vAlign w:val="center"/>
          </w:tcPr>
          <w:p w:rsidR="00AC7D7C" w:rsidRDefault="00AC7D7C">
            <w:pPr>
              <w:pStyle w:val="ConsPlusNormal"/>
              <w:jc w:val="center"/>
            </w:pPr>
            <w:r>
              <w:t>гр. 5</w:t>
            </w:r>
          </w:p>
        </w:tc>
        <w:tc>
          <w:tcPr>
            <w:tcW w:w="850" w:type="dxa"/>
            <w:vAlign w:val="center"/>
          </w:tcPr>
          <w:p w:rsidR="00AC7D7C" w:rsidRDefault="00AC7D7C">
            <w:pPr>
              <w:pStyle w:val="ConsPlusNormal"/>
              <w:jc w:val="center"/>
            </w:pPr>
            <w:r>
              <w:t>гр. 6</w:t>
            </w:r>
          </w:p>
        </w:tc>
        <w:tc>
          <w:tcPr>
            <w:tcW w:w="1077" w:type="dxa"/>
            <w:vAlign w:val="center"/>
          </w:tcPr>
          <w:p w:rsidR="00AC7D7C" w:rsidRDefault="00AC7D7C">
            <w:pPr>
              <w:pStyle w:val="ConsPlusNormal"/>
              <w:jc w:val="center"/>
            </w:pPr>
            <w:r>
              <w:t>гр. 7</w:t>
            </w:r>
          </w:p>
        </w:tc>
        <w:tc>
          <w:tcPr>
            <w:tcW w:w="1191" w:type="dxa"/>
            <w:vAlign w:val="center"/>
          </w:tcPr>
          <w:p w:rsidR="00AC7D7C" w:rsidRDefault="00AC7D7C">
            <w:pPr>
              <w:pStyle w:val="ConsPlusNormal"/>
              <w:jc w:val="center"/>
            </w:pPr>
            <w:r>
              <w:t>гр. 8</w:t>
            </w:r>
          </w:p>
        </w:tc>
        <w:tc>
          <w:tcPr>
            <w:tcW w:w="1077" w:type="dxa"/>
            <w:vAlign w:val="center"/>
          </w:tcPr>
          <w:p w:rsidR="00AC7D7C" w:rsidRDefault="00AC7D7C">
            <w:pPr>
              <w:pStyle w:val="ConsPlusNormal"/>
              <w:jc w:val="center"/>
            </w:pPr>
            <w:r>
              <w:t>гр. 9</w:t>
            </w:r>
          </w:p>
        </w:tc>
        <w:tc>
          <w:tcPr>
            <w:tcW w:w="1134" w:type="dxa"/>
            <w:vAlign w:val="center"/>
          </w:tcPr>
          <w:p w:rsidR="00AC7D7C" w:rsidRDefault="00AC7D7C">
            <w:pPr>
              <w:pStyle w:val="ConsPlusNormal"/>
              <w:jc w:val="center"/>
            </w:pPr>
            <w:r>
              <w:t>гр. 10</w:t>
            </w:r>
          </w:p>
        </w:tc>
        <w:tc>
          <w:tcPr>
            <w:tcW w:w="1020" w:type="dxa"/>
            <w:vAlign w:val="center"/>
          </w:tcPr>
          <w:p w:rsidR="00AC7D7C" w:rsidRDefault="00AC7D7C">
            <w:pPr>
              <w:pStyle w:val="ConsPlusNormal"/>
              <w:jc w:val="center"/>
            </w:pPr>
            <w:r>
              <w:t>гр. 11</w:t>
            </w:r>
          </w:p>
        </w:tc>
        <w:tc>
          <w:tcPr>
            <w:tcW w:w="1020" w:type="dxa"/>
            <w:vAlign w:val="center"/>
          </w:tcPr>
          <w:p w:rsidR="00AC7D7C" w:rsidRDefault="00AC7D7C">
            <w:pPr>
              <w:pStyle w:val="ConsPlusNormal"/>
              <w:jc w:val="center"/>
            </w:pPr>
            <w:r>
              <w:t>гр. 12</w:t>
            </w:r>
          </w:p>
        </w:tc>
        <w:tc>
          <w:tcPr>
            <w:tcW w:w="1020" w:type="dxa"/>
            <w:vAlign w:val="center"/>
          </w:tcPr>
          <w:p w:rsidR="00AC7D7C" w:rsidRDefault="00AC7D7C">
            <w:pPr>
              <w:pStyle w:val="ConsPlusNormal"/>
              <w:jc w:val="center"/>
            </w:pPr>
            <w:r>
              <w:t>гр. 13</w:t>
            </w:r>
          </w:p>
        </w:tc>
        <w:tc>
          <w:tcPr>
            <w:tcW w:w="1134" w:type="dxa"/>
            <w:vAlign w:val="center"/>
          </w:tcPr>
          <w:p w:rsidR="00AC7D7C" w:rsidRDefault="00AC7D7C">
            <w:pPr>
              <w:pStyle w:val="ConsPlusNormal"/>
              <w:jc w:val="center"/>
            </w:pPr>
            <w:r>
              <w:t>гр. 14</w:t>
            </w:r>
          </w:p>
        </w:tc>
        <w:tc>
          <w:tcPr>
            <w:tcW w:w="1077" w:type="dxa"/>
            <w:vAlign w:val="center"/>
          </w:tcPr>
          <w:p w:rsidR="00AC7D7C" w:rsidRDefault="00AC7D7C">
            <w:pPr>
              <w:pStyle w:val="ConsPlusNormal"/>
              <w:jc w:val="center"/>
            </w:pPr>
            <w:r>
              <w:t>гр. 15</w:t>
            </w:r>
          </w:p>
        </w:tc>
        <w:tc>
          <w:tcPr>
            <w:tcW w:w="1020" w:type="dxa"/>
            <w:vAlign w:val="center"/>
          </w:tcPr>
          <w:p w:rsidR="00AC7D7C" w:rsidRDefault="00AC7D7C">
            <w:pPr>
              <w:pStyle w:val="ConsPlusNormal"/>
              <w:jc w:val="center"/>
            </w:pPr>
            <w:r>
              <w:t>гр. 16</w:t>
            </w:r>
          </w:p>
        </w:tc>
        <w:tc>
          <w:tcPr>
            <w:tcW w:w="1077" w:type="dxa"/>
            <w:vAlign w:val="center"/>
          </w:tcPr>
          <w:p w:rsidR="00AC7D7C" w:rsidRDefault="00AC7D7C">
            <w:pPr>
              <w:pStyle w:val="ConsPlusNormal"/>
              <w:jc w:val="center"/>
            </w:pPr>
            <w:r>
              <w:t>гр. 17</w:t>
            </w:r>
          </w:p>
        </w:tc>
      </w:tr>
      <w:tr w:rsidR="00AC7D7C">
        <w:tc>
          <w:tcPr>
            <w:tcW w:w="737" w:type="dxa"/>
            <w:vAlign w:val="center"/>
          </w:tcPr>
          <w:p w:rsidR="00AC7D7C" w:rsidRDefault="00AC7D7C">
            <w:pPr>
              <w:pStyle w:val="ConsPlusNormal"/>
              <w:jc w:val="center"/>
            </w:pPr>
            <w:r>
              <w:t>1</w:t>
            </w:r>
          </w:p>
        </w:tc>
        <w:tc>
          <w:tcPr>
            <w:tcW w:w="2665" w:type="dxa"/>
            <w:vAlign w:val="center"/>
          </w:tcPr>
          <w:p w:rsidR="00AC7D7C" w:rsidRDefault="00AC7D7C">
            <w:pPr>
              <w:pStyle w:val="ConsPlusNormal"/>
              <w:jc w:val="center"/>
            </w:pPr>
            <w:r>
              <w:t>Протяженность сети автомобильных дорог общего пользования регионального (межмуниципального) и местного значения на территории Забайкальского края, в том числе:</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19 914,402</w:t>
            </w:r>
          </w:p>
        </w:tc>
        <w:tc>
          <w:tcPr>
            <w:tcW w:w="1191" w:type="dxa"/>
            <w:vAlign w:val="center"/>
          </w:tcPr>
          <w:p w:rsidR="00AC7D7C" w:rsidRDefault="00AC7D7C">
            <w:pPr>
              <w:pStyle w:val="ConsPlusNormal"/>
              <w:jc w:val="center"/>
            </w:pPr>
            <w:r>
              <w:t>19 840,783</w:t>
            </w:r>
          </w:p>
        </w:tc>
        <w:tc>
          <w:tcPr>
            <w:tcW w:w="1077" w:type="dxa"/>
            <w:vAlign w:val="center"/>
          </w:tcPr>
          <w:p w:rsidR="00AC7D7C" w:rsidRDefault="00AC7D7C">
            <w:pPr>
              <w:pStyle w:val="ConsPlusNormal"/>
              <w:jc w:val="center"/>
            </w:pPr>
            <w:r>
              <w:t>19 544,794</w:t>
            </w:r>
          </w:p>
        </w:tc>
        <w:tc>
          <w:tcPr>
            <w:tcW w:w="1134" w:type="dxa"/>
            <w:vAlign w:val="center"/>
          </w:tcPr>
          <w:p w:rsidR="00AC7D7C" w:rsidRDefault="00AC7D7C">
            <w:pPr>
              <w:pStyle w:val="ConsPlusNormal"/>
              <w:jc w:val="center"/>
            </w:pPr>
            <w:r>
              <w:t>19 656,764</w:t>
            </w:r>
          </w:p>
        </w:tc>
        <w:tc>
          <w:tcPr>
            <w:tcW w:w="1020" w:type="dxa"/>
            <w:vAlign w:val="center"/>
          </w:tcPr>
          <w:p w:rsidR="00AC7D7C" w:rsidRDefault="00AC7D7C">
            <w:pPr>
              <w:pStyle w:val="ConsPlusNormal"/>
              <w:jc w:val="center"/>
            </w:pPr>
            <w:r>
              <w:t>19 610,271</w:t>
            </w:r>
          </w:p>
        </w:tc>
        <w:tc>
          <w:tcPr>
            <w:tcW w:w="1020" w:type="dxa"/>
            <w:vAlign w:val="center"/>
          </w:tcPr>
          <w:p w:rsidR="00AC7D7C" w:rsidRDefault="00AC7D7C">
            <w:pPr>
              <w:pStyle w:val="ConsPlusNormal"/>
              <w:jc w:val="center"/>
            </w:pPr>
            <w:r>
              <w:t>19 610,271</w:t>
            </w:r>
          </w:p>
        </w:tc>
        <w:tc>
          <w:tcPr>
            <w:tcW w:w="1020" w:type="dxa"/>
            <w:vAlign w:val="center"/>
          </w:tcPr>
          <w:p w:rsidR="00AC7D7C" w:rsidRDefault="00AC7D7C">
            <w:pPr>
              <w:pStyle w:val="ConsPlusNormal"/>
              <w:jc w:val="center"/>
            </w:pPr>
            <w:r>
              <w:t>19 615,541</w:t>
            </w:r>
          </w:p>
        </w:tc>
        <w:tc>
          <w:tcPr>
            <w:tcW w:w="1134" w:type="dxa"/>
            <w:vAlign w:val="center"/>
          </w:tcPr>
          <w:p w:rsidR="00AC7D7C" w:rsidRDefault="00AC7D7C">
            <w:pPr>
              <w:pStyle w:val="ConsPlusNormal"/>
              <w:jc w:val="center"/>
            </w:pPr>
            <w:r>
              <w:t>19 625,341</w:t>
            </w:r>
          </w:p>
        </w:tc>
        <w:tc>
          <w:tcPr>
            <w:tcW w:w="1077" w:type="dxa"/>
            <w:vAlign w:val="center"/>
          </w:tcPr>
          <w:p w:rsidR="00AC7D7C" w:rsidRDefault="00AC7D7C">
            <w:pPr>
              <w:pStyle w:val="ConsPlusNormal"/>
              <w:jc w:val="center"/>
            </w:pPr>
            <w:r>
              <w:t>19 625,341</w:t>
            </w:r>
          </w:p>
        </w:tc>
        <w:tc>
          <w:tcPr>
            <w:tcW w:w="1020" w:type="dxa"/>
            <w:vAlign w:val="center"/>
          </w:tcPr>
          <w:p w:rsidR="00AC7D7C" w:rsidRDefault="00AC7D7C">
            <w:pPr>
              <w:pStyle w:val="ConsPlusNormal"/>
              <w:jc w:val="center"/>
            </w:pPr>
            <w:r>
              <w:t>19 625,341</w:t>
            </w:r>
          </w:p>
        </w:tc>
        <w:tc>
          <w:tcPr>
            <w:tcW w:w="1077" w:type="dxa"/>
            <w:vAlign w:val="center"/>
          </w:tcPr>
          <w:p w:rsidR="00AC7D7C" w:rsidRDefault="00AC7D7C">
            <w:pPr>
              <w:pStyle w:val="ConsPlusNormal"/>
              <w:jc w:val="center"/>
            </w:pPr>
            <w:r>
              <w:t>19 625,341</w:t>
            </w:r>
          </w:p>
        </w:tc>
      </w:tr>
      <w:tr w:rsidR="00AC7D7C">
        <w:tc>
          <w:tcPr>
            <w:tcW w:w="737" w:type="dxa"/>
            <w:vAlign w:val="center"/>
          </w:tcPr>
          <w:p w:rsidR="00AC7D7C" w:rsidRDefault="00AC7D7C">
            <w:pPr>
              <w:pStyle w:val="ConsPlusNormal"/>
              <w:jc w:val="center"/>
            </w:pPr>
            <w:r>
              <w:t>1.1</w:t>
            </w:r>
          </w:p>
        </w:tc>
        <w:tc>
          <w:tcPr>
            <w:tcW w:w="2665" w:type="dxa"/>
            <w:vAlign w:val="center"/>
          </w:tcPr>
          <w:p w:rsidR="00AC7D7C" w:rsidRDefault="00AC7D7C">
            <w:pPr>
              <w:pStyle w:val="ConsPlusNormal"/>
              <w:jc w:val="center"/>
            </w:pPr>
            <w:r>
              <w:t xml:space="preserve">сети автомобильных дорог общего пользования регионального (межмуниципального) </w:t>
            </w:r>
            <w:r>
              <w:lastRenderedPageBreak/>
              <w:t>значения</w:t>
            </w:r>
          </w:p>
        </w:tc>
        <w:tc>
          <w:tcPr>
            <w:tcW w:w="1304" w:type="dxa"/>
            <w:vAlign w:val="center"/>
          </w:tcPr>
          <w:p w:rsidR="00AC7D7C" w:rsidRDefault="00AC7D7C">
            <w:pPr>
              <w:pStyle w:val="ConsPlusNormal"/>
              <w:jc w:val="center"/>
            </w:pPr>
            <w:r>
              <w:lastRenderedPageBreak/>
              <w:t>км</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8 151,000</w:t>
            </w:r>
          </w:p>
        </w:tc>
        <w:tc>
          <w:tcPr>
            <w:tcW w:w="1191" w:type="dxa"/>
            <w:vAlign w:val="center"/>
          </w:tcPr>
          <w:p w:rsidR="00AC7D7C" w:rsidRDefault="00AC7D7C">
            <w:pPr>
              <w:pStyle w:val="ConsPlusNormal"/>
              <w:jc w:val="center"/>
            </w:pPr>
            <w:r>
              <w:t>7 696,782</w:t>
            </w:r>
          </w:p>
        </w:tc>
        <w:tc>
          <w:tcPr>
            <w:tcW w:w="1077" w:type="dxa"/>
            <w:vAlign w:val="center"/>
          </w:tcPr>
          <w:p w:rsidR="00AC7D7C" w:rsidRDefault="00AC7D7C">
            <w:pPr>
              <w:pStyle w:val="ConsPlusNormal"/>
              <w:jc w:val="center"/>
            </w:pPr>
            <w:r>
              <w:t>7 547,698</w:t>
            </w:r>
          </w:p>
        </w:tc>
        <w:tc>
          <w:tcPr>
            <w:tcW w:w="1134" w:type="dxa"/>
            <w:vAlign w:val="center"/>
          </w:tcPr>
          <w:p w:rsidR="00AC7D7C" w:rsidRDefault="00AC7D7C">
            <w:pPr>
              <w:pStyle w:val="ConsPlusNormal"/>
              <w:jc w:val="center"/>
            </w:pPr>
            <w:r>
              <w:t>7 526,649</w:t>
            </w:r>
          </w:p>
        </w:tc>
        <w:tc>
          <w:tcPr>
            <w:tcW w:w="1020" w:type="dxa"/>
            <w:vAlign w:val="center"/>
          </w:tcPr>
          <w:p w:rsidR="00AC7D7C" w:rsidRDefault="00AC7D7C">
            <w:pPr>
              <w:pStyle w:val="ConsPlusNormal"/>
              <w:jc w:val="center"/>
            </w:pPr>
            <w:r>
              <w:t>7 527,075</w:t>
            </w:r>
          </w:p>
        </w:tc>
        <w:tc>
          <w:tcPr>
            <w:tcW w:w="1020" w:type="dxa"/>
            <w:vAlign w:val="center"/>
          </w:tcPr>
          <w:p w:rsidR="00AC7D7C" w:rsidRDefault="00AC7D7C">
            <w:pPr>
              <w:pStyle w:val="ConsPlusNormal"/>
              <w:jc w:val="center"/>
            </w:pPr>
            <w:r>
              <w:t>7 527,075</w:t>
            </w:r>
          </w:p>
        </w:tc>
        <w:tc>
          <w:tcPr>
            <w:tcW w:w="1020" w:type="dxa"/>
            <w:vAlign w:val="center"/>
          </w:tcPr>
          <w:p w:rsidR="00AC7D7C" w:rsidRDefault="00AC7D7C">
            <w:pPr>
              <w:pStyle w:val="ConsPlusNormal"/>
              <w:jc w:val="center"/>
            </w:pPr>
            <w:r>
              <w:t>7 527,075</w:t>
            </w:r>
          </w:p>
        </w:tc>
        <w:tc>
          <w:tcPr>
            <w:tcW w:w="1134" w:type="dxa"/>
            <w:vAlign w:val="center"/>
          </w:tcPr>
          <w:p w:rsidR="00AC7D7C" w:rsidRDefault="00AC7D7C">
            <w:pPr>
              <w:pStyle w:val="ConsPlusNormal"/>
              <w:jc w:val="center"/>
            </w:pPr>
            <w:r>
              <w:t>7 527,075</w:t>
            </w:r>
          </w:p>
        </w:tc>
        <w:tc>
          <w:tcPr>
            <w:tcW w:w="1077" w:type="dxa"/>
            <w:vAlign w:val="center"/>
          </w:tcPr>
          <w:p w:rsidR="00AC7D7C" w:rsidRDefault="00AC7D7C">
            <w:pPr>
              <w:pStyle w:val="ConsPlusNormal"/>
              <w:jc w:val="center"/>
            </w:pPr>
            <w:r>
              <w:t>7 527,075</w:t>
            </w:r>
          </w:p>
        </w:tc>
        <w:tc>
          <w:tcPr>
            <w:tcW w:w="1020" w:type="dxa"/>
            <w:vAlign w:val="center"/>
          </w:tcPr>
          <w:p w:rsidR="00AC7D7C" w:rsidRDefault="00AC7D7C">
            <w:pPr>
              <w:pStyle w:val="ConsPlusNormal"/>
              <w:jc w:val="center"/>
            </w:pPr>
            <w:r>
              <w:t>7 527,075</w:t>
            </w:r>
          </w:p>
        </w:tc>
        <w:tc>
          <w:tcPr>
            <w:tcW w:w="1077" w:type="dxa"/>
            <w:vAlign w:val="center"/>
          </w:tcPr>
          <w:p w:rsidR="00AC7D7C" w:rsidRDefault="00AC7D7C">
            <w:pPr>
              <w:pStyle w:val="ConsPlusNormal"/>
              <w:jc w:val="center"/>
            </w:pPr>
            <w:r>
              <w:t>7 527,075</w:t>
            </w:r>
          </w:p>
        </w:tc>
      </w:tr>
      <w:tr w:rsidR="00AC7D7C">
        <w:tc>
          <w:tcPr>
            <w:tcW w:w="737" w:type="dxa"/>
            <w:vAlign w:val="center"/>
          </w:tcPr>
          <w:p w:rsidR="00AC7D7C" w:rsidRDefault="00AC7D7C">
            <w:pPr>
              <w:pStyle w:val="ConsPlusNormal"/>
              <w:jc w:val="center"/>
            </w:pPr>
            <w:r>
              <w:lastRenderedPageBreak/>
              <w:t>1.2</w:t>
            </w:r>
          </w:p>
        </w:tc>
        <w:tc>
          <w:tcPr>
            <w:tcW w:w="2665" w:type="dxa"/>
            <w:vAlign w:val="center"/>
          </w:tcPr>
          <w:p w:rsidR="00AC7D7C" w:rsidRDefault="00AC7D7C">
            <w:pPr>
              <w:pStyle w:val="ConsPlusNormal"/>
              <w:jc w:val="center"/>
            </w:pPr>
            <w:r>
              <w:t>сети автомобильных дорог общего пользования местного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11 763,402</w:t>
            </w:r>
          </w:p>
        </w:tc>
        <w:tc>
          <w:tcPr>
            <w:tcW w:w="1191" w:type="dxa"/>
            <w:vAlign w:val="center"/>
          </w:tcPr>
          <w:p w:rsidR="00AC7D7C" w:rsidRDefault="00AC7D7C">
            <w:pPr>
              <w:pStyle w:val="ConsPlusNormal"/>
              <w:jc w:val="center"/>
            </w:pPr>
            <w:r>
              <w:t>12 144,001</w:t>
            </w:r>
          </w:p>
        </w:tc>
        <w:tc>
          <w:tcPr>
            <w:tcW w:w="1077" w:type="dxa"/>
            <w:vAlign w:val="center"/>
          </w:tcPr>
          <w:p w:rsidR="00AC7D7C" w:rsidRDefault="00AC7D7C">
            <w:pPr>
              <w:pStyle w:val="ConsPlusNormal"/>
              <w:jc w:val="center"/>
            </w:pPr>
            <w:r>
              <w:t>11 997,096</w:t>
            </w:r>
          </w:p>
        </w:tc>
        <w:tc>
          <w:tcPr>
            <w:tcW w:w="1134" w:type="dxa"/>
            <w:vAlign w:val="center"/>
          </w:tcPr>
          <w:p w:rsidR="00AC7D7C" w:rsidRDefault="00AC7D7C">
            <w:pPr>
              <w:pStyle w:val="ConsPlusNormal"/>
              <w:jc w:val="center"/>
            </w:pPr>
            <w:r>
              <w:t>12 130,115</w:t>
            </w:r>
          </w:p>
        </w:tc>
        <w:tc>
          <w:tcPr>
            <w:tcW w:w="1020" w:type="dxa"/>
            <w:vAlign w:val="center"/>
          </w:tcPr>
          <w:p w:rsidR="00AC7D7C" w:rsidRDefault="00AC7D7C">
            <w:pPr>
              <w:pStyle w:val="ConsPlusNormal"/>
              <w:jc w:val="center"/>
            </w:pPr>
            <w:r>
              <w:t>12 083,196</w:t>
            </w:r>
          </w:p>
        </w:tc>
        <w:tc>
          <w:tcPr>
            <w:tcW w:w="1020" w:type="dxa"/>
            <w:vAlign w:val="center"/>
          </w:tcPr>
          <w:p w:rsidR="00AC7D7C" w:rsidRDefault="00AC7D7C">
            <w:pPr>
              <w:pStyle w:val="ConsPlusNormal"/>
              <w:jc w:val="center"/>
            </w:pPr>
            <w:r>
              <w:t>12 083,196</w:t>
            </w:r>
          </w:p>
        </w:tc>
        <w:tc>
          <w:tcPr>
            <w:tcW w:w="1020" w:type="dxa"/>
            <w:vAlign w:val="center"/>
          </w:tcPr>
          <w:p w:rsidR="00AC7D7C" w:rsidRDefault="00AC7D7C">
            <w:pPr>
              <w:pStyle w:val="ConsPlusNormal"/>
              <w:jc w:val="center"/>
            </w:pPr>
            <w:r>
              <w:t>12 088,466</w:t>
            </w:r>
          </w:p>
        </w:tc>
        <w:tc>
          <w:tcPr>
            <w:tcW w:w="1134" w:type="dxa"/>
            <w:vAlign w:val="center"/>
          </w:tcPr>
          <w:p w:rsidR="00AC7D7C" w:rsidRDefault="00AC7D7C">
            <w:pPr>
              <w:pStyle w:val="ConsPlusNormal"/>
              <w:jc w:val="center"/>
            </w:pPr>
            <w:r>
              <w:t>12 098,266</w:t>
            </w:r>
          </w:p>
        </w:tc>
        <w:tc>
          <w:tcPr>
            <w:tcW w:w="1077" w:type="dxa"/>
            <w:vAlign w:val="center"/>
          </w:tcPr>
          <w:p w:rsidR="00AC7D7C" w:rsidRDefault="00AC7D7C">
            <w:pPr>
              <w:pStyle w:val="ConsPlusNormal"/>
              <w:jc w:val="center"/>
            </w:pPr>
            <w:r>
              <w:t>12 098,266</w:t>
            </w:r>
          </w:p>
        </w:tc>
        <w:tc>
          <w:tcPr>
            <w:tcW w:w="1020" w:type="dxa"/>
            <w:vAlign w:val="center"/>
          </w:tcPr>
          <w:p w:rsidR="00AC7D7C" w:rsidRDefault="00AC7D7C">
            <w:pPr>
              <w:pStyle w:val="ConsPlusNormal"/>
              <w:jc w:val="center"/>
            </w:pPr>
            <w:r>
              <w:t>12 098,266</w:t>
            </w:r>
          </w:p>
        </w:tc>
        <w:tc>
          <w:tcPr>
            <w:tcW w:w="1077" w:type="dxa"/>
            <w:vAlign w:val="center"/>
          </w:tcPr>
          <w:p w:rsidR="00AC7D7C" w:rsidRDefault="00AC7D7C">
            <w:pPr>
              <w:pStyle w:val="ConsPlusNormal"/>
              <w:jc w:val="center"/>
            </w:pPr>
            <w:r>
              <w:t>12 098,266</w:t>
            </w:r>
          </w:p>
        </w:tc>
      </w:tr>
      <w:tr w:rsidR="00AC7D7C">
        <w:tc>
          <w:tcPr>
            <w:tcW w:w="737" w:type="dxa"/>
            <w:vAlign w:val="center"/>
          </w:tcPr>
          <w:p w:rsidR="00AC7D7C" w:rsidRDefault="00AC7D7C">
            <w:pPr>
              <w:pStyle w:val="ConsPlusNormal"/>
              <w:jc w:val="center"/>
            </w:pPr>
            <w:r>
              <w:t>2</w:t>
            </w:r>
          </w:p>
        </w:tc>
        <w:tc>
          <w:tcPr>
            <w:tcW w:w="2665" w:type="dxa"/>
            <w:vAlign w:val="center"/>
          </w:tcPr>
          <w:p w:rsidR="00AC7D7C" w:rsidRDefault="00AC7D7C">
            <w:pPr>
              <w:pStyle w:val="ConsPlusNormal"/>
              <w:jc w:val="center"/>
            </w:pPr>
            <w:r>
              <w:t>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в том числе:</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294,674</w:t>
            </w:r>
          </w:p>
        </w:tc>
        <w:tc>
          <w:tcPr>
            <w:tcW w:w="964" w:type="dxa"/>
            <w:vAlign w:val="center"/>
          </w:tcPr>
          <w:p w:rsidR="00AC7D7C" w:rsidRDefault="00AC7D7C">
            <w:pPr>
              <w:pStyle w:val="ConsPlusNormal"/>
              <w:jc w:val="center"/>
            </w:pPr>
            <w:r>
              <w:t>414,601</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44,298</w:t>
            </w:r>
          </w:p>
        </w:tc>
        <w:tc>
          <w:tcPr>
            <w:tcW w:w="1191" w:type="dxa"/>
            <w:vAlign w:val="center"/>
          </w:tcPr>
          <w:p w:rsidR="00AC7D7C" w:rsidRDefault="00AC7D7C">
            <w:pPr>
              <w:pStyle w:val="ConsPlusNormal"/>
              <w:jc w:val="center"/>
            </w:pPr>
            <w:r>
              <w:t>18,782</w:t>
            </w:r>
          </w:p>
        </w:tc>
        <w:tc>
          <w:tcPr>
            <w:tcW w:w="1077" w:type="dxa"/>
            <w:vAlign w:val="center"/>
          </w:tcPr>
          <w:p w:rsidR="00AC7D7C" w:rsidRDefault="00AC7D7C">
            <w:pPr>
              <w:pStyle w:val="ConsPlusNormal"/>
              <w:jc w:val="center"/>
            </w:pPr>
            <w:r>
              <w:t>63,542</w:t>
            </w:r>
          </w:p>
        </w:tc>
        <w:tc>
          <w:tcPr>
            <w:tcW w:w="1134" w:type="dxa"/>
            <w:vAlign w:val="center"/>
          </w:tcPr>
          <w:p w:rsidR="00AC7D7C" w:rsidRDefault="00AC7D7C">
            <w:pPr>
              <w:pStyle w:val="ConsPlusNormal"/>
              <w:jc w:val="center"/>
            </w:pPr>
            <w:r>
              <w:t>43,750</w:t>
            </w:r>
          </w:p>
        </w:tc>
        <w:tc>
          <w:tcPr>
            <w:tcW w:w="1020" w:type="dxa"/>
            <w:vAlign w:val="center"/>
          </w:tcPr>
          <w:p w:rsidR="00AC7D7C" w:rsidRDefault="00AC7D7C">
            <w:pPr>
              <w:pStyle w:val="ConsPlusNormal"/>
              <w:jc w:val="center"/>
            </w:pPr>
            <w:r>
              <w:t>32,008</w:t>
            </w:r>
          </w:p>
        </w:tc>
        <w:tc>
          <w:tcPr>
            <w:tcW w:w="1020" w:type="dxa"/>
            <w:vAlign w:val="center"/>
          </w:tcPr>
          <w:p w:rsidR="00AC7D7C" w:rsidRDefault="00AC7D7C">
            <w:pPr>
              <w:pStyle w:val="ConsPlusNormal"/>
              <w:jc w:val="center"/>
            </w:pPr>
            <w:r>
              <w:t>16,533</w:t>
            </w:r>
          </w:p>
        </w:tc>
        <w:tc>
          <w:tcPr>
            <w:tcW w:w="1020" w:type="dxa"/>
            <w:vAlign w:val="center"/>
          </w:tcPr>
          <w:p w:rsidR="00AC7D7C" w:rsidRDefault="00AC7D7C">
            <w:pPr>
              <w:pStyle w:val="ConsPlusNormal"/>
              <w:jc w:val="center"/>
            </w:pPr>
            <w:r>
              <w:t>22.450</w:t>
            </w:r>
          </w:p>
        </w:tc>
        <w:tc>
          <w:tcPr>
            <w:tcW w:w="1134" w:type="dxa"/>
            <w:vAlign w:val="center"/>
          </w:tcPr>
          <w:p w:rsidR="00AC7D7C" w:rsidRDefault="00AC7D7C">
            <w:pPr>
              <w:pStyle w:val="ConsPlusNormal"/>
              <w:jc w:val="center"/>
            </w:pPr>
            <w:r>
              <w:t>95,813</w:t>
            </w:r>
          </w:p>
        </w:tc>
        <w:tc>
          <w:tcPr>
            <w:tcW w:w="1077" w:type="dxa"/>
            <w:vAlign w:val="center"/>
          </w:tcPr>
          <w:p w:rsidR="00AC7D7C" w:rsidRDefault="00AC7D7C">
            <w:pPr>
              <w:pStyle w:val="ConsPlusNormal"/>
              <w:jc w:val="center"/>
            </w:pPr>
            <w:r>
              <w:t>77,425</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t>2.1</w:t>
            </w:r>
          </w:p>
        </w:tc>
        <w:tc>
          <w:tcPr>
            <w:tcW w:w="2665" w:type="dxa"/>
            <w:vAlign w:val="center"/>
          </w:tcPr>
          <w:p w:rsidR="00AC7D7C" w:rsidRDefault="00AC7D7C">
            <w:pPr>
              <w:pStyle w:val="ConsPlusNormal"/>
              <w:jc w:val="center"/>
            </w:pPr>
            <w:r>
              <w:t>автомобильных дорог общего пользования регионального (межмуниципального)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294,674</w:t>
            </w:r>
          </w:p>
        </w:tc>
        <w:tc>
          <w:tcPr>
            <w:tcW w:w="964" w:type="dxa"/>
            <w:vAlign w:val="center"/>
          </w:tcPr>
          <w:p w:rsidR="00AC7D7C" w:rsidRDefault="00AC7D7C">
            <w:pPr>
              <w:pStyle w:val="ConsPlusNormal"/>
              <w:jc w:val="center"/>
            </w:pPr>
            <w:r>
              <w:t>351,848</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42,798</w:t>
            </w:r>
          </w:p>
        </w:tc>
        <w:tc>
          <w:tcPr>
            <w:tcW w:w="1191" w:type="dxa"/>
            <w:vAlign w:val="center"/>
          </w:tcPr>
          <w:p w:rsidR="00AC7D7C" w:rsidRDefault="00AC7D7C">
            <w:pPr>
              <w:pStyle w:val="ConsPlusNormal"/>
              <w:jc w:val="center"/>
            </w:pPr>
            <w:r>
              <w:t>13,107</w:t>
            </w:r>
          </w:p>
        </w:tc>
        <w:tc>
          <w:tcPr>
            <w:tcW w:w="1077" w:type="dxa"/>
            <w:vAlign w:val="center"/>
          </w:tcPr>
          <w:p w:rsidR="00AC7D7C" w:rsidRDefault="00AC7D7C">
            <w:pPr>
              <w:pStyle w:val="ConsPlusNormal"/>
              <w:jc w:val="center"/>
            </w:pPr>
            <w:r>
              <w:t>55,889</w:t>
            </w:r>
          </w:p>
        </w:tc>
        <w:tc>
          <w:tcPr>
            <w:tcW w:w="1134" w:type="dxa"/>
            <w:vAlign w:val="center"/>
          </w:tcPr>
          <w:p w:rsidR="00AC7D7C" w:rsidRDefault="00AC7D7C">
            <w:pPr>
              <w:pStyle w:val="ConsPlusNormal"/>
              <w:jc w:val="center"/>
            </w:pPr>
            <w:r>
              <w:t>37,290</w:t>
            </w:r>
          </w:p>
        </w:tc>
        <w:tc>
          <w:tcPr>
            <w:tcW w:w="1020" w:type="dxa"/>
            <w:vAlign w:val="center"/>
          </w:tcPr>
          <w:p w:rsidR="00AC7D7C" w:rsidRDefault="00AC7D7C">
            <w:pPr>
              <w:pStyle w:val="ConsPlusNormal"/>
              <w:jc w:val="center"/>
            </w:pPr>
            <w:r>
              <w:t>26,738</w:t>
            </w:r>
          </w:p>
        </w:tc>
        <w:tc>
          <w:tcPr>
            <w:tcW w:w="1020" w:type="dxa"/>
            <w:vAlign w:val="center"/>
          </w:tcPr>
          <w:p w:rsidR="00AC7D7C" w:rsidRDefault="00AC7D7C">
            <w:pPr>
              <w:pStyle w:val="ConsPlusNormal"/>
              <w:jc w:val="center"/>
            </w:pPr>
            <w:r>
              <w:t>10,951</w:t>
            </w:r>
          </w:p>
        </w:tc>
        <w:tc>
          <w:tcPr>
            <w:tcW w:w="1020" w:type="dxa"/>
            <w:vAlign w:val="center"/>
          </w:tcPr>
          <w:p w:rsidR="00AC7D7C" w:rsidRDefault="00AC7D7C">
            <w:pPr>
              <w:pStyle w:val="ConsPlusNormal"/>
              <w:jc w:val="center"/>
            </w:pPr>
            <w:r>
              <w:t>10,650</w:t>
            </w:r>
          </w:p>
        </w:tc>
        <w:tc>
          <w:tcPr>
            <w:tcW w:w="1134" w:type="dxa"/>
            <w:vAlign w:val="center"/>
          </w:tcPr>
          <w:p w:rsidR="00AC7D7C" w:rsidRDefault="00AC7D7C">
            <w:pPr>
              <w:pStyle w:val="ConsPlusNormal"/>
              <w:jc w:val="center"/>
            </w:pPr>
            <w:r>
              <w:t>88,500</w:t>
            </w:r>
          </w:p>
        </w:tc>
        <w:tc>
          <w:tcPr>
            <w:tcW w:w="1077" w:type="dxa"/>
            <w:vAlign w:val="center"/>
          </w:tcPr>
          <w:p w:rsidR="00AC7D7C" w:rsidRDefault="00AC7D7C">
            <w:pPr>
              <w:pStyle w:val="ConsPlusNormal"/>
              <w:jc w:val="center"/>
            </w:pPr>
            <w:r>
              <w:t>65,925</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t>2.2</w:t>
            </w:r>
          </w:p>
        </w:tc>
        <w:tc>
          <w:tcPr>
            <w:tcW w:w="2665" w:type="dxa"/>
            <w:vAlign w:val="center"/>
          </w:tcPr>
          <w:p w:rsidR="00AC7D7C" w:rsidRDefault="00AC7D7C">
            <w:pPr>
              <w:pStyle w:val="ConsPlusNormal"/>
              <w:jc w:val="center"/>
            </w:pPr>
            <w:r>
              <w:t>автомобильных дорог общего пользования местного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62,753</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1,500</w:t>
            </w:r>
          </w:p>
        </w:tc>
        <w:tc>
          <w:tcPr>
            <w:tcW w:w="1191" w:type="dxa"/>
            <w:vAlign w:val="center"/>
          </w:tcPr>
          <w:p w:rsidR="00AC7D7C" w:rsidRDefault="00AC7D7C">
            <w:pPr>
              <w:pStyle w:val="ConsPlusNormal"/>
              <w:jc w:val="center"/>
            </w:pPr>
            <w:r>
              <w:t>5,675</w:t>
            </w:r>
          </w:p>
        </w:tc>
        <w:tc>
          <w:tcPr>
            <w:tcW w:w="1077" w:type="dxa"/>
            <w:vAlign w:val="center"/>
          </w:tcPr>
          <w:p w:rsidR="00AC7D7C" w:rsidRDefault="00AC7D7C">
            <w:pPr>
              <w:pStyle w:val="ConsPlusNormal"/>
              <w:jc w:val="center"/>
            </w:pPr>
            <w:r>
              <w:t>7,653</w:t>
            </w:r>
          </w:p>
        </w:tc>
        <w:tc>
          <w:tcPr>
            <w:tcW w:w="1134" w:type="dxa"/>
            <w:vAlign w:val="center"/>
          </w:tcPr>
          <w:p w:rsidR="00AC7D7C" w:rsidRDefault="00AC7D7C">
            <w:pPr>
              <w:pStyle w:val="ConsPlusNormal"/>
              <w:jc w:val="center"/>
            </w:pPr>
            <w:r>
              <w:t>6,460</w:t>
            </w:r>
          </w:p>
        </w:tc>
        <w:tc>
          <w:tcPr>
            <w:tcW w:w="1020" w:type="dxa"/>
            <w:vAlign w:val="center"/>
          </w:tcPr>
          <w:p w:rsidR="00AC7D7C" w:rsidRDefault="00AC7D7C">
            <w:pPr>
              <w:pStyle w:val="ConsPlusNormal"/>
              <w:jc w:val="center"/>
            </w:pPr>
            <w:r>
              <w:t>5,270</w:t>
            </w:r>
          </w:p>
        </w:tc>
        <w:tc>
          <w:tcPr>
            <w:tcW w:w="1020" w:type="dxa"/>
            <w:vAlign w:val="center"/>
          </w:tcPr>
          <w:p w:rsidR="00AC7D7C" w:rsidRDefault="00AC7D7C">
            <w:pPr>
              <w:pStyle w:val="ConsPlusNormal"/>
              <w:jc w:val="center"/>
            </w:pPr>
            <w:r>
              <w:t>5,582</w:t>
            </w:r>
          </w:p>
        </w:tc>
        <w:tc>
          <w:tcPr>
            <w:tcW w:w="1020" w:type="dxa"/>
            <w:vAlign w:val="center"/>
          </w:tcPr>
          <w:p w:rsidR="00AC7D7C" w:rsidRDefault="00AC7D7C">
            <w:pPr>
              <w:pStyle w:val="ConsPlusNormal"/>
              <w:jc w:val="center"/>
            </w:pPr>
            <w:r>
              <w:t>11,800</w:t>
            </w:r>
          </w:p>
        </w:tc>
        <w:tc>
          <w:tcPr>
            <w:tcW w:w="1134" w:type="dxa"/>
            <w:vAlign w:val="center"/>
          </w:tcPr>
          <w:p w:rsidR="00AC7D7C" w:rsidRDefault="00AC7D7C">
            <w:pPr>
              <w:pStyle w:val="ConsPlusNormal"/>
              <w:jc w:val="center"/>
            </w:pPr>
            <w:r>
              <w:t>7,313</w:t>
            </w:r>
          </w:p>
        </w:tc>
        <w:tc>
          <w:tcPr>
            <w:tcW w:w="1077" w:type="dxa"/>
            <w:vAlign w:val="center"/>
          </w:tcPr>
          <w:p w:rsidR="00AC7D7C" w:rsidRDefault="00AC7D7C">
            <w:pPr>
              <w:pStyle w:val="ConsPlusNormal"/>
              <w:jc w:val="center"/>
            </w:pPr>
            <w:r>
              <w:t>11,500</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t>3</w:t>
            </w:r>
          </w:p>
        </w:tc>
        <w:tc>
          <w:tcPr>
            <w:tcW w:w="2665" w:type="dxa"/>
            <w:vAlign w:val="center"/>
          </w:tcPr>
          <w:p w:rsidR="00AC7D7C" w:rsidRDefault="00AC7D7C">
            <w:pPr>
              <w:pStyle w:val="ConsPlusNormal"/>
              <w:jc w:val="center"/>
            </w:pPr>
            <w:r>
              <w:t xml:space="preserve">Объемы ввода в эксплуатацию после строительства и реконструкции автомобильных дорог общего пользования регионального (межмуниципального) и </w:t>
            </w:r>
            <w:r>
              <w:lastRenderedPageBreak/>
              <w:t>местного значения, исходя из расчетной протяженности введенных искусственных сооружений (мостов, мостовых переходов, транспортных развязок), в том числе:</w:t>
            </w:r>
          </w:p>
        </w:tc>
        <w:tc>
          <w:tcPr>
            <w:tcW w:w="1304" w:type="dxa"/>
            <w:vAlign w:val="center"/>
          </w:tcPr>
          <w:p w:rsidR="00AC7D7C" w:rsidRDefault="00AC7D7C">
            <w:pPr>
              <w:pStyle w:val="ConsPlusNormal"/>
              <w:jc w:val="center"/>
            </w:pPr>
            <w:r>
              <w:lastRenderedPageBreak/>
              <w:t>км</w:t>
            </w:r>
          </w:p>
        </w:tc>
        <w:tc>
          <w:tcPr>
            <w:tcW w:w="1077" w:type="dxa"/>
            <w:vAlign w:val="center"/>
          </w:tcPr>
          <w:p w:rsidR="00AC7D7C" w:rsidRDefault="00AC7D7C">
            <w:pPr>
              <w:pStyle w:val="ConsPlusNormal"/>
              <w:jc w:val="center"/>
            </w:pPr>
            <w:r>
              <w:t>14,027</w:t>
            </w:r>
          </w:p>
        </w:tc>
        <w:tc>
          <w:tcPr>
            <w:tcW w:w="964" w:type="dxa"/>
            <w:vAlign w:val="center"/>
          </w:tcPr>
          <w:p w:rsidR="00AC7D7C" w:rsidRDefault="00AC7D7C">
            <w:pPr>
              <w:pStyle w:val="ConsPlusNormal"/>
              <w:jc w:val="center"/>
            </w:pPr>
            <w:r>
              <w:t>5,833</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1,500</w:t>
            </w:r>
          </w:p>
        </w:tc>
        <w:tc>
          <w:tcPr>
            <w:tcW w:w="1191" w:type="dxa"/>
            <w:vAlign w:val="center"/>
          </w:tcPr>
          <w:p w:rsidR="00AC7D7C" w:rsidRDefault="00AC7D7C">
            <w:pPr>
              <w:pStyle w:val="ConsPlusNormal"/>
              <w:jc w:val="center"/>
            </w:pPr>
            <w:r>
              <w:t>1,975</w:t>
            </w:r>
          </w:p>
        </w:tc>
        <w:tc>
          <w:tcPr>
            <w:tcW w:w="1077" w:type="dxa"/>
            <w:vAlign w:val="center"/>
          </w:tcPr>
          <w:p w:rsidR="00AC7D7C" w:rsidRDefault="00AC7D7C">
            <w:pPr>
              <w:pStyle w:val="ConsPlusNormal"/>
              <w:jc w:val="center"/>
            </w:pPr>
            <w:r>
              <w:t>0,086</w:t>
            </w:r>
          </w:p>
        </w:tc>
        <w:tc>
          <w:tcPr>
            <w:tcW w:w="1134" w:type="dxa"/>
            <w:vAlign w:val="center"/>
          </w:tcPr>
          <w:p w:rsidR="00AC7D7C" w:rsidRDefault="00AC7D7C">
            <w:pPr>
              <w:pStyle w:val="ConsPlusNormal"/>
              <w:jc w:val="center"/>
            </w:pPr>
            <w:r>
              <w:t>1,700</w:t>
            </w:r>
          </w:p>
        </w:tc>
        <w:tc>
          <w:tcPr>
            <w:tcW w:w="1020" w:type="dxa"/>
            <w:vAlign w:val="center"/>
          </w:tcPr>
          <w:p w:rsidR="00AC7D7C" w:rsidRDefault="00AC7D7C">
            <w:pPr>
              <w:pStyle w:val="ConsPlusNormal"/>
              <w:jc w:val="center"/>
            </w:pPr>
            <w:r>
              <w:t>0,085</w:t>
            </w:r>
          </w:p>
        </w:tc>
        <w:tc>
          <w:tcPr>
            <w:tcW w:w="1020" w:type="dxa"/>
            <w:vAlign w:val="center"/>
          </w:tcPr>
          <w:p w:rsidR="00AC7D7C" w:rsidRDefault="00AC7D7C">
            <w:pPr>
              <w:pStyle w:val="ConsPlusNormal"/>
              <w:jc w:val="center"/>
            </w:pPr>
            <w:r>
              <w:t>0,105</w:t>
            </w:r>
          </w:p>
        </w:tc>
        <w:tc>
          <w:tcPr>
            <w:tcW w:w="1020" w:type="dxa"/>
            <w:vAlign w:val="center"/>
          </w:tcPr>
          <w:p w:rsidR="00AC7D7C" w:rsidRDefault="00AC7D7C">
            <w:pPr>
              <w:pStyle w:val="ConsPlusNormal"/>
              <w:jc w:val="center"/>
            </w:pPr>
            <w:r>
              <w:t>0,108</w:t>
            </w:r>
          </w:p>
        </w:tc>
        <w:tc>
          <w:tcPr>
            <w:tcW w:w="1134" w:type="dxa"/>
            <w:vAlign w:val="center"/>
          </w:tcPr>
          <w:p w:rsidR="00AC7D7C" w:rsidRDefault="00AC7D7C">
            <w:pPr>
              <w:pStyle w:val="ConsPlusNormal"/>
              <w:jc w:val="center"/>
            </w:pPr>
            <w:r>
              <w:t>0,064</w:t>
            </w:r>
          </w:p>
        </w:tc>
        <w:tc>
          <w:tcPr>
            <w:tcW w:w="1077" w:type="dxa"/>
            <w:vAlign w:val="center"/>
          </w:tcPr>
          <w:p w:rsidR="00AC7D7C" w:rsidRDefault="00AC7D7C">
            <w:pPr>
              <w:pStyle w:val="ConsPlusNormal"/>
              <w:jc w:val="center"/>
            </w:pPr>
            <w:r>
              <w:t>0,110</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lastRenderedPageBreak/>
              <w:t>3.1</w:t>
            </w:r>
          </w:p>
        </w:tc>
        <w:tc>
          <w:tcPr>
            <w:tcW w:w="2665" w:type="dxa"/>
            <w:vAlign w:val="center"/>
          </w:tcPr>
          <w:p w:rsidR="00AC7D7C" w:rsidRDefault="00AC7D7C">
            <w:pPr>
              <w:pStyle w:val="ConsPlusNormal"/>
              <w:jc w:val="center"/>
            </w:pPr>
            <w:r>
              <w:t>автомобильных дорог общего пользования регионального (межмуниципального)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14,027</w:t>
            </w:r>
          </w:p>
        </w:tc>
        <w:tc>
          <w:tcPr>
            <w:tcW w:w="964" w:type="dxa"/>
            <w:vAlign w:val="center"/>
          </w:tcPr>
          <w:p w:rsidR="00AC7D7C" w:rsidRDefault="00AC7D7C">
            <w:pPr>
              <w:pStyle w:val="ConsPlusNormal"/>
              <w:jc w:val="center"/>
            </w:pPr>
            <w:r>
              <w:t>5,833</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1,500</w:t>
            </w:r>
          </w:p>
        </w:tc>
        <w:tc>
          <w:tcPr>
            <w:tcW w:w="1191" w:type="dxa"/>
            <w:vAlign w:val="center"/>
          </w:tcPr>
          <w:p w:rsidR="00AC7D7C" w:rsidRDefault="00AC7D7C">
            <w:pPr>
              <w:pStyle w:val="ConsPlusNormal"/>
              <w:jc w:val="center"/>
            </w:pPr>
            <w:r>
              <w:t>1,975</w:t>
            </w:r>
          </w:p>
        </w:tc>
        <w:tc>
          <w:tcPr>
            <w:tcW w:w="1077" w:type="dxa"/>
            <w:vAlign w:val="center"/>
          </w:tcPr>
          <w:p w:rsidR="00AC7D7C" w:rsidRDefault="00AC7D7C">
            <w:pPr>
              <w:pStyle w:val="ConsPlusNormal"/>
              <w:jc w:val="center"/>
            </w:pPr>
            <w:r>
              <w:t>0,086</w:t>
            </w:r>
          </w:p>
        </w:tc>
        <w:tc>
          <w:tcPr>
            <w:tcW w:w="1134" w:type="dxa"/>
            <w:vAlign w:val="center"/>
          </w:tcPr>
          <w:p w:rsidR="00AC7D7C" w:rsidRDefault="00AC7D7C">
            <w:pPr>
              <w:pStyle w:val="ConsPlusNormal"/>
              <w:jc w:val="center"/>
            </w:pPr>
            <w:r>
              <w:t>1,700</w:t>
            </w:r>
          </w:p>
        </w:tc>
        <w:tc>
          <w:tcPr>
            <w:tcW w:w="1020" w:type="dxa"/>
            <w:vAlign w:val="center"/>
          </w:tcPr>
          <w:p w:rsidR="00AC7D7C" w:rsidRDefault="00AC7D7C">
            <w:pPr>
              <w:pStyle w:val="ConsPlusNormal"/>
              <w:jc w:val="center"/>
            </w:pPr>
            <w:r>
              <w:t>0,085</w:t>
            </w:r>
          </w:p>
        </w:tc>
        <w:tc>
          <w:tcPr>
            <w:tcW w:w="1020" w:type="dxa"/>
            <w:vAlign w:val="center"/>
          </w:tcPr>
          <w:p w:rsidR="00AC7D7C" w:rsidRDefault="00AC7D7C">
            <w:pPr>
              <w:pStyle w:val="ConsPlusNormal"/>
              <w:jc w:val="center"/>
            </w:pPr>
            <w:r>
              <w:t>0,105</w:t>
            </w:r>
          </w:p>
        </w:tc>
        <w:tc>
          <w:tcPr>
            <w:tcW w:w="1020" w:type="dxa"/>
            <w:vAlign w:val="center"/>
          </w:tcPr>
          <w:p w:rsidR="00AC7D7C" w:rsidRDefault="00AC7D7C">
            <w:pPr>
              <w:pStyle w:val="ConsPlusNormal"/>
              <w:jc w:val="center"/>
            </w:pPr>
            <w:r>
              <w:t>0,108</w:t>
            </w:r>
          </w:p>
        </w:tc>
        <w:tc>
          <w:tcPr>
            <w:tcW w:w="1134" w:type="dxa"/>
            <w:vAlign w:val="center"/>
          </w:tcPr>
          <w:p w:rsidR="00AC7D7C" w:rsidRDefault="00AC7D7C">
            <w:pPr>
              <w:pStyle w:val="ConsPlusNormal"/>
              <w:jc w:val="center"/>
            </w:pPr>
            <w:r>
              <w:t>0,064</w:t>
            </w:r>
          </w:p>
        </w:tc>
        <w:tc>
          <w:tcPr>
            <w:tcW w:w="1077" w:type="dxa"/>
            <w:vAlign w:val="center"/>
          </w:tcPr>
          <w:p w:rsidR="00AC7D7C" w:rsidRDefault="00AC7D7C">
            <w:pPr>
              <w:pStyle w:val="ConsPlusNormal"/>
              <w:jc w:val="center"/>
            </w:pPr>
            <w:r>
              <w:t>0,110</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t>3.2</w:t>
            </w:r>
          </w:p>
        </w:tc>
        <w:tc>
          <w:tcPr>
            <w:tcW w:w="2665" w:type="dxa"/>
            <w:vAlign w:val="center"/>
          </w:tcPr>
          <w:p w:rsidR="00AC7D7C" w:rsidRDefault="00AC7D7C">
            <w:pPr>
              <w:pStyle w:val="ConsPlusNormal"/>
              <w:jc w:val="center"/>
            </w:pPr>
            <w:r>
              <w:t>автомобильных дорог общего пользования местного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77" w:type="dxa"/>
            <w:vAlign w:val="center"/>
          </w:tcPr>
          <w:p w:rsidR="00AC7D7C" w:rsidRDefault="00AC7D7C">
            <w:pPr>
              <w:pStyle w:val="ConsPlusNormal"/>
              <w:jc w:val="center"/>
            </w:pPr>
            <w:r>
              <w:t>0,000</w:t>
            </w:r>
          </w:p>
        </w:tc>
        <w:tc>
          <w:tcPr>
            <w:tcW w:w="1191" w:type="dxa"/>
            <w:vAlign w:val="center"/>
          </w:tcPr>
          <w:p w:rsidR="00AC7D7C" w:rsidRDefault="00AC7D7C">
            <w:pPr>
              <w:pStyle w:val="ConsPlusNormal"/>
              <w:jc w:val="center"/>
            </w:pPr>
            <w:r>
              <w:t>0,000</w:t>
            </w:r>
          </w:p>
        </w:tc>
        <w:tc>
          <w:tcPr>
            <w:tcW w:w="1077" w:type="dxa"/>
            <w:vAlign w:val="center"/>
          </w:tcPr>
          <w:p w:rsidR="00AC7D7C" w:rsidRDefault="00AC7D7C">
            <w:pPr>
              <w:pStyle w:val="ConsPlusNormal"/>
              <w:jc w:val="center"/>
            </w:pPr>
            <w:r>
              <w:t>0,000</w:t>
            </w:r>
          </w:p>
        </w:tc>
        <w:tc>
          <w:tcPr>
            <w:tcW w:w="113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1134" w:type="dxa"/>
            <w:vAlign w:val="center"/>
          </w:tcPr>
          <w:p w:rsidR="00AC7D7C" w:rsidRDefault="00AC7D7C">
            <w:pPr>
              <w:pStyle w:val="ConsPlusNormal"/>
              <w:jc w:val="center"/>
            </w:pPr>
            <w:r>
              <w:t>0,000</w:t>
            </w:r>
          </w:p>
        </w:tc>
        <w:tc>
          <w:tcPr>
            <w:tcW w:w="1077"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pPr>
          </w:p>
        </w:tc>
      </w:tr>
      <w:tr w:rsidR="00AC7D7C">
        <w:tc>
          <w:tcPr>
            <w:tcW w:w="737" w:type="dxa"/>
            <w:vAlign w:val="center"/>
          </w:tcPr>
          <w:p w:rsidR="00AC7D7C" w:rsidRDefault="00AC7D7C">
            <w:pPr>
              <w:pStyle w:val="ConsPlusNormal"/>
              <w:jc w:val="center"/>
            </w:pPr>
            <w:r>
              <w:t>4</w:t>
            </w:r>
          </w:p>
        </w:tc>
        <w:tc>
          <w:tcPr>
            <w:tcW w:w="2665" w:type="dxa"/>
            <w:vAlign w:val="center"/>
          </w:tcPr>
          <w:p w:rsidR="00AC7D7C" w:rsidRDefault="00AC7D7C">
            <w:pPr>
              <w:pStyle w:val="ConsPlusNormal"/>
              <w:jc w:val="center"/>
            </w:pPr>
            <w:r>
              <w:t>Прирост протяженности сети автомобильных дорог регионального (межмуниципального) и местного значения на территории Забайкальского края в результате строительства новых автомобильных дорог, в том числе:</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50,683</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9,153</w:t>
            </w:r>
          </w:p>
        </w:tc>
        <w:tc>
          <w:tcPr>
            <w:tcW w:w="1191" w:type="dxa"/>
            <w:vAlign w:val="center"/>
          </w:tcPr>
          <w:p w:rsidR="00AC7D7C" w:rsidRDefault="00AC7D7C">
            <w:pPr>
              <w:pStyle w:val="ConsPlusNormal"/>
              <w:jc w:val="center"/>
            </w:pPr>
            <w:r>
              <w:t>1,675</w:t>
            </w:r>
          </w:p>
        </w:tc>
        <w:tc>
          <w:tcPr>
            <w:tcW w:w="1077" w:type="dxa"/>
            <w:vAlign w:val="center"/>
          </w:tcPr>
          <w:p w:rsidR="00AC7D7C" w:rsidRDefault="00AC7D7C">
            <w:pPr>
              <w:pStyle w:val="ConsPlusNormal"/>
              <w:jc w:val="center"/>
            </w:pPr>
            <w:r>
              <w:t>13,237</w:t>
            </w:r>
          </w:p>
        </w:tc>
        <w:tc>
          <w:tcPr>
            <w:tcW w:w="1134" w:type="dxa"/>
            <w:vAlign w:val="center"/>
          </w:tcPr>
          <w:p w:rsidR="00AC7D7C" w:rsidRDefault="00AC7D7C">
            <w:pPr>
              <w:pStyle w:val="ConsPlusNormal"/>
              <w:jc w:val="center"/>
            </w:pPr>
            <w:r>
              <w:t>11,548</w:t>
            </w:r>
          </w:p>
        </w:tc>
        <w:tc>
          <w:tcPr>
            <w:tcW w:w="1020" w:type="dxa"/>
            <w:vAlign w:val="center"/>
          </w:tcPr>
          <w:p w:rsidR="00AC7D7C" w:rsidRDefault="00AC7D7C">
            <w:pPr>
              <w:pStyle w:val="ConsPlusNormal"/>
              <w:jc w:val="center"/>
            </w:pPr>
            <w:r>
              <w:t>5,270</w:t>
            </w:r>
          </w:p>
        </w:tc>
        <w:tc>
          <w:tcPr>
            <w:tcW w:w="102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9,800</w:t>
            </w:r>
          </w:p>
        </w:tc>
        <w:tc>
          <w:tcPr>
            <w:tcW w:w="1134" w:type="dxa"/>
            <w:vAlign w:val="center"/>
          </w:tcPr>
          <w:p w:rsidR="00AC7D7C" w:rsidRDefault="00AC7D7C">
            <w:pPr>
              <w:pStyle w:val="ConsPlusNormal"/>
              <w:jc w:val="center"/>
            </w:pPr>
            <w:r>
              <w:t>0,000</w:t>
            </w:r>
          </w:p>
        </w:tc>
        <w:tc>
          <w:tcPr>
            <w:tcW w:w="1077"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t>4.1</w:t>
            </w:r>
          </w:p>
        </w:tc>
        <w:tc>
          <w:tcPr>
            <w:tcW w:w="2665" w:type="dxa"/>
            <w:vAlign w:val="center"/>
          </w:tcPr>
          <w:p w:rsidR="00AC7D7C" w:rsidRDefault="00AC7D7C">
            <w:pPr>
              <w:pStyle w:val="ConsPlusNormal"/>
              <w:jc w:val="center"/>
            </w:pPr>
            <w:r>
              <w:t xml:space="preserve">сети автомобильных дорог общего пользования регионального (межмуниципального) </w:t>
            </w:r>
            <w:r>
              <w:lastRenderedPageBreak/>
              <w:t>значения</w:t>
            </w:r>
          </w:p>
        </w:tc>
        <w:tc>
          <w:tcPr>
            <w:tcW w:w="1304" w:type="dxa"/>
            <w:vAlign w:val="center"/>
          </w:tcPr>
          <w:p w:rsidR="00AC7D7C" w:rsidRDefault="00AC7D7C">
            <w:pPr>
              <w:pStyle w:val="ConsPlusNormal"/>
              <w:jc w:val="center"/>
            </w:pPr>
            <w:r>
              <w:lastRenderedPageBreak/>
              <w:t>км</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27,399</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9,153</w:t>
            </w:r>
          </w:p>
        </w:tc>
        <w:tc>
          <w:tcPr>
            <w:tcW w:w="1191" w:type="dxa"/>
            <w:vAlign w:val="center"/>
          </w:tcPr>
          <w:p w:rsidR="00AC7D7C" w:rsidRDefault="00AC7D7C">
            <w:pPr>
              <w:pStyle w:val="ConsPlusNormal"/>
              <w:jc w:val="center"/>
            </w:pPr>
            <w:r>
              <w:t>0,000</w:t>
            </w:r>
          </w:p>
        </w:tc>
        <w:tc>
          <w:tcPr>
            <w:tcW w:w="1077" w:type="dxa"/>
            <w:vAlign w:val="center"/>
          </w:tcPr>
          <w:p w:rsidR="00AC7D7C" w:rsidRDefault="00AC7D7C">
            <w:pPr>
              <w:pStyle w:val="ConsPlusNormal"/>
              <w:jc w:val="center"/>
            </w:pPr>
            <w:r>
              <w:t>9,371</w:t>
            </w:r>
          </w:p>
        </w:tc>
        <w:tc>
          <w:tcPr>
            <w:tcW w:w="1134" w:type="dxa"/>
            <w:vAlign w:val="center"/>
          </w:tcPr>
          <w:p w:rsidR="00AC7D7C" w:rsidRDefault="00AC7D7C">
            <w:pPr>
              <w:pStyle w:val="ConsPlusNormal"/>
              <w:jc w:val="center"/>
            </w:pPr>
            <w:r>
              <w:t>8,875</w:t>
            </w:r>
          </w:p>
        </w:tc>
        <w:tc>
          <w:tcPr>
            <w:tcW w:w="102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3,800</w:t>
            </w:r>
          </w:p>
        </w:tc>
        <w:tc>
          <w:tcPr>
            <w:tcW w:w="1134" w:type="dxa"/>
            <w:vAlign w:val="center"/>
          </w:tcPr>
          <w:p w:rsidR="00AC7D7C" w:rsidRDefault="00AC7D7C">
            <w:pPr>
              <w:pStyle w:val="ConsPlusNormal"/>
              <w:jc w:val="center"/>
            </w:pPr>
            <w:r>
              <w:t>0,107</w:t>
            </w:r>
          </w:p>
        </w:tc>
        <w:tc>
          <w:tcPr>
            <w:tcW w:w="1077"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lastRenderedPageBreak/>
              <w:t>4.2</w:t>
            </w:r>
          </w:p>
        </w:tc>
        <w:tc>
          <w:tcPr>
            <w:tcW w:w="2665" w:type="dxa"/>
            <w:vAlign w:val="center"/>
          </w:tcPr>
          <w:p w:rsidR="00AC7D7C" w:rsidRDefault="00AC7D7C">
            <w:pPr>
              <w:pStyle w:val="ConsPlusNormal"/>
              <w:jc w:val="center"/>
            </w:pPr>
            <w:r>
              <w:t>сети автомобильных дорог общего пользования местного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23,284</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0,000</w:t>
            </w:r>
          </w:p>
        </w:tc>
        <w:tc>
          <w:tcPr>
            <w:tcW w:w="1191" w:type="dxa"/>
            <w:vAlign w:val="center"/>
          </w:tcPr>
          <w:p w:rsidR="00AC7D7C" w:rsidRDefault="00AC7D7C">
            <w:pPr>
              <w:pStyle w:val="ConsPlusNormal"/>
              <w:jc w:val="center"/>
            </w:pPr>
            <w:r>
              <w:t>1,675</w:t>
            </w:r>
          </w:p>
        </w:tc>
        <w:tc>
          <w:tcPr>
            <w:tcW w:w="1077" w:type="dxa"/>
            <w:vAlign w:val="center"/>
          </w:tcPr>
          <w:p w:rsidR="00AC7D7C" w:rsidRDefault="00AC7D7C">
            <w:pPr>
              <w:pStyle w:val="ConsPlusNormal"/>
              <w:jc w:val="center"/>
            </w:pPr>
            <w:r>
              <w:t>3,866</w:t>
            </w:r>
          </w:p>
        </w:tc>
        <w:tc>
          <w:tcPr>
            <w:tcW w:w="1134" w:type="dxa"/>
            <w:vAlign w:val="center"/>
          </w:tcPr>
          <w:p w:rsidR="00AC7D7C" w:rsidRDefault="00AC7D7C">
            <w:pPr>
              <w:pStyle w:val="ConsPlusNormal"/>
              <w:jc w:val="center"/>
            </w:pPr>
            <w:r>
              <w:t>2,673</w:t>
            </w:r>
          </w:p>
        </w:tc>
        <w:tc>
          <w:tcPr>
            <w:tcW w:w="102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5,270</w:t>
            </w:r>
          </w:p>
        </w:tc>
        <w:tc>
          <w:tcPr>
            <w:tcW w:w="1020" w:type="dxa"/>
            <w:vAlign w:val="center"/>
          </w:tcPr>
          <w:p w:rsidR="00AC7D7C" w:rsidRDefault="00AC7D7C">
            <w:pPr>
              <w:pStyle w:val="ConsPlusNormal"/>
              <w:jc w:val="center"/>
            </w:pPr>
            <w:r>
              <w:t>9,800</w:t>
            </w:r>
          </w:p>
        </w:tc>
        <w:tc>
          <w:tcPr>
            <w:tcW w:w="1134" w:type="dxa"/>
            <w:vAlign w:val="center"/>
          </w:tcPr>
          <w:p w:rsidR="00AC7D7C" w:rsidRDefault="00AC7D7C">
            <w:pPr>
              <w:pStyle w:val="ConsPlusNormal"/>
              <w:jc w:val="center"/>
            </w:pPr>
            <w:r>
              <w:t>0,000</w:t>
            </w:r>
          </w:p>
        </w:tc>
        <w:tc>
          <w:tcPr>
            <w:tcW w:w="1077"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t>5</w:t>
            </w:r>
          </w:p>
        </w:tc>
        <w:tc>
          <w:tcPr>
            <w:tcW w:w="2665" w:type="dxa"/>
            <w:vAlign w:val="center"/>
          </w:tcPr>
          <w:p w:rsidR="00AC7D7C" w:rsidRDefault="00AC7D7C">
            <w:pPr>
              <w:pStyle w:val="ConsPlusNormal"/>
              <w:jc w:val="center"/>
            </w:pPr>
            <w:r>
              <w:t>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209,934</w:t>
            </w:r>
          </w:p>
        </w:tc>
        <w:tc>
          <w:tcPr>
            <w:tcW w:w="964" w:type="dxa"/>
            <w:vAlign w:val="center"/>
          </w:tcPr>
          <w:p w:rsidR="00AC7D7C" w:rsidRDefault="00AC7D7C">
            <w:pPr>
              <w:pStyle w:val="ConsPlusNormal"/>
              <w:jc w:val="center"/>
            </w:pPr>
            <w:r>
              <w:t>363,408</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35,145</w:t>
            </w:r>
          </w:p>
        </w:tc>
        <w:tc>
          <w:tcPr>
            <w:tcW w:w="1191" w:type="dxa"/>
            <w:vAlign w:val="center"/>
          </w:tcPr>
          <w:p w:rsidR="00AC7D7C" w:rsidRDefault="00AC7D7C">
            <w:pPr>
              <w:pStyle w:val="ConsPlusNormal"/>
              <w:jc w:val="center"/>
            </w:pPr>
            <w:r>
              <w:t>17,107</w:t>
            </w:r>
          </w:p>
        </w:tc>
        <w:tc>
          <w:tcPr>
            <w:tcW w:w="1077" w:type="dxa"/>
            <w:vAlign w:val="center"/>
          </w:tcPr>
          <w:p w:rsidR="00AC7D7C" w:rsidRDefault="00AC7D7C">
            <w:pPr>
              <w:pStyle w:val="ConsPlusNormal"/>
              <w:jc w:val="center"/>
            </w:pPr>
            <w:r>
              <w:t>50,305</w:t>
            </w:r>
          </w:p>
        </w:tc>
        <w:tc>
          <w:tcPr>
            <w:tcW w:w="1134" w:type="dxa"/>
            <w:vAlign w:val="center"/>
          </w:tcPr>
          <w:p w:rsidR="00AC7D7C" w:rsidRDefault="00AC7D7C">
            <w:pPr>
              <w:pStyle w:val="ConsPlusNormal"/>
              <w:jc w:val="center"/>
            </w:pPr>
            <w:r>
              <w:t>32,202</w:t>
            </w:r>
          </w:p>
        </w:tc>
        <w:tc>
          <w:tcPr>
            <w:tcW w:w="1020" w:type="dxa"/>
            <w:vAlign w:val="center"/>
          </w:tcPr>
          <w:p w:rsidR="00AC7D7C" w:rsidRDefault="00AC7D7C">
            <w:pPr>
              <w:pStyle w:val="ConsPlusNormal"/>
              <w:jc w:val="center"/>
            </w:pPr>
            <w:r>
              <w:t>28,728</w:t>
            </w:r>
          </w:p>
        </w:tc>
        <w:tc>
          <w:tcPr>
            <w:tcW w:w="1020" w:type="dxa"/>
            <w:vAlign w:val="center"/>
          </w:tcPr>
          <w:p w:rsidR="00AC7D7C" w:rsidRDefault="00AC7D7C">
            <w:pPr>
              <w:pStyle w:val="ConsPlusNormal"/>
              <w:jc w:val="center"/>
            </w:pPr>
            <w:r>
              <w:t>16,533</w:t>
            </w:r>
          </w:p>
        </w:tc>
        <w:tc>
          <w:tcPr>
            <w:tcW w:w="1020" w:type="dxa"/>
            <w:vAlign w:val="center"/>
          </w:tcPr>
          <w:p w:rsidR="00AC7D7C" w:rsidRDefault="00AC7D7C">
            <w:pPr>
              <w:pStyle w:val="ConsPlusNormal"/>
              <w:jc w:val="center"/>
            </w:pPr>
            <w:r>
              <w:t>12,650</w:t>
            </w:r>
          </w:p>
        </w:tc>
        <w:tc>
          <w:tcPr>
            <w:tcW w:w="1134" w:type="dxa"/>
            <w:vAlign w:val="center"/>
          </w:tcPr>
          <w:p w:rsidR="00AC7D7C" w:rsidRDefault="00AC7D7C">
            <w:pPr>
              <w:pStyle w:val="ConsPlusNormal"/>
              <w:jc w:val="center"/>
            </w:pPr>
            <w:r>
              <w:t>95,813</w:t>
            </w:r>
          </w:p>
        </w:tc>
        <w:tc>
          <w:tcPr>
            <w:tcW w:w="1077" w:type="dxa"/>
            <w:vAlign w:val="center"/>
          </w:tcPr>
          <w:p w:rsidR="00AC7D7C" w:rsidRDefault="00AC7D7C">
            <w:pPr>
              <w:pStyle w:val="ConsPlusNormal"/>
              <w:jc w:val="center"/>
            </w:pPr>
            <w:r>
              <w:t>74,925</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t>5.1</w:t>
            </w:r>
          </w:p>
        </w:tc>
        <w:tc>
          <w:tcPr>
            <w:tcW w:w="2665" w:type="dxa"/>
            <w:vAlign w:val="center"/>
          </w:tcPr>
          <w:p w:rsidR="00AC7D7C" w:rsidRDefault="00AC7D7C">
            <w:pPr>
              <w:pStyle w:val="ConsPlusNormal"/>
              <w:jc w:val="center"/>
            </w:pPr>
            <w:r>
              <w:t>сети автомобильных дорог общего пользования регионального (межмуниципального)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209,934</w:t>
            </w:r>
          </w:p>
        </w:tc>
        <w:tc>
          <w:tcPr>
            <w:tcW w:w="964" w:type="dxa"/>
            <w:vAlign w:val="center"/>
          </w:tcPr>
          <w:p w:rsidR="00AC7D7C" w:rsidRDefault="00AC7D7C">
            <w:pPr>
              <w:pStyle w:val="ConsPlusNormal"/>
              <w:jc w:val="center"/>
            </w:pPr>
            <w:r>
              <w:t>324,449</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33,645</w:t>
            </w:r>
          </w:p>
        </w:tc>
        <w:tc>
          <w:tcPr>
            <w:tcW w:w="1191" w:type="dxa"/>
            <w:vAlign w:val="center"/>
          </w:tcPr>
          <w:p w:rsidR="00AC7D7C" w:rsidRDefault="00AC7D7C">
            <w:pPr>
              <w:pStyle w:val="ConsPlusNormal"/>
              <w:jc w:val="center"/>
            </w:pPr>
            <w:r>
              <w:t>13,107</w:t>
            </w:r>
          </w:p>
        </w:tc>
        <w:tc>
          <w:tcPr>
            <w:tcW w:w="1077" w:type="dxa"/>
            <w:vAlign w:val="center"/>
          </w:tcPr>
          <w:p w:rsidR="00AC7D7C" w:rsidRDefault="00AC7D7C">
            <w:pPr>
              <w:pStyle w:val="ConsPlusNormal"/>
              <w:jc w:val="center"/>
            </w:pPr>
            <w:r>
              <w:t>46,518</w:t>
            </w:r>
          </w:p>
        </w:tc>
        <w:tc>
          <w:tcPr>
            <w:tcW w:w="1134" w:type="dxa"/>
            <w:vAlign w:val="center"/>
          </w:tcPr>
          <w:p w:rsidR="00AC7D7C" w:rsidRDefault="00AC7D7C">
            <w:pPr>
              <w:pStyle w:val="ConsPlusNormal"/>
              <w:jc w:val="center"/>
            </w:pPr>
            <w:r>
              <w:t>28,415</w:t>
            </w:r>
          </w:p>
        </w:tc>
        <w:tc>
          <w:tcPr>
            <w:tcW w:w="1020" w:type="dxa"/>
            <w:vAlign w:val="center"/>
          </w:tcPr>
          <w:p w:rsidR="00AC7D7C" w:rsidRDefault="00AC7D7C">
            <w:pPr>
              <w:pStyle w:val="ConsPlusNormal"/>
              <w:jc w:val="center"/>
            </w:pPr>
            <w:r>
              <w:t>26,738</w:t>
            </w:r>
          </w:p>
        </w:tc>
        <w:tc>
          <w:tcPr>
            <w:tcW w:w="1020" w:type="dxa"/>
            <w:vAlign w:val="center"/>
          </w:tcPr>
          <w:p w:rsidR="00AC7D7C" w:rsidRDefault="00AC7D7C">
            <w:pPr>
              <w:pStyle w:val="ConsPlusNormal"/>
              <w:jc w:val="center"/>
            </w:pPr>
            <w:r>
              <w:t>10,951</w:t>
            </w:r>
          </w:p>
        </w:tc>
        <w:tc>
          <w:tcPr>
            <w:tcW w:w="1020" w:type="dxa"/>
            <w:vAlign w:val="center"/>
          </w:tcPr>
          <w:p w:rsidR="00AC7D7C" w:rsidRDefault="00AC7D7C">
            <w:pPr>
              <w:pStyle w:val="ConsPlusNormal"/>
              <w:jc w:val="center"/>
            </w:pPr>
            <w:r>
              <w:t>10,650</w:t>
            </w:r>
          </w:p>
        </w:tc>
        <w:tc>
          <w:tcPr>
            <w:tcW w:w="1134" w:type="dxa"/>
            <w:vAlign w:val="center"/>
          </w:tcPr>
          <w:p w:rsidR="00AC7D7C" w:rsidRDefault="00AC7D7C">
            <w:pPr>
              <w:pStyle w:val="ConsPlusNormal"/>
              <w:jc w:val="center"/>
            </w:pPr>
            <w:r>
              <w:t>88,500</w:t>
            </w:r>
          </w:p>
        </w:tc>
        <w:tc>
          <w:tcPr>
            <w:tcW w:w="1077" w:type="dxa"/>
            <w:vAlign w:val="center"/>
          </w:tcPr>
          <w:p w:rsidR="00AC7D7C" w:rsidRDefault="00AC7D7C">
            <w:pPr>
              <w:pStyle w:val="ConsPlusNormal"/>
              <w:jc w:val="center"/>
            </w:pPr>
            <w:r>
              <w:t>65,925</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t>5.2</w:t>
            </w:r>
          </w:p>
        </w:tc>
        <w:tc>
          <w:tcPr>
            <w:tcW w:w="2665" w:type="dxa"/>
            <w:vAlign w:val="center"/>
          </w:tcPr>
          <w:p w:rsidR="00AC7D7C" w:rsidRDefault="00AC7D7C">
            <w:pPr>
              <w:pStyle w:val="ConsPlusNormal"/>
              <w:jc w:val="center"/>
            </w:pPr>
            <w:r>
              <w:t>сети автомобильных дорог общего пользования местного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36,969</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1,500</w:t>
            </w:r>
          </w:p>
        </w:tc>
        <w:tc>
          <w:tcPr>
            <w:tcW w:w="1191" w:type="dxa"/>
            <w:vAlign w:val="center"/>
          </w:tcPr>
          <w:p w:rsidR="00AC7D7C" w:rsidRDefault="00AC7D7C">
            <w:pPr>
              <w:pStyle w:val="ConsPlusNormal"/>
              <w:jc w:val="center"/>
            </w:pPr>
            <w:r>
              <w:t>4,000</w:t>
            </w:r>
          </w:p>
        </w:tc>
        <w:tc>
          <w:tcPr>
            <w:tcW w:w="1077" w:type="dxa"/>
            <w:vAlign w:val="center"/>
          </w:tcPr>
          <w:p w:rsidR="00AC7D7C" w:rsidRDefault="00AC7D7C">
            <w:pPr>
              <w:pStyle w:val="ConsPlusNormal"/>
              <w:jc w:val="center"/>
            </w:pPr>
            <w:r>
              <w:t>3,787</w:t>
            </w:r>
          </w:p>
        </w:tc>
        <w:tc>
          <w:tcPr>
            <w:tcW w:w="1134" w:type="dxa"/>
            <w:vAlign w:val="center"/>
          </w:tcPr>
          <w:p w:rsidR="00AC7D7C" w:rsidRDefault="00AC7D7C">
            <w:pPr>
              <w:pStyle w:val="ConsPlusNormal"/>
              <w:jc w:val="center"/>
            </w:pPr>
            <w:r>
              <w:t>3,787</w:t>
            </w:r>
          </w:p>
        </w:tc>
        <w:tc>
          <w:tcPr>
            <w:tcW w:w="102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5,582</w:t>
            </w:r>
          </w:p>
        </w:tc>
        <w:tc>
          <w:tcPr>
            <w:tcW w:w="1020" w:type="dxa"/>
            <w:vAlign w:val="center"/>
          </w:tcPr>
          <w:p w:rsidR="00AC7D7C" w:rsidRDefault="00AC7D7C">
            <w:pPr>
              <w:pStyle w:val="ConsPlusNormal"/>
              <w:jc w:val="center"/>
            </w:pPr>
            <w:r>
              <w:t>2,000</w:t>
            </w:r>
          </w:p>
        </w:tc>
        <w:tc>
          <w:tcPr>
            <w:tcW w:w="1134" w:type="dxa"/>
            <w:vAlign w:val="center"/>
          </w:tcPr>
          <w:p w:rsidR="00AC7D7C" w:rsidRDefault="00AC7D7C">
            <w:pPr>
              <w:pStyle w:val="ConsPlusNormal"/>
              <w:jc w:val="center"/>
            </w:pPr>
            <w:r>
              <w:t>7,313</w:t>
            </w:r>
          </w:p>
        </w:tc>
        <w:tc>
          <w:tcPr>
            <w:tcW w:w="1077" w:type="dxa"/>
            <w:vAlign w:val="center"/>
          </w:tcPr>
          <w:p w:rsidR="00AC7D7C" w:rsidRDefault="00AC7D7C">
            <w:pPr>
              <w:pStyle w:val="ConsPlusNormal"/>
              <w:jc w:val="center"/>
            </w:pPr>
            <w:r>
              <w:t>9,000</w:t>
            </w:r>
          </w:p>
        </w:tc>
        <w:tc>
          <w:tcPr>
            <w:tcW w:w="102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r>
      <w:tr w:rsidR="00AC7D7C">
        <w:tc>
          <w:tcPr>
            <w:tcW w:w="737" w:type="dxa"/>
            <w:vAlign w:val="center"/>
          </w:tcPr>
          <w:p w:rsidR="00AC7D7C" w:rsidRDefault="00AC7D7C">
            <w:pPr>
              <w:pStyle w:val="ConsPlusNormal"/>
              <w:jc w:val="center"/>
            </w:pPr>
            <w:r>
              <w:t>6</w:t>
            </w:r>
          </w:p>
        </w:tc>
        <w:tc>
          <w:tcPr>
            <w:tcW w:w="2665" w:type="dxa"/>
            <w:vAlign w:val="center"/>
          </w:tcPr>
          <w:p w:rsidR="00AC7D7C" w:rsidRDefault="00AC7D7C">
            <w:pPr>
              <w:pStyle w:val="ConsPlusNormal"/>
              <w:jc w:val="center"/>
            </w:pPr>
            <w:r>
              <w:t xml:space="preserve">Прирост протяженности </w:t>
            </w:r>
            <w:r>
              <w:lastRenderedPageBreak/>
              <w:t>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1304" w:type="dxa"/>
            <w:vAlign w:val="center"/>
          </w:tcPr>
          <w:p w:rsidR="00AC7D7C" w:rsidRDefault="00AC7D7C">
            <w:pPr>
              <w:pStyle w:val="ConsPlusNormal"/>
              <w:jc w:val="center"/>
            </w:pPr>
            <w:r>
              <w:lastRenderedPageBreak/>
              <w:t>км</w:t>
            </w:r>
          </w:p>
        </w:tc>
        <w:tc>
          <w:tcPr>
            <w:tcW w:w="107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 xml:space="preserve">1 </w:t>
            </w:r>
            <w:r>
              <w:lastRenderedPageBreak/>
              <w:t>491,276</w:t>
            </w:r>
          </w:p>
        </w:tc>
        <w:tc>
          <w:tcPr>
            <w:tcW w:w="850" w:type="dxa"/>
            <w:vAlign w:val="center"/>
          </w:tcPr>
          <w:p w:rsidR="00AC7D7C" w:rsidRDefault="00AC7D7C">
            <w:pPr>
              <w:pStyle w:val="ConsPlusNormal"/>
              <w:jc w:val="center"/>
            </w:pPr>
            <w:r>
              <w:lastRenderedPageBreak/>
              <w:t>-</w:t>
            </w:r>
          </w:p>
        </w:tc>
        <w:tc>
          <w:tcPr>
            <w:tcW w:w="1077" w:type="dxa"/>
            <w:vAlign w:val="center"/>
          </w:tcPr>
          <w:p w:rsidR="00AC7D7C" w:rsidRDefault="00AC7D7C">
            <w:pPr>
              <w:pStyle w:val="ConsPlusNormal"/>
              <w:jc w:val="center"/>
            </w:pPr>
            <w:r>
              <w:t>56,960</w:t>
            </w:r>
          </w:p>
        </w:tc>
        <w:tc>
          <w:tcPr>
            <w:tcW w:w="1191" w:type="dxa"/>
            <w:vAlign w:val="center"/>
          </w:tcPr>
          <w:p w:rsidR="00AC7D7C" w:rsidRDefault="00AC7D7C">
            <w:pPr>
              <w:pStyle w:val="ConsPlusNormal"/>
              <w:jc w:val="center"/>
            </w:pPr>
            <w:r>
              <w:t>68,541</w:t>
            </w:r>
          </w:p>
        </w:tc>
        <w:tc>
          <w:tcPr>
            <w:tcW w:w="1077" w:type="dxa"/>
            <w:vAlign w:val="center"/>
          </w:tcPr>
          <w:p w:rsidR="00AC7D7C" w:rsidRDefault="00AC7D7C">
            <w:pPr>
              <w:pStyle w:val="ConsPlusNormal"/>
              <w:jc w:val="center"/>
            </w:pPr>
            <w:r>
              <w:t>86,700</w:t>
            </w:r>
          </w:p>
        </w:tc>
        <w:tc>
          <w:tcPr>
            <w:tcW w:w="1134" w:type="dxa"/>
            <w:vAlign w:val="center"/>
          </w:tcPr>
          <w:p w:rsidR="00AC7D7C" w:rsidRDefault="00AC7D7C">
            <w:pPr>
              <w:pStyle w:val="ConsPlusNormal"/>
              <w:jc w:val="center"/>
            </w:pPr>
            <w:r>
              <w:t>46,000</w:t>
            </w:r>
          </w:p>
        </w:tc>
        <w:tc>
          <w:tcPr>
            <w:tcW w:w="1020" w:type="dxa"/>
            <w:vAlign w:val="center"/>
          </w:tcPr>
          <w:p w:rsidR="00AC7D7C" w:rsidRDefault="00AC7D7C">
            <w:pPr>
              <w:pStyle w:val="ConsPlusNormal"/>
              <w:jc w:val="center"/>
            </w:pPr>
            <w:r>
              <w:t>25,106</w:t>
            </w:r>
          </w:p>
        </w:tc>
        <w:tc>
          <w:tcPr>
            <w:tcW w:w="1020" w:type="dxa"/>
            <w:vAlign w:val="center"/>
          </w:tcPr>
          <w:p w:rsidR="00AC7D7C" w:rsidRDefault="00AC7D7C">
            <w:pPr>
              <w:pStyle w:val="ConsPlusNormal"/>
              <w:jc w:val="center"/>
            </w:pPr>
            <w:r>
              <w:t>60,000</w:t>
            </w:r>
          </w:p>
        </w:tc>
        <w:tc>
          <w:tcPr>
            <w:tcW w:w="1020" w:type="dxa"/>
            <w:vAlign w:val="center"/>
          </w:tcPr>
          <w:p w:rsidR="00AC7D7C" w:rsidRDefault="00AC7D7C">
            <w:pPr>
              <w:pStyle w:val="ConsPlusNormal"/>
              <w:jc w:val="center"/>
            </w:pPr>
            <w:r>
              <w:t>120,000</w:t>
            </w:r>
          </w:p>
        </w:tc>
        <w:tc>
          <w:tcPr>
            <w:tcW w:w="1134" w:type="dxa"/>
            <w:vAlign w:val="center"/>
          </w:tcPr>
          <w:p w:rsidR="00AC7D7C" w:rsidRDefault="00AC7D7C">
            <w:pPr>
              <w:pStyle w:val="ConsPlusNormal"/>
              <w:jc w:val="center"/>
            </w:pPr>
            <w:r>
              <w:t>120,000</w:t>
            </w:r>
          </w:p>
        </w:tc>
        <w:tc>
          <w:tcPr>
            <w:tcW w:w="1077" w:type="dxa"/>
            <w:vAlign w:val="center"/>
          </w:tcPr>
          <w:p w:rsidR="00AC7D7C" w:rsidRDefault="00AC7D7C">
            <w:pPr>
              <w:pStyle w:val="ConsPlusNormal"/>
              <w:jc w:val="center"/>
            </w:pPr>
            <w:r>
              <w:t>121,659</w:t>
            </w:r>
          </w:p>
        </w:tc>
        <w:tc>
          <w:tcPr>
            <w:tcW w:w="1020" w:type="dxa"/>
            <w:vAlign w:val="center"/>
          </w:tcPr>
          <w:p w:rsidR="00AC7D7C" w:rsidRDefault="00AC7D7C">
            <w:pPr>
              <w:pStyle w:val="ConsPlusNormal"/>
              <w:jc w:val="center"/>
            </w:pPr>
            <w:r>
              <w:t>376,080</w:t>
            </w:r>
          </w:p>
        </w:tc>
        <w:tc>
          <w:tcPr>
            <w:tcW w:w="1077" w:type="dxa"/>
            <w:vAlign w:val="center"/>
          </w:tcPr>
          <w:p w:rsidR="00AC7D7C" w:rsidRDefault="00AC7D7C">
            <w:pPr>
              <w:pStyle w:val="ConsPlusNormal"/>
              <w:jc w:val="center"/>
            </w:pPr>
            <w:r>
              <w:t>410,230</w:t>
            </w:r>
          </w:p>
        </w:tc>
      </w:tr>
      <w:tr w:rsidR="00AC7D7C">
        <w:tc>
          <w:tcPr>
            <w:tcW w:w="737" w:type="dxa"/>
            <w:vAlign w:val="center"/>
          </w:tcPr>
          <w:p w:rsidR="00AC7D7C" w:rsidRDefault="00AC7D7C">
            <w:pPr>
              <w:pStyle w:val="ConsPlusNormal"/>
              <w:jc w:val="center"/>
            </w:pPr>
            <w:r>
              <w:lastRenderedPageBreak/>
              <w:t>6.1</w:t>
            </w:r>
          </w:p>
        </w:tc>
        <w:tc>
          <w:tcPr>
            <w:tcW w:w="2665" w:type="dxa"/>
            <w:vAlign w:val="center"/>
          </w:tcPr>
          <w:p w:rsidR="00AC7D7C" w:rsidRDefault="00AC7D7C">
            <w:pPr>
              <w:pStyle w:val="ConsPlusNormal"/>
              <w:jc w:val="center"/>
            </w:pPr>
            <w:r>
              <w:t>сети автомобильных дорог общего пользования регионального (межмуниципального)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1 047,717</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8,400</w:t>
            </w:r>
          </w:p>
        </w:tc>
        <w:tc>
          <w:tcPr>
            <w:tcW w:w="1191" w:type="dxa"/>
            <w:vAlign w:val="center"/>
          </w:tcPr>
          <w:p w:rsidR="00AC7D7C" w:rsidRDefault="00AC7D7C">
            <w:pPr>
              <w:pStyle w:val="ConsPlusNormal"/>
              <w:jc w:val="center"/>
            </w:pPr>
            <w:r>
              <w:t>28,541</w:t>
            </w:r>
          </w:p>
        </w:tc>
        <w:tc>
          <w:tcPr>
            <w:tcW w:w="1077" w:type="dxa"/>
            <w:vAlign w:val="center"/>
          </w:tcPr>
          <w:p w:rsidR="00AC7D7C" w:rsidRDefault="00AC7D7C">
            <w:pPr>
              <w:pStyle w:val="ConsPlusNormal"/>
              <w:jc w:val="center"/>
            </w:pPr>
            <w:r>
              <w:t>76,700</w:t>
            </w:r>
          </w:p>
        </w:tc>
        <w:tc>
          <w:tcPr>
            <w:tcW w:w="1134" w:type="dxa"/>
            <w:vAlign w:val="center"/>
          </w:tcPr>
          <w:p w:rsidR="00AC7D7C" w:rsidRDefault="00AC7D7C">
            <w:pPr>
              <w:pStyle w:val="ConsPlusNormal"/>
              <w:jc w:val="center"/>
            </w:pPr>
            <w:r>
              <w:t>36,000</w:t>
            </w:r>
          </w:p>
        </w:tc>
        <w:tc>
          <w:tcPr>
            <w:tcW w:w="1020" w:type="dxa"/>
            <w:vAlign w:val="center"/>
          </w:tcPr>
          <w:p w:rsidR="00AC7D7C" w:rsidRDefault="00AC7D7C">
            <w:pPr>
              <w:pStyle w:val="ConsPlusNormal"/>
              <w:jc w:val="center"/>
            </w:pPr>
            <w:r>
              <w:t>15,106</w:t>
            </w:r>
          </w:p>
        </w:tc>
        <w:tc>
          <w:tcPr>
            <w:tcW w:w="1020" w:type="dxa"/>
            <w:vAlign w:val="center"/>
          </w:tcPr>
          <w:p w:rsidR="00AC7D7C" w:rsidRDefault="00AC7D7C">
            <w:pPr>
              <w:pStyle w:val="ConsPlusNormal"/>
              <w:jc w:val="center"/>
            </w:pPr>
            <w:r>
              <w:t>50,000</w:t>
            </w:r>
          </w:p>
        </w:tc>
        <w:tc>
          <w:tcPr>
            <w:tcW w:w="1020" w:type="dxa"/>
            <w:vAlign w:val="center"/>
          </w:tcPr>
          <w:p w:rsidR="00AC7D7C" w:rsidRDefault="00AC7D7C">
            <w:pPr>
              <w:pStyle w:val="ConsPlusNormal"/>
              <w:jc w:val="center"/>
            </w:pPr>
            <w:r>
              <w:t>60,000</w:t>
            </w:r>
          </w:p>
        </w:tc>
        <w:tc>
          <w:tcPr>
            <w:tcW w:w="1134" w:type="dxa"/>
            <w:vAlign w:val="center"/>
          </w:tcPr>
          <w:p w:rsidR="00AC7D7C" w:rsidRDefault="00AC7D7C">
            <w:pPr>
              <w:pStyle w:val="ConsPlusNormal"/>
              <w:jc w:val="center"/>
            </w:pPr>
            <w:r>
              <w:t>60,000</w:t>
            </w:r>
          </w:p>
        </w:tc>
        <w:tc>
          <w:tcPr>
            <w:tcW w:w="1077" w:type="dxa"/>
            <w:vAlign w:val="center"/>
          </w:tcPr>
          <w:p w:rsidR="00AC7D7C" w:rsidRDefault="00AC7D7C">
            <w:pPr>
              <w:pStyle w:val="ConsPlusNormal"/>
              <w:jc w:val="center"/>
            </w:pPr>
            <w:r>
              <w:t>56,659</w:t>
            </w:r>
          </w:p>
        </w:tc>
        <w:tc>
          <w:tcPr>
            <w:tcW w:w="1020" w:type="dxa"/>
            <w:vAlign w:val="center"/>
          </w:tcPr>
          <w:p w:rsidR="00AC7D7C" w:rsidRDefault="00AC7D7C">
            <w:pPr>
              <w:pStyle w:val="ConsPlusNormal"/>
              <w:jc w:val="center"/>
            </w:pPr>
            <w:r>
              <w:t>311,080</w:t>
            </w:r>
          </w:p>
        </w:tc>
        <w:tc>
          <w:tcPr>
            <w:tcW w:w="1077" w:type="dxa"/>
            <w:vAlign w:val="center"/>
          </w:tcPr>
          <w:p w:rsidR="00AC7D7C" w:rsidRDefault="00AC7D7C">
            <w:pPr>
              <w:pStyle w:val="ConsPlusNormal"/>
              <w:jc w:val="center"/>
            </w:pPr>
            <w:r>
              <w:t>345,230</w:t>
            </w:r>
          </w:p>
        </w:tc>
      </w:tr>
      <w:tr w:rsidR="00AC7D7C">
        <w:tc>
          <w:tcPr>
            <w:tcW w:w="737" w:type="dxa"/>
            <w:vAlign w:val="center"/>
          </w:tcPr>
          <w:p w:rsidR="00AC7D7C" w:rsidRDefault="00AC7D7C">
            <w:pPr>
              <w:pStyle w:val="ConsPlusNormal"/>
              <w:jc w:val="center"/>
            </w:pPr>
            <w:r>
              <w:t>6.2</w:t>
            </w:r>
          </w:p>
        </w:tc>
        <w:tc>
          <w:tcPr>
            <w:tcW w:w="2665" w:type="dxa"/>
            <w:vAlign w:val="center"/>
          </w:tcPr>
          <w:p w:rsidR="00AC7D7C" w:rsidRDefault="00AC7D7C">
            <w:pPr>
              <w:pStyle w:val="ConsPlusNormal"/>
              <w:jc w:val="center"/>
            </w:pPr>
            <w:r>
              <w:t>сети автомобильных дорог общего пользования местного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443,560</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48,560</w:t>
            </w:r>
          </w:p>
        </w:tc>
        <w:tc>
          <w:tcPr>
            <w:tcW w:w="1191" w:type="dxa"/>
            <w:vAlign w:val="center"/>
          </w:tcPr>
          <w:p w:rsidR="00AC7D7C" w:rsidRDefault="00AC7D7C">
            <w:pPr>
              <w:pStyle w:val="ConsPlusNormal"/>
              <w:jc w:val="center"/>
            </w:pPr>
            <w:r>
              <w:t>40,000</w:t>
            </w:r>
          </w:p>
        </w:tc>
        <w:tc>
          <w:tcPr>
            <w:tcW w:w="1077" w:type="dxa"/>
            <w:vAlign w:val="center"/>
          </w:tcPr>
          <w:p w:rsidR="00AC7D7C" w:rsidRDefault="00AC7D7C">
            <w:pPr>
              <w:pStyle w:val="ConsPlusNormal"/>
              <w:jc w:val="center"/>
            </w:pPr>
            <w:r>
              <w:t>10,000</w:t>
            </w:r>
          </w:p>
        </w:tc>
        <w:tc>
          <w:tcPr>
            <w:tcW w:w="1134" w:type="dxa"/>
            <w:vAlign w:val="center"/>
          </w:tcPr>
          <w:p w:rsidR="00AC7D7C" w:rsidRDefault="00AC7D7C">
            <w:pPr>
              <w:pStyle w:val="ConsPlusNormal"/>
              <w:jc w:val="center"/>
            </w:pPr>
            <w:r>
              <w:t>10,000</w:t>
            </w:r>
          </w:p>
        </w:tc>
        <w:tc>
          <w:tcPr>
            <w:tcW w:w="1020" w:type="dxa"/>
            <w:vAlign w:val="center"/>
          </w:tcPr>
          <w:p w:rsidR="00AC7D7C" w:rsidRDefault="00AC7D7C">
            <w:pPr>
              <w:pStyle w:val="ConsPlusNormal"/>
              <w:jc w:val="center"/>
            </w:pPr>
            <w:r>
              <w:t>10,000</w:t>
            </w:r>
          </w:p>
        </w:tc>
        <w:tc>
          <w:tcPr>
            <w:tcW w:w="1020" w:type="dxa"/>
            <w:vAlign w:val="center"/>
          </w:tcPr>
          <w:p w:rsidR="00AC7D7C" w:rsidRDefault="00AC7D7C">
            <w:pPr>
              <w:pStyle w:val="ConsPlusNormal"/>
              <w:jc w:val="center"/>
            </w:pPr>
            <w:r>
              <w:t>10,000</w:t>
            </w:r>
          </w:p>
        </w:tc>
        <w:tc>
          <w:tcPr>
            <w:tcW w:w="1020" w:type="dxa"/>
            <w:vAlign w:val="center"/>
          </w:tcPr>
          <w:p w:rsidR="00AC7D7C" w:rsidRDefault="00AC7D7C">
            <w:pPr>
              <w:pStyle w:val="ConsPlusNormal"/>
              <w:jc w:val="center"/>
            </w:pPr>
            <w:r>
              <w:t>60,000</w:t>
            </w:r>
          </w:p>
        </w:tc>
        <w:tc>
          <w:tcPr>
            <w:tcW w:w="1134" w:type="dxa"/>
            <w:vAlign w:val="center"/>
          </w:tcPr>
          <w:p w:rsidR="00AC7D7C" w:rsidRDefault="00AC7D7C">
            <w:pPr>
              <w:pStyle w:val="ConsPlusNormal"/>
              <w:jc w:val="center"/>
            </w:pPr>
            <w:r>
              <w:t>60,000</w:t>
            </w:r>
          </w:p>
        </w:tc>
        <w:tc>
          <w:tcPr>
            <w:tcW w:w="1077" w:type="dxa"/>
            <w:vAlign w:val="center"/>
          </w:tcPr>
          <w:p w:rsidR="00AC7D7C" w:rsidRDefault="00AC7D7C">
            <w:pPr>
              <w:pStyle w:val="ConsPlusNormal"/>
              <w:jc w:val="center"/>
            </w:pPr>
            <w:r>
              <w:t>65,000</w:t>
            </w:r>
          </w:p>
        </w:tc>
        <w:tc>
          <w:tcPr>
            <w:tcW w:w="1020" w:type="dxa"/>
            <w:vAlign w:val="center"/>
          </w:tcPr>
          <w:p w:rsidR="00AC7D7C" w:rsidRDefault="00AC7D7C">
            <w:pPr>
              <w:pStyle w:val="ConsPlusNormal"/>
              <w:jc w:val="center"/>
            </w:pPr>
            <w:r>
              <w:t>65,000</w:t>
            </w:r>
          </w:p>
        </w:tc>
        <w:tc>
          <w:tcPr>
            <w:tcW w:w="1077" w:type="dxa"/>
            <w:vAlign w:val="center"/>
          </w:tcPr>
          <w:p w:rsidR="00AC7D7C" w:rsidRDefault="00AC7D7C">
            <w:pPr>
              <w:pStyle w:val="ConsPlusNormal"/>
              <w:jc w:val="center"/>
            </w:pPr>
            <w:r>
              <w:t>65,000</w:t>
            </w:r>
          </w:p>
        </w:tc>
      </w:tr>
      <w:tr w:rsidR="00AC7D7C">
        <w:tc>
          <w:tcPr>
            <w:tcW w:w="737" w:type="dxa"/>
            <w:vAlign w:val="center"/>
          </w:tcPr>
          <w:p w:rsidR="00AC7D7C" w:rsidRDefault="00AC7D7C">
            <w:pPr>
              <w:pStyle w:val="ConsPlusNormal"/>
              <w:jc w:val="center"/>
            </w:pPr>
            <w:r>
              <w:t>7</w:t>
            </w:r>
          </w:p>
        </w:tc>
        <w:tc>
          <w:tcPr>
            <w:tcW w:w="2665" w:type="dxa"/>
            <w:vAlign w:val="center"/>
          </w:tcPr>
          <w:p w:rsidR="00AC7D7C" w:rsidRDefault="00AC7D7C">
            <w:pPr>
              <w:pStyle w:val="ConsPlusNormal"/>
              <w:jc w:val="center"/>
            </w:pPr>
            <w:r>
              <w:t xml:space="preserve">Общая протяженность автомобильных дорог общего пользования регионального (межмуниципального) и местного значения, соответствующих </w:t>
            </w:r>
            <w:r>
              <w:lastRenderedPageBreak/>
              <w:t>нормативным требованиям к транспортно-эксплуатационным показателям, на</w:t>
            </w:r>
          </w:p>
        </w:tc>
        <w:tc>
          <w:tcPr>
            <w:tcW w:w="1304" w:type="dxa"/>
            <w:vAlign w:val="center"/>
          </w:tcPr>
          <w:p w:rsidR="00AC7D7C" w:rsidRDefault="00AC7D7C">
            <w:pPr>
              <w:pStyle w:val="ConsPlusNormal"/>
              <w:jc w:val="center"/>
            </w:pPr>
            <w:r>
              <w:lastRenderedPageBreak/>
              <w:t>км</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6 684,342</w:t>
            </w:r>
          </w:p>
        </w:tc>
        <w:tc>
          <w:tcPr>
            <w:tcW w:w="1191" w:type="dxa"/>
            <w:vAlign w:val="center"/>
          </w:tcPr>
          <w:p w:rsidR="00AC7D7C" w:rsidRDefault="00AC7D7C">
            <w:pPr>
              <w:pStyle w:val="ConsPlusNormal"/>
              <w:jc w:val="center"/>
            </w:pPr>
            <w:r>
              <w:t>6 771,665</w:t>
            </w:r>
          </w:p>
        </w:tc>
        <w:tc>
          <w:tcPr>
            <w:tcW w:w="1077" w:type="dxa"/>
            <w:vAlign w:val="center"/>
          </w:tcPr>
          <w:p w:rsidR="00AC7D7C" w:rsidRDefault="00AC7D7C">
            <w:pPr>
              <w:pStyle w:val="ConsPlusNormal"/>
              <w:jc w:val="center"/>
            </w:pPr>
            <w:r>
              <w:t>6 918,120</w:t>
            </w:r>
          </w:p>
        </w:tc>
        <w:tc>
          <w:tcPr>
            <w:tcW w:w="1134" w:type="dxa"/>
            <w:vAlign w:val="center"/>
          </w:tcPr>
          <w:p w:rsidR="00AC7D7C" w:rsidRDefault="00AC7D7C">
            <w:pPr>
              <w:pStyle w:val="ConsPlusNormal"/>
              <w:jc w:val="center"/>
            </w:pPr>
            <w:r>
              <w:t>6 761,343</w:t>
            </w:r>
          </w:p>
        </w:tc>
        <w:tc>
          <w:tcPr>
            <w:tcW w:w="1020" w:type="dxa"/>
            <w:vAlign w:val="center"/>
          </w:tcPr>
          <w:p w:rsidR="00AC7D7C" w:rsidRDefault="00AC7D7C">
            <w:pPr>
              <w:pStyle w:val="ConsPlusNormal"/>
              <w:jc w:val="center"/>
            </w:pPr>
            <w:r>
              <w:t>7 066,974</w:t>
            </w:r>
          </w:p>
        </w:tc>
        <w:tc>
          <w:tcPr>
            <w:tcW w:w="1020" w:type="dxa"/>
            <w:vAlign w:val="center"/>
          </w:tcPr>
          <w:p w:rsidR="00AC7D7C" w:rsidRDefault="00AC7D7C">
            <w:pPr>
              <w:pStyle w:val="ConsPlusNormal"/>
              <w:jc w:val="center"/>
            </w:pPr>
            <w:r>
              <w:t>7 147,967</w:t>
            </w:r>
          </w:p>
        </w:tc>
        <w:tc>
          <w:tcPr>
            <w:tcW w:w="1020" w:type="dxa"/>
            <w:vAlign w:val="center"/>
          </w:tcPr>
          <w:p w:rsidR="00AC7D7C" w:rsidRDefault="00AC7D7C">
            <w:pPr>
              <w:pStyle w:val="ConsPlusNormal"/>
              <w:jc w:val="center"/>
            </w:pPr>
            <w:r>
              <w:t>7 283,967</w:t>
            </w:r>
          </w:p>
        </w:tc>
        <w:tc>
          <w:tcPr>
            <w:tcW w:w="1134" w:type="dxa"/>
            <w:vAlign w:val="center"/>
          </w:tcPr>
          <w:p w:rsidR="00AC7D7C" w:rsidRDefault="00AC7D7C">
            <w:pPr>
              <w:pStyle w:val="ConsPlusNormal"/>
              <w:jc w:val="center"/>
            </w:pPr>
            <w:r>
              <w:t>7 499,780</w:t>
            </w:r>
          </w:p>
        </w:tc>
        <w:tc>
          <w:tcPr>
            <w:tcW w:w="1077" w:type="dxa"/>
            <w:vAlign w:val="center"/>
          </w:tcPr>
          <w:p w:rsidR="00AC7D7C" w:rsidRDefault="00AC7D7C">
            <w:pPr>
              <w:pStyle w:val="ConsPlusNormal"/>
              <w:jc w:val="center"/>
            </w:pPr>
            <w:r>
              <w:t>7 696,364</w:t>
            </w:r>
          </w:p>
        </w:tc>
        <w:tc>
          <w:tcPr>
            <w:tcW w:w="1020" w:type="dxa"/>
            <w:vAlign w:val="center"/>
          </w:tcPr>
          <w:p w:rsidR="00AC7D7C" w:rsidRDefault="00AC7D7C">
            <w:pPr>
              <w:pStyle w:val="ConsPlusNormal"/>
              <w:jc w:val="center"/>
            </w:pPr>
            <w:r>
              <w:t>8 072,444</w:t>
            </w:r>
          </w:p>
        </w:tc>
        <w:tc>
          <w:tcPr>
            <w:tcW w:w="1077" w:type="dxa"/>
            <w:vAlign w:val="center"/>
          </w:tcPr>
          <w:p w:rsidR="00AC7D7C" w:rsidRDefault="00AC7D7C">
            <w:pPr>
              <w:pStyle w:val="ConsPlusNormal"/>
              <w:jc w:val="center"/>
            </w:pPr>
            <w:r>
              <w:t>8 482,675</w:t>
            </w:r>
          </w:p>
        </w:tc>
      </w:tr>
      <w:tr w:rsidR="00AC7D7C">
        <w:tc>
          <w:tcPr>
            <w:tcW w:w="737" w:type="dxa"/>
            <w:vAlign w:val="center"/>
          </w:tcPr>
          <w:p w:rsidR="00AC7D7C" w:rsidRDefault="00AC7D7C">
            <w:pPr>
              <w:pStyle w:val="ConsPlusNormal"/>
              <w:jc w:val="center"/>
            </w:pPr>
            <w:r>
              <w:lastRenderedPageBreak/>
              <w:t>7.1</w:t>
            </w:r>
          </w:p>
        </w:tc>
        <w:tc>
          <w:tcPr>
            <w:tcW w:w="2665" w:type="dxa"/>
            <w:vAlign w:val="center"/>
          </w:tcPr>
          <w:p w:rsidR="00AC7D7C" w:rsidRDefault="00AC7D7C">
            <w:pPr>
              <w:pStyle w:val="ConsPlusNormal"/>
              <w:jc w:val="center"/>
            </w:pPr>
            <w:r>
              <w:t>автомобильных дорог общего пользования регионального (межмуниципального)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1 824,142</w:t>
            </w:r>
          </w:p>
        </w:tc>
        <w:tc>
          <w:tcPr>
            <w:tcW w:w="1191" w:type="dxa"/>
            <w:vAlign w:val="center"/>
          </w:tcPr>
          <w:p w:rsidR="00AC7D7C" w:rsidRDefault="00AC7D7C">
            <w:pPr>
              <w:pStyle w:val="ConsPlusNormal"/>
              <w:jc w:val="center"/>
            </w:pPr>
            <w:r>
              <w:t>1 865,790</w:t>
            </w:r>
          </w:p>
        </w:tc>
        <w:tc>
          <w:tcPr>
            <w:tcW w:w="1077" w:type="dxa"/>
            <w:vAlign w:val="center"/>
          </w:tcPr>
          <w:p w:rsidR="00AC7D7C" w:rsidRDefault="00AC7D7C">
            <w:pPr>
              <w:pStyle w:val="ConsPlusNormal"/>
              <w:jc w:val="center"/>
            </w:pPr>
            <w:r>
              <w:t>1 998,379</w:t>
            </w:r>
          </w:p>
        </w:tc>
        <w:tc>
          <w:tcPr>
            <w:tcW w:w="1134" w:type="dxa"/>
            <w:vAlign w:val="center"/>
          </w:tcPr>
          <w:p w:rsidR="00AC7D7C" w:rsidRDefault="00AC7D7C">
            <w:pPr>
              <w:pStyle w:val="ConsPlusNormal"/>
              <w:jc w:val="center"/>
            </w:pPr>
            <w:r>
              <w:t>2 071,669</w:t>
            </w:r>
          </w:p>
        </w:tc>
        <w:tc>
          <w:tcPr>
            <w:tcW w:w="1020" w:type="dxa"/>
            <w:vAlign w:val="center"/>
          </w:tcPr>
          <w:p w:rsidR="00AC7D7C" w:rsidRDefault="00AC7D7C">
            <w:pPr>
              <w:pStyle w:val="ConsPlusNormal"/>
              <w:jc w:val="center"/>
            </w:pPr>
            <w:r>
              <w:t>2 113,513</w:t>
            </w:r>
          </w:p>
        </w:tc>
        <w:tc>
          <w:tcPr>
            <w:tcW w:w="1020" w:type="dxa"/>
            <w:vAlign w:val="center"/>
          </w:tcPr>
          <w:p w:rsidR="00AC7D7C" w:rsidRDefault="00AC7D7C">
            <w:pPr>
              <w:pStyle w:val="ConsPlusNormal"/>
              <w:jc w:val="center"/>
            </w:pPr>
            <w:r>
              <w:t>2 174,464</w:t>
            </w:r>
          </w:p>
        </w:tc>
        <w:tc>
          <w:tcPr>
            <w:tcW w:w="1020" w:type="dxa"/>
            <w:vAlign w:val="center"/>
          </w:tcPr>
          <w:p w:rsidR="00AC7D7C" w:rsidRDefault="00AC7D7C">
            <w:pPr>
              <w:pStyle w:val="ConsPlusNormal"/>
              <w:jc w:val="center"/>
            </w:pPr>
            <w:r>
              <w:t>2 245,114</w:t>
            </w:r>
          </w:p>
        </w:tc>
        <w:tc>
          <w:tcPr>
            <w:tcW w:w="1134" w:type="dxa"/>
            <w:vAlign w:val="center"/>
          </w:tcPr>
          <w:p w:rsidR="00AC7D7C" w:rsidRDefault="00AC7D7C">
            <w:pPr>
              <w:pStyle w:val="ConsPlusNormal"/>
              <w:jc w:val="center"/>
            </w:pPr>
            <w:r>
              <w:t>2 393,614</w:t>
            </w:r>
          </w:p>
        </w:tc>
        <w:tc>
          <w:tcPr>
            <w:tcW w:w="1077" w:type="dxa"/>
            <w:vAlign w:val="center"/>
          </w:tcPr>
          <w:p w:rsidR="00AC7D7C" w:rsidRDefault="00AC7D7C">
            <w:pPr>
              <w:pStyle w:val="ConsPlusNormal"/>
              <w:jc w:val="center"/>
            </w:pPr>
            <w:r>
              <w:t>2 516,198</w:t>
            </w:r>
          </w:p>
        </w:tc>
        <w:tc>
          <w:tcPr>
            <w:tcW w:w="1020" w:type="dxa"/>
            <w:vAlign w:val="center"/>
          </w:tcPr>
          <w:p w:rsidR="00AC7D7C" w:rsidRDefault="00AC7D7C">
            <w:pPr>
              <w:pStyle w:val="ConsPlusNormal"/>
              <w:jc w:val="center"/>
            </w:pPr>
            <w:r>
              <w:t>2 872,278</w:t>
            </w:r>
          </w:p>
        </w:tc>
        <w:tc>
          <w:tcPr>
            <w:tcW w:w="1077" w:type="dxa"/>
            <w:vAlign w:val="center"/>
          </w:tcPr>
          <w:p w:rsidR="00AC7D7C" w:rsidRDefault="00AC7D7C">
            <w:pPr>
              <w:pStyle w:val="ConsPlusNormal"/>
              <w:jc w:val="center"/>
            </w:pPr>
            <w:r>
              <w:t>3 172,509</w:t>
            </w:r>
          </w:p>
        </w:tc>
      </w:tr>
      <w:tr w:rsidR="00AC7D7C">
        <w:tc>
          <w:tcPr>
            <w:tcW w:w="737" w:type="dxa"/>
            <w:vAlign w:val="center"/>
          </w:tcPr>
          <w:p w:rsidR="00AC7D7C" w:rsidRDefault="00AC7D7C">
            <w:pPr>
              <w:pStyle w:val="ConsPlusNormal"/>
              <w:jc w:val="center"/>
            </w:pPr>
            <w:r>
              <w:t>7.2</w:t>
            </w:r>
          </w:p>
        </w:tc>
        <w:tc>
          <w:tcPr>
            <w:tcW w:w="2665" w:type="dxa"/>
            <w:vAlign w:val="center"/>
          </w:tcPr>
          <w:p w:rsidR="00AC7D7C" w:rsidRDefault="00AC7D7C">
            <w:pPr>
              <w:pStyle w:val="ConsPlusNormal"/>
              <w:jc w:val="center"/>
            </w:pPr>
            <w:r>
              <w:t>автомобильных дорог общего пользования местного значения</w:t>
            </w:r>
          </w:p>
        </w:tc>
        <w:tc>
          <w:tcPr>
            <w:tcW w:w="1304" w:type="dxa"/>
            <w:vAlign w:val="center"/>
          </w:tcPr>
          <w:p w:rsidR="00AC7D7C" w:rsidRDefault="00AC7D7C">
            <w:pPr>
              <w:pStyle w:val="ConsPlusNormal"/>
              <w:jc w:val="center"/>
            </w:pPr>
            <w:r>
              <w:t>км</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4 860,200</w:t>
            </w:r>
          </w:p>
        </w:tc>
        <w:tc>
          <w:tcPr>
            <w:tcW w:w="1191" w:type="dxa"/>
            <w:vAlign w:val="center"/>
          </w:tcPr>
          <w:p w:rsidR="00AC7D7C" w:rsidRDefault="00AC7D7C">
            <w:pPr>
              <w:pStyle w:val="ConsPlusNormal"/>
              <w:jc w:val="center"/>
            </w:pPr>
            <w:r>
              <w:t>4 905,875</w:t>
            </w:r>
          </w:p>
        </w:tc>
        <w:tc>
          <w:tcPr>
            <w:tcW w:w="1077" w:type="dxa"/>
            <w:vAlign w:val="center"/>
          </w:tcPr>
          <w:p w:rsidR="00AC7D7C" w:rsidRDefault="00AC7D7C">
            <w:pPr>
              <w:pStyle w:val="ConsPlusNormal"/>
              <w:jc w:val="center"/>
            </w:pPr>
            <w:r>
              <w:t>4 919,741</w:t>
            </w:r>
          </w:p>
        </w:tc>
        <w:tc>
          <w:tcPr>
            <w:tcW w:w="1134" w:type="dxa"/>
            <w:vAlign w:val="center"/>
          </w:tcPr>
          <w:p w:rsidR="00AC7D7C" w:rsidRDefault="00AC7D7C">
            <w:pPr>
              <w:pStyle w:val="ConsPlusNormal"/>
              <w:jc w:val="center"/>
            </w:pPr>
            <w:r>
              <w:t>4 936,201</w:t>
            </w:r>
          </w:p>
        </w:tc>
        <w:tc>
          <w:tcPr>
            <w:tcW w:w="1020" w:type="dxa"/>
            <w:vAlign w:val="center"/>
          </w:tcPr>
          <w:p w:rsidR="00AC7D7C" w:rsidRDefault="00AC7D7C">
            <w:pPr>
              <w:pStyle w:val="ConsPlusNormal"/>
              <w:jc w:val="center"/>
            </w:pPr>
            <w:r>
              <w:t>4 951,471</w:t>
            </w:r>
          </w:p>
        </w:tc>
        <w:tc>
          <w:tcPr>
            <w:tcW w:w="1020" w:type="dxa"/>
            <w:vAlign w:val="center"/>
          </w:tcPr>
          <w:p w:rsidR="00AC7D7C" w:rsidRDefault="00AC7D7C">
            <w:pPr>
              <w:pStyle w:val="ConsPlusNormal"/>
              <w:jc w:val="center"/>
            </w:pPr>
            <w:r>
              <w:t>4 967,053</w:t>
            </w:r>
          </w:p>
        </w:tc>
        <w:tc>
          <w:tcPr>
            <w:tcW w:w="1020" w:type="dxa"/>
            <w:vAlign w:val="center"/>
          </w:tcPr>
          <w:p w:rsidR="00AC7D7C" w:rsidRDefault="00AC7D7C">
            <w:pPr>
              <w:pStyle w:val="ConsPlusNormal"/>
              <w:jc w:val="center"/>
            </w:pPr>
            <w:r>
              <w:t>5 038,853</w:t>
            </w:r>
          </w:p>
        </w:tc>
        <w:tc>
          <w:tcPr>
            <w:tcW w:w="1134" w:type="dxa"/>
            <w:vAlign w:val="center"/>
          </w:tcPr>
          <w:p w:rsidR="00AC7D7C" w:rsidRDefault="00AC7D7C">
            <w:pPr>
              <w:pStyle w:val="ConsPlusNormal"/>
              <w:jc w:val="center"/>
            </w:pPr>
            <w:r>
              <w:t>5 106,166</w:t>
            </w:r>
          </w:p>
        </w:tc>
        <w:tc>
          <w:tcPr>
            <w:tcW w:w="1077" w:type="dxa"/>
            <w:vAlign w:val="center"/>
          </w:tcPr>
          <w:p w:rsidR="00AC7D7C" w:rsidRDefault="00AC7D7C">
            <w:pPr>
              <w:pStyle w:val="ConsPlusNormal"/>
              <w:jc w:val="center"/>
            </w:pPr>
            <w:r>
              <w:t>5 108,166</w:t>
            </w:r>
          </w:p>
        </w:tc>
        <w:tc>
          <w:tcPr>
            <w:tcW w:w="1020" w:type="dxa"/>
            <w:vAlign w:val="center"/>
          </w:tcPr>
          <w:p w:rsidR="00AC7D7C" w:rsidRDefault="00AC7D7C">
            <w:pPr>
              <w:pStyle w:val="ConsPlusNormal"/>
              <w:jc w:val="center"/>
            </w:pPr>
            <w:r>
              <w:t>5 245,166</w:t>
            </w:r>
          </w:p>
        </w:tc>
        <w:tc>
          <w:tcPr>
            <w:tcW w:w="1077" w:type="dxa"/>
            <w:vAlign w:val="center"/>
          </w:tcPr>
          <w:p w:rsidR="00AC7D7C" w:rsidRDefault="00AC7D7C">
            <w:pPr>
              <w:pStyle w:val="ConsPlusNormal"/>
              <w:jc w:val="center"/>
            </w:pPr>
            <w:r>
              <w:t>5 310,166</w:t>
            </w:r>
          </w:p>
        </w:tc>
      </w:tr>
      <w:tr w:rsidR="00AC7D7C">
        <w:tc>
          <w:tcPr>
            <w:tcW w:w="737" w:type="dxa"/>
            <w:vAlign w:val="center"/>
          </w:tcPr>
          <w:p w:rsidR="00AC7D7C" w:rsidRDefault="00AC7D7C">
            <w:pPr>
              <w:pStyle w:val="ConsPlusNormal"/>
              <w:jc w:val="center"/>
            </w:pPr>
            <w:r>
              <w:t>8</w:t>
            </w:r>
          </w:p>
        </w:tc>
        <w:tc>
          <w:tcPr>
            <w:tcW w:w="2665" w:type="dxa"/>
            <w:vAlign w:val="center"/>
          </w:tcPr>
          <w:p w:rsidR="00AC7D7C" w:rsidRDefault="00AC7D7C">
            <w:pPr>
              <w:pStyle w:val="ConsPlusNormal"/>
              <w:jc w:val="center"/>
            </w:pPr>
            <w:r>
              <w:t>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1304"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33,565</w:t>
            </w:r>
          </w:p>
        </w:tc>
        <w:tc>
          <w:tcPr>
            <w:tcW w:w="1191" w:type="dxa"/>
            <w:vAlign w:val="center"/>
          </w:tcPr>
          <w:p w:rsidR="00AC7D7C" w:rsidRDefault="00AC7D7C">
            <w:pPr>
              <w:pStyle w:val="ConsPlusNormal"/>
              <w:jc w:val="center"/>
            </w:pPr>
            <w:r>
              <w:t>34,130</w:t>
            </w:r>
          </w:p>
        </w:tc>
        <w:tc>
          <w:tcPr>
            <w:tcW w:w="1077" w:type="dxa"/>
            <w:vAlign w:val="center"/>
          </w:tcPr>
          <w:p w:rsidR="00AC7D7C" w:rsidRDefault="00AC7D7C">
            <w:pPr>
              <w:pStyle w:val="ConsPlusNormal"/>
              <w:jc w:val="center"/>
            </w:pPr>
            <w:r>
              <w:t>35,396</w:t>
            </w:r>
          </w:p>
        </w:tc>
        <w:tc>
          <w:tcPr>
            <w:tcW w:w="1134" w:type="dxa"/>
            <w:vAlign w:val="center"/>
          </w:tcPr>
          <w:p w:rsidR="00AC7D7C" w:rsidRDefault="00AC7D7C">
            <w:pPr>
              <w:pStyle w:val="ConsPlusNormal"/>
              <w:jc w:val="center"/>
            </w:pPr>
            <w:r>
              <w:t>35,651</w:t>
            </w:r>
          </w:p>
        </w:tc>
        <w:tc>
          <w:tcPr>
            <w:tcW w:w="1020" w:type="dxa"/>
            <w:vAlign w:val="center"/>
          </w:tcPr>
          <w:p w:rsidR="00AC7D7C" w:rsidRDefault="00AC7D7C">
            <w:pPr>
              <w:pStyle w:val="ConsPlusNormal"/>
              <w:jc w:val="center"/>
            </w:pPr>
            <w:r>
              <w:t>36,023</w:t>
            </w:r>
          </w:p>
        </w:tc>
        <w:tc>
          <w:tcPr>
            <w:tcW w:w="1020" w:type="dxa"/>
            <w:vAlign w:val="center"/>
          </w:tcPr>
          <w:p w:rsidR="00AC7D7C" w:rsidRDefault="00AC7D7C">
            <w:pPr>
              <w:pStyle w:val="ConsPlusNormal"/>
              <w:jc w:val="center"/>
            </w:pPr>
            <w:r>
              <w:t>36,037</w:t>
            </w:r>
          </w:p>
        </w:tc>
        <w:tc>
          <w:tcPr>
            <w:tcW w:w="1020" w:type="dxa"/>
            <w:vAlign w:val="center"/>
          </w:tcPr>
          <w:p w:rsidR="00AC7D7C" w:rsidRDefault="00AC7D7C">
            <w:pPr>
              <w:pStyle w:val="ConsPlusNormal"/>
              <w:jc w:val="center"/>
            </w:pPr>
            <w:r>
              <w:t>37,134</w:t>
            </w:r>
          </w:p>
        </w:tc>
        <w:tc>
          <w:tcPr>
            <w:tcW w:w="1134" w:type="dxa"/>
            <w:vAlign w:val="center"/>
          </w:tcPr>
          <w:p w:rsidR="00AC7D7C" w:rsidRDefault="00AC7D7C">
            <w:pPr>
              <w:pStyle w:val="ConsPlusNormal"/>
              <w:jc w:val="center"/>
            </w:pPr>
            <w:r>
              <w:t>38,215</w:t>
            </w:r>
          </w:p>
        </w:tc>
        <w:tc>
          <w:tcPr>
            <w:tcW w:w="1077" w:type="dxa"/>
            <w:vAlign w:val="center"/>
          </w:tcPr>
          <w:p w:rsidR="00AC7D7C" w:rsidRDefault="00AC7D7C">
            <w:pPr>
              <w:pStyle w:val="ConsPlusNormal"/>
              <w:jc w:val="center"/>
            </w:pPr>
            <w:r>
              <w:t>39,216</w:t>
            </w:r>
          </w:p>
        </w:tc>
        <w:tc>
          <w:tcPr>
            <w:tcW w:w="1020" w:type="dxa"/>
            <w:vAlign w:val="center"/>
          </w:tcPr>
          <w:p w:rsidR="00AC7D7C" w:rsidRDefault="00AC7D7C">
            <w:pPr>
              <w:pStyle w:val="ConsPlusNormal"/>
              <w:jc w:val="center"/>
            </w:pPr>
            <w:r>
              <w:t>41,133</w:t>
            </w:r>
          </w:p>
        </w:tc>
        <w:tc>
          <w:tcPr>
            <w:tcW w:w="1077" w:type="dxa"/>
            <w:vAlign w:val="center"/>
          </w:tcPr>
          <w:p w:rsidR="00AC7D7C" w:rsidRDefault="00AC7D7C">
            <w:pPr>
              <w:pStyle w:val="ConsPlusNormal"/>
              <w:jc w:val="center"/>
            </w:pPr>
            <w:r>
              <w:t>43,223</w:t>
            </w:r>
          </w:p>
        </w:tc>
      </w:tr>
      <w:tr w:rsidR="00AC7D7C">
        <w:tc>
          <w:tcPr>
            <w:tcW w:w="737" w:type="dxa"/>
            <w:vAlign w:val="center"/>
          </w:tcPr>
          <w:p w:rsidR="00AC7D7C" w:rsidRDefault="00AC7D7C">
            <w:pPr>
              <w:pStyle w:val="ConsPlusNormal"/>
              <w:jc w:val="center"/>
            </w:pPr>
            <w:r>
              <w:t>8.1</w:t>
            </w:r>
          </w:p>
        </w:tc>
        <w:tc>
          <w:tcPr>
            <w:tcW w:w="2665" w:type="dxa"/>
            <w:vAlign w:val="center"/>
          </w:tcPr>
          <w:p w:rsidR="00AC7D7C" w:rsidRDefault="00AC7D7C">
            <w:pPr>
              <w:pStyle w:val="ConsPlusNormal"/>
              <w:jc w:val="center"/>
            </w:pPr>
            <w:r>
              <w:t>автомобильных дорог общего пользования местного значения</w:t>
            </w:r>
          </w:p>
        </w:tc>
        <w:tc>
          <w:tcPr>
            <w:tcW w:w="1304"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41,316</w:t>
            </w:r>
          </w:p>
        </w:tc>
        <w:tc>
          <w:tcPr>
            <w:tcW w:w="1191" w:type="dxa"/>
            <w:vAlign w:val="center"/>
          </w:tcPr>
          <w:p w:rsidR="00AC7D7C" w:rsidRDefault="00AC7D7C">
            <w:pPr>
              <w:pStyle w:val="ConsPlusNormal"/>
              <w:jc w:val="center"/>
            </w:pPr>
            <w:r>
              <w:t>40,398</w:t>
            </w:r>
          </w:p>
        </w:tc>
        <w:tc>
          <w:tcPr>
            <w:tcW w:w="1077" w:type="dxa"/>
            <w:vAlign w:val="center"/>
          </w:tcPr>
          <w:p w:rsidR="00AC7D7C" w:rsidRDefault="00AC7D7C">
            <w:pPr>
              <w:pStyle w:val="ConsPlusNormal"/>
              <w:jc w:val="center"/>
            </w:pPr>
            <w:r>
              <w:t>41,008</w:t>
            </w:r>
          </w:p>
        </w:tc>
        <w:tc>
          <w:tcPr>
            <w:tcW w:w="1134" w:type="dxa"/>
            <w:vAlign w:val="center"/>
          </w:tcPr>
          <w:p w:rsidR="00AC7D7C" w:rsidRDefault="00AC7D7C">
            <w:pPr>
              <w:pStyle w:val="ConsPlusNormal"/>
              <w:jc w:val="center"/>
            </w:pPr>
            <w:r>
              <w:t>40,694</w:t>
            </w:r>
          </w:p>
        </w:tc>
        <w:tc>
          <w:tcPr>
            <w:tcW w:w="1020" w:type="dxa"/>
            <w:vAlign w:val="center"/>
          </w:tcPr>
          <w:p w:rsidR="00AC7D7C" w:rsidRDefault="00AC7D7C">
            <w:pPr>
              <w:pStyle w:val="ConsPlusNormal"/>
              <w:jc w:val="center"/>
            </w:pPr>
            <w:r>
              <w:t>40,972</w:t>
            </w:r>
          </w:p>
        </w:tc>
        <w:tc>
          <w:tcPr>
            <w:tcW w:w="1020" w:type="dxa"/>
            <w:vAlign w:val="center"/>
          </w:tcPr>
          <w:p w:rsidR="00AC7D7C" w:rsidRDefault="00AC7D7C">
            <w:pPr>
              <w:pStyle w:val="ConsPlusNormal"/>
              <w:jc w:val="center"/>
            </w:pPr>
            <w:r>
              <w:t>40,995</w:t>
            </w:r>
          </w:p>
        </w:tc>
        <w:tc>
          <w:tcPr>
            <w:tcW w:w="1020" w:type="dxa"/>
            <w:vAlign w:val="center"/>
          </w:tcPr>
          <w:p w:rsidR="00AC7D7C" w:rsidRDefault="00AC7D7C">
            <w:pPr>
              <w:pStyle w:val="ConsPlusNormal"/>
              <w:jc w:val="center"/>
            </w:pPr>
            <w:r>
              <w:t>41,683</w:t>
            </w:r>
          </w:p>
        </w:tc>
        <w:tc>
          <w:tcPr>
            <w:tcW w:w="1134" w:type="dxa"/>
            <w:vAlign w:val="center"/>
          </w:tcPr>
          <w:p w:rsidR="00AC7D7C" w:rsidRDefault="00AC7D7C">
            <w:pPr>
              <w:pStyle w:val="ConsPlusNormal"/>
              <w:jc w:val="center"/>
            </w:pPr>
            <w:r>
              <w:t>42,206</w:t>
            </w:r>
          </w:p>
        </w:tc>
        <w:tc>
          <w:tcPr>
            <w:tcW w:w="1077" w:type="dxa"/>
            <w:vAlign w:val="center"/>
          </w:tcPr>
          <w:p w:rsidR="00AC7D7C" w:rsidRDefault="00AC7D7C">
            <w:pPr>
              <w:pStyle w:val="ConsPlusNormal"/>
              <w:jc w:val="center"/>
            </w:pPr>
            <w:r>
              <w:t>42,817</w:t>
            </w:r>
          </w:p>
        </w:tc>
        <w:tc>
          <w:tcPr>
            <w:tcW w:w="1020" w:type="dxa"/>
            <w:vAlign w:val="center"/>
          </w:tcPr>
          <w:p w:rsidR="00AC7D7C" w:rsidRDefault="00AC7D7C">
            <w:pPr>
              <w:pStyle w:val="ConsPlusNormal"/>
              <w:jc w:val="center"/>
            </w:pPr>
            <w:r>
              <w:t>43,355</w:t>
            </w:r>
          </w:p>
        </w:tc>
        <w:tc>
          <w:tcPr>
            <w:tcW w:w="1077" w:type="dxa"/>
            <w:vAlign w:val="center"/>
          </w:tcPr>
          <w:p w:rsidR="00AC7D7C" w:rsidRDefault="00AC7D7C">
            <w:pPr>
              <w:pStyle w:val="ConsPlusNormal"/>
              <w:jc w:val="center"/>
            </w:pPr>
            <w:r>
              <w:t>43,892</w:t>
            </w:r>
          </w:p>
        </w:tc>
      </w:tr>
      <w:tr w:rsidR="00AC7D7C">
        <w:tc>
          <w:tcPr>
            <w:tcW w:w="737" w:type="dxa"/>
            <w:vAlign w:val="center"/>
          </w:tcPr>
          <w:p w:rsidR="00AC7D7C" w:rsidRDefault="00AC7D7C">
            <w:pPr>
              <w:pStyle w:val="ConsPlusNormal"/>
              <w:jc w:val="center"/>
            </w:pPr>
            <w:r>
              <w:lastRenderedPageBreak/>
              <w:t>9</w:t>
            </w:r>
          </w:p>
        </w:tc>
        <w:tc>
          <w:tcPr>
            <w:tcW w:w="2665" w:type="dxa"/>
            <w:vAlign w:val="center"/>
          </w:tcPr>
          <w:p w:rsidR="00AC7D7C" w:rsidRDefault="00AC7D7C">
            <w:pPr>
              <w:pStyle w:val="ConsPlusNormal"/>
              <w:jc w:val="center"/>
            </w:pPr>
            <w:r>
              <w:t>Доля протяженности автомобильных дорог субъекта Российской Федерации регионального и межмуниципального значения, соответствующая нормативным требованиям к их транспортно-эксплуатационному состоянию</w:t>
            </w:r>
          </w:p>
        </w:tc>
        <w:tc>
          <w:tcPr>
            <w:tcW w:w="1304"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1191"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113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27,900</w:t>
            </w:r>
          </w:p>
        </w:tc>
        <w:tc>
          <w:tcPr>
            <w:tcW w:w="1020" w:type="dxa"/>
            <w:vAlign w:val="center"/>
          </w:tcPr>
          <w:p w:rsidR="00AC7D7C" w:rsidRDefault="00AC7D7C">
            <w:pPr>
              <w:pStyle w:val="ConsPlusNormal"/>
              <w:jc w:val="center"/>
            </w:pPr>
            <w:r>
              <w:t>30,000</w:t>
            </w:r>
          </w:p>
        </w:tc>
        <w:tc>
          <w:tcPr>
            <w:tcW w:w="1134" w:type="dxa"/>
            <w:vAlign w:val="center"/>
          </w:tcPr>
          <w:p w:rsidR="00AC7D7C" w:rsidRDefault="00AC7D7C">
            <w:pPr>
              <w:pStyle w:val="ConsPlusNormal"/>
              <w:jc w:val="center"/>
            </w:pPr>
            <w:r>
              <w:t>33,400</w:t>
            </w:r>
          </w:p>
        </w:tc>
        <w:tc>
          <w:tcPr>
            <w:tcW w:w="1077" w:type="dxa"/>
            <w:vAlign w:val="center"/>
          </w:tcPr>
          <w:p w:rsidR="00AC7D7C" w:rsidRDefault="00AC7D7C">
            <w:pPr>
              <w:pStyle w:val="ConsPlusNormal"/>
              <w:jc w:val="center"/>
            </w:pPr>
            <w:r>
              <w:t>36,200</w:t>
            </w:r>
          </w:p>
        </w:tc>
        <w:tc>
          <w:tcPr>
            <w:tcW w:w="1020" w:type="dxa"/>
            <w:vAlign w:val="center"/>
          </w:tcPr>
          <w:p w:rsidR="00AC7D7C" w:rsidRDefault="00AC7D7C">
            <w:pPr>
              <w:pStyle w:val="ConsPlusNormal"/>
              <w:jc w:val="center"/>
            </w:pPr>
            <w:r>
              <w:t>38,800</w:t>
            </w:r>
          </w:p>
        </w:tc>
        <w:tc>
          <w:tcPr>
            <w:tcW w:w="1077" w:type="dxa"/>
            <w:vAlign w:val="center"/>
          </w:tcPr>
          <w:p w:rsidR="00AC7D7C" w:rsidRDefault="00AC7D7C">
            <w:pPr>
              <w:pStyle w:val="ConsPlusNormal"/>
              <w:jc w:val="center"/>
            </w:pPr>
            <w:r>
              <w:t>41,100</w:t>
            </w:r>
          </w:p>
        </w:tc>
      </w:tr>
      <w:tr w:rsidR="00AC7D7C">
        <w:tc>
          <w:tcPr>
            <w:tcW w:w="737" w:type="dxa"/>
            <w:vAlign w:val="center"/>
          </w:tcPr>
          <w:p w:rsidR="00AC7D7C" w:rsidRDefault="00AC7D7C">
            <w:pPr>
              <w:pStyle w:val="ConsPlusNormal"/>
              <w:jc w:val="center"/>
            </w:pPr>
            <w:r>
              <w:t>10</w:t>
            </w:r>
          </w:p>
        </w:tc>
        <w:tc>
          <w:tcPr>
            <w:tcW w:w="2665" w:type="dxa"/>
            <w:vAlign w:val="center"/>
          </w:tcPr>
          <w:p w:rsidR="00AC7D7C" w:rsidRDefault="00AC7D7C">
            <w:pPr>
              <w:pStyle w:val="ConsPlusNormal"/>
              <w:jc w:val="center"/>
            </w:pPr>
            <w:r>
              <w:t>Доля протяженности дорожной сети Читинской городской агломерации, соответствующая нормативным требованиям к их транспортно-эксплуатационному состоянию</w:t>
            </w:r>
          </w:p>
        </w:tc>
        <w:tc>
          <w:tcPr>
            <w:tcW w:w="1304"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1191"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113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46,600</w:t>
            </w:r>
          </w:p>
        </w:tc>
        <w:tc>
          <w:tcPr>
            <w:tcW w:w="1020" w:type="dxa"/>
            <w:vAlign w:val="center"/>
          </w:tcPr>
          <w:p w:rsidR="00AC7D7C" w:rsidRDefault="00AC7D7C">
            <w:pPr>
              <w:pStyle w:val="ConsPlusNormal"/>
              <w:jc w:val="center"/>
            </w:pPr>
            <w:r>
              <w:t>55,700</w:t>
            </w:r>
          </w:p>
        </w:tc>
        <w:tc>
          <w:tcPr>
            <w:tcW w:w="1134" w:type="dxa"/>
            <w:vAlign w:val="center"/>
          </w:tcPr>
          <w:p w:rsidR="00AC7D7C" w:rsidRDefault="00AC7D7C">
            <w:pPr>
              <w:pStyle w:val="ConsPlusNormal"/>
              <w:jc w:val="center"/>
            </w:pPr>
            <w:r>
              <w:t>64,500</w:t>
            </w:r>
          </w:p>
        </w:tc>
        <w:tc>
          <w:tcPr>
            <w:tcW w:w="1077" w:type="dxa"/>
            <w:vAlign w:val="center"/>
          </w:tcPr>
          <w:p w:rsidR="00AC7D7C" w:rsidRDefault="00AC7D7C">
            <w:pPr>
              <w:pStyle w:val="ConsPlusNormal"/>
              <w:jc w:val="center"/>
            </w:pPr>
            <w:r>
              <w:t>73,300</w:t>
            </w:r>
          </w:p>
        </w:tc>
        <w:tc>
          <w:tcPr>
            <w:tcW w:w="1020" w:type="dxa"/>
            <w:vAlign w:val="center"/>
          </w:tcPr>
          <w:p w:rsidR="00AC7D7C" w:rsidRDefault="00AC7D7C">
            <w:pPr>
              <w:pStyle w:val="ConsPlusNormal"/>
              <w:jc w:val="center"/>
            </w:pPr>
            <w:r>
              <w:t>80,400</w:t>
            </w:r>
          </w:p>
        </w:tc>
        <w:tc>
          <w:tcPr>
            <w:tcW w:w="1077" w:type="dxa"/>
            <w:vAlign w:val="center"/>
          </w:tcPr>
          <w:p w:rsidR="00AC7D7C" w:rsidRDefault="00AC7D7C">
            <w:pPr>
              <w:pStyle w:val="ConsPlusNormal"/>
              <w:jc w:val="center"/>
            </w:pPr>
            <w:r>
              <w:t>85,500</w:t>
            </w:r>
          </w:p>
        </w:tc>
      </w:tr>
      <w:tr w:rsidR="00AC7D7C">
        <w:tc>
          <w:tcPr>
            <w:tcW w:w="737" w:type="dxa"/>
            <w:vAlign w:val="center"/>
          </w:tcPr>
          <w:p w:rsidR="00AC7D7C" w:rsidRDefault="00AC7D7C">
            <w:pPr>
              <w:pStyle w:val="ConsPlusNormal"/>
              <w:jc w:val="center"/>
            </w:pPr>
            <w:r>
              <w:t>11</w:t>
            </w:r>
          </w:p>
        </w:tc>
        <w:tc>
          <w:tcPr>
            <w:tcW w:w="2665" w:type="dxa"/>
            <w:vAlign w:val="center"/>
          </w:tcPr>
          <w:p w:rsidR="00AC7D7C" w:rsidRDefault="00AC7D7C">
            <w:pPr>
              <w:pStyle w:val="ConsPlusNormal"/>
              <w:jc w:val="center"/>
            </w:pPr>
            <w:r>
              <w:t>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w:t>
            </w:r>
          </w:p>
        </w:tc>
        <w:tc>
          <w:tcPr>
            <w:tcW w:w="1304" w:type="dxa"/>
            <w:vAlign w:val="center"/>
          </w:tcPr>
          <w:p w:rsidR="00AC7D7C" w:rsidRDefault="00AC7D7C">
            <w:pPr>
              <w:pStyle w:val="ConsPlusNormal"/>
              <w:jc w:val="center"/>
            </w:pPr>
            <w:r>
              <w:t>шт.</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1191"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113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2</w:t>
            </w:r>
          </w:p>
        </w:tc>
        <w:tc>
          <w:tcPr>
            <w:tcW w:w="1020" w:type="dxa"/>
            <w:vAlign w:val="center"/>
          </w:tcPr>
          <w:p w:rsidR="00AC7D7C" w:rsidRDefault="00AC7D7C">
            <w:pPr>
              <w:pStyle w:val="ConsPlusNormal"/>
              <w:jc w:val="center"/>
            </w:pPr>
            <w:r>
              <w:t>4</w:t>
            </w:r>
          </w:p>
        </w:tc>
        <w:tc>
          <w:tcPr>
            <w:tcW w:w="1134" w:type="dxa"/>
            <w:vAlign w:val="center"/>
          </w:tcPr>
          <w:p w:rsidR="00AC7D7C" w:rsidRDefault="00AC7D7C">
            <w:pPr>
              <w:pStyle w:val="ConsPlusNormal"/>
              <w:jc w:val="center"/>
            </w:pPr>
            <w:r>
              <w:t>6</w:t>
            </w:r>
          </w:p>
        </w:tc>
        <w:tc>
          <w:tcPr>
            <w:tcW w:w="1077" w:type="dxa"/>
            <w:vAlign w:val="center"/>
          </w:tcPr>
          <w:p w:rsidR="00AC7D7C" w:rsidRDefault="00AC7D7C">
            <w:pPr>
              <w:pStyle w:val="ConsPlusNormal"/>
              <w:jc w:val="center"/>
            </w:pPr>
            <w:r>
              <w:t>6</w:t>
            </w:r>
          </w:p>
        </w:tc>
        <w:tc>
          <w:tcPr>
            <w:tcW w:w="1020" w:type="dxa"/>
            <w:vAlign w:val="center"/>
          </w:tcPr>
          <w:p w:rsidR="00AC7D7C" w:rsidRDefault="00AC7D7C">
            <w:pPr>
              <w:pStyle w:val="ConsPlusNormal"/>
              <w:jc w:val="center"/>
            </w:pPr>
            <w:r>
              <w:t>6</w:t>
            </w:r>
          </w:p>
        </w:tc>
        <w:tc>
          <w:tcPr>
            <w:tcW w:w="1077" w:type="dxa"/>
            <w:vAlign w:val="center"/>
          </w:tcPr>
          <w:p w:rsidR="00AC7D7C" w:rsidRDefault="00AC7D7C">
            <w:pPr>
              <w:pStyle w:val="ConsPlusNormal"/>
              <w:jc w:val="center"/>
            </w:pPr>
            <w:r>
              <w:t>6</w:t>
            </w:r>
          </w:p>
        </w:tc>
      </w:tr>
      <w:tr w:rsidR="00AC7D7C">
        <w:tc>
          <w:tcPr>
            <w:tcW w:w="737" w:type="dxa"/>
            <w:vAlign w:val="center"/>
          </w:tcPr>
          <w:p w:rsidR="00AC7D7C" w:rsidRDefault="00AC7D7C">
            <w:pPr>
              <w:pStyle w:val="ConsPlusNormal"/>
              <w:jc w:val="center"/>
            </w:pPr>
            <w:r>
              <w:t>12</w:t>
            </w:r>
          </w:p>
        </w:tc>
        <w:tc>
          <w:tcPr>
            <w:tcW w:w="2665" w:type="dxa"/>
            <w:vAlign w:val="center"/>
          </w:tcPr>
          <w:p w:rsidR="00AC7D7C" w:rsidRDefault="00AC7D7C">
            <w:pPr>
              <w:pStyle w:val="ConsPlusNormal"/>
              <w:jc w:val="center"/>
            </w:pPr>
            <w:r>
              <w:t xml:space="preserve">Количество стационарных камер фото-, </w:t>
            </w:r>
            <w:r>
              <w:lastRenderedPageBreak/>
              <w:t xml:space="preserve">видеофиксации нарушений </w:t>
            </w:r>
            <w:hyperlink r:id="rId146" w:history="1">
              <w:r>
                <w:rPr>
                  <w:color w:val="0000FF"/>
                </w:rPr>
                <w:t>правил</w:t>
              </w:r>
            </w:hyperlink>
            <w:r>
              <w:t xml:space="preserve"> дорожного движения на автомобильных дорогах федерального, регионального или межмуниципального значения</w:t>
            </w:r>
          </w:p>
        </w:tc>
        <w:tc>
          <w:tcPr>
            <w:tcW w:w="1304" w:type="dxa"/>
            <w:vAlign w:val="center"/>
          </w:tcPr>
          <w:p w:rsidR="00AC7D7C" w:rsidRDefault="00AC7D7C">
            <w:pPr>
              <w:pStyle w:val="ConsPlusNormal"/>
              <w:jc w:val="center"/>
            </w:pPr>
            <w:r>
              <w:lastRenderedPageBreak/>
              <w:t>шт.</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1191"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113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123</w:t>
            </w:r>
          </w:p>
        </w:tc>
        <w:tc>
          <w:tcPr>
            <w:tcW w:w="1020" w:type="dxa"/>
            <w:vAlign w:val="center"/>
          </w:tcPr>
          <w:p w:rsidR="00AC7D7C" w:rsidRDefault="00AC7D7C">
            <w:pPr>
              <w:pStyle w:val="ConsPlusNormal"/>
              <w:jc w:val="center"/>
            </w:pPr>
            <w:r>
              <w:t>123</w:t>
            </w:r>
          </w:p>
        </w:tc>
        <w:tc>
          <w:tcPr>
            <w:tcW w:w="1134" w:type="dxa"/>
            <w:vAlign w:val="center"/>
          </w:tcPr>
          <w:p w:rsidR="00AC7D7C" w:rsidRDefault="00AC7D7C">
            <w:pPr>
              <w:pStyle w:val="ConsPlusNormal"/>
              <w:jc w:val="center"/>
            </w:pPr>
            <w:r>
              <w:t>123</w:t>
            </w:r>
          </w:p>
        </w:tc>
        <w:tc>
          <w:tcPr>
            <w:tcW w:w="1077" w:type="dxa"/>
            <w:vAlign w:val="center"/>
          </w:tcPr>
          <w:p w:rsidR="00AC7D7C" w:rsidRDefault="00AC7D7C">
            <w:pPr>
              <w:pStyle w:val="ConsPlusNormal"/>
              <w:jc w:val="center"/>
            </w:pPr>
            <w:r>
              <w:t>148</w:t>
            </w:r>
          </w:p>
        </w:tc>
        <w:tc>
          <w:tcPr>
            <w:tcW w:w="1020" w:type="dxa"/>
            <w:vAlign w:val="center"/>
          </w:tcPr>
          <w:p w:rsidR="00AC7D7C" w:rsidRDefault="00AC7D7C">
            <w:pPr>
              <w:pStyle w:val="ConsPlusNormal"/>
              <w:jc w:val="center"/>
            </w:pPr>
            <w:r>
              <w:t>168</w:t>
            </w:r>
          </w:p>
        </w:tc>
        <w:tc>
          <w:tcPr>
            <w:tcW w:w="1077" w:type="dxa"/>
            <w:vAlign w:val="center"/>
          </w:tcPr>
          <w:p w:rsidR="00AC7D7C" w:rsidRDefault="00AC7D7C">
            <w:pPr>
              <w:pStyle w:val="ConsPlusNormal"/>
              <w:jc w:val="center"/>
            </w:pPr>
            <w:r>
              <w:t>188</w:t>
            </w:r>
          </w:p>
        </w:tc>
      </w:tr>
      <w:tr w:rsidR="00AC7D7C">
        <w:tc>
          <w:tcPr>
            <w:tcW w:w="737" w:type="dxa"/>
            <w:vAlign w:val="center"/>
          </w:tcPr>
          <w:p w:rsidR="00AC7D7C" w:rsidRDefault="00AC7D7C">
            <w:pPr>
              <w:pStyle w:val="ConsPlusNormal"/>
              <w:jc w:val="center"/>
            </w:pPr>
            <w:r>
              <w:lastRenderedPageBreak/>
              <w:t>13</w:t>
            </w:r>
          </w:p>
        </w:tc>
        <w:tc>
          <w:tcPr>
            <w:tcW w:w="2665" w:type="dxa"/>
            <w:vAlign w:val="center"/>
          </w:tcPr>
          <w:p w:rsidR="00AC7D7C" w:rsidRDefault="00AC7D7C">
            <w:pPr>
              <w:pStyle w:val="ConsPlusNormal"/>
              <w:jc w:val="center"/>
            </w:pPr>
            <w:r>
              <w:t>Количество автоматических систем управления дорожным движением (АСУДД)</w:t>
            </w:r>
          </w:p>
        </w:tc>
        <w:tc>
          <w:tcPr>
            <w:tcW w:w="1304" w:type="dxa"/>
            <w:vAlign w:val="center"/>
          </w:tcPr>
          <w:p w:rsidR="00AC7D7C" w:rsidRDefault="00AC7D7C">
            <w:pPr>
              <w:pStyle w:val="ConsPlusNormal"/>
              <w:jc w:val="center"/>
            </w:pPr>
            <w:r>
              <w:t>шт.</w:t>
            </w:r>
          </w:p>
        </w:tc>
        <w:tc>
          <w:tcPr>
            <w:tcW w:w="107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1191" w:type="dxa"/>
            <w:vAlign w:val="center"/>
          </w:tcPr>
          <w:p w:rsidR="00AC7D7C" w:rsidRDefault="00AC7D7C">
            <w:pPr>
              <w:pStyle w:val="ConsPlusNormal"/>
              <w:jc w:val="center"/>
            </w:pPr>
            <w:r>
              <w:t>-</w:t>
            </w:r>
          </w:p>
        </w:tc>
        <w:tc>
          <w:tcPr>
            <w:tcW w:w="1077" w:type="dxa"/>
            <w:vAlign w:val="center"/>
          </w:tcPr>
          <w:p w:rsidR="00AC7D7C" w:rsidRDefault="00AC7D7C">
            <w:pPr>
              <w:pStyle w:val="ConsPlusNormal"/>
              <w:jc w:val="center"/>
            </w:pPr>
            <w:r>
              <w:t>-</w:t>
            </w:r>
          </w:p>
        </w:tc>
        <w:tc>
          <w:tcPr>
            <w:tcW w:w="113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1020"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2</w:t>
            </w:r>
          </w:p>
        </w:tc>
        <w:tc>
          <w:tcPr>
            <w:tcW w:w="1077" w:type="dxa"/>
            <w:vAlign w:val="center"/>
          </w:tcPr>
          <w:p w:rsidR="00AC7D7C" w:rsidRDefault="00AC7D7C">
            <w:pPr>
              <w:pStyle w:val="ConsPlusNormal"/>
              <w:jc w:val="center"/>
            </w:pPr>
            <w:r>
              <w:t>2</w:t>
            </w:r>
          </w:p>
        </w:tc>
        <w:tc>
          <w:tcPr>
            <w:tcW w:w="1020" w:type="dxa"/>
            <w:vAlign w:val="center"/>
          </w:tcPr>
          <w:p w:rsidR="00AC7D7C" w:rsidRDefault="00AC7D7C">
            <w:pPr>
              <w:pStyle w:val="ConsPlusNormal"/>
              <w:jc w:val="center"/>
            </w:pPr>
            <w:r>
              <w:t>2</w:t>
            </w:r>
          </w:p>
        </w:tc>
        <w:tc>
          <w:tcPr>
            <w:tcW w:w="1077" w:type="dxa"/>
            <w:vAlign w:val="center"/>
          </w:tcPr>
          <w:p w:rsidR="00AC7D7C" w:rsidRDefault="00AC7D7C">
            <w:pPr>
              <w:pStyle w:val="ConsPlusNormal"/>
              <w:jc w:val="center"/>
            </w:pPr>
            <w:r>
              <w:t>2</w:t>
            </w:r>
          </w:p>
        </w:tc>
      </w:tr>
    </w:tbl>
    <w:p w:rsidR="00AC7D7C" w:rsidRDefault="00AC7D7C">
      <w:pPr>
        <w:sectPr w:rsidR="00AC7D7C">
          <w:pgSz w:w="16838" w:h="11905" w:orient="landscape"/>
          <w:pgMar w:top="1701" w:right="1134" w:bottom="850" w:left="1134" w:header="0" w:footer="0" w:gutter="0"/>
          <w:cols w:space="720"/>
        </w:sectPr>
      </w:pPr>
    </w:p>
    <w:p w:rsidR="00AC7D7C" w:rsidRDefault="00AC7D7C">
      <w:pPr>
        <w:pStyle w:val="ConsPlusNormal"/>
        <w:jc w:val="both"/>
      </w:pPr>
    </w:p>
    <w:p w:rsidR="00AC7D7C" w:rsidRDefault="00AC7D7C">
      <w:pPr>
        <w:pStyle w:val="ConsPlusTitle"/>
        <w:jc w:val="center"/>
        <w:outlineLvl w:val="2"/>
      </w:pPr>
      <w:r>
        <w:t>7. Информация о финансовом обеспечении подпрограммы</w:t>
      </w:r>
    </w:p>
    <w:p w:rsidR="00AC7D7C" w:rsidRDefault="00AC7D7C">
      <w:pPr>
        <w:pStyle w:val="ConsPlusNormal"/>
        <w:jc w:val="both"/>
      </w:pPr>
    </w:p>
    <w:p w:rsidR="00AC7D7C" w:rsidRDefault="00AC7D7C">
      <w:pPr>
        <w:pStyle w:val="ConsPlusNormal"/>
        <w:ind w:firstLine="540"/>
        <w:jc w:val="both"/>
      </w:pPr>
      <w:r>
        <w:t xml:space="preserve">Финансирование мероприятий подпрограммы представлено в </w:t>
      </w:r>
      <w:hyperlink w:anchor="P1858" w:history="1">
        <w:r>
          <w:rPr>
            <w:color w:val="0000FF"/>
          </w:rPr>
          <w:t>приложении</w:t>
        </w:r>
      </w:hyperlink>
      <w:r>
        <w:t xml:space="preserve"> "Основные мероприятия, мероприятия, показатели и объемы финансирования государственной программы" к настоящей государственной программе.</w:t>
      </w:r>
    </w:p>
    <w:p w:rsidR="00AC7D7C" w:rsidRDefault="00AC7D7C">
      <w:pPr>
        <w:pStyle w:val="ConsPlusNormal"/>
        <w:spacing w:before="220"/>
        <w:ind w:firstLine="540"/>
        <w:jc w:val="both"/>
      </w:pPr>
      <w:r>
        <w:t>Для софинансирования реализации мероприятий по строительству, реконструкции, капитальному ремонту и ремонту автомобильных дорог местного значения муниципальным образованиям Забайкальского края предоставляются субсидии из дорожного фонда Забайкальского края.</w:t>
      </w:r>
    </w:p>
    <w:p w:rsidR="00AC7D7C" w:rsidRDefault="00AC7D7C">
      <w:pPr>
        <w:pStyle w:val="ConsPlusNormal"/>
        <w:jc w:val="both"/>
      </w:pPr>
      <w:r>
        <w:t xml:space="preserve">(абзац введен </w:t>
      </w:r>
      <w:hyperlink r:id="rId147" w:history="1">
        <w:r>
          <w:rPr>
            <w:color w:val="0000FF"/>
          </w:rPr>
          <w:t>Постановлением</w:t>
        </w:r>
      </w:hyperlink>
      <w:r>
        <w:t xml:space="preserve"> Правительства Забайкальского края от 14.05.2018 N 184)</w:t>
      </w:r>
    </w:p>
    <w:p w:rsidR="00AC7D7C" w:rsidRDefault="00AC7D7C">
      <w:pPr>
        <w:pStyle w:val="ConsPlusNormal"/>
        <w:spacing w:before="220"/>
        <w:ind w:firstLine="540"/>
        <w:jc w:val="both"/>
      </w:pPr>
      <w:r>
        <w:t xml:space="preserve">Указанные субсидии предоставляются бюджетам муниципальных образований Забайкальского края в соответствии с Бюджетным </w:t>
      </w:r>
      <w:hyperlink r:id="rId148" w:history="1">
        <w:r>
          <w:rPr>
            <w:color w:val="0000FF"/>
          </w:rPr>
          <w:t>кодексом</w:t>
        </w:r>
      </w:hyperlink>
      <w:r>
        <w:t xml:space="preserve"> Российской Федерации, </w:t>
      </w:r>
      <w:hyperlink r:id="rId149" w:history="1">
        <w:r>
          <w:rPr>
            <w:color w:val="0000FF"/>
          </w:rPr>
          <w:t>Порядком</w:t>
        </w:r>
      </w:hyperlink>
      <w:r>
        <w:t xml:space="preserve"> формирования и использования бюджетных ассигнований дорожного фонда Забайкальского края, утвержденным постановлением Правительства Забайкальского края от 11 декабря 2012 года N 524, </w:t>
      </w:r>
      <w:hyperlink r:id="rId150" w:history="1">
        <w:r>
          <w:rPr>
            <w:color w:val="0000FF"/>
          </w:rPr>
          <w:t>Правилами</w:t>
        </w:r>
      </w:hyperlink>
      <w:r>
        <w:t xml:space="preserve"> предоставления и распределения субсидий из бюджета Забайкальского края местным бюджетам, утвержденными постановлением Правительства Забайкальского края от 14 февраля 2017 года N 29, </w:t>
      </w:r>
      <w:hyperlink r:id="rId151" w:history="1">
        <w:r>
          <w:rPr>
            <w:color w:val="0000FF"/>
          </w:rPr>
          <w:t>Порядком</w:t>
        </w:r>
      </w:hyperlink>
      <w:r>
        <w:t xml:space="preserve"> предоставления и расходования субсидий из средств дорожного фонда Забайкальского края бюджетам муниципальных районов и городских округов Забайкальского края, утвержденным постановлением Правительства Забайкальского края от 18 декабря 2012 года N 551.</w:t>
      </w:r>
    </w:p>
    <w:p w:rsidR="00AC7D7C" w:rsidRDefault="00AC7D7C">
      <w:pPr>
        <w:pStyle w:val="ConsPlusNormal"/>
        <w:jc w:val="both"/>
      </w:pPr>
      <w:r>
        <w:t xml:space="preserve">(абзац введен </w:t>
      </w:r>
      <w:hyperlink r:id="rId152" w:history="1">
        <w:r>
          <w:rPr>
            <w:color w:val="0000FF"/>
          </w:rPr>
          <w:t>Постановлением</w:t>
        </w:r>
      </w:hyperlink>
      <w:r>
        <w:t xml:space="preserve"> Правительства Забайкальского края от 14.05.2018 N 184)</w:t>
      </w:r>
    </w:p>
    <w:p w:rsidR="00AC7D7C" w:rsidRDefault="00AC7D7C">
      <w:pPr>
        <w:pStyle w:val="ConsPlusNormal"/>
        <w:jc w:val="both"/>
      </w:pPr>
    </w:p>
    <w:p w:rsidR="00AC7D7C" w:rsidRDefault="00AC7D7C">
      <w:pPr>
        <w:pStyle w:val="ConsPlusTitle"/>
        <w:jc w:val="center"/>
        <w:outlineLvl w:val="3"/>
      </w:pPr>
      <w:r>
        <w:t>СВЕДЕНИЯ</w:t>
      </w:r>
    </w:p>
    <w:p w:rsidR="00AC7D7C" w:rsidRDefault="00AC7D7C">
      <w:pPr>
        <w:pStyle w:val="ConsPlusTitle"/>
        <w:jc w:val="center"/>
      </w:pPr>
      <w:r>
        <w:t>о привлечении средств муниципальных дорожных фондов</w:t>
      </w:r>
    </w:p>
    <w:p w:rsidR="00AC7D7C" w:rsidRDefault="00AC7D7C">
      <w:pPr>
        <w:pStyle w:val="ConsPlusTitle"/>
        <w:jc w:val="center"/>
      </w:pPr>
      <w:r>
        <w:t>к реализации мероприятий подпрограммы</w:t>
      </w:r>
    </w:p>
    <w:p w:rsidR="00AC7D7C" w:rsidRDefault="00AC7D7C">
      <w:pPr>
        <w:pStyle w:val="ConsPlusNormal"/>
        <w:jc w:val="center"/>
      </w:pPr>
      <w:r>
        <w:t xml:space="preserve">(в ред. </w:t>
      </w:r>
      <w:hyperlink r:id="rId153" w:history="1">
        <w:r>
          <w:rPr>
            <w:color w:val="0000FF"/>
          </w:rPr>
          <w:t>Постановления</w:t>
        </w:r>
      </w:hyperlink>
      <w:r>
        <w:t xml:space="preserve"> Правительства Забайкальского края</w:t>
      </w:r>
    </w:p>
    <w:p w:rsidR="00AC7D7C" w:rsidRDefault="00AC7D7C">
      <w:pPr>
        <w:pStyle w:val="ConsPlusNormal"/>
        <w:jc w:val="center"/>
      </w:pPr>
      <w:r>
        <w:t>от 16.07.2019 N 296)</w:t>
      </w:r>
    </w:p>
    <w:p w:rsidR="00AC7D7C" w:rsidRDefault="00AC7D7C">
      <w:pPr>
        <w:pStyle w:val="ConsPlusNormal"/>
        <w:jc w:val="both"/>
      </w:pPr>
    </w:p>
    <w:p w:rsidR="00AC7D7C" w:rsidRDefault="00AC7D7C">
      <w:pPr>
        <w:pStyle w:val="ConsPlusNormal"/>
        <w:jc w:val="right"/>
      </w:pPr>
      <w:r>
        <w:t>тыс. рублей</w:t>
      </w:r>
    </w:p>
    <w:p w:rsidR="00AC7D7C" w:rsidRDefault="00AC7D7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
        <w:gridCol w:w="2211"/>
        <w:gridCol w:w="937"/>
        <w:gridCol w:w="937"/>
        <w:gridCol w:w="937"/>
        <w:gridCol w:w="937"/>
        <w:gridCol w:w="937"/>
        <w:gridCol w:w="937"/>
        <w:gridCol w:w="937"/>
        <w:gridCol w:w="937"/>
        <w:gridCol w:w="937"/>
        <w:gridCol w:w="937"/>
        <w:gridCol w:w="937"/>
      </w:tblGrid>
      <w:tr w:rsidR="00AC7D7C">
        <w:tc>
          <w:tcPr>
            <w:tcW w:w="697" w:type="dxa"/>
            <w:vMerge w:val="restart"/>
            <w:vAlign w:val="center"/>
          </w:tcPr>
          <w:p w:rsidR="00AC7D7C" w:rsidRDefault="00AC7D7C">
            <w:pPr>
              <w:pStyle w:val="ConsPlusNormal"/>
              <w:jc w:val="center"/>
            </w:pPr>
            <w:r>
              <w:t>N п/п</w:t>
            </w:r>
          </w:p>
        </w:tc>
        <w:tc>
          <w:tcPr>
            <w:tcW w:w="2211" w:type="dxa"/>
            <w:vMerge w:val="restart"/>
            <w:vAlign w:val="center"/>
          </w:tcPr>
          <w:p w:rsidR="00AC7D7C" w:rsidRDefault="00AC7D7C">
            <w:pPr>
              <w:pStyle w:val="ConsPlusNormal"/>
              <w:jc w:val="center"/>
            </w:pPr>
            <w:r>
              <w:t>Наименование мероприятий</w:t>
            </w:r>
          </w:p>
        </w:tc>
        <w:tc>
          <w:tcPr>
            <w:tcW w:w="10307" w:type="dxa"/>
            <w:gridSpan w:val="11"/>
            <w:vAlign w:val="center"/>
          </w:tcPr>
          <w:p w:rsidR="00AC7D7C" w:rsidRDefault="00AC7D7C">
            <w:pPr>
              <w:pStyle w:val="ConsPlusNormal"/>
              <w:jc w:val="center"/>
            </w:pPr>
            <w:r>
              <w:t>Объемы средств муниципальных дорожных фондов</w:t>
            </w:r>
          </w:p>
        </w:tc>
      </w:tr>
      <w:tr w:rsidR="00AC7D7C">
        <w:tc>
          <w:tcPr>
            <w:tcW w:w="697" w:type="dxa"/>
            <w:vMerge/>
          </w:tcPr>
          <w:p w:rsidR="00AC7D7C" w:rsidRDefault="00AC7D7C"/>
        </w:tc>
        <w:tc>
          <w:tcPr>
            <w:tcW w:w="2211" w:type="dxa"/>
            <w:vMerge/>
          </w:tcPr>
          <w:p w:rsidR="00AC7D7C" w:rsidRDefault="00AC7D7C"/>
        </w:tc>
        <w:tc>
          <w:tcPr>
            <w:tcW w:w="937" w:type="dxa"/>
            <w:vAlign w:val="center"/>
          </w:tcPr>
          <w:p w:rsidR="00AC7D7C" w:rsidRDefault="00AC7D7C">
            <w:pPr>
              <w:pStyle w:val="ConsPlusNormal"/>
              <w:jc w:val="center"/>
            </w:pPr>
            <w:r>
              <w:t>2015 год</w:t>
            </w:r>
          </w:p>
        </w:tc>
        <w:tc>
          <w:tcPr>
            <w:tcW w:w="937" w:type="dxa"/>
            <w:vAlign w:val="center"/>
          </w:tcPr>
          <w:p w:rsidR="00AC7D7C" w:rsidRDefault="00AC7D7C">
            <w:pPr>
              <w:pStyle w:val="ConsPlusNormal"/>
              <w:jc w:val="center"/>
            </w:pPr>
            <w:r>
              <w:t>2016 год</w:t>
            </w:r>
          </w:p>
        </w:tc>
        <w:tc>
          <w:tcPr>
            <w:tcW w:w="937" w:type="dxa"/>
            <w:vAlign w:val="center"/>
          </w:tcPr>
          <w:p w:rsidR="00AC7D7C" w:rsidRDefault="00AC7D7C">
            <w:pPr>
              <w:pStyle w:val="ConsPlusNormal"/>
              <w:jc w:val="center"/>
            </w:pPr>
            <w:r>
              <w:t>2017 год</w:t>
            </w:r>
          </w:p>
        </w:tc>
        <w:tc>
          <w:tcPr>
            <w:tcW w:w="937" w:type="dxa"/>
            <w:vAlign w:val="center"/>
          </w:tcPr>
          <w:p w:rsidR="00AC7D7C" w:rsidRDefault="00AC7D7C">
            <w:pPr>
              <w:pStyle w:val="ConsPlusNormal"/>
              <w:jc w:val="center"/>
            </w:pPr>
            <w:r>
              <w:t>2018 год</w:t>
            </w:r>
          </w:p>
        </w:tc>
        <w:tc>
          <w:tcPr>
            <w:tcW w:w="937" w:type="dxa"/>
            <w:vAlign w:val="center"/>
          </w:tcPr>
          <w:p w:rsidR="00AC7D7C" w:rsidRDefault="00AC7D7C">
            <w:pPr>
              <w:pStyle w:val="ConsPlusNormal"/>
              <w:jc w:val="center"/>
            </w:pPr>
            <w:r>
              <w:t>2019 год</w:t>
            </w:r>
          </w:p>
        </w:tc>
        <w:tc>
          <w:tcPr>
            <w:tcW w:w="937" w:type="dxa"/>
            <w:vAlign w:val="center"/>
          </w:tcPr>
          <w:p w:rsidR="00AC7D7C" w:rsidRDefault="00AC7D7C">
            <w:pPr>
              <w:pStyle w:val="ConsPlusNormal"/>
              <w:jc w:val="center"/>
            </w:pPr>
            <w:r>
              <w:t>2020 год</w:t>
            </w:r>
          </w:p>
        </w:tc>
        <w:tc>
          <w:tcPr>
            <w:tcW w:w="937" w:type="dxa"/>
            <w:vAlign w:val="center"/>
          </w:tcPr>
          <w:p w:rsidR="00AC7D7C" w:rsidRDefault="00AC7D7C">
            <w:pPr>
              <w:pStyle w:val="ConsPlusNormal"/>
              <w:jc w:val="center"/>
            </w:pPr>
            <w:r>
              <w:t>2021 год</w:t>
            </w:r>
          </w:p>
        </w:tc>
        <w:tc>
          <w:tcPr>
            <w:tcW w:w="937" w:type="dxa"/>
            <w:vAlign w:val="center"/>
          </w:tcPr>
          <w:p w:rsidR="00AC7D7C" w:rsidRDefault="00AC7D7C">
            <w:pPr>
              <w:pStyle w:val="ConsPlusNormal"/>
              <w:jc w:val="center"/>
            </w:pPr>
            <w:r>
              <w:t>2022 год</w:t>
            </w:r>
          </w:p>
        </w:tc>
        <w:tc>
          <w:tcPr>
            <w:tcW w:w="937" w:type="dxa"/>
            <w:vAlign w:val="center"/>
          </w:tcPr>
          <w:p w:rsidR="00AC7D7C" w:rsidRDefault="00AC7D7C">
            <w:pPr>
              <w:pStyle w:val="ConsPlusNormal"/>
              <w:jc w:val="center"/>
            </w:pPr>
            <w:r>
              <w:t>2023 год</w:t>
            </w:r>
          </w:p>
        </w:tc>
        <w:tc>
          <w:tcPr>
            <w:tcW w:w="937" w:type="dxa"/>
            <w:vAlign w:val="center"/>
          </w:tcPr>
          <w:p w:rsidR="00AC7D7C" w:rsidRDefault="00AC7D7C">
            <w:pPr>
              <w:pStyle w:val="ConsPlusNormal"/>
              <w:jc w:val="center"/>
            </w:pPr>
            <w:r>
              <w:t>2024 год</w:t>
            </w:r>
          </w:p>
        </w:tc>
        <w:tc>
          <w:tcPr>
            <w:tcW w:w="937" w:type="dxa"/>
            <w:vAlign w:val="center"/>
          </w:tcPr>
          <w:p w:rsidR="00AC7D7C" w:rsidRDefault="00AC7D7C">
            <w:pPr>
              <w:pStyle w:val="ConsPlusNormal"/>
              <w:jc w:val="center"/>
            </w:pPr>
            <w:r>
              <w:t>итого 2015 - 2024 годы</w:t>
            </w:r>
          </w:p>
        </w:tc>
      </w:tr>
      <w:tr w:rsidR="00AC7D7C">
        <w:tc>
          <w:tcPr>
            <w:tcW w:w="697" w:type="dxa"/>
            <w:vAlign w:val="center"/>
          </w:tcPr>
          <w:p w:rsidR="00AC7D7C" w:rsidRDefault="00AC7D7C">
            <w:pPr>
              <w:pStyle w:val="ConsPlusNormal"/>
              <w:jc w:val="center"/>
            </w:pPr>
            <w:r>
              <w:t>1</w:t>
            </w:r>
          </w:p>
        </w:tc>
        <w:tc>
          <w:tcPr>
            <w:tcW w:w="2211" w:type="dxa"/>
            <w:vAlign w:val="center"/>
          </w:tcPr>
          <w:p w:rsidR="00AC7D7C" w:rsidRDefault="00AC7D7C">
            <w:pPr>
              <w:pStyle w:val="ConsPlusNormal"/>
              <w:jc w:val="center"/>
            </w:pPr>
            <w:r>
              <w:t>2</w:t>
            </w:r>
          </w:p>
        </w:tc>
        <w:tc>
          <w:tcPr>
            <w:tcW w:w="937" w:type="dxa"/>
            <w:vAlign w:val="center"/>
          </w:tcPr>
          <w:p w:rsidR="00AC7D7C" w:rsidRDefault="00AC7D7C">
            <w:pPr>
              <w:pStyle w:val="ConsPlusNormal"/>
              <w:jc w:val="center"/>
            </w:pPr>
            <w:r>
              <w:t>3</w:t>
            </w:r>
          </w:p>
        </w:tc>
        <w:tc>
          <w:tcPr>
            <w:tcW w:w="937" w:type="dxa"/>
            <w:vAlign w:val="center"/>
          </w:tcPr>
          <w:p w:rsidR="00AC7D7C" w:rsidRDefault="00AC7D7C">
            <w:pPr>
              <w:pStyle w:val="ConsPlusNormal"/>
              <w:jc w:val="center"/>
            </w:pPr>
            <w:r>
              <w:t>4</w:t>
            </w:r>
          </w:p>
        </w:tc>
        <w:tc>
          <w:tcPr>
            <w:tcW w:w="937" w:type="dxa"/>
            <w:vAlign w:val="center"/>
          </w:tcPr>
          <w:p w:rsidR="00AC7D7C" w:rsidRDefault="00AC7D7C">
            <w:pPr>
              <w:pStyle w:val="ConsPlusNormal"/>
              <w:jc w:val="center"/>
            </w:pPr>
            <w:r>
              <w:t>5</w:t>
            </w:r>
          </w:p>
        </w:tc>
        <w:tc>
          <w:tcPr>
            <w:tcW w:w="937" w:type="dxa"/>
            <w:vAlign w:val="center"/>
          </w:tcPr>
          <w:p w:rsidR="00AC7D7C" w:rsidRDefault="00AC7D7C">
            <w:pPr>
              <w:pStyle w:val="ConsPlusNormal"/>
              <w:jc w:val="center"/>
            </w:pPr>
            <w:r>
              <w:t>6</w:t>
            </w:r>
          </w:p>
        </w:tc>
        <w:tc>
          <w:tcPr>
            <w:tcW w:w="937" w:type="dxa"/>
            <w:vAlign w:val="center"/>
          </w:tcPr>
          <w:p w:rsidR="00AC7D7C" w:rsidRDefault="00AC7D7C">
            <w:pPr>
              <w:pStyle w:val="ConsPlusNormal"/>
              <w:jc w:val="center"/>
            </w:pPr>
            <w:r>
              <w:t>7</w:t>
            </w:r>
          </w:p>
        </w:tc>
        <w:tc>
          <w:tcPr>
            <w:tcW w:w="937" w:type="dxa"/>
            <w:vAlign w:val="center"/>
          </w:tcPr>
          <w:p w:rsidR="00AC7D7C" w:rsidRDefault="00AC7D7C">
            <w:pPr>
              <w:pStyle w:val="ConsPlusNormal"/>
              <w:jc w:val="center"/>
            </w:pPr>
            <w:r>
              <w:t>8</w:t>
            </w:r>
          </w:p>
        </w:tc>
        <w:tc>
          <w:tcPr>
            <w:tcW w:w="937" w:type="dxa"/>
            <w:vAlign w:val="center"/>
          </w:tcPr>
          <w:p w:rsidR="00AC7D7C" w:rsidRDefault="00AC7D7C">
            <w:pPr>
              <w:pStyle w:val="ConsPlusNormal"/>
              <w:jc w:val="center"/>
            </w:pPr>
            <w:r>
              <w:t>9</w:t>
            </w:r>
          </w:p>
        </w:tc>
        <w:tc>
          <w:tcPr>
            <w:tcW w:w="937" w:type="dxa"/>
            <w:vAlign w:val="center"/>
          </w:tcPr>
          <w:p w:rsidR="00AC7D7C" w:rsidRDefault="00AC7D7C">
            <w:pPr>
              <w:pStyle w:val="ConsPlusNormal"/>
              <w:jc w:val="center"/>
            </w:pPr>
            <w:r>
              <w:t>10</w:t>
            </w:r>
          </w:p>
        </w:tc>
        <w:tc>
          <w:tcPr>
            <w:tcW w:w="937" w:type="dxa"/>
            <w:vAlign w:val="center"/>
          </w:tcPr>
          <w:p w:rsidR="00AC7D7C" w:rsidRDefault="00AC7D7C">
            <w:pPr>
              <w:pStyle w:val="ConsPlusNormal"/>
              <w:jc w:val="center"/>
            </w:pPr>
            <w:r>
              <w:t>11</w:t>
            </w:r>
          </w:p>
        </w:tc>
        <w:tc>
          <w:tcPr>
            <w:tcW w:w="937" w:type="dxa"/>
            <w:vAlign w:val="center"/>
          </w:tcPr>
          <w:p w:rsidR="00AC7D7C" w:rsidRDefault="00AC7D7C">
            <w:pPr>
              <w:pStyle w:val="ConsPlusNormal"/>
              <w:jc w:val="center"/>
            </w:pPr>
            <w:r>
              <w:t>12</w:t>
            </w:r>
          </w:p>
        </w:tc>
        <w:tc>
          <w:tcPr>
            <w:tcW w:w="937" w:type="dxa"/>
            <w:vAlign w:val="center"/>
          </w:tcPr>
          <w:p w:rsidR="00AC7D7C" w:rsidRDefault="00AC7D7C">
            <w:pPr>
              <w:pStyle w:val="ConsPlusNormal"/>
              <w:jc w:val="center"/>
            </w:pPr>
            <w:r>
              <w:t>13</w:t>
            </w:r>
          </w:p>
        </w:tc>
      </w:tr>
      <w:tr w:rsidR="00AC7D7C">
        <w:tc>
          <w:tcPr>
            <w:tcW w:w="697" w:type="dxa"/>
            <w:vAlign w:val="center"/>
          </w:tcPr>
          <w:p w:rsidR="00AC7D7C" w:rsidRDefault="00AC7D7C">
            <w:pPr>
              <w:pStyle w:val="ConsPlusNormal"/>
              <w:jc w:val="center"/>
            </w:pPr>
            <w:r>
              <w:lastRenderedPageBreak/>
              <w:t>1</w:t>
            </w:r>
          </w:p>
        </w:tc>
        <w:tc>
          <w:tcPr>
            <w:tcW w:w="2211" w:type="dxa"/>
            <w:vAlign w:val="center"/>
          </w:tcPr>
          <w:p w:rsidR="00AC7D7C" w:rsidRDefault="00AC7D7C">
            <w:pPr>
              <w:pStyle w:val="ConsPlusNormal"/>
              <w:jc w:val="center"/>
            </w:pPr>
            <w:r>
              <w:t>Средства муниципальных дорожных фондов - всего, в том числе:</w:t>
            </w:r>
          </w:p>
        </w:tc>
        <w:tc>
          <w:tcPr>
            <w:tcW w:w="937" w:type="dxa"/>
            <w:vAlign w:val="center"/>
          </w:tcPr>
          <w:p w:rsidR="00AC7D7C" w:rsidRDefault="00AC7D7C">
            <w:pPr>
              <w:pStyle w:val="ConsPlusNormal"/>
              <w:jc w:val="center"/>
            </w:pPr>
            <w:r>
              <w:t>59 604,71</w:t>
            </w:r>
          </w:p>
        </w:tc>
        <w:tc>
          <w:tcPr>
            <w:tcW w:w="937" w:type="dxa"/>
            <w:vAlign w:val="center"/>
          </w:tcPr>
          <w:p w:rsidR="00AC7D7C" w:rsidRDefault="00AC7D7C">
            <w:pPr>
              <w:pStyle w:val="ConsPlusNormal"/>
              <w:jc w:val="center"/>
            </w:pPr>
            <w:r>
              <w:t>60 746,42</w:t>
            </w:r>
          </w:p>
        </w:tc>
        <w:tc>
          <w:tcPr>
            <w:tcW w:w="937" w:type="dxa"/>
            <w:vAlign w:val="center"/>
          </w:tcPr>
          <w:p w:rsidR="00AC7D7C" w:rsidRDefault="00AC7D7C">
            <w:pPr>
              <w:pStyle w:val="ConsPlusNormal"/>
              <w:jc w:val="center"/>
            </w:pPr>
            <w:r>
              <w:t>18 641,98</w:t>
            </w:r>
          </w:p>
        </w:tc>
        <w:tc>
          <w:tcPr>
            <w:tcW w:w="937" w:type="dxa"/>
            <w:vAlign w:val="center"/>
          </w:tcPr>
          <w:p w:rsidR="00AC7D7C" w:rsidRDefault="00AC7D7C">
            <w:pPr>
              <w:pStyle w:val="ConsPlusNormal"/>
              <w:jc w:val="center"/>
            </w:pPr>
            <w:r>
              <w:t>36 710,08</w:t>
            </w:r>
          </w:p>
        </w:tc>
        <w:tc>
          <w:tcPr>
            <w:tcW w:w="937" w:type="dxa"/>
            <w:vAlign w:val="center"/>
          </w:tcPr>
          <w:p w:rsidR="00AC7D7C" w:rsidRDefault="00AC7D7C">
            <w:pPr>
              <w:pStyle w:val="ConsPlusNormal"/>
              <w:jc w:val="center"/>
            </w:pPr>
            <w:r>
              <w:t>48 725,54</w:t>
            </w:r>
          </w:p>
        </w:tc>
        <w:tc>
          <w:tcPr>
            <w:tcW w:w="937" w:type="dxa"/>
            <w:vAlign w:val="center"/>
          </w:tcPr>
          <w:p w:rsidR="00AC7D7C" w:rsidRDefault="00AC7D7C">
            <w:pPr>
              <w:pStyle w:val="ConsPlusNormal"/>
              <w:jc w:val="center"/>
            </w:pPr>
            <w:r>
              <w:t>22 104,16</w:t>
            </w:r>
          </w:p>
        </w:tc>
        <w:tc>
          <w:tcPr>
            <w:tcW w:w="937" w:type="dxa"/>
            <w:vAlign w:val="center"/>
          </w:tcPr>
          <w:p w:rsidR="00AC7D7C" w:rsidRDefault="00AC7D7C">
            <w:pPr>
              <w:pStyle w:val="ConsPlusNormal"/>
              <w:jc w:val="center"/>
            </w:pPr>
            <w:r>
              <w:t>29 050,06</w:t>
            </w:r>
          </w:p>
        </w:tc>
        <w:tc>
          <w:tcPr>
            <w:tcW w:w="937" w:type="dxa"/>
            <w:vAlign w:val="center"/>
          </w:tcPr>
          <w:p w:rsidR="00AC7D7C" w:rsidRDefault="00AC7D7C">
            <w:pPr>
              <w:pStyle w:val="ConsPlusNormal"/>
              <w:jc w:val="center"/>
            </w:pPr>
            <w:r>
              <w:t>29 612,22</w:t>
            </w:r>
          </w:p>
        </w:tc>
        <w:tc>
          <w:tcPr>
            <w:tcW w:w="937" w:type="dxa"/>
            <w:vAlign w:val="center"/>
          </w:tcPr>
          <w:p w:rsidR="00AC7D7C" w:rsidRDefault="00AC7D7C">
            <w:pPr>
              <w:pStyle w:val="ConsPlusNormal"/>
              <w:jc w:val="center"/>
            </w:pPr>
            <w:r>
              <w:t>30 153,63</w:t>
            </w:r>
          </w:p>
        </w:tc>
        <w:tc>
          <w:tcPr>
            <w:tcW w:w="937" w:type="dxa"/>
            <w:vAlign w:val="center"/>
          </w:tcPr>
          <w:p w:rsidR="00AC7D7C" w:rsidRDefault="00AC7D7C">
            <w:pPr>
              <w:pStyle w:val="ConsPlusNormal"/>
              <w:jc w:val="center"/>
            </w:pPr>
            <w:r>
              <w:t>31 124,97</w:t>
            </w:r>
          </w:p>
        </w:tc>
        <w:tc>
          <w:tcPr>
            <w:tcW w:w="937" w:type="dxa"/>
            <w:vAlign w:val="center"/>
          </w:tcPr>
          <w:p w:rsidR="00AC7D7C" w:rsidRDefault="00AC7D7C">
            <w:pPr>
              <w:pStyle w:val="ConsPlusNormal"/>
              <w:jc w:val="center"/>
            </w:pPr>
            <w:r>
              <w:t>370 313,69</w:t>
            </w:r>
          </w:p>
        </w:tc>
      </w:tr>
      <w:tr w:rsidR="00AC7D7C">
        <w:tc>
          <w:tcPr>
            <w:tcW w:w="697" w:type="dxa"/>
            <w:vAlign w:val="center"/>
          </w:tcPr>
          <w:p w:rsidR="00AC7D7C" w:rsidRDefault="00AC7D7C">
            <w:pPr>
              <w:pStyle w:val="ConsPlusNormal"/>
              <w:jc w:val="center"/>
            </w:pPr>
            <w:r>
              <w:t>1.1</w:t>
            </w:r>
          </w:p>
        </w:tc>
        <w:tc>
          <w:tcPr>
            <w:tcW w:w="2211" w:type="dxa"/>
            <w:vAlign w:val="center"/>
          </w:tcPr>
          <w:p w:rsidR="00AC7D7C" w:rsidRDefault="00AC7D7C">
            <w:pPr>
              <w:pStyle w:val="ConsPlusNormal"/>
              <w:jc w:val="center"/>
            </w:pPr>
            <w:r>
              <w:t>Мероприятия по строительству и реконструкции автомобильных дорог общего пользования местного значения</w:t>
            </w:r>
          </w:p>
        </w:tc>
        <w:tc>
          <w:tcPr>
            <w:tcW w:w="937" w:type="dxa"/>
            <w:vAlign w:val="center"/>
          </w:tcPr>
          <w:p w:rsidR="00AC7D7C" w:rsidRDefault="00AC7D7C">
            <w:pPr>
              <w:pStyle w:val="ConsPlusNormal"/>
              <w:jc w:val="center"/>
            </w:pPr>
            <w:r>
              <w:t>59 604,71</w:t>
            </w:r>
          </w:p>
        </w:tc>
        <w:tc>
          <w:tcPr>
            <w:tcW w:w="937" w:type="dxa"/>
            <w:vAlign w:val="center"/>
          </w:tcPr>
          <w:p w:rsidR="00AC7D7C" w:rsidRDefault="00AC7D7C">
            <w:pPr>
              <w:pStyle w:val="ConsPlusNormal"/>
              <w:jc w:val="center"/>
            </w:pPr>
            <w:r>
              <w:t>60 746,42</w:t>
            </w:r>
          </w:p>
        </w:tc>
        <w:tc>
          <w:tcPr>
            <w:tcW w:w="937" w:type="dxa"/>
            <w:vAlign w:val="center"/>
          </w:tcPr>
          <w:p w:rsidR="00AC7D7C" w:rsidRDefault="00AC7D7C">
            <w:pPr>
              <w:pStyle w:val="ConsPlusNormal"/>
              <w:jc w:val="center"/>
            </w:pPr>
            <w:r>
              <w:t>18 641,98</w:t>
            </w:r>
          </w:p>
        </w:tc>
        <w:tc>
          <w:tcPr>
            <w:tcW w:w="937" w:type="dxa"/>
            <w:vAlign w:val="center"/>
          </w:tcPr>
          <w:p w:rsidR="00AC7D7C" w:rsidRDefault="00AC7D7C">
            <w:pPr>
              <w:pStyle w:val="ConsPlusNormal"/>
              <w:jc w:val="center"/>
            </w:pPr>
            <w:r>
              <w:t>36 710,08</w:t>
            </w:r>
          </w:p>
        </w:tc>
        <w:tc>
          <w:tcPr>
            <w:tcW w:w="937" w:type="dxa"/>
            <w:vAlign w:val="center"/>
          </w:tcPr>
          <w:p w:rsidR="00AC7D7C" w:rsidRDefault="00AC7D7C">
            <w:pPr>
              <w:pStyle w:val="ConsPlusNormal"/>
              <w:jc w:val="center"/>
            </w:pPr>
            <w:r>
              <w:t>48 725,54</w:t>
            </w:r>
          </w:p>
        </w:tc>
        <w:tc>
          <w:tcPr>
            <w:tcW w:w="937" w:type="dxa"/>
            <w:vAlign w:val="center"/>
          </w:tcPr>
          <w:p w:rsidR="00AC7D7C" w:rsidRDefault="00AC7D7C">
            <w:pPr>
              <w:pStyle w:val="ConsPlusNormal"/>
              <w:jc w:val="center"/>
            </w:pPr>
            <w:r>
              <w:t>22 104,16</w:t>
            </w:r>
          </w:p>
        </w:tc>
        <w:tc>
          <w:tcPr>
            <w:tcW w:w="937" w:type="dxa"/>
            <w:vAlign w:val="center"/>
          </w:tcPr>
          <w:p w:rsidR="00AC7D7C" w:rsidRDefault="00AC7D7C">
            <w:pPr>
              <w:pStyle w:val="ConsPlusNormal"/>
              <w:jc w:val="center"/>
            </w:pPr>
            <w:r>
              <w:t>29 050,06</w:t>
            </w:r>
          </w:p>
        </w:tc>
        <w:tc>
          <w:tcPr>
            <w:tcW w:w="937" w:type="dxa"/>
            <w:vAlign w:val="center"/>
          </w:tcPr>
          <w:p w:rsidR="00AC7D7C" w:rsidRDefault="00AC7D7C">
            <w:pPr>
              <w:pStyle w:val="ConsPlusNormal"/>
              <w:jc w:val="center"/>
            </w:pPr>
            <w:r>
              <w:t>29 612,22</w:t>
            </w:r>
          </w:p>
        </w:tc>
        <w:tc>
          <w:tcPr>
            <w:tcW w:w="937" w:type="dxa"/>
            <w:vAlign w:val="center"/>
          </w:tcPr>
          <w:p w:rsidR="00AC7D7C" w:rsidRDefault="00AC7D7C">
            <w:pPr>
              <w:pStyle w:val="ConsPlusNormal"/>
              <w:jc w:val="center"/>
            </w:pPr>
            <w:r>
              <w:t>30 153,63</w:t>
            </w:r>
          </w:p>
        </w:tc>
        <w:tc>
          <w:tcPr>
            <w:tcW w:w="937" w:type="dxa"/>
            <w:vAlign w:val="center"/>
          </w:tcPr>
          <w:p w:rsidR="00AC7D7C" w:rsidRDefault="00AC7D7C">
            <w:pPr>
              <w:pStyle w:val="ConsPlusNormal"/>
              <w:jc w:val="center"/>
            </w:pPr>
            <w:r>
              <w:t>31 124,97</w:t>
            </w:r>
          </w:p>
        </w:tc>
        <w:tc>
          <w:tcPr>
            <w:tcW w:w="937" w:type="dxa"/>
            <w:vAlign w:val="center"/>
          </w:tcPr>
          <w:p w:rsidR="00AC7D7C" w:rsidRDefault="00AC7D7C">
            <w:pPr>
              <w:pStyle w:val="ConsPlusNormal"/>
              <w:jc w:val="center"/>
            </w:pPr>
            <w:r>
              <w:t>370 313,69</w:t>
            </w:r>
          </w:p>
        </w:tc>
      </w:tr>
      <w:tr w:rsidR="00AC7D7C">
        <w:tc>
          <w:tcPr>
            <w:tcW w:w="697" w:type="dxa"/>
            <w:vAlign w:val="center"/>
          </w:tcPr>
          <w:p w:rsidR="00AC7D7C" w:rsidRDefault="00AC7D7C">
            <w:pPr>
              <w:pStyle w:val="ConsPlusNormal"/>
              <w:jc w:val="center"/>
            </w:pPr>
            <w:r>
              <w:t>1.2</w:t>
            </w:r>
          </w:p>
        </w:tc>
        <w:tc>
          <w:tcPr>
            <w:tcW w:w="2211" w:type="dxa"/>
            <w:vAlign w:val="center"/>
          </w:tcPr>
          <w:p w:rsidR="00AC7D7C" w:rsidRDefault="00AC7D7C">
            <w:pPr>
              <w:pStyle w:val="ConsPlusNormal"/>
              <w:jc w:val="center"/>
            </w:pPr>
            <w:r>
              <w:t>Мероприятия по капитальному ремонту, ремонту и содержанию автомобильных дорог общего пользования местного значения</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r>
      <w:tr w:rsidR="00AC7D7C">
        <w:tc>
          <w:tcPr>
            <w:tcW w:w="697" w:type="dxa"/>
            <w:vAlign w:val="center"/>
          </w:tcPr>
          <w:p w:rsidR="00AC7D7C" w:rsidRDefault="00AC7D7C">
            <w:pPr>
              <w:pStyle w:val="ConsPlusNormal"/>
              <w:jc w:val="center"/>
            </w:pPr>
            <w:r>
              <w:t>1.3.</w:t>
            </w:r>
          </w:p>
        </w:tc>
        <w:tc>
          <w:tcPr>
            <w:tcW w:w="2211" w:type="dxa"/>
            <w:vAlign w:val="center"/>
          </w:tcPr>
          <w:p w:rsidR="00AC7D7C" w:rsidRDefault="00AC7D7C">
            <w:pPr>
              <w:pStyle w:val="ConsPlusNormal"/>
              <w:jc w:val="center"/>
            </w:pPr>
            <w:r>
              <w:t>Другие мероприятия за счет средств муниципальных дорожных фондов</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c>
          <w:tcPr>
            <w:tcW w:w="937" w:type="dxa"/>
            <w:vAlign w:val="center"/>
          </w:tcPr>
          <w:p w:rsidR="00AC7D7C" w:rsidRDefault="00AC7D7C">
            <w:pPr>
              <w:pStyle w:val="ConsPlusNormal"/>
              <w:jc w:val="center"/>
            </w:pPr>
            <w:r>
              <w:t>0,00</w:t>
            </w:r>
          </w:p>
        </w:tc>
      </w:tr>
    </w:tbl>
    <w:p w:rsidR="00AC7D7C" w:rsidRDefault="00AC7D7C">
      <w:pPr>
        <w:sectPr w:rsidR="00AC7D7C">
          <w:pgSz w:w="16838" w:h="11905" w:orient="landscape"/>
          <w:pgMar w:top="1701" w:right="1134" w:bottom="850" w:left="1134" w:header="0" w:footer="0" w:gutter="0"/>
          <w:cols w:space="720"/>
        </w:sectPr>
      </w:pPr>
    </w:p>
    <w:p w:rsidR="00AC7D7C" w:rsidRDefault="00AC7D7C">
      <w:pPr>
        <w:pStyle w:val="ConsPlusNormal"/>
        <w:jc w:val="both"/>
      </w:pPr>
    </w:p>
    <w:p w:rsidR="00AC7D7C" w:rsidRDefault="00AC7D7C">
      <w:pPr>
        <w:pStyle w:val="ConsPlusTitle"/>
        <w:jc w:val="center"/>
        <w:outlineLvl w:val="2"/>
      </w:pPr>
      <w:r>
        <w:t>8. Описание рисков реализации подпрограммы</w:t>
      </w:r>
    </w:p>
    <w:p w:rsidR="00AC7D7C" w:rsidRDefault="00AC7D7C">
      <w:pPr>
        <w:pStyle w:val="ConsPlusTitle"/>
        <w:jc w:val="center"/>
      </w:pPr>
      <w:r>
        <w:t>и способов их минимизации</w:t>
      </w:r>
    </w:p>
    <w:p w:rsidR="00AC7D7C" w:rsidRDefault="00AC7D7C">
      <w:pPr>
        <w:pStyle w:val="ConsPlusNormal"/>
        <w:jc w:val="both"/>
      </w:pPr>
    </w:p>
    <w:p w:rsidR="00AC7D7C" w:rsidRDefault="00AC7D7C">
      <w:pPr>
        <w:pStyle w:val="ConsPlusNormal"/>
        <w:ind w:firstLine="540"/>
        <w:jc w:val="both"/>
      </w:pPr>
      <w:r>
        <w:t>Рисками в реализации подпрограммы являются риски невключения в софинансирование из федерального бюджета в рамках государственных программ федерального уровня или федеральных целевых программ объектов:</w:t>
      </w:r>
    </w:p>
    <w:p w:rsidR="00AC7D7C" w:rsidRDefault="00AC7D7C">
      <w:pPr>
        <w:pStyle w:val="ConsPlusNormal"/>
        <w:spacing w:before="220"/>
        <w:ind w:firstLine="540"/>
        <w:jc w:val="both"/>
      </w:pPr>
      <w:r>
        <w:t>1) "Реконструкция подъезда от федеральной автомобильной дороги "Амур" Чита - Хабаровск к п. Песчанка";</w:t>
      </w:r>
    </w:p>
    <w:p w:rsidR="00AC7D7C" w:rsidRDefault="00AC7D7C">
      <w:pPr>
        <w:pStyle w:val="ConsPlusNormal"/>
        <w:spacing w:before="220"/>
        <w:ind w:firstLine="540"/>
        <w:jc w:val="both"/>
      </w:pPr>
      <w:r>
        <w:t>2) "Реконструкция подъезда от федеральной автомобильной дороги "Амур" Чита - Хабаровск к г. Нерчинск в Нерчинском районе Забайкальского края";</w:t>
      </w:r>
    </w:p>
    <w:p w:rsidR="00AC7D7C" w:rsidRDefault="00AC7D7C">
      <w:pPr>
        <w:pStyle w:val="ConsPlusNormal"/>
        <w:spacing w:before="220"/>
        <w:ind w:firstLine="540"/>
        <w:jc w:val="both"/>
      </w:pPr>
      <w:r>
        <w:t>3) "Реконструкция автодороги Могойтуй - Первомайский, участок км 32 + 00 - км 43 + 800 автомобильной дороги Могойтуй - Сретенск - Олочи регионального значения в Могойтуйском, Шилкинском районах Забайкальского края";</w:t>
      </w:r>
    </w:p>
    <w:p w:rsidR="00AC7D7C" w:rsidRDefault="00AC7D7C">
      <w:pPr>
        <w:pStyle w:val="ConsPlusNormal"/>
        <w:spacing w:before="220"/>
        <w:ind w:firstLine="540"/>
        <w:jc w:val="both"/>
      </w:pPr>
      <w:r>
        <w:t>4) "Реконструкция автодороги Могойтуй - Первомайский, участок км 43 + 800 - км 53 + 300 автомобильной дороги Могойтуй - Сретенск - Олочи регионального значения в Могойтуйском, Шилкинском районах Забайкальского края";</w:t>
      </w:r>
    </w:p>
    <w:p w:rsidR="00AC7D7C" w:rsidRDefault="00AC7D7C">
      <w:pPr>
        <w:pStyle w:val="ConsPlusNormal"/>
        <w:spacing w:before="220"/>
        <w:ind w:firstLine="540"/>
        <w:jc w:val="both"/>
      </w:pPr>
      <w:r>
        <w:t>5) "Реконструкция автодороги Могойтуй - Первомайский, участок км 53 + 300 - км 63 + 600 автомобильной дороги Могойтуй - Сретенск - Олочи регионального значения в Шилкинском районе Забайкальского края";</w:t>
      </w:r>
    </w:p>
    <w:p w:rsidR="00AC7D7C" w:rsidRDefault="00AC7D7C">
      <w:pPr>
        <w:pStyle w:val="ConsPlusNormal"/>
        <w:spacing w:before="220"/>
        <w:ind w:firstLine="540"/>
        <w:jc w:val="both"/>
      </w:pPr>
      <w:r>
        <w:t>6) "Реконструкция автодороги Могойтуй - Первомайский, участок км 63 + 600 - км 71 + 600 автомобильной дороги Могойтуй - Сретенск - Олочи регионального значения в Шилкинском районе Забайкальского края";</w:t>
      </w:r>
    </w:p>
    <w:p w:rsidR="00AC7D7C" w:rsidRDefault="00AC7D7C">
      <w:pPr>
        <w:pStyle w:val="ConsPlusNormal"/>
        <w:spacing w:before="220"/>
        <w:ind w:firstLine="540"/>
        <w:jc w:val="both"/>
      </w:pPr>
      <w:r>
        <w:t>7) "Реконструкция автодороги Могойтуй - Первомайский - Казаново, участок км 71 + 600 - км 81 + 230 автомобильной дороги Могойтуй - Сретенск - Олочи регионального значения в Шилкинском районе Забайкальского края";</w:t>
      </w:r>
    </w:p>
    <w:p w:rsidR="00AC7D7C" w:rsidRDefault="00AC7D7C">
      <w:pPr>
        <w:pStyle w:val="ConsPlusNormal"/>
        <w:spacing w:before="220"/>
        <w:ind w:firstLine="540"/>
        <w:jc w:val="both"/>
      </w:pPr>
      <w:r>
        <w:t>8) "Реконструкция автодороги Могойтуй - Первомайский - Казаново, участок км 81 + 230 - км 91 + 000 автомобильной дороги Могойтуй - Сретенск - Олочи регионального значения в Шилкинском районе Забайкальского края";</w:t>
      </w:r>
    </w:p>
    <w:p w:rsidR="00AC7D7C" w:rsidRDefault="00AC7D7C">
      <w:pPr>
        <w:pStyle w:val="ConsPlusNormal"/>
        <w:spacing w:before="220"/>
        <w:ind w:firstLine="540"/>
        <w:jc w:val="both"/>
      </w:pPr>
      <w:r>
        <w:t>9) "Строительство подъезда от федеральной автомобильной дороги "Амур" Чита - Хабаровск к п. Ключевский в Могочинском районе Забайкальского края";</w:t>
      </w:r>
    </w:p>
    <w:p w:rsidR="00AC7D7C" w:rsidRDefault="00AC7D7C">
      <w:pPr>
        <w:pStyle w:val="ConsPlusNormal"/>
        <w:spacing w:before="220"/>
        <w:ind w:firstLine="540"/>
        <w:jc w:val="both"/>
      </w:pPr>
      <w:r>
        <w:t>10) "Строительство подъезда от федеральной автомобильной дороги "Амур" Чита - Хабаровск к п. Ксеньевская в Могочинском районе Забайкальского края (1-й этап - Подъезд от федеральной автомобильной дороги "Амур" Чита - Хабаровск к с. Сбега)";</w:t>
      </w:r>
    </w:p>
    <w:p w:rsidR="00AC7D7C" w:rsidRDefault="00AC7D7C">
      <w:pPr>
        <w:pStyle w:val="ConsPlusNormal"/>
        <w:spacing w:before="220"/>
        <w:ind w:firstLine="540"/>
        <w:jc w:val="both"/>
      </w:pPr>
      <w:r>
        <w:t>11) "Строительство подъезда от федеральной автомобильной дороги "Амур" Чита - Хабаровск к п. Ксеньевская в Могочинском районе Забайкальского края (2-й этап - участок Сбега - Ксеньевка)";</w:t>
      </w:r>
    </w:p>
    <w:p w:rsidR="00AC7D7C" w:rsidRDefault="00AC7D7C">
      <w:pPr>
        <w:pStyle w:val="ConsPlusNormal"/>
        <w:spacing w:before="220"/>
        <w:ind w:firstLine="540"/>
        <w:jc w:val="both"/>
      </w:pPr>
      <w:r>
        <w:t>12) "Строительство подъезда от федеральной автомобильной дороги "Амур" Чита - Хабаровск к с. Урюм в Чернышевском районе Забайкальского края";</w:t>
      </w:r>
    </w:p>
    <w:p w:rsidR="00AC7D7C" w:rsidRDefault="00AC7D7C">
      <w:pPr>
        <w:pStyle w:val="ConsPlusNormal"/>
        <w:spacing w:before="220"/>
        <w:ind w:firstLine="540"/>
        <w:jc w:val="both"/>
      </w:pPr>
      <w:r>
        <w:t>13) "Строительство подъезда от федеральной автомобильной дороги "Амур" Чита - Хабаровск к п. Давенда в Могочинском районе Забайкальского края";</w:t>
      </w:r>
    </w:p>
    <w:p w:rsidR="00AC7D7C" w:rsidRDefault="00AC7D7C">
      <w:pPr>
        <w:pStyle w:val="ConsPlusNormal"/>
        <w:spacing w:before="220"/>
        <w:ind w:firstLine="540"/>
        <w:jc w:val="both"/>
      </w:pPr>
      <w:r>
        <w:t xml:space="preserve">14) "Строительство автомобильной дороги Могоча - Тупик на участке км 66 + 900 - км 69 + </w:t>
      </w:r>
      <w:r>
        <w:lastRenderedPageBreak/>
        <w:t>700 в Тунгиро-Олёкминском районе Забайкальского края";</w:t>
      </w:r>
    </w:p>
    <w:p w:rsidR="00AC7D7C" w:rsidRDefault="00AC7D7C">
      <w:pPr>
        <w:pStyle w:val="ConsPlusNormal"/>
        <w:spacing w:before="220"/>
        <w:ind w:firstLine="540"/>
        <w:jc w:val="both"/>
      </w:pPr>
      <w:r>
        <w:t>15) "Реконструкция участков автомобильной дороги Краснокаменск - Мациевская".</w:t>
      </w:r>
    </w:p>
    <w:p w:rsidR="00AC7D7C" w:rsidRDefault="00AC7D7C">
      <w:pPr>
        <w:pStyle w:val="ConsPlusNormal"/>
        <w:spacing w:before="220"/>
        <w:ind w:firstLine="540"/>
        <w:jc w:val="both"/>
      </w:pPr>
      <w:r>
        <w:t>16) "Реконструкция автомобильной дороги Подъезд к источнику Алханай на участке км 11 + 000 - км 24 + 000 в Дульдургинском районе";</w:t>
      </w:r>
    </w:p>
    <w:p w:rsidR="00AC7D7C" w:rsidRDefault="00AC7D7C">
      <w:pPr>
        <w:pStyle w:val="ConsPlusNormal"/>
        <w:jc w:val="both"/>
      </w:pPr>
      <w:r>
        <w:t xml:space="preserve">(пп. 16 введен </w:t>
      </w:r>
      <w:hyperlink r:id="rId154" w:history="1">
        <w:r>
          <w:rPr>
            <w:color w:val="0000FF"/>
          </w:rPr>
          <w:t>Постановлением</w:t>
        </w:r>
      </w:hyperlink>
      <w:r>
        <w:t xml:space="preserve"> Правительства Забайкальского края от 16.07.2019 N 296)</w:t>
      </w:r>
    </w:p>
    <w:p w:rsidR="00AC7D7C" w:rsidRDefault="00AC7D7C">
      <w:pPr>
        <w:pStyle w:val="ConsPlusNormal"/>
        <w:spacing w:before="220"/>
        <w:ind w:firstLine="540"/>
        <w:jc w:val="both"/>
      </w:pPr>
      <w:r>
        <w:t>17) "Реконструкция автомобильной дороги Улан-Удэ - Романовка - Чита - на участке км 535 + 000 - км 538 + 780 в Читинском районе Забайкальского края";</w:t>
      </w:r>
    </w:p>
    <w:p w:rsidR="00AC7D7C" w:rsidRDefault="00AC7D7C">
      <w:pPr>
        <w:pStyle w:val="ConsPlusNormal"/>
        <w:jc w:val="both"/>
      </w:pPr>
      <w:r>
        <w:t xml:space="preserve">(пп. 17 введен </w:t>
      </w:r>
      <w:hyperlink r:id="rId155" w:history="1">
        <w:r>
          <w:rPr>
            <w:color w:val="0000FF"/>
          </w:rPr>
          <w:t>Постановлением</w:t>
        </w:r>
      </w:hyperlink>
      <w:r>
        <w:t xml:space="preserve"> Правительства Забайкальского края от 16.07.2019 N 296)</w:t>
      </w:r>
    </w:p>
    <w:p w:rsidR="00AC7D7C" w:rsidRDefault="00AC7D7C">
      <w:pPr>
        <w:pStyle w:val="ConsPlusNormal"/>
        <w:spacing w:before="220"/>
        <w:ind w:firstLine="540"/>
        <w:jc w:val="both"/>
      </w:pPr>
      <w:r>
        <w:t>18) "Реконструкция автомобильной дороги подъезд к с. Беклемишево на участке км 0 + 000 - км 10 + 000 в Читинском районе Забайкальского края";</w:t>
      </w:r>
    </w:p>
    <w:p w:rsidR="00AC7D7C" w:rsidRDefault="00AC7D7C">
      <w:pPr>
        <w:pStyle w:val="ConsPlusNormal"/>
        <w:jc w:val="both"/>
      </w:pPr>
      <w:r>
        <w:t xml:space="preserve">(пп. 18 введен </w:t>
      </w:r>
      <w:hyperlink r:id="rId156" w:history="1">
        <w:r>
          <w:rPr>
            <w:color w:val="0000FF"/>
          </w:rPr>
          <w:t>Постановлением</w:t>
        </w:r>
      </w:hyperlink>
      <w:r>
        <w:t xml:space="preserve"> Правительства Забайкальского края от 16.07.2019 N 296)</w:t>
      </w:r>
    </w:p>
    <w:p w:rsidR="00AC7D7C" w:rsidRDefault="00AC7D7C">
      <w:pPr>
        <w:pStyle w:val="ConsPlusNormal"/>
        <w:spacing w:before="220"/>
        <w:ind w:firstLine="540"/>
        <w:jc w:val="both"/>
      </w:pPr>
      <w:r>
        <w:t>19) "Реконструкция путепровода через железную дорогу и моста через р. Ингода в пгт. Дарасун на автомобильной дороге подъезд к пгт. Дарасун Карымского района Забайкальского края (1 этап. Путепровод)";</w:t>
      </w:r>
    </w:p>
    <w:p w:rsidR="00AC7D7C" w:rsidRDefault="00AC7D7C">
      <w:pPr>
        <w:pStyle w:val="ConsPlusNormal"/>
        <w:jc w:val="both"/>
      </w:pPr>
      <w:r>
        <w:t xml:space="preserve">(пп. 19 введен </w:t>
      </w:r>
      <w:hyperlink r:id="rId157" w:history="1">
        <w:r>
          <w:rPr>
            <w:color w:val="0000FF"/>
          </w:rPr>
          <w:t>Постановлением</w:t>
        </w:r>
      </w:hyperlink>
      <w:r>
        <w:t xml:space="preserve"> Правительства Забайкальского края от 16.07.2019 N 296)</w:t>
      </w:r>
    </w:p>
    <w:p w:rsidR="00AC7D7C" w:rsidRDefault="00AC7D7C">
      <w:pPr>
        <w:pStyle w:val="ConsPlusNormal"/>
        <w:spacing w:before="220"/>
        <w:ind w:firstLine="540"/>
        <w:jc w:val="both"/>
      </w:pPr>
      <w:r>
        <w:t>20) "Реконструкция путепровода через железную дорогу и моста через р. Ингода в пгт. Дарасун на автомобильной дороге подъезд к пгт. Дарасун Карымского района Забайкальского края (2, 3 этапы. Путепровод)";</w:t>
      </w:r>
    </w:p>
    <w:p w:rsidR="00AC7D7C" w:rsidRDefault="00AC7D7C">
      <w:pPr>
        <w:pStyle w:val="ConsPlusNormal"/>
        <w:jc w:val="both"/>
      </w:pPr>
      <w:r>
        <w:t xml:space="preserve">(пп. 20 введен </w:t>
      </w:r>
      <w:hyperlink r:id="rId158" w:history="1">
        <w:r>
          <w:rPr>
            <w:color w:val="0000FF"/>
          </w:rPr>
          <w:t>Постановлением</w:t>
        </w:r>
      </w:hyperlink>
      <w:r>
        <w:t xml:space="preserve"> Правительства Забайкальского края от 16.07.2019 N 296)</w:t>
      </w:r>
    </w:p>
    <w:p w:rsidR="00AC7D7C" w:rsidRDefault="00AC7D7C">
      <w:pPr>
        <w:pStyle w:val="ConsPlusNormal"/>
        <w:spacing w:before="220"/>
        <w:ind w:firstLine="540"/>
        <w:jc w:val="both"/>
      </w:pPr>
      <w:r>
        <w:t>21) "Реконструкция мостового перехода на участке км 10 + 000 - км 12 + 000 автомобильной дороги Дарасун - Госграница с МНР в Карымском районе Забайкальского края";</w:t>
      </w:r>
    </w:p>
    <w:p w:rsidR="00AC7D7C" w:rsidRDefault="00AC7D7C">
      <w:pPr>
        <w:pStyle w:val="ConsPlusNormal"/>
        <w:jc w:val="both"/>
      </w:pPr>
      <w:r>
        <w:t xml:space="preserve">(пп. 21 введен </w:t>
      </w:r>
      <w:hyperlink r:id="rId159" w:history="1">
        <w:r>
          <w:rPr>
            <w:color w:val="0000FF"/>
          </w:rPr>
          <w:t>Постановлением</w:t>
        </w:r>
      </w:hyperlink>
      <w:r>
        <w:t xml:space="preserve"> Правительства Забайкальского края от 16.07.2019 N 296)</w:t>
      </w:r>
    </w:p>
    <w:p w:rsidR="00AC7D7C" w:rsidRDefault="00AC7D7C">
      <w:pPr>
        <w:pStyle w:val="ConsPlusNormal"/>
        <w:spacing w:before="220"/>
        <w:ind w:firstLine="540"/>
        <w:jc w:val="both"/>
      </w:pPr>
      <w:r>
        <w:t>22) "Реконструкция мостового перехода через р. Урундай на участке км 351 + 400 - км 352 - 550 автомобильной дороги Могойтуй - Сретенск - Олочи в Шелопугинском районе Забайкальского края.</w:t>
      </w:r>
    </w:p>
    <w:p w:rsidR="00AC7D7C" w:rsidRDefault="00AC7D7C">
      <w:pPr>
        <w:pStyle w:val="ConsPlusNormal"/>
        <w:jc w:val="both"/>
      </w:pPr>
      <w:r>
        <w:t xml:space="preserve">(пп. 22 введен </w:t>
      </w:r>
      <w:hyperlink r:id="rId160" w:history="1">
        <w:r>
          <w:rPr>
            <w:color w:val="0000FF"/>
          </w:rPr>
          <w:t>Постановлением</w:t>
        </w:r>
      </w:hyperlink>
      <w:r>
        <w:t xml:space="preserve"> Правительства Забайкальского края от 16.07.2019 N 296)</w:t>
      </w:r>
    </w:p>
    <w:p w:rsidR="00AC7D7C" w:rsidRDefault="00AC7D7C">
      <w:pPr>
        <w:pStyle w:val="ConsPlusNormal"/>
        <w:spacing w:before="220"/>
        <w:ind w:firstLine="540"/>
        <w:jc w:val="both"/>
      </w:pPr>
      <w:r>
        <w:t>Внешние риски в реализации мероприятий по строительству или реконструкции указанных объектов связаны с тем, что их финансирование предполагается в основном за счет федерального бюджета.</w:t>
      </w:r>
    </w:p>
    <w:p w:rsidR="00AC7D7C" w:rsidRDefault="00AC7D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061"/>
        <w:gridCol w:w="3515"/>
      </w:tblGrid>
      <w:tr w:rsidR="00AC7D7C">
        <w:tc>
          <w:tcPr>
            <w:tcW w:w="2324" w:type="dxa"/>
          </w:tcPr>
          <w:p w:rsidR="00AC7D7C" w:rsidRDefault="00AC7D7C">
            <w:pPr>
              <w:pStyle w:val="ConsPlusNormal"/>
              <w:jc w:val="center"/>
            </w:pPr>
            <w:r>
              <w:t>Риск</w:t>
            </w:r>
          </w:p>
        </w:tc>
        <w:tc>
          <w:tcPr>
            <w:tcW w:w="3061" w:type="dxa"/>
          </w:tcPr>
          <w:p w:rsidR="00AC7D7C" w:rsidRDefault="00AC7D7C">
            <w:pPr>
              <w:pStyle w:val="ConsPlusNormal"/>
              <w:jc w:val="center"/>
            </w:pPr>
            <w:r>
              <w:t>Последствия наступления</w:t>
            </w:r>
          </w:p>
        </w:tc>
        <w:tc>
          <w:tcPr>
            <w:tcW w:w="3515" w:type="dxa"/>
          </w:tcPr>
          <w:p w:rsidR="00AC7D7C" w:rsidRDefault="00AC7D7C">
            <w:pPr>
              <w:pStyle w:val="ConsPlusNormal"/>
              <w:jc w:val="center"/>
            </w:pPr>
            <w:r>
              <w:t>Способы минимизации</w:t>
            </w:r>
          </w:p>
        </w:tc>
      </w:tr>
      <w:tr w:rsidR="00AC7D7C">
        <w:tc>
          <w:tcPr>
            <w:tcW w:w="2324" w:type="dxa"/>
          </w:tcPr>
          <w:p w:rsidR="00AC7D7C" w:rsidRDefault="00AC7D7C">
            <w:pPr>
              <w:pStyle w:val="ConsPlusNormal"/>
            </w:pPr>
            <w:r>
              <w:t>1. Возможные изменения порядка и объемов бюджетного финансирования</w:t>
            </w:r>
          </w:p>
        </w:tc>
        <w:tc>
          <w:tcPr>
            <w:tcW w:w="3061" w:type="dxa"/>
          </w:tcPr>
          <w:p w:rsidR="00AC7D7C" w:rsidRDefault="00AC7D7C">
            <w:pPr>
              <w:pStyle w:val="ConsPlusNormal"/>
            </w:pPr>
            <w:r>
              <w:t>Невозможность реализации мероприятий подпрограммы</w:t>
            </w:r>
          </w:p>
        </w:tc>
        <w:tc>
          <w:tcPr>
            <w:tcW w:w="3515" w:type="dxa"/>
          </w:tcPr>
          <w:p w:rsidR="00AC7D7C" w:rsidRDefault="00AC7D7C">
            <w:pPr>
              <w:pStyle w:val="ConsPlusNormal"/>
            </w:pPr>
            <w:r>
              <w:t>Анализ мероприятий подпрограммы, распределение их по приоритетам и корректировка в соответствии с результатами оценки рисков</w:t>
            </w:r>
          </w:p>
        </w:tc>
      </w:tr>
      <w:tr w:rsidR="00AC7D7C">
        <w:tc>
          <w:tcPr>
            <w:tcW w:w="2324" w:type="dxa"/>
          </w:tcPr>
          <w:p w:rsidR="00AC7D7C" w:rsidRDefault="00AC7D7C">
            <w:pPr>
              <w:pStyle w:val="ConsPlusNormal"/>
            </w:pPr>
            <w:r>
              <w:t>2. Отсутствие федерального софинансирования</w:t>
            </w:r>
          </w:p>
        </w:tc>
        <w:tc>
          <w:tcPr>
            <w:tcW w:w="3061" w:type="dxa"/>
          </w:tcPr>
          <w:p w:rsidR="00AC7D7C" w:rsidRDefault="00AC7D7C">
            <w:pPr>
              <w:pStyle w:val="ConsPlusNormal"/>
            </w:pPr>
            <w:r>
              <w:t>Реализация мероприятий подпрограммы без поддержки федерального бюджета будет неполной и малоэффективной</w:t>
            </w:r>
          </w:p>
        </w:tc>
        <w:tc>
          <w:tcPr>
            <w:tcW w:w="3515" w:type="dxa"/>
          </w:tcPr>
          <w:p w:rsidR="00AC7D7C" w:rsidRDefault="00AC7D7C">
            <w:pPr>
              <w:pStyle w:val="ConsPlusNormal"/>
            </w:pPr>
            <w:r>
              <w:t>Своевременная подача бюджетной заявки Забайкальским краем</w:t>
            </w:r>
          </w:p>
        </w:tc>
      </w:tr>
    </w:tbl>
    <w:p w:rsidR="00AC7D7C" w:rsidRDefault="00AC7D7C">
      <w:pPr>
        <w:pStyle w:val="ConsPlusNormal"/>
        <w:jc w:val="both"/>
      </w:pPr>
    </w:p>
    <w:p w:rsidR="00AC7D7C" w:rsidRDefault="00AC7D7C">
      <w:pPr>
        <w:pStyle w:val="ConsPlusNormal"/>
        <w:jc w:val="both"/>
      </w:pPr>
    </w:p>
    <w:p w:rsidR="00AC7D7C" w:rsidRDefault="00AC7D7C">
      <w:pPr>
        <w:pStyle w:val="ConsPlusNormal"/>
        <w:jc w:val="both"/>
      </w:pPr>
    </w:p>
    <w:p w:rsidR="00AC7D7C" w:rsidRDefault="00AC7D7C">
      <w:pPr>
        <w:pStyle w:val="ConsPlusNormal"/>
        <w:jc w:val="both"/>
      </w:pPr>
    </w:p>
    <w:p w:rsidR="00AC7D7C" w:rsidRDefault="00AC7D7C">
      <w:pPr>
        <w:pStyle w:val="ConsPlusNormal"/>
        <w:jc w:val="both"/>
      </w:pPr>
    </w:p>
    <w:p w:rsidR="00AC7D7C" w:rsidRDefault="00AC7D7C">
      <w:pPr>
        <w:pStyle w:val="ConsPlusNormal"/>
        <w:jc w:val="right"/>
        <w:outlineLvl w:val="1"/>
      </w:pPr>
      <w:r>
        <w:t>Приложение</w:t>
      </w:r>
    </w:p>
    <w:p w:rsidR="00AC7D7C" w:rsidRDefault="00AC7D7C">
      <w:pPr>
        <w:pStyle w:val="ConsPlusNormal"/>
        <w:jc w:val="right"/>
      </w:pPr>
      <w:r>
        <w:t>к государственной программе</w:t>
      </w:r>
    </w:p>
    <w:p w:rsidR="00AC7D7C" w:rsidRDefault="00AC7D7C">
      <w:pPr>
        <w:pStyle w:val="ConsPlusNormal"/>
        <w:jc w:val="right"/>
      </w:pPr>
      <w:r>
        <w:t>"Развитие транспортной системы</w:t>
      </w:r>
    </w:p>
    <w:p w:rsidR="00AC7D7C" w:rsidRDefault="00AC7D7C">
      <w:pPr>
        <w:pStyle w:val="ConsPlusNormal"/>
        <w:jc w:val="right"/>
      </w:pPr>
      <w:r>
        <w:t>Забайкальского края"</w:t>
      </w:r>
    </w:p>
    <w:p w:rsidR="00AC7D7C" w:rsidRDefault="00AC7D7C">
      <w:pPr>
        <w:pStyle w:val="ConsPlusNormal"/>
        <w:jc w:val="both"/>
      </w:pPr>
    </w:p>
    <w:p w:rsidR="00AC7D7C" w:rsidRDefault="00AC7D7C">
      <w:pPr>
        <w:pStyle w:val="ConsPlusTitle"/>
        <w:jc w:val="center"/>
        <w:outlineLvl w:val="0"/>
      </w:pPr>
      <w:bookmarkStart w:id="5" w:name="P1858"/>
      <w:bookmarkEnd w:id="5"/>
      <w:r>
        <w:t>ОСНОВНЫЕ МЕРОПРИЯТИЯ, МЕРОПРИЯТИЯ, ПОКАЗАТЕЛИ И ОБЪЕМЫ</w:t>
      </w:r>
    </w:p>
    <w:p w:rsidR="00AC7D7C" w:rsidRDefault="00AC7D7C">
      <w:pPr>
        <w:pStyle w:val="ConsPlusTitle"/>
        <w:jc w:val="center"/>
      </w:pPr>
      <w:r>
        <w:t>ФИНАНСИРОВАНИЯ ГОСУДАРСТВЕННОЙ ПРОГРАММЫ "РАЗВИТИЕ</w:t>
      </w:r>
    </w:p>
    <w:p w:rsidR="00AC7D7C" w:rsidRDefault="00AC7D7C">
      <w:pPr>
        <w:pStyle w:val="ConsPlusTitle"/>
        <w:jc w:val="center"/>
      </w:pPr>
      <w:r>
        <w:t>ТРАНСПОРТНОЙ СИСТЕМЫ ЗАБАЙКАЛЬСКОГО КРАЯ"</w:t>
      </w:r>
    </w:p>
    <w:p w:rsidR="00AC7D7C" w:rsidRDefault="00AC7D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7D7C">
        <w:trPr>
          <w:jc w:val="center"/>
        </w:trPr>
        <w:tc>
          <w:tcPr>
            <w:tcW w:w="9294" w:type="dxa"/>
            <w:tcBorders>
              <w:top w:val="nil"/>
              <w:left w:val="single" w:sz="24" w:space="0" w:color="CED3F1"/>
              <w:bottom w:val="nil"/>
              <w:right w:val="single" w:sz="24" w:space="0" w:color="F4F3F8"/>
            </w:tcBorders>
            <w:shd w:val="clear" w:color="auto" w:fill="F4F3F8"/>
          </w:tcPr>
          <w:p w:rsidR="00AC7D7C" w:rsidRDefault="00AC7D7C">
            <w:pPr>
              <w:pStyle w:val="ConsPlusNormal"/>
              <w:jc w:val="center"/>
            </w:pPr>
            <w:r>
              <w:rPr>
                <w:color w:val="392C69"/>
              </w:rPr>
              <w:t>Список изменяющих документов</w:t>
            </w:r>
          </w:p>
          <w:p w:rsidR="00AC7D7C" w:rsidRDefault="00AC7D7C">
            <w:pPr>
              <w:pStyle w:val="ConsPlusNormal"/>
              <w:jc w:val="center"/>
            </w:pPr>
            <w:r>
              <w:rPr>
                <w:color w:val="392C69"/>
              </w:rPr>
              <w:t xml:space="preserve">(в ред. </w:t>
            </w:r>
            <w:hyperlink r:id="rId161" w:history="1">
              <w:r>
                <w:rPr>
                  <w:color w:val="0000FF"/>
                </w:rPr>
                <w:t>Постановления</w:t>
              </w:r>
            </w:hyperlink>
            <w:r>
              <w:rPr>
                <w:color w:val="392C69"/>
              </w:rPr>
              <w:t xml:space="preserve"> Правительства Забайкальского края</w:t>
            </w:r>
          </w:p>
          <w:p w:rsidR="00AC7D7C" w:rsidRDefault="00AC7D7C">
            <w:pPr>
              <w:pStyle w:val="ConsPlusNormal"/>
              <w:jc w:val="center"/>
            </w:pPr>
            <w:r>
              <w:rPr>
                <w:color w:val="392C69"/>
              </w:rPr>
              <w:t>от 16.07.2019 N 296)</w:t>
            </w:r>
          </w:p>
        </w:tc>
      </w:tr>
    </w:tbl>
    <w:p w:rsidR="00AC7D7C" w:rsidRDefault="00AC7D7C">
      <w:pPr>
        <w:pStyle w:val="ConsPlusNormal"/>
        <w:jc w:val="both"/>
      </w:pPr>
    </w:p>
    <w:p w:rsidR="00AC7D7C" w:rsidRDefault="00AC7D7C">
      <w:pPr>
        <w:sectPr w:rsidR="00AC7D7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94"/>
        <w:gridCol w:w="1361"/>
        <w:gridCol w:w="1361"/>
        <w:gridCol w:w="2721"/>
        <w:gridCol w:w="1361"/>
        <w:gridCol w:w="1928"/>
        <w:gridCol w:w="1134"/>
        <w:gridCol w:w="1077"/>
        <w:gridCol w:w="1134"/>
        <w:gridCol w:w="794"/>
        <w:gridCol w:w="794"/>
        <w:gridCol w:w="964"/>
        <w:gridCol w:w="964"/>
        <w:gridCol w:w="1020"/>
        <w:gridCol w:w="907"/>
        <w:gridCol w:w="964"/>
        <w:gridCol w:w="850"/>
        <w:gridCol w:w="1020"/>
        <w:gridCol w:w="964"/>
        <w:gridCol w:w="964"/>
        <w:gridCol w:w="1020"/>
        <w:gridCol w:w="964"/>
        <w:gridCol w:w="964"/>
      </w:tblGrid>
      <w:tr w:rsidR="00AC7D7C">
        <w:tc>
          <w:tcPr>
            <w:tcW w:w="1191" w:type="dxa"/>
            <w:vMerge w:val="restart"/>
          </w:tcPr>
          <w:p w:rsidR="00AC7D7C" w:rsidRDefault="00AC7D7C">
            <w:pPr>
              <w:pStyle w:val="ConsPlusNormal"/>
              <w:jc w:val="center"/>
            </w:pPr>
            <w:r>
              <w:lastRenderedPageBreak/>
              <w:t>N</w:t>
            </w:r>
          </w:p>
        </w:tc>
        <w:tc>
          <w:tcPr>
            <w:tcW w:w="2494" w:type="dxa"/>
            <w:vMerge w:val="restart"/>
          </w:tcPr>
          <w:p w:rsidR="00AC7D7C" w:rsidRDefault="00AC7D7C">
            <w:pPr>
              <w:pStyle w:val="ConsPlusNormal"/>
              <w:jc w:val="center"/>
            </w:pPr>
            <w:r>
              <w:t>Наименование целей, задач, подпрограмм, основных мероприятий, мероприятий, ведомственных целевых программ, показателей</w:t>
            </w:r>
          </w:p>
        </w:tc>
        <w:tc>
          <w:tcPr>
            <w:tcW w:w="1361" w:type="dxa"/>
            <w:vMerge w:val="restart"/>
            <w:vAlign w:val="center"/>
          </w:tcPr>
          <w:p w:rsidR="00AC7D7C" w:rsidRDefault="00AC7D7C">
            <w:pPr>
              <w:pStyle w:val="ConsPlusNormal"/>
              <w:jc w:val="center"/>
            </w:pPr>
            <w:r>
              <w:t>Единица измерения показателя</w:t>
            </w:r>
          </w:p>
        </w:tc>
        <w:tc>
          <w:tcPr>
            <w:tcW w:w="1361" w:type="dxa"/>
            <w:vMerge w:val="restart"/>
            <w:vAlign w:val="center"/>
          </w:tcPr>
          <w:p w:rsidR="00AC7D7C" w:rsidRDefault="00AC7D7C">
            <w:pPr>
              <w:pStyle w:val="ConsPlusNormal"/>
              <w:jc w:val="center"/>
            </w:pPr>
            <w:r>
              <w:t>Коэффициент значимости</w:t>
            </w:r>
          </w:p>
        </w:tc>
        <w:tc>
          <w:tcPr>
            <w:tcW w:w="2721" w:type="dxa"/>
            <w:vMerge w:val="restart"/>
            <w:vAlign w:val="center"/>
          </w:tcPr>
          <w:p w:rsidR="00AC7D7C" w:rsidRDefault="00AC7D7C">
            <w:pPr>
              <w:pStyle w:val="ConsPlusNormal"/>
              <w:jc w:val="center"/>
            </w:pPr>
            <w:r>
              <w:t>Методика расчета показателя</w:t>
            </w:r>
          </w:p>
        </w:tc>
        <w:tc>
          <w:tcPr>
            <w:tcW w:w="1361" w:type="dxa"/>
            <w:vMerge w:val="restart"/>
            <w:vAlign w:val="center"/>
          </w:tcPr>
          <w:p w:rsidR="00AC7D7C" w:rsidRDefault="00AC7D7C">
            <w:pPr>
              <w:pStyle w:val="ConsPlusNormal"/>
              <w:jc w:val="center"/>
            </w:pPr>
            <w:r>
              <w:t>Сроки реализации</w:t>
            </w:r>
          </w:p>
        </w:tc>
        <w:tc>
          <w:tcPr>
            <w:tcW w:w="1928" w:type="dxa"/>
            <w:vMerge w:val="restart"/>
            <w:vAlign w:val="center"/>
          </w:tcPr>
          <w:p w:rsidR="00AC7D7C" w:rsidRDefault="00AC7D7C">
            <w:pPr>
              <w:pStyle w:val="ConsPlusNormal"/>
              <w:jc w:val="center"/>
            </w:pPr>
            <w:r>
              <w:t>Ответственный исполнитель и соисполнители</w:t>
            </w:r>
          </w:p>
        </w:tc>
        <w:tc>
          <w:tcPr>
            <w:tcW w:w="3345" w:type="dxa"/>
            <w:gridSpan w:val="3"/>
            <w:vAlign w:val="center"/>
          </w:tcPr>
          <w:p w:rsidR="00AC7D7C" w:rsidRDefault="00AC7D7C">
            <w:pPr>
              <w:pStyle w:val="ConsPlusNormal"/>
              <w:jc w:val="center"/>
            </w:pPr>
            <w:r>
              <w:t>Коды бюджетной классификации расходов</w:t>
            </w:r>
          </w:p>
        </w:tc>
        <w:tc>
          <w:tcPr>
            <w:tcW w:w="13153" w:type="dxa"/>
            <w:gridSpan w:val="14"/>
            <w:vAlign w:val="center"/>
          </w:tcPr>
          <w:p w:rsidR="00AC7D7C" w:rsidRDefault="00AC7D7C">
            <w:pPr>
              <w:pStyle w:val="ConsPlusNormal"/>
              <w:jc w:val="center"/>
            </w:pPr>
            <w:r>
              <w:t>Значения по годам реализации</w:t>
            </w:r>
          </w:p>
        </w:tc>
      </w:tr>
      <w:tr w:rsidR="00AC7D7C">
        <w:tc>
          <w:tcPr>
            <w:tcW w:w="1191" w:type="dxa"/>
            <w:vMerge/>
          </w:tcPr>
          <w:p w:rsidR="00AC7D7C" w:rsidRDefault="00AC7D7C"/>
        </w:tc>
        <w:tc>
          <w:tcPr>
            <w:tcW w:w="2494" w:type="dxa"/>
            <w:vMerge/>
          </w:tcPr>
          <w:p w:rsidR="00AC7D7C" w:rsidRDefault="00AC7D7C"/>
        </w:tc>
        <w:tc>
          <w:tcPr>
            <w:tcW w:w="1361" w:type="dxa"/>
            <w:vMerge/>
          </w:tcPr>
          <w:p w:rsidR="00AC7D7C" w:rsidRDefault="00AC7D7C"/>
        </w:tc>
        <w:tc>
          <w:tcPr>
            <w:tcW w:w="1361" w:type="dxa"/>
            <w:vMerge/>
          </w:tcPr>
          <w:p w:rsidR="00AC7D7C" w:rsidRDefault="00AC7D7C"/>
        </w:tc>
        <w:tc>
          <w:tcPr>
            <w:tcW w:w="2721" w:type="dxa"/>
            <w:vMerge/>
          </w:tcPr>
          <w:p w:rsidR="00AC7D7C" w:rsidRDefault="00AC7D7C"/>
        </w:tc>
        <w:tc>
          <w:tcPr>
            <w:tcW w:w="1361" w:type="dxa"/>
            <w:vMerge/>
          </w:tcPr>
          <w:p w:rsidR="00AC7D7C" w:rsidRDefault="00AC7D7C"/>
        </w:tc>
        <w:tc>
          <w:tcPr>
            <w:tcW w:w="1928" w:type="dxa"/>
            <w:vMerge/>
          </w:tcPr>
          <w:p w:rsidR="00AC7D7C" w:rsidRDefault="00AC7D7C"/>
        </w:tc>
        <w:tc>
          <w:tcPr>
            <w:tcW w:w="1134" w:type="dxa"/>
            <w:vAlign w:val="center"/>
          </w:tcPr>
          <w:p w:rsidR="00AC7D7C" w:rsidRDefault="00AC7D7C">
            <w:pPr>
              <w:pStyle w:val="ConsPlusNormal"/>
              <w:jc w:val="center"/>
            </w:pPr>
            <w:r>
              <w:t>Главный раздел, подраздел</w:t>
            </w:r>
          </w:p>
        </w:tc>
        <w:tc>
          <w:tcPr>
            <w:tcW w:w="1077" w:type="dxa"/>
            <w:vAlign w:val="center"/>
          </w:tcPr>
          <w:p w:rsidR="00AC7D7C" w:rsidRDefault="00AC7D7C">
            <w:pPr>
              <w:pStyle w:val="ConsPlusNormal"/>
              <w:jc w:val="center"/>
            </w:pPr>
            <w:r>
              <w:t>Целевая статья</w:t>
            </w:r>
          </w:p>
        </w:tc>
        <w:tc>
          <w:tcPr>
            <w:tcW w:w="1134" w:type="dxa"/>
            <w:vAlign w:val="center"/>
          </w:tcPr>
          <w:p w:rsidR="00AC7D7C" w:rsidRDefault="00AC7D7C">
            <w:pPr>
              <w:pStyle w:val="ConsPlusNormal"/>
              <w:jc w:val="center"/>
            </w:pPr>
            <w:r>
              <w:t>Вид расходов</w:t>
            </w:r>
          </w:p>
        </w:tc>
        <w:tc>
          <w:tcPr>
            <w:tcW w:w="794" w:type="dxa"/>
            <w:vAlign w:val="center"/>
          </w:tcPr>
          <w:p w:rsidR="00AC7D7C" w:rsidRDefault="00AC7D7C">
            <w:pPr>
              <w:pStyle w:val="ConsPlusNormal"/>
              <w:jc w:val="center"/>
            </w:pPr>
            <w:r>
              <w:t>2012</w:t>
            </w:r>
          </w:p>
        </w:tc>
        <w:tc>
          <w:tcPr>
            <w:tcW w:w="794" w:type="dxa"/>
            <w:vAlign w:val="center"/>
          </w:tcPr>
          <w:p w:rsidR="00AC7D7C" w:rsidRDefault="00AC7D7C">
            <w:pPr>
              <w:pStyle w:val="ConsPlusNormal"/>
              <w:jc w:val="center"/>
            </w:pPr>
            <w:r>
              <w:t>2013</w:t>
            </w:r>
          </w:p>
        </w:tc>
        <w:tc>
          <w:tcPr>
            <w:tcW w:w="964" w:type="dxa"/>
            <w:vAlign w:val="center"/>
          </w:tcPr>
          <w:p w:rsidR="00AC7D7C" w:rsidRDefault="00AC7D7C">
            <w:pPr>
              <w:pStyle w:val="ConsPlusNormal"/>
              <w:jc w:val="center"/>
            </w:pPr>
            <w:r>
              <w:t>2014</w:t>
            </w:r>
          </w:p>
        </w:tc>
        <w:tc>
          <w:tcPr>
            <w:tcW w:w="964" w:type="dxa"/>
            <w:vAlign w:val="center"/>
          </w:tcPr>
          <w:p w:rsidR="00AC7D7C" w:rsidRDefault="00AC7D7C">
            <w:pPr>
              <w:pStyle w:val="ConsPlusNormal"/>
              <w:jc w:val="center"/>
            </w:pPr>
            <w:r>
              <w:t>2015</w:t>
            </w:r>
          </w:p>
        </w:tc>
        <w:tc>
          <w:tcPr>
            <w:tcW w:w="1020" w:type="dxa"/>
            <w:vAlign w:val="center"/>
          </w:tcPr>
          <w:p w:rsidR="00AC7D7C" w:rsidRDefault="00AC7D7C">
            <w:pPr>
              <w:pStyle w:val="ConsPlusNormal"/>
              <w:jc w:val="center"/>
            </w:pPr>
            <w:r>
              <w:t>2016</w:t>
            </w:r>
          </w:p>
        </w:tc>
        <w:tc>
          <w:tcPr>
            <w:tcW w:w="907" w:type="dxa"/>
            <w:vAlign w:val="center"/>
          </w:tcPr>
          <w:p w:rsidR="00AC7D7C" w:rsidRDefault="00AC7D7C">
            <w:pPr>
              <w:pStyle w:val="ConsPlusNormal"/>
              <w:jc w:val="center"/>
            </w:pPr>
            <w:r>
              <w:t>2017</w:t>
            </w:r>
          </w:p>
        </w:tc>
        <w:tc>
          <w:tcPr>
            <w:tcW w:w="964" w:type="dxa"/>
            <w:vAlign w:val="center"/>
          </w:tcPr>
          <w:p w:rsidR="00AC7D7C" w:rsidRDefault="00AC7D7C">
            <w:pPr>
              <w:pStyle w:val="ConsPlusNormal"/>
              <w:jc w:val="center"/>
            </w:pPr>
            <w:r>
              <w:t>2018</w:t>
            </w:r>
          </w:p>
        </w:tc>
        <w:tc>
          <w:tcPr>
            <w:tcW w:w="850" w:type="dxa"/>
            <w:vAlign w:val="center"/>
          </w:tcPr>
          <w:p w:rsidR="00AC7D7C" w:rsidRDefault="00AC7D7C">
            <w:pPr>
              <w:pStyle w:val="ConsPlusNormal"/>
              <w:jc w:val="center"/>
            </w:pPr>
            <w:r>
              <w:t>2019</w:t>
            </w:r>
          </w:p>
        </w:tc>
        <w:tc>
          <w:tcPr>
            <w:tcW w:w="1020" w:type="dxa"/>
            <w:vAlign w:val="center"/>
          </w:tcPr>
          <w:p w:rsidR="00AC7D7C" w:rsidRDefault="00AC7D7C">
            <w:pPr>
              <w:pStyle w:val="ConsPlusNormal"/>
              <w:jc w:val="center"/>
            </w:pPr>
            <w:r>
              <w:t>2020</w:t>
            </w:r>
          </w:p>
        </w:tc>
        <w:tc>
          <w:tcPr>
            <w:tcW w:w="964" w:type="dxa"/>
            <w:vAlign w:val="center"/>
          </w:tcPr>
          <w:p w:rsidR="00AC7D7C" w:rsidRDefault="00AC7D7C">
            <w:pPr>
              <w:pStyle w:val="ConsPlusNormal"/>
              <w:jc w:val="center"/>
            </w:pPr>
            <w:r>
              <w:t>2021</w:t>
            </w:r>
          </w:p>
        </w:tc>
        <w:tc>
          <w:tcPr>
            <w:tcW w:w="964" w:type="dxa"/>
            <w:vAlign w:val="center"/>
          </w:tcPr>
          <w:p w:rsidR="00AC7D7C" w:rsidRDefault="00AC7D7C">
            <w:pPr>
              <w:pStyle w:val="ConsPlusNormal"/>
              <w:jc w:val="center"/>
            </w:pPr>
            <w:r>
              <w:t>2022</w:t>
            </w:r>
          </w:p>
        </w:tc>
        <w:tc>
          <w:tcPr>
            <w:tcW w:w="1020" w:type="dxa"/>
            <w:vAlign w:val="center"/>
          </w:tcPr>
          <w:p w:rsidR="00AC7D7C" w:rsidRDefault="00AC7D7C">
            <w:pPr>
              <w:pStyle w:val="ConsPlusNormal"/>
              <w:jc w:val="center"/>
            </w:pPr>
            <w:r>
              <w:t>2023</w:t>
            </w:r>
          </w:p>
        </w:tc>
        <w:tc>
          <w:tcPr>
            <w:tcW w:w="964" w:type="dxa"/>
            <w:vAlign w:val="center"/>
          </w:tcPr>
          <w:p w:rsidR="00AC7D7C" w:rsidRDefault="00AC7D7C">
            <w:pPr>
              <w:pStyle w:val="ConsPlusNormal"/>
              <w:jc w:val="center"/>
            </w:pPr>
            <w:r>
              <w:t>2024</w:t>
            </w:r>
          </w:p>
        </w:tc>
        <w:tc>
          <w:tcPr>
            <w:tcW w:w="964" w:type="dxa"/>
            <w:vAlign w:val="center"/>
          </w:tcPr>
          <w:p w:rsidR="00AC7D7C" w:rsidRDefault="00AC7D7C">
            <w:pPr>
              <w:pStyle w:val="ConsPlusNormal"/>
              <w:jc w:val="center"/>
            </w:pPr>
            <w:r>
              <w:t>Итого</w:t>
            </w:r>
          </w:p>
        </w:tc>
      </w:tr>
      <w:tr w:rsidR="00AC7D7C">
        <w:tc>
          <w:tcPr>
            <w:tcW w:w="1191" w:type="dxa"/>
          </w:tcPr>
          <w:p w:rsidR="00AC7D7C" w:rsidRDefault="00AC7D7C">
            <w:pPr>
              <w:pStyle w:val="ConsPlusNormal"/>
              <w:jc w:val="center"/>
            </w:pPr>
            <w:r>
              <w:t>гр. 1</w:t>
            </w:r>
          </w:p>
        </w:tc>
        <w:tc>
          <w:tcPr>
            <w:tcW w:w="2494" w:type="dxa"/>
          </w:tcPr>
          <w:p w:rsidR="00AC7D7C" w:rsidRDefault="00AC7D7C">
            <w:pPr>
              <w:pStyle w:val="ConsPlusNormal"/>
              <w:jc w:val="center"/>
            </w:pPr>
            <w:r>
              <w:t>гр. 2</w:t>
            </w:r>
          </w:p>
        </w:tc>
        <w:tc>
          <w:tcPr>
            <w:tcW w:w="1361" w:type="dxa"/>
            <w:vAlign w:val="center"/>
          </w:tcPr>
          <w:p w:rsidR="00AC7D7C" w:rsidRDefault="00AC7D7C">
            <w:pPr>
              <w:pStyle w:val="ConsPlusNormal"/>
              <w:jc w:val="center"/>
            </w:pPr>
            <w:r>
              <w:t>гр. 3</w:t>
            </w:r>
          </w:p>
        </w:tc>
        <w:tc>
          <w:tcPr>
            <w:tcW w:w="1361" w:type="dxa"/>
            <w:vAlign w:val="center"/>
          </w:tcPr>
          <w:p w:rsidR="00AC7D7C" w:rsidRDefault="00AC7D7C">
            <w:pPr>
              <w:pStyle w:val="ConsPlusNormal"/>
              <w:jc w:val="center"/>
            </w:pPr>
            <w:r>
              <w:t>гр. 4</w:t>
            </w:r>
          </w:p>
        </w:tc>
        <w:tc>
          <w:tcPr>
            <w:tcW w:w="2721" w:type="dxa"/>
            <w:vAlign w:val="center"/>
          </w:tcPr>
          <w:p w:rsidR="00AC7D7C" w:rsidRDefault="00AC7D7C">
            <w:pPr>
              <w:pStyle w:val="ConsPlusNormal"/>
              <w:jc w:val="center"/>
            </w:pPr>
            <w:r>
              <w:t>гр. 5</w:t>
            </w:r>
          </w:p>
        </w:tc>
        <w:tc>
          <w:tcPr>
            <w:tcW w:w="1361" w:type="dxa"/>
            <w:vAlign w:val="center"/>
          </w:tcPr>
          <w:p w:rsidR="00AC7D7C" w:rsidRDefault="00AC7D7C">
            <w:pPr>
              <w:pStyle w:val="ConsPlusNormal"/>
              <w:jc w:val="center"/>
            </w:pPr>
            <w:r>
              <w:t>гр. 6</w:t>
            </w:r>
          </w:p>
        </w:tc>
        <w:tc>
          <w:tcPr>
            <w:tcW w:w="1928" w:type="dxa"/>
            <w:vAlign w:val="center"/>
          </w:tcPr>
          <w:p w:rsidR="00AC7D7C" w:rsidRDefault="00AC7D7C">
            <w:pPr>
              <w:pStyle w:val="ConsPlusNormal"/>
              <w:jc w:val="center"/>
            </w:pPr>
            <w:r>
              <w:t>гр. 7</w:t>
            </w:r>
          </w:p>
        </w:tc>
        <w:tc>
          <w:tcPr>
            <w:tcW w:w="1134" w:type="dxa"/>
            <w:vAlign w:val="center"/>
          </w:tcPr>
          <w:p w:rsidR="00AC7D7C" w:rsidRDefault="00AC7D7C">
            <w:pPr>
              <w:pStyle w:val="ConsPlusNormal"/>
              <w:jc w:val="center"/>
            </w:pPr>
            <w:r>
              <w:t>гр. 8</w:t>
            </w:r>
          </w:p>
        </w:tc>
        <w:tc>
          <w:tcPr>
            <w:tcW w:w="1077" w:type="dxa"/>
            <w:vAlign w:val="center"/>
          </w:tcPr>
          <w:p w:rsidR="00AC7D7C" w:rsidRDefault="00AC7D7C">
            <w:pPr>
              <w:pStyle w:val="ConsPlusNormal"/>
              <w:jc w:val="center"/>
            </w:pPr>
            <w:r>
              <w:t>гр. 9</w:t>
            </w:r>
          </w:p>
        </w:tc>
        <w:tc>
          <w:tcPr>
            <w:tcW w:w="1134" w:type="dxa"/>
            <w:vAlign w:val="center"/>
          </w:tcPr>
          <w:p w:rsidR="00AC7D7C" w:rsidRDefault="00AC7D7C">
            <w:pPr>
              <w:pStyle w:val="ConsPlusNormal"/>
              <w:jc w:val="center"/>
            </w:pPr>
            <w:r>
              <w:t>гр. 10</w:t>
            </w:r>
          </w:p>
        </w:tc>
        <w:tc>
          <w:tcPr>
            <w:tcW w:w="794" w:type="dxa"/>
            <w:vAlign w:val="center"/>
          </w:tcPr>
          <w:p w:rsidR="00AC7D7C" w:rsidRDefault="00AC7D7C">
            <w:pPr>
              <w:pStyle w:val="ConsPlusNormal"/>
              <w:jc w:val="center"/>
            </w:pPr>
            <w:r>
              <w:t>гр. 11</w:t>
            </w:r>
          </w:p>
        </w:tc>
        <w:tc>
          <w:tcPr>
            <w:tcW w:w="794" w:type="dxa"/>
            <w:vAlign w:val="center"/>
          </w:tcPr>
          <w:p w:rsidR="00AC7D7C" w:rsidRDefault="00AC7D7C">
            <w:pPr>
              <w:pStyle w:val="ConsPlusNormal"/>
              <w:jc w:val="center"/>
            </w:pPr>
            <w:r>
              <w:t>гр. 12</w:t>
            </w:r>
          </w:p>
        </w:tc>
        <w:tc>
          <w:tcPr>
            <w:tcW w:w="964" w:type="dxa"/>
            <w:vAlign w:val="center"/>
          </w:tcPr>
          <w:p w:rsidR="00AC7D7C" w:rsidRDefault="00AC7D7C">
            <w:pPr>
              <w:pStyle w:val="ConsPlusNormal"/>
              <w:jc w:val="center"/>
            </w:pPr>
            <w:r>
              <w:t>гр. 13</w:t>
            </w:r>
          </w:p>
        </w:tc>
        <w:tc>
          <w:tcPr>
            <w:tcW w:w="964" w:type="dxa"/>
            <w:vAlign w:val="center"/>
          </w:tcPr>
          <w:p w:rsidR="00AC7D7C" w:rsidRDefault="00AC7D7C">
            <w:pPr>
              <w:pStyle w:val="ConsPlusNormal"/>
              <w:jc w:val="center"/>
            </w:pPr>
            <w:r>
              <w:t>гр. 14</w:t>
            </w:r>
          </w:p>
        </w:tc>
        <w:tc>
          <w:tcPr>
            <w:tcW w:w="1020" w:type="dxa"/>
            <w:vAlign w:val="center"/>
          </w:tcPr>
          <w:p w:rsidR="00AC7D7C" w:rsidRDefault="00AC7D7C">
            <w:pPr>
              <w:pStyle w:val="ConsPlusNormal"/>
              <w:jc w:val="center"/>
            </w:pPr>
            <w:r>
              <w:t>гр. 15</w:t>
            </w:r>
          </w:p>
        </w:tc>
        <w:tc>
          <w:tcPr>
            <w:tcW w:w="907" w:type="dxa"/>
            <w:vAlign w:val="center"/>
          </w:tcPr>
          <w:p w:rsidR="00AC7D7C" w:rsidRDefault="00AC7D7C">
            <w:pPr>
              <w:pStyle w:val="ConsPlusNormal"/>
              <w:jc w:val="center"/>
            </w:pPr>
            <w:r>
              <w:t>гр. 16</w:t>
            </w:r>
          </w:p>
        </w:tc>
        <w:tc>
          <w:tcPr>
            <w:tcW w:w="964" w:type="dxa"/>
            <w:vAlign w:val="center"/>
          </w:tcPr>
          <w:p w:rsidR="00AC7D7C" w:rsidRDefault="00AC7D7C">
            <w:pPr>
              <w:pStyle w:val="ConsPlusNormal"/>
              <w:jc w:val="center"/>
            </w:pPr>
            <w:r>
              <w:t>гр. 17</w:t>
            </w:r>
          </w:p>
        </w:tc>
        <w:tc>
          <w:tcPr>
            <w:tcW w:w="850" w:type="dxa"/>
            <w:vAlign w:val="center"/>
          </w:tcPr>
          <w:p w:rsidR="00AC7D7C" w:rsidRDefault="00AC7D7C">
            <w:pPr>
              <w:pStyle w:val="ConsPlusNormal"/>
              <w:jc w:val="center"/>
            </w:pPr>
            <w:r>
              <w:t>гр. 18</w:t>
            </w:r>
          </w:p>
        </w:tc>
        <w:tc>
          <w:tcPr>
            <w:tcW w:w="1020" w:type="dxa"/>
            <w:vAlign w:val="center"/>
          </w:tcPr>
          <w:p w:rsidR="00AC7D7C" w:rsidRDefault="00AC7D7C">
            <w:pPr>
              <w:pStyle w:val="ConsPlusNormal"/>
              <w:jc w:val="center"/>
            </w:pPr>
            <w:r>
              <w:t>гр. 19</w:t>
            </w:r>
          </w:p>
        </w:tc>
        <w:tc>
          <w:tcPr>
            <w:tcW w:w="964" w:type="dxa"/>
            <w:vAlign w:val="center"/>
          </w:tcPr>
          <w:p w:rsidR="00AC7D7C" w:rsidRDefault="00AC7D7C">
            <w:pPr>
              <w:pStyle w:val="ConsPlusNormal"/>
              <w:jc w:val="center"/>
            </w:pPr>
            <w:r>
              <w:t>гр. 20</w:t>
            </w:r>
          </w:p>
        </w:tc>
        <w:tc>
          <w:tcPr>
            <w:tcW w:w="964" w:type="dxa"/>
            <w:vAlign w:val="center"/>
          </w:tcPr>
          <w:p w:rsidR="00AC7D7C" w:rsidRDefault="00AC7D7C">
            <w:pPr>
              <w:pStyle w:val="ConsPlusNormal"/>
              <w:jc w:val="center"/>
            </w:pPr>
            <w:r>
              <w:t>гр. 21</w:t>
            </w:r>
          </w:p>
        </w:tc>
        <w:tc>
          <w:tcPr>
            <w:tcW w:w="1020" w:type="dxa"/>
            <w:vAlign w:val="center"/>
          </w:tcPr>
          <w:p w:rsidR="00AC7D7C" w:rsidRDefault="00AC7D7C">
            <w:pPr>
              <w:pStyle w:val="ConsPlusNormal"/>
              <w:jc w:val="center"/>
            </w:pPr>
            <w:r>
              <w:t>гр. 22</w:t>
            </w:r>
          </w:p>
        </w:tc>
        <w:tc>
          <w:tcPr>
            <w:tcW w:w="964" w:type="dxa"/>
            <w:vAlign w:val="center"/>
          </w:tcPr>
          <w:p w:rsidR="00AC7D7C" w:rsidRDefault="00AC7D7C">
            <w:pPr>
              <w:pStyle w:val="ConsPlusNormal"/>
              <w:jc w:val="center"/>
            </w:pPr>
            <w:r>
              <w:t>гр. 23</w:t>
            </w:r>
          </w:p>
        </w:tc>
        <w:tc>
          <w:tcPr>
            <w:tcW w:w="964" w:type="dxa"/>
            <w:vAlign w:val="center"/>
          </w:tcPr>
          <w:p w:rsidR="00AC7D7C" w:rsidRDefault="00AC7D7C">
            <w:pPr>
              <w:pStyle w:val="ConsPlusNormal"/>
              <w:jc w:val="center"/>
            </w:pPr>
            <w:r>
              <w:t>гр. 24</w:t>
            </w:r>
          </w:p>
        </w:tc>
      </w:tr>
      <w:tr w:rsidR="00AC7D7C">
        <w:tc>
          <w:tcPr>
            <w:tcW w:w="1191" w:type="dxa"/>
          </w:tcPr>
          <w:p w:rsidR="00AC7D7C" w:rsidRDefault="00AC7D7C">
            <w:pPr>
              <w:pStyle w:val="ConsPlusNormal"/>
            </w:pPr>
          </w:p>
        </w:tc>
        <w:tc>
          <w:tcPr>
            <w:tcW w:w="2494" w:type="dxa"/>
          </w:tcPr>
          <w:p w:rsidR="00AC7D7C" w:rsidRDefault="00AC7D7C">
            <w:pPr>
              <w:pStyle w:val="ConsPlusNormal"/>
            </w:pPr>
            <w:r>
              <w:t>Цели "Развитие транспортного комплекса Забайкальского края. Повышение безопасности дорожного движения на территории Забайкальского края. Развитие дорожного хозяйства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3 083 554,46</w:t>
            </w:r>
          </w:p>
        </w:tc>
        <w:tc>
          <w:tcPr>
            <w:tcW w:w="964" w:type="dxa"/>
            <w:vAlign w:val="center"/>
          </w:tcPr>
          <w:p w:rsidR="00AC7D7C" w:rsidRDefault="00AC7D7C">
            <w:pPr>
              <w:pStyle w:val="ConsPlusNormal"/>
              <w:jc w:val="center"/>
            </w:pPr>
            <w:r>
              <w:t>2 840 922,27</w:t>
            </w:r>
          </w:p>
        </w:tc>
        <w:tc>
          <w:tcPr>
            <w:tcW w:w="1020" w:type="dxa"/>
            <w:vAlign w:val="center"/>
          </w:tcPr>
          <w:p w:rsidR="00AC7D7C" w:rsidRDefault="00AC7D7C">
            <w:pPr>
              <w:pStyle w:val="ConsPlusNormal"/>
              <w:jc w:val="center"/>
            </w:pPr>
            <w:r>
              <w:t>3 275 633,34</w:t>
            </w:r>
          </w:p>
        </w:tc>
        <w:tc>
          <w:tcPr>
            <w:tcW w:w="907" w:type="dxa"/>
            <w:vAlign w:val="center"/>
          </w:tcPr>
          <w:p w:rsidR="00AC7D7C" w:rsidRDefault="00AC7D7C">
            <w:pPr>
              <w:pStyle w:val="ConsPlusNormal"/>
              <w:jc w:val="center"/>
            </w:pPr>
            <w:r>
              <w:t>2 996 855,56</w:t>
            </w:r>
          </w:p>
        </w:tc>
        <w:tc>
          <w:tcPr>
            <w:tcW w:w="964" w:type="dxa"/>
            <w:vAlign w:val="center"/>
          </w:tcPr>
          <w:p w:rsidR="00AC7D7C" w:rsidRDefault="00AC7D7C">
            <w:pPr>
              <w:pStyle w:val="ConsPlusNormal"/>
              <w:jc w:val="center"/>
            </w:pPr>
            <w:r>
              <w:t>3 641 604,77</w:t>
            </w:r>
          </w:p>
        </w:tc>
        <w:tc>
          <w:tcPr>
            <w:tcW w:w="850" w:type="dxa"/>
            <w:vAlign w:val="center"/>
          </w:tcPr>
          <w:p w:rsidR="00AC7D7C" w:rsidRDefault="00AC7D7C">
            <w:pPr>
              <w:pStyle w:val="ConsPlusNormal"/>
              <w:jc w:val="center"/>
            </w:pPr>
            <w:r>
              <w:t>4 145 385,70</w:t>
            </w:r>
          </w:p>
        </w:tc>
        <w:tc>
          <w:tcPr>
            <w:tcW w:w="1020" w:type="dxa"/>
            <w:vAlign w:val="center"/>
          </w:tcPr>
          <w:p w:rsidR="00AC7D7C" w:rsidRDefault="00AC7D7C">
            <w:pPr>
              <w:pStyle w:val="ConsPlusNormal"/>
              <w:jc w:val="center"/>
            </w:pPr>
            <w:r>
              <w:t>5 641 871,78</w:t>
            </w:r>
          </w:p>
        </w:tc>
        <w:tc>
          <w:tcPr>
            <w:tcW w:w="964" w:type="dxa"/>
            <w:vAlign w:val="center"/>
          </w:tcPr>
          <w:p w:rsidR="00AC7D7C" w:rsidRDefault="00AC7D7C">
            <w:pPr>
              <w:pStyle w:val="ConsPlusNormal"/>
              <w:jc w:val="center"/>
            </w:pPr>
            <w:r>
              <w:t>7 186 161,28</w:t>
            </w:r>
          </w:p>
        </w:tc>
        <w:tc>
          <w:tcPr>
            <w:tcW w:w="964" w:type="dxa"/>
            <w:vAlign w:val="center"/>
          </w:tcPr>
          <w:p w:rsidR="00AC7D7C" w:rsidRDefault="00AC7D7C">
            <w:pPr>
              <w:pStyle w:val="ConsPlusNormal"/>
              <w:jc w:val="center"/>
            </w:pPr>
            <w:r>
              <w:t>6 301 842,08</w:t>
            </w:r>
          </w:p>
        </w:tc>
        <w:tc>
          <w:tcPr>
            <w:tcW w:w="1020" w:type="dxa"/>
            <w:vAlign w:val="center"/>
          </w:tcPr>
          <w:p w:rsidR="00AC7D7C" w:rsidRDefault="00AC7D7C">
            <w:pPr>
              <w:pStyle w:val="ConsPlusNormal"/>
              <w:jc w:val="center"/>
            </w:pPr>
            <w:r>
              <w:t>6 572 064,48</w:t>
            </w:r>
          </w:p>
        </w:tc>
        <w:tc>
          <w:tcPr>
            <w:tcW w:w="964" w:type="dxa"/>
            <w:vAlign w:val="center"/>
          </w:tcPr>
          <w:p w:rsidR="00AC7D7C" w:rsidRDefault="00AC7D7C">
            <w:pPr>
              <w:pStyle w:val="ConsPlusNormal"/>
              <w:jc w:val="center"/>
            </w:pPr>
            <w:r>
              <w:t>6 760 979,78</w:t>
            </w:r>
          </w:p>
        </w:tc>
        <w:tc>
          <w:tcPr>
            <w:tcW w:w="964" w:type="dxa"/>
            <w:vAlign w:val="center"/>
          </w:tcPr>
          <w:p w:rsidR="00AC7D7C" w:rsidRDefault="00AC7D7C">
            <w:pPr>
              <w:pStyle w:val="ConsPlusNormal"/>
              <w:jc w:val="center"/>
            </w:pPr>
            <w:r>
              <w:t>52 446 875,50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1 045 824,41</w:t>
            </w:r>
          </w:p>
        </w:tc>
        <w:tc>
          <w:tcPr>
            <w:tcW w:w="964" w:type="dxa"/>
            <w:vAlign w:val="center"/>
          </w:tcPr>
          <w:p w:rsidR="00AC7D7C" w:rsidRDefault="00AC7D7C">
            <w:pPr>
              <w:pStyle w:val="ConsPlusNormal"/>
              <w:jc w:val="center"/>
            </w:pPr>
            <w:r>
              <w:t>1 857 533,24</w:t>
            </w:r>
          </w:p>
        </w:tc>
        <w:tc>
          <w:tcPr>
            <w:tcW w:w="1020" w:type="dxa"/>
            <w:vAlign w:val="center"/>
          </w:tcPr>
          <w:p w:rsidR="00AC7D7C" w:rsidRDefault="00AC7D7C">
            <w:pPr>
              <w:pStyle w:val="ConsPlusNormal"/>
              <w:jc w:val="center"/>
            </w:pPr>
            <w:r>
              <w:t>1 890 923,17</w:t>
            </w:r>
          </w:p>
        </w:tc>
        <w:tc>
          <w:tcPr>
            <w:tcW w:w="907" w:type="dxa"/>
            <w:vAlign w:val="center"/>
          </w:tcPr>
          <w:p w:rsidR="00AC7D7C" w:rsidRDefault="00AC7D7C">
            <w:pPr>
              <w:pStyle w:val="ConsPlusNormal"/>
              <w:jc w:val="center"/>
            </w:pPr>
            <w:r>
              <w:t>550 860,38</w:t>
            </w:r>
          </w:p>
        </w:tc>
        <w:tc>
          <w:tcPr>
            <w:tcW w:w="964" w:type="dxa"/>
            <w:vAlign w:val="center"/>
          </w:tcPr>
          <w:p w:rsidR="00AC7D7C" w:rsidRDefault="00AC7D7C">
            <w:pPr>
              <w:pStyle w:val="ConsPlusNormal"/>
              <w:jc w:val="center"/>
            </w:pPr>
            <w:r>
              <w:t>70 710,08</w:t>
            </w:r>
          </w:p>
        </w:tc>
        <w:tc>
          <w:tcPr>
            <w:tcW w:w="850" w:type="dxa"/>
            <w:vAlign w:val="center"/>
          </w:tcPr>
          <w:p w:rsidR="00AC7D7C" w:rsidRDefault="00AC7D7C">
            <w:pPr>
              <w:pStyle w:val="ConsPlusNormal"/>
              <w:jc w:val="center"/>
            </w:pPr>
            <w:r>
              <w:t>2 107 118,04</w:t>
            </w:r>
          </w:p>
        </w:tc>
        <w:tc>
          <w:tcPr>
            <w:tcW w:w="1020" w:type="dxa"/>
            <w:vAlign w:val="center"/>
          </w:tcPr>
          <w:p w:rsidR="00AC7D7C" w:rsidRDefault="00AC7D7C">
            <w:pPr>
              <w:pStyle w:val="ConsPlusNormal"/>
              <w:jc w:val="center"/>
            </w:pPr>
            <w:r>
              <w:t>882 104,16</w:t>
            </w:r>
          </w:p>
        </w:tc>
        <w:tc>
          <w:tcPr>
            <w:tcW w:w="964" w:type="dxa"/>
            <w:vAlign w:val="center"/>
          </w:tcPr>
          <w:p w:rsidR="00AC7D7C" w:rsidRDefault="00AC7D7C">
            <w:pPr>
              <w:pStyle w:val="ConsPlusNormal"/>
              <w:jc w:val="center"/>
            </w:pPr>
            <w:r>
              <w:t>589 050,06</w:t>
            </w:r>
          </w:p>
        </w:tc>
        <w:tc>
          <w:tcPr>
            <w:tcW w:w="964" w:type="dxa"/>
            <w:vAlign w:val="center"/>
          </w:tcPr>
          <w:p w:rsidR="00AC7D7C" w:rsidRDefault="00AC7D7C">
            <w:pPr>
              <w:pStyle w:val="ConsPlusNormal"/>
              <w:jc w:val="center"/>
            </w:pPr>
            <w:r>
              <w:t>589 612,22</w:t>
            </w:r>
          </w:p>
        </w:tc>
        <w:tc>
          <w:tcPr>
            <w:tcW w:w="1020" w:type="dxa"/>
            <w:vAlign w:val="center"/>
          </w:tcPr>
          <w:p w:rsidR="00AC7D7C" w:rsidRDefault="00AC7D7C">
            <w:pPr>
              <w:pStyle w:val="ConsPlusNormal"/>
              <w:jc w:val="center"/>
            </w:pPr>
            <w:r>
              <w:t>590 160,63</w:t>
            </w:r>
          </w:p>
        </w:tc>
        <w:tc>
          <w:tcPr>
            <w:tcW w:w="964" w:type="dxa"/>
            <w:vAlign w:val="center"/>
          </w:tcPr>
          <w:p w:rsidR="00AC7D7C" w:rsidRDefault="00AC7D7C">
            <w:pPr>
              <w:pStyle w:val="ConsPlusNormal"/>
              <w:jc w:val="center"/>
            </w:pPr>
            <w:r>
              <w:t>591 124,97</w:t>
            </w:r>
          </w:p>
        </w:tc>
        <w:tc>
          <w:tcPr>
            <w:tcW w:w="964" w:type="dxa"/>
            <w:vAlign w:val="center"/>
          </w:tcPr>
          <w:p w:rsidR="00AC7D7C" w:rsidRDefault="00AC7D7C">
            <w:pPr>
              <w:pStyle w:val="ConsPlusNormal"/>
              <w:jc w:val="center"/>
            </w:pPr>
            <w:r>
              <w:t>10 765 021,35</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810 684,47</w:t>
            </w:r>
          </w:p>
        </w:tc>
        <w:tc>
          <w:tcPr>
            <w:tcW w:w="964" w:type="dxa"/>
            <w:vAlign w:val="center"/>
          </w:tcPr>
          <w:p w:rsidR="00AC7D7C" w:rsidRDefault="00AC7D7C">
            <w:pPr>
              <w:pStyle w:val="ConsPlusNormal"/>
              <w:jc w:val="center"/>
            </w:pPr>
            <w:r>
              <w:t>1 528 928,53</w:t>
            </w:r>
          </w:p>
        </w:tc>
        <w:tc>
          <w:tcPr>
            <w:tcW w:w="1020" w:type="dxa"/>
            <w:vAlign w:val="center"/>
          </w:tcPr>
          <w:p w:rsidR="00AC7D7C" w:rsidRDefault="00AC7D7C">
            <w:pPr>
              <w:pStyle w:val="ConsPlusNormal"/>
              <w:jc w:val="center"/>
            </w:pPr>
            <w:r>
              <w:t>1 418 176,75</w:t>
            </w:r>
          </w:p>
        </w:tc>
        <w:tc>
          <w:tcPr>
            <w:tcW w:w="907" w:type="dxa"/>
            <w:vAlign w:val="center"/>
          </w:tcPr>
          <w:p w:rsidR="00AC7D7C" w:rsidRDefault="00AC7D7C">
            <w:pPr>
              <w:pStyle w:val="ConsPlusNormal"/>
              <w:jc w:val="center"/>
            </w:pPr>
            <w:r>
              <w:t>472 218,40</w:t>
            </w:r>
          </w:p>
        </w:tc>
        <w:tc>
          <w:tcPr>
            <w:tcW w:w="964" w:type="dxa"/>
            <w:vAlign w:val="center"/>
          </w:tcPr>
          <w:p w:rsidR="00AC7D7C" w:rsidRDefault="00AC7D7C">
            <w:pPr>
              <w:pStyle w:val="ConsPlusNormal"/>
              <w:jc w:val="center"/>
            </w:pPr>
            <w:r>
              <w:t>0,00</w:t>
            </w:r>
          </w:p>
        </w:tc>
        <w:tc>
          <w:tcPr>
            <w:tcW w:w="850" w:type="dxa"/>
            <w:vAlign w:val="center"/>
          </w:tcPr>
          <w:p w:rsidR="00AC7D7C" w:rsidRDefault="00AC7D7C">
            <w:pPr>
              <w:pStyle w:val="ConsPlusNormal"/>
              <w:jc w:val="center"/>
            </w:pPr>
            <w:r>
              <w:t>1 758 392,50</w:t>
            </w:r>
          </w:p>
        </w:tc>
        <w:tc>
          <w:tcPr>
            <w:tcW w:w="1020"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560 000,00</w:t>
            </w:r>
          </w:p>
        </w:tc>
        <w:tc>
          <w:tcPr>
            <w:tcW w:w="1020" w:type="dxa"/>
            <w:vAlign w:val="center"/>
          </w:tcPr>
          <w:p w:rsidR="00AC7D7C" w:rsidRDefault="00AC7D7C">
            <w:pPr>
              <w:pStyle w:val="ConsPlusNormal"/>
              <w:jc w:val="center"/>
            </w:pPr>
            <w:r>
              <w:t>560 007,00</w:t>
            </w:r>
          </w:p>
        </w:tc>
        <w:tc>
          <w:tcPr>
            <w:tcW w:w="964"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8 788 407,66</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 xml:space="preserve">33 </w:t>
            </w:r>
            <w:r>
              <w:lastRenderedPageBreak/>
              <w:t>839,93</w:t>
            </w:r>
          </w:p>
        </w:tc>
        <w:tc>
          <w:tcPr>
            <w:tcW w:w="964" w:type="dxa"/>
            <w:vAlign w:val="center"/>
          </w:tcPr>
          <w:p w:rsidR="00AC7D7C" w:rsidRDefault="00AC7D7C">
            <w:pPr>
              <w:pStyle w:val="ConsPlusNormal"/>
              <w:jc w:val="center"/>
            </w:pPr>
            <w:r>
              <w:lastRenderedPageBreak/>
              <w:t xml:space="preserve">59 </w:t>
            </w:r>
            <w:r>
              <w:lastRenderedPageBreak/>
              <w:t>604,71</w:t>
            </w:r>
          </w:p>
        </w:tc>
        <w:tc>
          <w:tcPr>
            <w:tcW w:w="1020" w:type="dxa"/>
            <w:vAlign w:val="center"/>
          </w:tcPr>
          <w:p w:rsidR="00AC7D7C" w:rsidRDefault="00AC7D7C">
            <w:pPr>
              <w:pStyle w:val="ConsPlusNormal"/>
              <w:jc w:val="center"/>
            </w:pPr>
            <w:r>
              <w:lastRenderedPageBreak/>
              <w:t>60 746,42</w:t>
            </w:r>
          </w:p>
        </w:tc>
        <w:tc>
          <w:tcPr>
            <w:tcW w:w="907" w:type="dxa"/>
            <w:vAlign w:val="center"/>
          </w:tcPr>
          <w:p w:rsidR="00AC7D7C" w:rsidRDefault="00AC7D7C">
            <w:pPr>
              <w:pStyle w:val="ConsPlusNormal"/>
              <w:jc w:val="center"/>
            </w:pPr>
            <w:r>
              <w:t xml:space="preserve">18 </w:t>
            </w:r>
            <w:r>
              <w:lastRenderedPageBreak/>
              <w:t>641,98</w:t>
            </w:r>
          </w:p>
        </w:tc>
        <w:tc>
          <w:tcPr>
            <w:tcW w:w="964" w:type="dxa"/>
            <w:vAlign w:val="center"/>
          </w:tcPr>
          <w:p w:rsidR="00AC7D7C" w:rsidRDefault="00AC7D7C">
            <w:pPr>
              <w:pStyle w:val="ConsPlusNormal"/>
              <w:jc w:val="center"/>
            </w:pPr>
            <w:r>
              <w:lastRenderedPageBreak/>
              <w:t xml:space="preserve">36 </w:t>
            </w:r>
            <w:r>
              <w:lastRenderedPageBreak/>
              <w:t>710,08</w:t>
            </w:r>
          </w:p>
        </w:tc>
        <w:tc>
          <w:tcPr>
            <w:tcW w:w="850" w:type="dxa"/>
            <w:vAlign w:val="center"/>
          </w:tcPr>
          <w:p w:rsidR="00AC7D7C" w:rsidRDefault="00AC7D7C">
            <w:pPr>
              <w:pStyle w:val="ConsPlusNormal"/>
              <w:jc w:val="center"/>
            </w:pPr>
            <w:r>
              <w:lastRenderedPageBreak/>
              <w:t xml:space="preserve">48 </w:t>
            </w:r>
            <w:r>
              <w:lastRenderedPageBreak/>
              <w:t>725,54</w:t>
            </w:r>
          </w:p>
        </w:tc>
        <w:tc>
          <w:tcPr>
            <w:tcW w:w="1020" w:type="dxa"/>
            <w:vAlign w:val="center"/>
          </w:tcPr>
          <w:p w:rsidR="00AC7D7C" w:rsidRDefault="00AC7D7C">
            <w:pPr>
              <w:pStyle w:val="ConsPlusNormal"/>
              <w:jc w:val="center"/>
            </w:pPr>
            <w:r>
              <w:lastRenderedPageBreak/>
              <w:t>22 104,16</w:t>
            </w:r>
          </w:p>
        </w:tc>
        <w:tc>
          <w:tcPr>
            <w:tcW w:w="964" w:type="dxa"/>
            <w:vAlign w:val="center"/>
          </w:tcPr>
          <w:p w:rsidR="00AC7D7C" w:rsidRDefault="00AC7D7C">
            <w:pPr>
              <w:pStyle w:val="ConsPlusNormal"/>
              <w:jc w:val="center"/>
            </w:pPr>
            <w:r>
              <w:t xml:space="preserve">29 </w:t>
            </w:r>
            <w:r>
              <w:lastRenderedPageBreak/>
              <w:t>050,06</w:t>
            </w:r>
          </w:p>
        </w:tc>
        <w:tc>
          <w:tcPr>
            <w:tcW w:w="964" w:type="dxa"/>
            <w:vAlign w:val="center"/>
          </w:tcPr>
          <w:p w:rsidR="00AC7D7C" w:rsidRDefault="00AC7D7C">
            <w:pPr>
              <w:pStyle w:val="ConsPlusNormal"/>
              <w:jc w:val="center"/>
            </w:pPr>
            <w:r>
              <w:lastRenderedPageBreak/>
              <w:t xml:space="preserve">29 </w:t>
            </w:r>
            <w:r>
              <w:lastRenderedPageBreak/>
              <w:t>612,22</w:t>
            </w:r>
          </w:p>
        </w:tc>
        <w:tc>
          <w:tcPr>
            <w:tcW w:w="1020" w:type="dxa"/>
            <w:vAlign w:val="center"/>
          </w:tcPr>
          <w:p w:rsidR="00AC7D7C" w:rsidRDefault="00AC7D7C">
            <w:pPr>
              <w:pStyle w:val="ConsPlusNormal"/>
              <w:jc w:val="center"/>
            </w:pPr>
            <w:r>
              <w:lastRenderedPageBreak/>
              <w:t>30 153,63</w:t>
            </w:r>
          </w:p>
        </w:tc>
        <w:tc>
          <w:tcPr>
            <w:tcW w:w="964" w:type="dxa"/>
            <w:vAlign w:val="center"/>
          </w:tcPr>
          <w:p w:rsidR="00AC7D7C" w:rsidRDefault="00AC7D7C">
            <w:pPr>
              <w:pStyle w:val="ConsPlusNormal"/>
              <w:jc w:val="center"/>
            </w:pPr>
            <w:r>
              <w:t xml:space="preserve">31 </w:t>
            </w:r>
            <w:r>
              <w:lastRenderedPageBreak/>
              <w:t>124,97</w:t>
            </w:r>
          </w:p>
        </w:tc>
        <w:tc>
          <w:tcPr>
            <w:tcW w:w="964" w:type="dxa"/>
            <w:vAlign w:val="center"/>
          </w:tcPr>
          <w:p w:rsidR="00AC7D7C" w:rsidRDefault="00AC7D7C">
            <w:pPr>
              <w:pStyle w:val="ConsPlusNormal"/>
              <w:jc w:val="center"/>
            </w:pPr>
            <w:r>
              <w:lastRenderedPageBreak/>
              <w:t xml:space="preserve">400 </w:t>
            </w:r>
            <w:r>
              <w:lastRenderedPageBreak/>
              <w:t>313,69</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201 300,00</w:t>
            </w:r>
          </w:p>
        </w:tc>
        <w:tc>
          <w:tcPr>
            <w:tcW w:w="964" w:type="dxa"/>
            <w:vAlign w:val="center"/>
          </w:tcPr>
          <w:p w:rsidR="00AC7D7C" w:rsidRDefault="00AC7D7C">
            <w:pPr>
              <w:pStyle w:val="ConsPlusNormal"/>
              <w:jc w:val="center"/>
            </w:pPr>
            <w:r>
              <w:t>269 000,00</w:t>
            </w:r>
          </w:p>
        </w:tc>
        <w:tc>
          <w:tcPr>
            <w:tcW w:w="1020" w:type="dxa"/>
            <w:vAlign w:val="center"/>
          </w:tcPr>
          <w:p w:rsidR="00AC7D7C" w:rsidRDefault="00AC7D7C">
            <w:pPr>
              <w:pStyle w:val="ConsPlusNormal"/>
              <w:jc w:val="center"/>
            </w:pPr>
            <w:r>
              <w:t>412 000,00</w:t>
            </w:r>
          </w:p>
        </w:tc>
        <w:tc>
          <w:tcPr>
            <w:tcW w:w="907" w:type="dxa"/>
            <w:vAlign w:val="center"/>
          </w:tcPr>
          <w:p w:rsidR="00AC7D7C" w:rsidRDefault="00AC7D7C">
            <w:pPr>
              <w:pStyle w:val="ConsPlusNormal"/>
              <w:jc w:val="center"/>
            </w:pPr>
            <w:r>
              <w:t>60 000,00</w:t>
            </w:r>
          </w:p>
        </w:tc>
        <w:tc>
          <w:tcPr>
            <w:tcW w:w="964" w:type="dxa"/>
            <w:vAlign w:val="center"/>
          </w:tcPr>
          <w:p w:rsidR="00AC7D7C" w:rsidRDefault="00AC7D7C">
            <w:pPr>
              <w:pStyle w:val="ConsPlusNormal"/>
              <w:jc w:val="center"/>
            </w:pPr>
            <w:r>
              <w:t>34 000,00</w:t>
            </w:r>
          </w:p>
        </w:tc>
        <w:tc>
          <w:tcPr>
            <w:tcW w:w="850" w:type="dxa"/>
            <w:vAlign w:val="center"/>
          </w:tcPr>
          <w:p w:rsidR="00AC7D7C" w:rsidRDefault="00AC7D7C">
            <w:pPr>
              <w:pStyle w:val="ConsPlusNormal"/>
              <w:jc w:val="center"/>
            </w:pPr>
            <w:r>
              <w:t>300 000,00</w:t>
            </w:r>
          </w:p>
        </w:tc>
        <w:tc>
          <w:tcPr>
            <w:tcW w:w="1020" w:type="dxa"/>
            <w:vAlign w:val="center"/>
          </w:tcPr>
          <w:p w:rsidR="00AC7D7C" w:rsidRDefault="00AC7D7C">
            <w:pPr>
              <w:pStyle w:val="ConsPlusNormal"/>
              <w:jc w:val="center"/>
            </w:pPr>
            <w:r>
              <w:t>300 000,00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1 576 300,00</w:t>
            </w:r>
          </w:p>
        </w:tc>
      </w:tr>
      <w:tr w:rsidR="00AC7D7C">
        <w:tc>
          <w:tcPr>
            <w:tcW w:w="1191" w:type="dxa"/>
          </w:tcPr>
          <w:p w:rsidR="00AC7D7C" w:rsidRDefault="00AC7D7C">
            <w:pPr>
              <w:pStyle w:val="ConsPlusNormal"/>
              <w:jc w:val="center"/>
            </w:pPr>
            <w:r>
              <w:t>ПЦ1</w:t>
            </w:r>
          </w:p>
        </w:tc>
        <w:tc>
          <w:tcPr>
            <w:tcW w:w="2494" w:type="dxa"/>
          </w:tcPr>
          <w:p w:rsidR="00AC7D7C" w:rsidRDefault="00AC7D7C">
            <w:pPr>
              <w:pStyle w:val="ConsPlusNormal"/>
            </w:pPr>
            <w:r>
              <w:t>Показатель "Количество пассажиров, перевезенных транспортом общего пользования" - всего, млн. чел.</w:t>
            </w:r>
          </w:p>
        </w:tc>
        <w:tc>
          <w:tcPr>
            <w:tcW w:w="1361" w:type="dxa"/>
            <w:vAlign w:val="center"/>
          </w:tcPr>
          <w:p w:rsidR="00AC7D7C" w:rsidRDefault="00AC7D7C">
            <w:pPr>
              <w:pStyle w:val="ConsPlusNormal"/>
              <w:jc w:val="center"/>
            </w:pPr>
            <w:r>
              <w:t>млн. чел.</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77,863</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78,00</w:t>
            </w:r>
          </w:p>
        </w:tc>
        <w:tc>
          <w:tcPr>
            <w:tcW w:w="964" w:type="dxa"/>
            <w:vAlign w:val="center"/>
          </w:tcPr>
          <w:p w:rsidR="00AC7D7C" w:rsidRDefault="00AC7D7C">
            <w:pPr>
              <w:pStyle w:val="ConsPlusNormal"/>
              <w:jc w:val="center"/>
            </w:pPr>
            <w:r>
              <w:t>78,10</w:t>
            </w:r>
          </w:p>
        </w:tc>
        <w:tc>
          <w:tcPr>
            <w:tcW w:w="1020" w:type="dxa"/>
            <w:vAlign w:val="center"/>
          </w:tcPr>
          <w:p w:rsidR="00AC7D7C" w:rsidRDefault="00AC7D7C">
            <w:pPr>
              <w:pStyle w:val="ConsPlusNormal"/>
              <w:jc w:val="center"/>
            </w:pPr>
            <w:r>
              <w:t>78,20</w:t>
            </w:r>
          </w:p>
        </w:tc>
        <w:tc>
          <w:tcPr>
            <w:tcW w:w="907" w:type="dxa"/>
            <w:vAlign w:val="center"/>
          </w:tcPr>
          <w:p w:rsidR="00AC7D7C" w:rsidRDefault="00AC7D7C">
            <w:pPr>
              <w:pStyle w:val="ConsPlusNormal"/>
              <w:jc w:val="center"/>
            </w:pPr>
            <w:r>
              <w:t>78,30</w:t>
            </w:r>
          </w:p>
        </w:tc>
        <w:tc>
          <w:tcPr>
            <w:tcW w:w="964" w:type="dxa"/>
            <w:vAlign w:val="center"/>
          </w:tcPr>
          <w:p w:rsidR="00AC7D7C" w:rsidRDefault="00AC7D7C">
            <w:pPr>
              <w:pStyle w:val="ConsPlusNormal"/>
              <w:jc w:val="center"/>
            </w:pPr>
            <w:r>
              <w:t>78,33</w:t>
            </w:r>
          </w:p>
        </w:tc>
        <w:tc>
          <w:tcPr>
            <w:tcW w:w="850" w:type="dxa"/>
            <w:vAlign w:val="center"/>
          </w:tcPr>
          <w:p w:rsidR="00AC7D7C" w:rsidRDefault="00AC7D7C">
            <w:pPr>
              <w:pStyle w:val="ConsPlusNormal"/>
              <w:jc w:val="center"/>
            </w:pPr>
            <w:r>
              <w:t>78,40</w:t>
            </w:r>
          </w:p>
        </w:tc>
        <w:tc>
          <w:tcPr>
            <w:tcW w:w="1020" w:type="dxa"/>
            <w:vAlign w:val="center"/>
          </w:tcPr>
          <w:p w:rsidR="00AC7D7C" w:rsidRDefault="00AC7D7C">
            <w:pPr>
              <w:pStyle w:val="ConsPlusNormal"/>
              <w:jc w:val="center"/>
            </w:pPr>
            <w:r>
              <w:t>78,50</w:t>
            </w:r>
          </w:p>
        </w:tc>
        <w:tc>
          <w:tcPr>
            <w:tcW w:w="964" w:type="dxa"/>
            <w:vAlign w:val="center"/>
          </w:tcPr>
          <w:p w:rsidR="00AC7D7C" w:rsidRDefault="00AC7D7C">
            <w:pPr>
              <w:pStyle w:val="ConsPlusNormal"/>
              <w:jc w:val="center"/>
            </w:pPr>
            <w:r>
              <w:t>78,60</w:t>
            </w:r>
          </w:p>
        </w:tc>
        <w:tc>
          <w:tcPr>
            <w:tcW w:w="964" w:type="dxa"/>
            <w:vAlign w:val="center"/>
          </w:tcPr>
          <w:p w:rsidR="00AC7D7C" w:rsidRDefault="00AC7D7C">
            <w:pPr>
              <w:pStyle w:val="ConsPlusNormal"/>
              <w:jc w:val="center"/>
            </w:pPr>
            <w:r>
              <w:t>79,00</w:t>
            </w:r>
          </w:p>
        </w:tc>
        <w:tc>
          <w:tcPr>
            <w:tcW w:w="1020" w:type="dxa"/>
            <w:vAlign w:val="center"/>
          </w:tcPr>
          <w:p w:rsidR="00AC7D7C" w:rsidRDefault="00AC7D7C">
            <w:pPr>
              <w:pStyle w:val="ConsPlusNormal"/>
              <w:jc w:val="center"/>
            </w:pPr>
            <w:r>
              <w:t>79,10</w:t>
            </w:r>
          </w:p>
        </w:tc>
        <w:tc>
          <w:tcPr>
            <w:tcW w:w="964" w:type="dxa"/>
            <w:vAlign w:val="center"/>
          </w:tcPr>
          <w:p w:rsidR="00AC7D7C" w:rsidRDefault="00AC7D7C">
            <w:pPr>
              <w:pStyle w:val="ConsPlusNormal"/>
              <w:jc w:val="center"/>
            </w:pPr>
            <w:r>
              <w:t>79,20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ПЦ2</w:t>
            </w:r>
          </w:p>
        </w:tc>
        <w:tc>
          <w:tcPr>
            <w:tcW w:w="2494" w:type="dxa"/>
          </w:tcPr>
          <w:p w:rsidR="00AC7D7C" w:rsidRDefault="00AC7D7C">
            <w:pPr>
              <w:pStyle w:val="ConsPlusNormal"/>
            </w:pPr>
            <w:r>
              <w:t>Показатель "Темп снижения (роста) количества ДТП на сети дорог регионального и местного значения на 1 тыс. зарегистрированных автотранспортных средств"</w:t>
            </w:r>
          </w:p>
        </w:tc>
        <w:tc>
          <w:tcPr>
            <w:tcW w:w="1361" w:type="dxa"/>
            <w:vAlign w:val="center"/>
          </w:tcPr>
          <w:p w:rsidR="00AC7D7C" w:rsidRDefault="00AC7D7C">
            <w:pPr>
              <w:pStyle w:val="ConsPlusNormal"/>
              <w:jc w:val="center"/>
            </w:pPr>
            <w:r>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[(A / B) / (C / D)] x 100%, где: A - количество ДТП на сети дорог регионального и местного значения в отчетном году, B - количество зарегистрированных автотранспортных средств (тыс. ед.) на конец отчетного года; C - количество ДТП на сети дорог регионального и местного значения в предыдущем году; D - количество зарегистрированных автотранспортных средств (тыс. ед.) на конец предыдущего года</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0,9</w:t>
            </w:r>
          </w:p>
        </w:tc>
        <w:tc>
          <w:tcPr>
            <w:tcW w:w="794" w:type="dxa"/>
            <w:vAlign w:val="center"/>
          </w:tcPr>
          <w:p w:rsidR="00AC7D7C" w:rsidRDefault="00AC7D7C">
            <w:pPr>
              <w:pStyle w:val="ConsPlusNormal"/>
              <w:jc w:val="center"/>
            </w:pPr>
            <w:r>
              <w:t>1,3</w:t>
            </w:r>
          </w:p>
        </w:tc>
        <w:tc>
          <w:tcPr>
            <w:tcW w:w="964" w:type="dxa"/>
            <w:vAlign w:val="center"/>
          </w:tcPr>
          <w:p w:rsidR="00AC7D7C" w:rsidRDefault="00AC7D7C">
            <w:pPr>
              <w:pStyle w:val="ConsPlusNormal"/>
              <w:jc w:val="center"/>
            </w:pPr>
            <w:r>
              <w:t>1,50</w:t>
            </w:r>
          </w:p>
        </w:tc>
        <w:tc>
          <w:tcPr>
            <w:tcW w:w="964" w:type="dxa"/>
            <w:vAlign w:val="center"/>
          </w:tcPr>
          <w:p w:rsidR="00AC7D7C" w:rsidRDefault="00AC7D7C">
            <w:pPr>
              <w:pStyle w:val="ConsPlusNormal"/>
              <w:jc w:val="center"/>
            </w:pPr>
            <w:r>
              <w:t>1,70</w:t>
            </w:r>
          </w:p>
        </w:tc>
        <w:tc>
          <w:tcPr>
            <w:tcW w:w="1020" w:type="dxa"/>
            <w:vAlign w:val="center"/>
          </w:tcPr>
          <w:p w:rsidR="00AC7D7C" w:rsidRDefault="00AC7D7C">
            <w:pPr>
              <w:pStyle w:val="ConsPlusNormal"/>
              <w:jc w:val="center"/>
            </w:pPr>
            <w:r>
              <w:t>1,90</w:t>
            </w:r>
          </w:p>
        </w:tc>
        <w:tc>
          <w:tcPr>
            <w:tcW w:w="907" w:type="dxa"/>
            <w:vAlign w:val="center"/>
          </w:tcPr>
          <w:p w:rsidR="00AC7D7C" w:rsidRDefault="00AC7D7C">
            <w:pPr>
              <w:pStyle w:val="ConsPlusNormal"/>
              <w:jc w:val="center"/>
            </w:pPr>
            <w:r>
              <w:t>2,10</w:t>
            </w:r>
          </w:p>
        </w:tc>
        <w:tc>
          <w:tcPr>
            <w:tcW w:w="964" w:type="dxa"/>
            <w:vAlign w:val="center"/>
          </w:tcPr>
          <w:p w:rsidR="00AC7D7C" w:rsidRDefault="00AC7D7C">
            <w:pPr>
              <w:pStyle w:val="ConsPlusNormal"/>
              <w:jc w:val="center"/>
            </w:pPr>
            <w:r>
              <w:t>2,20</w:t>
            </w:r>
          </w:p>
        </w:tc>
        <w:tc>
          <w:tcPr>
            <w:tcW w:w="850" w:type="dxa"/>
            <w:vAlign w:val="center"/>
          </w:tcPr>
          <w:p w:rsidR="00AC7D7C" w:rsidRDefault="00AC7D7C">
            <w:pPr>
              <w:pStyle w:val="ConsPlusNormal"/>
              <w:jc w:val="center"/>
            </w:pPr>
            <w:r>
              <w:t>2,50</w:t>
            </w:r>
          </w:p>
        </w:tc>
        <w:tc>
          <w:tcPr>
            <w:tcW w:w="1020" w:type="dxa"/>
            <w:vAlign w:val="center"/>
          </w:tcPr>
          <w:p w:rsidR="00AC7D7C" w:rsidRDefault="00AC7D7C">
            <w:pPr>
              <w:pStyle w:val="ConsPlusNormal"/>
              <w:jc w:val="center"/>
            </w:pPr>
            <w:r>
              <w:t>2,80</w:t>
            </w:r>
          </w:p>
        </w:tc>
        <w:tc>
          <w:tcPr>
            <w:tcW w:w="964" w:type="dxa"/>
            <w:vAlign w:val="center"/>
          </w:tcPr>
          <w:p w:rsidR="00AC7D7C" w:rsidRDefault="00AC7D7C">
            <w:pPr>
              <w:pStyle w:val="ConsPlusNormal"/>
              <w:jc w:val="center"/>
            </w:pPr>
            <w:r>
              <w:t>2,90</w:t>
            </w:r>
          </w:p>
        </w:tc>
        <w:tc>
          <w:tcPr>
            <w:tcW w:w="964" w:type="dxa"/>
            <w:vAlign w:val="center"/>
          </w:tcPr>
          <w:p w:rsidR="00AC7D7C" w:rsidRDefault="00AC7D7C">
            <w:pPr>
              <w:pStyle w:val="ConsPlusNormal"/>
              <w:jc w:val="center"/>
            </w:pPr>
            <w:r>
              <w:t>3,00</w:t>
            </w:r>
          </w:p>
        </w:tc>
        <w:tc>
          <w:tcPr>
            <w:tcW w:w="1020" w:type="dxa"/>
            <w:vAlign w:val="center"/>
          </w:tcPr>
          <w:p w:rsidR="00AC7D7C" w:rsidRDefault="00AC7D7C">
            <w:pPr>
              <w:pStyle w:val="ConsPlusNormal"/>
              <w:jc w:val="center"/>
            </w:pPr>
            <w:r>
              <w:t>3,10</w:t>
            </w:r>
          </w:p>
        </w:tc>
        <w:tc>
          <w:tcPr>
            <w:tcW w:w="964" w:type="dxa"/>
            <w:vAlign w:val="center"/>
          </w:tcPr>
          <w:p w:rsidR="00AC7D7C" w:rsidRDefault="00AC7D7C">
            <w:pPr>
              <w:pStyle w:val="ConsPlusNormal"/>
              <w:jc w:val="center"/>
            </w:pPr>
            <w:r>
              <w:t>3,20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ПЦ3</w:t>
            </w:r>
          </w:p>
        </w:tc>
        <w:tc>
          <w:tcPr>
            <w:tcW w:w="2494" w:type="dxa"/>
          </w:tcPr>
          <w:p w:rsidR="00AC7D7C" w:rsidRDefault="00AC7D7C">
            <w:pPr>
              <w:pStyle w:val="ConsPlusNormal"/>
            </w:pPr>
            <w:r>
              <w:t xml:space="preserve">Показатель "Прирост количества сельских </w:t>
            </w:r>
            <w:r>
              <w:lastRenderedPageBreak/>
              <w:t>населенных пунктов, обеспеченных постоянной круглогодичной связью с сетью автомобильных дорог общего пользования по дорогам с твердым покрытием"</w:t>
            </w:r>
          </w:p>
        </w:tc>
        <w:tc>
          <w:tcPr>
            <w:tcW w:w="1361" w:type="dxa"/>
            <w:vAlign w:val="center"/>
          </w:tcPr>
          <w:p w:rsidR="00AC7D7C" w:rsidRDefault="00AC7D7C">
            <w:pPr>
              <w:pStyle w:val="ConsPlusNormal"/>
              <w:jc w:val="center"/>
            </w:pPr>
            <w:r>
              <w:lastRenderedPageBreak/>
              <w:t>шт.</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w:t>
            </w:r>
          </w:p>
        </w:tc>
        <w:tc>
          <w:tcPr>
            <w:tcW w:w="964" w:type="dxa"/>
            <w:vAlign w:val="center"/>
          </w:tcPr>
          <w:p w:rsidR="00AC7D7C" w:rsidRDefault="00AC7D7C">
            <w:pPr>
              <w:pStyle w:val="ConsPlusNormal"/>
              <w:jc w:val="center"/>
            </w:pPr>
            <w:r>
              <w:t>1</w:t>
            </w:r>
          </w:p>
        </w:tc>
        <w:tc>
          <w:tcPr>
            <w:tcW w:w="1020" w:type="dxa"/>
            <w:vAlign w:val="center"/>
          </w:tcPr>
          <w:p w:rsidR="00AC7D7C" w:rsidRDefault="00AC7D7C">
            <w:pPr>
              <w:pStyle w:val="ConsPlusNormal"/>
              <w:jc w:val="center"/>
            </w:pPr>
            <w:r>
              <w:t>2</w:t>
            </w:r>
          </w:p>
        </w:tc>
        <w:tc>
          <w:tcPr>
            <w:tcW w:w="907" w:type="dxa"/>
            <w:vAlign w:val="center"/>
          </w:tcPr>
          <w:p w:rsidR="00AC7D7C" w:rsidRDefault="00AC7D7C">
            <w:pPr>
              <w:pStyle w:val="ConsPlusNormal"/>
              <w:jc w:val="center"/>
            </w:pPr>
            <w:r>
              <w:t>3</w:t>
            </w:r>
          </w:p>
        </w:tc>
        <w:tc>
          <w:tcPr>
            <w:tcW w:w="964" w:type="dxa"/>
            <w:vAlign w:val="center"/>
          </w:tcPr>
          <w:p w:rsidR="00AC7D7C" w:rsidRDefault="00AC7D7C">
            <w:pPr>
              <w:pStyle w:val="ConsPlusNormal"/>
              <w:jc w:val="center"/>
            </w:pPr>
            <w:r>
              <w:t>1</w:t>
            </w:r>
          </w:p>
        </w:tc>
        <w:tc>
          <w:tcPr>
            <w:tcW w:w="850" w:type="dxa"/>
            <w:vAlign w:val="center"/>
          </w:tcPr>
          <w:p w:rsidR="00AC7D7C" w:rsidRDefault="00AC7D7C">
            <w:pPr>
              <w:pStyle w:val="ConsPlusNormal"/>
              <w:jc w:val="center"/>
            </w:pPr>
            <w:r>
              <w:t>1</w:t>
            </w:r>
          </w:p>
        </w:tc>
        <w:tc>
          <w:tcPr>
            <w:tcW w:w="1020"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3</w:t>
            </w:r>
          </w:p>
        </w:tc>
        <w:tc>
          <w:tcPr>
            <w:tcW w:w="964" w:type="dxa"/>
            <w:vAlign w:val="center"/>
          </w:tcPr>
          <w:p w:rsidR="00AC7D7C" w:rsidRDefault="00AC7D7C">
            <w:pPr>
              <w:pStyle w:val="ConsPlusNormal"/>
              <w:jc w:val="center"/>
            </w:pPr>
            <w:r>
              <w:t>3</w:t>
            </w:r>
          </w:p>
        </w:tc>
        <w:tc>
          <w:tcPr>
            <w:tcW w:w="1020" w:type="dxa"/>
            <w:vAlign w:val="center"/>
          </w:tcPr>
          <w:p w:rsidR="00AC7D7C" w:rsidRDefault="00AC7D7C">
            <w:pPr>
              <w:pStyle w:val="ConsPlusNormal"/>
              <w:jc w:val="center"/>
            </w:pPr>
            <w:r>
              <w:t>2</w:t>
            </w:r>
          </w:p>
        </w:tc>
        <w:tc>
          <w:tcPr>
            <w:tcW w:w="964" w:type="dxa"/>
            <w:vAlign w:val="center"/>
          </w:tcPr>
          <w:p w:rsidR="00AC7D7C" w:rsidRDefault="00AC7D7C">
            <w:pPr>
              <w:pStyle w:val="ConsPlusNormal"/>
              <w:jc w:val="center"/>
            </w:pPr>
            <w:r>
              <w:t>2</w:t>
            </w:r>
          </w:p>
        </w:tc>
        <w:tc>
          <w:tcPr>
            <w:tcW w:w="964" w:type="dxa"/>
            <w:vAlign w:val="center"/>
          </w:tcPr>
          <w:p w:rsidR="00AC7D7C" w:rsidRDefault="00AC7D7C">
            <w:pPr>
              <w:pStyle w:val="ConsPlusNormal"/>
              <w:jc w:val="center"/>
            </w:pPr>
            <w:r>
              <w:t>21</w:t>
            </w:r>
          </w:p>
        </w:tc>
      </w:tr>
      <w:tr w:rsidR="00AC7D7C">
        <w:tc>
          <w:tcPr>
            <w:tcW w:w="1191" w:type="dxa"/>
          </w:tcPr>
          <w:p w:rsidR="00AC7D7C" w:rsidRDefault="00AC7D7C">
            <w:pPr>
              <w:pStyle w:val="ConsPlusNormal"/>
              <w:jc w:val="center"/>
            </w:pPr>
            <w:r>
              <w:lastRenderedPageBreak/>
              <w:t>ПЦ4</w:t>
            </w: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42,798</w:t>
            </w:r>
          </w:p>
        </w:tc>
        <w:tc>
          <w:tcPr>
            <w:tcW w:w="964" w:type="dxa"/>
            <w:vAlign w:val="center"/>
          </w:tcPr>
          <w:p w:rsidR="00AC7D7C" w:rsidRDefault="00AC7D7C">
            <w:pPr>
              <w:pStyle w:val="ConsPlusNormal"/>
              <w:jc w:val="center"/>
            </w:pPr>
            <w:r>
              <w:t>13,107</w:t>
            </w:r>
          </w:p>
        </w:tc>
        <w:tc>
          <w:tcPr>
            <w:tcW w:w="1020" w:type="dxa"/>
            <w:vAlign w:val="center"/>
          </w:tcPr>
          <w:p w:rsidR="00AC7D7C" w:rsidRDefault="00AC7D7C">
            <w:pPr>
              <w:pStyle w:val="ConsPlusNormal"/>
              <w:jc w:val="center"/>
            </w:pPr>
            <w:r>
              <w:t>55,889</w:t>
            </w:r>
          </w:p>
        </w:tc>
        <w:tc>
          <w:tcPr>
            <w:tcW w:w="907" w:type="dxa"/>
            <w:vAlign w:val="center"/>
          </w:tcPr>
          <w:p w:rsidR="00AC7D7C" w:rsidRDefault="00AC7D7C">
            <w:pPr>
              <w:pStyle w:val="ConsPlusNormal"/>
              <w:jc w:val="center"/>
            </w:pPr>
            <w:r>
              <w:t>37,290</w:t>
            </w:r>
          </w:p>
        </w:tc>
        <w:tc>
          <w:tcPr>
            <w:tcW w:w="964" w:type="dxa"/>
            <w:vAlign w:val="center"/>
          </w:tcPr>
          <w:p w:rsidR="00AC7D7C" w:rsidRDefault="00AC7D7C">
            <w:pPr>
              <w:pStyle w:val="ConsPlusNormal"/>
              <w:jc w:val="center"/>
            </w:pPr>
            <w:r>
              <w:t>26,738</w:t>
            </w:r>
          </w:p>
        </w:tc>
        <w:tc>
          <w:tcPr>
            <w:tcW w:w="850" w:type="dxa"/>
            <w:vAlign w:val="center"/>
          </w:tcPr>
          <w:p w:rsidR="00AC7D7C" w:rsidRDefault="00AC7D7C">
            <w:pPr>
              <w:pStyle w:val="ConsPlusNormal"/>
              <w:jc w:val="center"/>
            </w:pPr>
            <w:r>
              <w:t>10,951</w:t>
            </w:r>
          </w:p>
        </w:tc>
        <w:tc>
          <w:tcPr>
            <w:tcW w:w="1020" w:type="dxa"/>
            <w:vAlign w:val="center"/>
          </w:tcPr>
          <w:p w:rsidR="00AC7D7C" w:rsidRDefault="00AC7D7C">
            <w:pPr>
              <w:pStyle w:val="ConsPlusNormal"/>
              <w:jc w:val="center"/>
            </w:pPr>
            <w:r>
              <w:t>10,650</w:t>
            </w:r>
          </w:p>
        </w:tc>
        <w:tc>
          <w:tcPr>
            <w:tcW w:w="964" w:type="dxa"/>
            <w:vAlign w:val="center"/>
          </w:tcPr>
          <w:p w:rsidR="00AC7D7C" w:rsidRDefault="00AC7D7C">
            <w:pPr>
              <w:pStyle w:val="ConsPlusNormal"/>
              <w:jc w:val="center"/>
            </w:pPr>
            <w:r>
              <w:t>88,500</w:t>
            </w:r>
          </w:p>
        </w:tc>
        <w:tc>
          <w:tcPr>
            <w:tcW w:w="964" w:type="dxa"/>
            <w:vAlign w:val="center"/>
          </w:tcPr>
          <w:p w:rsidR="00AC7D7C" w:rsidRDefault="00AC7D7C">
            <w:pPr>
              <w:pStyle w:val="ConsPlusNormal"/>
              <w:jc w:val="center"/>
            </w:pPr>
            <w:r>
              <w:t>65,925</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351,848</w:t>
            </w:r>
          </w:p>
        </w:tc>
      </w:tr>
      <w:tr w:rsidR="00AC7D7C">
        <w:tc>
          <w:tcPr>
            <w:tcW w:w="1191" w:type="dxa"/>
          </w:tcPr>
          <w:p w:rsidR="00AC7D7C" w:rsidRDefault="00AC7D7C">
            <w:pPr>
              <w:pStyle w:val="ConsPlusNormal"/>
              <w:jc w:val="center"/>
            </w:pPr>
            <w:r>
              <w:t>ПЦ5</w:t>
            </w:r>
          </w:p>
        </w:tc>
        <w:tc>
          <w:tcPr>
            <w:tcW w:w="2494" w:type="dxa"/>
          </w:tcPr>
          <w:p w:rsidR="00AC7D7C" w:rsidRDefault="00AC7D7C">
            <w:pPr>
              <w:pStyle w:val="ConsPlusNormal"/>
            </w:pPr>
            <w:r>
              <w:t xml:space="preserve">Показатель "Прирост протяженности 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w:t>
            </w:r>
            <w:r>
              <w:lastRenderedPageBreak/>
              <w:t>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56,960</w:t>
            </w:r>
          </w:p>
        </w:tc>
        <w:tc>
          <w:tcPr>
            <w:tcW w:w="964" w:type="dxa"/>
            <w:vAlign w:val="center"/>
          </w:tcPr>
          <w:p w:rsidR="00AC7D7C" w:rsidRDefault="00AC7D7C">
            <w:pPr>
              <w:pStyle w:val="ConsPlusNormal"/>
              <w:jc w:val="center"/>
            </w:pPr>
            <w:r>
              <w:t>68,541</w:t>
            </w:r>
          </w:p>
        </w:tc>
        <w:tc>
          <w:tcPr>
            <w:tcW w:w="1020" w:type="dxa"/>
            <w:vAlign w:val="center"/>
          </w:tcPr>
          <w:p w:rsidR="00AC7D7C" w:rsidRDefault="00AC7D7C">
            <w:pPr>
              <w:pStyle w:val="ConsPlusNormal"/>
              <w:jc w:val="center"/>
            </w:pPr>
            <w:r>
              <w:t>86,700</w:t>
            </w:r>
          </w:p>
        </w:tc>
        <w:tc>
          <w:tcPr>
            <w:tcW w:w="907" w:type="dxa"/>
            <w:vAlign w:val="center"/>
          </w:tcPr>
          <w:p w:rsidR="00AC7D7C" w:rsidRDefault="00AC7D7C">
            <w:pPr>
              <w:pStyle w:val="ConsPlusNormal"/>
              <w:jc w:val="center"/>
            </w:pPr>
            <w:r>
              <w:t>46,000</w:t>
            </w:r>
          </w:p>
        </w:tc>
        <w:tc>
          <w:tcPr>
            <w:tcW w:w="964" w:type="dxa"/>
            <w:vAlign w:val="center"/>
          </w:tcPr>
          <w:p w:rsidR="00AC7D7C" w:rsidRDefault="00AC7D7C">
            <w:pPr>
              <w:pStyle w:val="ConsPlusNormal"/>
              <w:jc w:val="center"/>
            </w:pPr>
            <w:r>
              <w:t>25,106</w:t>
            </w:r>
          </w:p>
        </w:tc>
        <w:tc>
          <w:tcPr>
            <w:tcW w:w="850" w:type="dxa"/>
            <w:vAlign w:val="center"/>
          </w:tcPr>
          <w:p w:rsidR="00AC7D7C" w:rsidRDefault="00AC7D7C">
            <w:pPr>
              <w:pStyle w:val="ConsPlusNormal"/>
              <w:jc w:val="center"/>
            </w:pPr>
            <w:r>
              <w:t>60,000</w:t>
            </w:r>
          </w:p>
        </w:tc>
        <w:tc>
          <w:tcPr>
            <w:tcW w:w="1020" w:type="dxa"/>
            <w:vAlign w:val="center"/>
          </w:tcPr>
          <w:p w:rsidR="00AC7D7C" w:rsidRDefault="00AC7D7C">
            <w:pPr>
              <w:pStyle w:val="ConsPlusNormal"/>
              <w:jc w:val="center"/>
            </w:pPr>
            <w:r>
              <w:t>120,000</w:t>
            </w:r>
          </w:p>
        </w:tc>
        <w:tc>
          <w:tcPr>
            <w:tcW w:w="964" w:type="dxa"/>
            <w:vAlign w:val="center"/>
          </w:tcPr>
          <w:p w:rsidR="00AC7D7C" w:rsidRDefault="00AC7D7C">
            <w:pPr>
              <w:pStyle w:val="ConsPlusNormal"/>
              <w:jc w:val="center"/>
            </w:pPr>
            <w:r>
              <w:t>120,000</w:t>
            </w:r>
          </w:p>
        </w:tc>
        <w:tc>
          <w:tcPr>
            <w:tcW w:w="964" w:type="dxa"/>
            <w:vAlign w:val="center"/>
          </w:tcPr>
          <w:p w:rsidR="00AC7D7C" w:rsidRDefault="00AC7D7C">
            <w:pPr>
              <w:pStyle w:val="ConsPlusNormal"/>
              <w:jc w:val="center"/>
            </w:pPr>
            <w:r>
              <w:t>121,659</w:t>
            </w:r>
          </w:p>
        </w:tc>
        <w:tc>
          <w:tcPr>
            <w:tcW w:w="1020" w:type="dxa"/>
            <w:vAlign w:val="center"/>
          </w:tcPr>
          <w:p w:rsidR="00AC7D7C" w:rsidRDefault="00AC7D7C">
            <w:pPr>
              <w:pStyle w:val="ConsPlusNormal"/>
              <w:jc w:val="center"/>
            </w:pPr>
            <w:r>
              <w:t>376,080</w:t>
            </w:r>
          </w:p>
        </w:tc>
        <w:tc>
          <w:tcPr>
            <w:tcW w:w="964" w:type="dxa"/>
            <w:vAlign w:val="center"/>
          </w:tcPr>
          <w:p w:rsidR="00AC7D7C" w:rsidRDefault="00AC7D7C">
            <w:pPr>
              <w:pStyle w:val="ConsPlusNormal"/>
              <w:jc w:val="center"/>
            </w:pPr>
            <w:r>
              <w:t>410,230</w:t>
            </w:r>
          </w:p>
        </w:tc>
        <w:tc>
          <w:tcPr>
            <w:tcW w:w="964" w:type="dxa"/>
            <w:vAlign w:val="center"/>
          </w:tcPr>
          <w:p w:rsidR="00AC7D7C" w:rsidRDefault="00AC7D7C">
            <w:pPr>
              <w:pStyle w:val="ConsPlusNormal"/>
              <w:jc w:val="center"/>
            </w:pPr>
            <w:r>
              <w:t>1 491,277</w:t>
            </w:r>
          </w:p>
        </w:tc>
      </w:tr>
      <w:tr w:rsidR="00AC7D7C">
        <w:tc>
          <w:tcPr>
            <w:tcW w:w="1191" w:type="dxa"/>
          </w:tcPr>
          <w:p w:rsidR="00AC7D7C" w:rsidRDefault="00AC7D7C">
            <w:pPr>
              <w:pStyle w:val="ConsPlusNormal"/>
            </w:pPr>
          </w:p>
        </w:tc>
        <w:tc>
          <w:tcPr>
            <w:tcW w:w="2494" w:type="dxa"/>
          </w:tcPr>
          <w:p w:rsidR="00AC7D7C" w:rsidRDefault="00AC7D7C">
            <w:pPr>
              <w:pStyle w:val="ConsPlusNormal"/>
            </w:pPr>
            <w:r>
              <w:t>Задача "Улучшение качества транспортного обслуживания населения, повышение эффективности функционирования транспортной системы, а также создание необходимых условий для обеспечения развития транспорта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1</w:t>
            </w:r>
          </w:p>
        </w:tc>
        <w:tc>
          <w:tcPr>
            <w:tcW w:w="2494" w:type="dxa"/>
          </w:tcPr>
          <w:p w:rsidR="00AC7D7C" w:rsidRDefault="00AC7D7C">
            <w:pPr>
              <w:pStyle w:val="ConsPlusNormal"/>
            </w:pPr>
            <w:r>
              <w:t>Подпрограмма "Развитие транспортного комплекса на территории</w:t>
            </w:r>
          </w:p>
          <w:p w:rsidR="00AC7D7C" w:rsidRDefault="00AC7D7C">
            <w:pPr>
              <w:pStyle w:val="ConsPlusNormal"/>
            </w:pPr>
            <w:r>
              <w:t>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476 570,2</w:t>
            </w:r>
          </w:p>
        </w:tc>
        <w:tc>
          <w:tcPr>
            <w:tcW w:w="964" w:type="dxa"/>
            <w:vAlign w:val="center"/>
          </w:tcPr>
          <w:p w:rsidR="00AC7D7C" w:rsidRDefault="00AC7D7C">
            <w:pPr>
              <w:pStyle w:val="ConsPlusNormal"/>
              <w:jc w:val="center"/>
            </w:pPr>
            <w:r>
              <w:t>157 624,7</w:t>
            </w:r>
          </w:p>
        </w:tc>
        <w:tc>
          <w:tcPr>
            <w:tcW w:w="1020" w:type="dxa"/>
            <w:vAlign w:val="center"/>
          </w:tcPr>
          <w:p w:rsidR="00AC7D7C" w:rsidRDefault="00AC7D7C">
            <w:pPr>
              <w:pStyle w:val="ConsPlusNormal"/>
              <w:jc w:val="center"/>
            </w:pPr>
            <w:r>
              <w:t>104 789,2</w:t>
            </w:r>
          </w:p>
        </w:tc>
        <w:tc>
          <w:tcPr>
            <w:tcW w:w="907" w:type="dxa"/>
            <w:vAlign w:val="center"/>
          </w:tcPr>
          <w:p w:rsidR="00AC7D7C" w:rsidRDefault="00AC7D7C">
            <w:pPr>
              <w:pStyle w:val="ConsPlusNormal"/>
              <w:jc w:val="center"/>
            </w:pPr>
            <w:r>
              <w:t>193 388,9</w:t>
            </w:r>
          </w:p>
        </w:tc>
        <w:tc>
          <w:tcPr>
            <w:tcW w:w="964" w:type="dxa"/>
            <w:vAlign w:val="center"/>
          </w:tcPr>
          <w:p w:rsidR="00AC7D7C" w:rsidRDefault="00AC7D7C">
            <w:pPr>
              <w:pStyle w:val="ConsPlusNormal"/>
              <w:jc w:val="center"/>
            </w:pPr>
            <w:r>
              <w:t>542 529,4</w:t>
            </w:r>
          </w:p>
        </w:tc>
        <w:tc>
          <w:tcPr>
            <w:tcW w:w="850" w:type="dxa"/>
            <w:vAlign w:val="center"/>
          </w:tcPr>
          <w:p w:rsidR="00AC7D7C" w:rsidRDefault="00AC7D7C">
            <w:pPr>
              <w:pStyle w:val="ConsPlusNormal"/>
              <w:jc w:val="center"/>
            </w:pPr>
            <w:r>
              <w:t>569 060,90</w:t>
            </w:r>
          </w:p>
        </w:tc>
        <w:tc>
          <w:tcPr>
            <w:tcW w:w="1020" w:type="dxa"/>
            <w:vAlign w:val="center"/>
          </w:tcPr>
          <w:p w:rsidR="00AC7D7C" w:rsidRDefault="00AC7D7C">
            <w:pPr>
              <w:pStyle w:val="ConsPlusNormal"/>
              <w:jc w:val="center"/>
            </w:pPr>
            <w:r>
              <w:t>325 320,1</w:t>
            </w:r>
          </w:p>
        </w:tc>
        <w:tc>
          <w:tcPr>
            <w:tcW w:w="964" w:type="dxa"/>
            <w:vAlign w:val="center"/>
          </w:tcPr>
          <w:p w:rsidR="00AC7D7C" w:rsidRDefault="00AC7D7C">
            <w:pPr>
              <w:pStyle w:val="ConsPlusNormal"/>
              <w:jc w:val="center"/>
            </w:pPr>
            <w:r>
              <w:t>332 508,7</w:t>
            </w:r>
          </w:p>
        </w:tc>
        <w:tc>
          <w:tcPr>
            <w:tcW w:w="964" w:type="dxa"/>
            <w:vAlign w:val="center"/>
          </w:tcPr>
          <w:p w:rsidR="00AC7D7C" w:rsidRDefault="00AC7D7C">
            <w:pPr>
              <w:pStyle w:val="ConsPlusNormal"/>
              <w:jc w:val="center"/>
            </w:pPr>
            <w:r>
              <w:t>409 869,4</w:t>
            </w:r>
          </w:p>
        </w:tc>
        <w:tc>
          <w:tcPr>
            <w:tcW w:w="1020" w:type="dxa"/>
            <w:vAlign w:val="center"/>
          </w:tcPr>
          <w:p w:rsidR="00AC7D7C" w:rsidRDefault="00AC7D7C">
            <w:pPr>
              <w:pStyle w:val="ConsPlusNormal"/>
              <w:jc w:val="center"/>
            </w:pPr>
            <w:r>
              <w:t>408 069,4</w:t>
            </w:r>
          </w:p>
        </w:tc>
        <w:tc>
          <w:tcPr>
            <w:tcW w:w="964" w:type="dxa"/>
            <w:vAlign w:val="center"/>
          </w:tcPr>
          <w:p w:rsidR="00AC7D7C" w:rsidRDefault="00AC7D7C">
            <w:pPr>
              <w:pStyle w:val="ConsPlusNormal"/>
              <w:jc w:val="center"/>
            </w:pPr>
            <w:r>
              <w:t>408 069,4</w:t>
            </w:r>
          </w:p>
        </w:tc>
        <w:tc>
          <w:tcPr>
            <w:tcW w:w="964" w:type="dxa"/>
            <w:vAlign w:val="center"/>
          </w:tcPr>
          <w:p w:rsidR="00AC7D7C" w:rsidRDefault="00AC7D7C">
            <w:pPr>
              <w:pStyle w:val="ConsPlusNormal"/>
              <w:jc w:val="center"/>
            </w:pPr>
            <w:r>
              <w:t>3 927 800,3</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w:t>
            </w:r>
            <w:r>
              <w:lastRenderedPageBreak/>
              <w:t>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 xml:space="preserve">231 </w:t>
            </w:r>
            <w:r>
              <w:lastRenderedPageBreak/>
              <w:t>300,00</w:t>
            </w:r>
          </w:p>
        </w:tc>
        <w:tc>
          <w:tcPr>
            <w:tcW w:w="964" w:type="dxa"/>
            <w:vAlign w:val="center"/>
          </w:tcPr>
          <w:p w:rsidR="00AC7D7C" w:rsidRDefault="00AC7D7C">
            <w:pPr>
              <w:pStyle w:val="ConsPlusNormal"/>
              <w:jc w:val="center"/>
            </w:pPr>
            <w:r>
              <w:lastRenderedPageBreak/>
              <w:t xml:space="preserve">69 </w:t>
            </w:r>
            <w:r>
              <w:lastRenderedPageBreak/>
              <w:t>000,00</w:t>
            </w:r>
          </w:p>
        </w:tc>
        <w:tc>
          <w:tcPr>
            <w:tcW w:w="1020" w:type="dxa"/>
            <w:vAlign w:val="center"/>
          </w:tcPr>
          <w:p w:rsidR="00AC7D7C" w:rsidRDefault="00AC7D7C">
            <w:pPr>
              <w:pStyle w:val="ConsPlusNormal"/>
              <w:jc w:val="center"/>
            </w:pPr>
            <w:r>
              <w:lastRenderedPageBreak/>
              <w:t xml:space="preserve">111 </w:t>
            </w:r>
            <w:r>
              <w:lastRenderedPageBreak/>
              <w:t>000,00</w:t>
            </w:r>
          </w:p>
        </w:tc>
        <w:tc>
          <w:tcPr>
            <w:tcW w:w="907" w:type="dxa"/>
            <w:vAlign w:val="center"/>
          </w:tcPr>
          <w:p w:rsidR="00AC7D7C" w:rsidRDefault="00AC7D7C">
            <w:pPr>
              <w:pStyle w:val="ConsPlusNormal"/>
              <w:jc w:val="center"/>
            </w:pPr>
            <w:r>
              <w:lastRenderedPageBreak/>
              <w:t xml:space="preserve">60 </w:t>
            </w:r>
            <w:r>
              <w:lastRenderedPageBreak/>
              <w:t>000,00</w:t>
            </w:r>
          </w:p>
        </w:tc>
        <w:tc>
          <w:tcPr>
            <w:tcW w:w="964" w:type="dxa"/>
            <w:vAlign w:val="center"/>
          </w:tcPr>
          <w:p w:rsidR="00AC7D7C" w:rsidRDefault="00AC7D7C">
            <w:pPr>
              <w:pStyle w:val="ConsPlusNormal"/>
              <w:jc w:val="center"/>
            </w:pPr>
            <w:r>
              <w:lastRenderedPageBreak/>
              <w:t xml:space="preserve">34 </w:t>
            </w:r>
            <w:r>
              <w:lastRenderedPageBreak/>
              <w:t>000,00</w:t>
            </w:r>
          </w:p>
        </w:tc>
        <w:tc>
          <w:tcPr>
            <w:tcW w:w="850" w:type="dxa"/>
            <w:vAlign w:val="center"/>
          </w:tcPr>
          <w:p w:rsidR="00AC7D7C" w:rsidRDefault="00AC7D7C">
            <w:pPr>
              <w:pStyle w:val="ConsPlusNormal"/>
              <w:jc w:val="center"/>
            </w:pPr>
            <w:r>
              <w:lastRenderedPageBreak/>
              <w:t xml:space="preserve">300 </w:t>
            </w:r>
            <w:r>
              <w:lastRenderedPageBreak/>
              <w:t>000,00</w:t>
            </w:r>
          </w:p>
        </w:tc>
        <w:tc>
          <w:tcPr>
            <w:tcW w:w="1020" w:type="dxa"/>
            <w:vAlign w:val="center"/>
          </w:tcPr>
          <w:p w:rsidR="00AC7D7C" w:rsidRDefault="00AC7D7C">
            <w:pPr>
              <w:pStyle w:val="ConsPlusNormal"/>
              <w:jc w:val="center"/>
            </w:pPr>
            <w:r>
              <w:lastRenderedPageBreak/>
              <w:t xml:space="preserve">300 </w:t>
            </w:r>
            <w:r>
              <w:lastRenderedPageBreak/>
              <w:t>000,00</w:t>
            </w:r>
          </w:p>
        </w:tc>
        <w:tc>
          <w:tcPr>
            <w:tcW w:w="964" w:type="dxa"/>
            <w:vAlign w:val="center"/>
          </w:tcPr>
          <w:p w:rsidR="00AC7D7C" w:rsidRDefault="00AC7D7C">
            <w:pPr>
              <w:pStyle w:val="ConsPlusNormal"/>
              <w:jc w:val="center"/>
            </w:pPr>
            <w:r>
              <w:lastRenderedPageBreak/>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 xml:space="preserve">1 105 </w:t>
            </w:r>
            <w:r>
              <w:lastRenderedPageBreak/>
              <w:t>300,00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30 000,0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30 000,0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201 300,0</w:t>
            </w:r>
          </w:p>
        </w:tc>
        <w:tc>
          <w:tcPr>
            <w:tcW w:w="964" w:type="dxa"/>
            <w:vAlign w:val="center"/>
          </w:tcPr>
          <w:p w:rsidR="00AC7D7C" w:rsidRDefault="00AC7D7C">
            <w:pPr>
              <w:pStyle w:val="ConsPlusNormal"/>
              <w:jc w:val="center"/>
            </w:pPr>
            <w:r>
              <w:t>69 000,0</w:t>
            </w:r>
          </w:p>
        </w:tc>
        <w:tc>
          <w:tcPr>
            <w:tcW w:w="1020" w:type="dxa"/>
            <w:vAlign w:val="center"/>
          </w:tcPr>
          <w:p w:rsidR="00AC7D7C" w:rsidRDefault="00AC7D7C">
            <w:pPr>
              <w:pStyle w:val="ConsPlusNormal"/>
              <w:jc w:val="center"/>
            </w:pPr>
            <w:r>
              <w:t>111 000,0</w:t>
            </w:r>
          </w:p>
        </w:tc>
        <w:tc>
          <w:tcPr>
            <w:tcW w:w="907" w:type="dxa"/>
            <w:vAlign w:val="center"/>
          </w:tcPr>
          <w:p w:rsidR="00AC7D7C" w:rsidRDefault="00AC7D7C">
            <w:pPr>
              <w:pStyle w:val="ConsPlusNormal"/>
              <w:jc w:val="center"/>
            </w:pPr>
            <w:r>
              <w:t>60 000,0</w:t>
            </w:r>
          </w:p>
        </w:tc>
        <w:tc>
          <w:tcPr>
            <w:tcW w:w="964" w:type="dxa"/>
            <w:vAlign w:val="center"/>
          </w:tcPr>
          <w:p w:rsidR="00AC7D7C" w:rsidRDefault="00AC7D7C">
            <w:pPr>
              <w:pStyle w:val="ConsPlusNormal"/>
              <w:jc w:val="center"/>
            </w:pPr>
            <w:r>
              <w:t>34 000,0</w:t>
            </w:r>
          </w:p>
        </w:tc>
        <w:tc>
          <w:tcPr>
            <w:tcW w:w="850" w:type="dxa"/>
            <w:vAlign w:val="center"/>
          </w:tcPr>
          <w:p w:rsidR="00AC7D7C" w:rsidRDefault="00AC7D7C">
            <w:pPr>
              <w:pStyle w:val="ConsPlusNormal"/>
              <w:jc w:val="center"/>
            </w:pPr>
            <w:r>
              <w:t>300 000,0</w:t>
            </w:r>
          </w:p>
        </w:tc>
        <w:tc>
          <w:tcPr>
            <w:tcW w:w="1020" w:type="dxa"/>
            <w:vAlign w:val="center"/>
          </w:tcPr>
          <w:p w:rsidR="00AC7D7C" w:rsidRDefault="00AC7D7C">
            <w:pPr>
              <w:pStyle w:val="ConsPlusNormal"/>
              <w:jc w:val="center"/>
            </w:pPr>
            <w:r>
              <w:t>300 000,0</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1 075 300,0</w:t>
            </w:r>
          </w:p>
        </w:tc>
      </w:tr>
      <w:tr w:rsidR="00AC7D7C">
        <w:tc>
          <w:tcPr>
            <w:tcW w:w="1191" w:type="dxa"/>
          </w:tcPr>
          <w:p w:rsidR="00AC7D7C" w:rsidRDefault="00AC7D7C">
            <w:pPr>
              <w:pStyle w:val="ConsPlusNormal"/>
              <w:jc w:val="center"/>
            </w:pPr>
            <w:r>
              <w:t>ПЦ1</w:t>
            </w:r>
          </w:p>
        </w:tc>
        <w:tc>
          <w:tcPr>
            <w:tcW w:w="2494" w:type="dxa"/>
          </w:tcPr>
          <w:p w:rsidR="00AC7D7C" w:rsidRDefault="00AC7D7C">
            <w:pPr>
              <w:pStyle w:val="ConsPlusNormal"/>
            </w:pPr>
            <w:r>
              <w:t>Показатель "Количество пассажиров, перевезенных транспортом общего пользования" - всего, млн. чел.</w:t>
            </w:r>
          </w:p>
        </w:tc>
        <w:tc>
          <w:tcPr>
            <w:tcW w:w="1361" w:type="dxa"/>
            <w:vAlign w:val="center"/>
          </w:tcPr>
          <w:p w:rsidR="00AC7D7C" w:rsidRDefault="00AC7D7C">
            <w:pPr>
              <w:pStyle w:val="ConsPlusNormal"/>
              <w:jc w:val="center"/>
            </w:pPr>
            <w:r>
              <w:t>млн. чел.</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77,863</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78,00</w:t>
            </w:r>
          </w:p>
        </w:tc>
        <w:tc>
          <w:tcPr>
            <w:tcW w:w="964" w:type="dxa"/>
            <w:vAlign w:val="center"/>
          </w:tcPr>
          <w:p w:rsidR="00AC7D7C" w:rsidRDefault="00AC7D7C">
            <w:pPr>
              <w:pStyle w:val="ConsPlusNormal"/>
              <w:jc w:val="center"/>
            </w:pPr>
            <w:r>
              <w:t>78,10</w:t>
            </w:r>
          </w:p>
        </w:tc>
        <w:tc>
          <w:tcPr>
            <w:tcW w:w="1020" w:type="dxa"/>
            <w:vAlign w:val="center"/>
          </w:tcPr>
          <w:p w:rsidR="00AC7D7C" w:rsidRDefault="00AC7D7C">
            <w:pPr>
              <w:pStyle w:val="ConsPlusNormal"/>
              <w:jc w:val="center"/>
            </w:pPr>
            <w:r>
              <w:t>78,20</w:t>
            </w:r>
          </w:p>
        </w:tc>
        <w:tc>
          <w:tcPr>
            <w:tcW w:w="907" w:type="dxa"/>
            <w:vAlign w:val="center"/>
          </w:tcPr>
          <w:p w:rsidR="00AC7D7C" w:rsidRDefault="00AC7D7C">
            <w:pPr>
              <w:pStyle w:val="ConsPlusNormal"/>
              <w:jc w:val="center"/>
            </w:pPr>
            <w:r>
              <w:t>78,30</w:t>
            </w:r>
          </w:p>
        </w:tc>
        <w:tc>
          <w:tcPr>
            <w:tcW w:w="964" w:type="dxa"/>
            <w:vAlign w:val="center"/>
          </w:tcPr>
          <w:p w:rsidR="00AC7D7C" w:rsidRDefault="00AC7D7C">
            <w:pPr>
              <w:pStyle w:val="ConsPlusNormal"/>
              <w:jc w:val="center"/>
            </w:pPr>
            <w:r>
              <w:t>78,33</w:t>
            </w:r>
          </w:p>
        </w:tc>
        <w:tc>
          <w:tcPr>
            <w:tcW w:w="850" w:type="dxa"/>
            <w:vAlign w:val="center"/>
          </w:tcPr>
          <w:p w:rsidR="00AC7D7C" w:rsidRDefault="00AC7D7C">
            <w:pPr>
              <w:pStyle w:val="ConsPlusNormal"/>
              <w:jc w:val="center"/>
            </w:pPr>
            <w:r>
              <w:t>78,40</w:t>
            </w:r>
          </w:p>
        </w:tc>
        <w:tc>
          <w:tcPr>
            <w:tcW w:w="1020" w:type="dxa"/>
            <w:vAlign w:val="center"/>
          </w:tcPr>
          <w:p w:rsidR="00AC7D7C" w:rsidRDefault="00AC7D7C">
            <w:pPr>
              <w:pStyle w:val="ConsPlusNormal"/>
              <w:jc w:val="center"/>
            </w:pPr>
            <w:r>
              <w:t>78,50</w:t>
            </w:r>
          </w:p>
        </w:tc>
        <w:tc>
          <w:tcPr>
            <w:tcW w:w="964" w:type="dxa"/>
            <w:vAlign w:val="center"/>
          </w:tcPr>
          <w:p w:rsidR="00AC7D7C" w:rsidRDefault="00AC7D7C">
            <w:pPr>
              <w:pStyle w:val="ConsPlusNormal"/>
              <w:jc w:val="center"/>
            </w:pPr>
            <w:r>
              <w:t>78,60</w:t>
            </w:r>
          </w:p>
        </w:tc>
        <w:tc>
          <w:tcPr>
            <w:tcW w:w="964" w:type="dxa"/>
            <w:vAlign w:val="center"/>
          </w:tcPr>
          <w:p w:rsidR="00AC7D7C" w:rsidRDefault="00AC7D7C">
            <w:pPr>
              <w:pStyle w:val="ConsPlusNormal"/>
              <w:jc w:val="center"/>
            </w:pPr>
            <w:r>
              <w:t>79,00</w:t>
            </w:r>
          </w:p>
        </w:tc>
        <w:tc>
          <w:tcPr>
            <w:tcW w:w="1020" w:type="dxa"/>
            <w:vAlign w:val="center"/>
          </w:tcPr>
          <w:p w:rsidR="00AC7D7C" w:rsidRDefault="00AC7D7C">
            <w:pPr>
              <w:pStyle w:val="ConsPlusNormal"/>
              <w:jc w:val="center"/>
            </w:pPr>
            <w:r>
              <w:t>79,10</w:t>
            </w:r>
          </w:p>
        </w:tc>
        <w:tc>
          <w:tcPr>
            <w:tcW w:w="964" w:type="dxa"/>
            <w:vAlign w:val="center"/>
          </w:tcPr>
          <w:p w:rsidR="00AC7D7C" w:rsidRDefault="00AC7D7C">
            <w:pPr>
              <w:pStyle w:val="ConsPlusNormal"/>
              <w:jc w:val="center"/>
            </w:pPr>
            <w:r>
              <w:t>79,20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1.1</w:t>
            </w:r>
          </w:p>
        </w:tc>
        <w:tc>
          <w:tcPr>
            <w:tcW w:w="2494" w:type="dxa"/>
          </w:tcPr>
          <w:p w:rsidR="00AC7D7C" w:rsidRDefault="00AC7D7C">
            <w:pPr>
              <w:pStyle w:val="ConsPlusNormal"/>
            </w:pPr>
            <w:r>
              <w:t>Основное мероприятие "Совершенствование эффективности функционирования воздушного транспорта"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0,38</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180 385,5</w:t>
            </w:r>
          </w:p>
        </w:tc>
        <w:tc>
          <w:tcPr>
            <w:tcW w:w="964" w:type="dxa"/>
            <w:vAlign w:val="center"/>
          </w:tcPr>
          <w:p w:rsidR="00AC7D7C" w:rsidRDefault="00AC7D7C">
            <w:pPr>
              <w:pStyle w:val="ConsPlusNormal"/>
              <w:jc w:val="center"/>
            </w:pPr>
            <w:r>
              <w:t>55 900,0</w:t>
            </w:r>
          </w:p>
        </w:tc>
        <w:tc>
          <w:tcPr>
            <w:tcW w:w="1020" w:type="dxa"/>
            <w:vAlign w:val="center"/>
          </w:tcPr>
          <w:p w:rsidR="00AC7D7C" w:rsidRDefault="00AC7D7C">
            <w:pPr>
              <w:pStyle w:val="ConsPlusNormal"/>
              <w:jc w:val="center"/>
            </w:pPr>
            <w:r>
              <w:t>50 000,00</w:t>
            </w:r>
          </w:p>
        </w:tc>
        <w:tc>
          <w:tcPr>
            <w:tcW w:w="907" w:type="dxa"/>
            <w:vAlign w:val="center"/>
          </w:tcPr>
          <w:p w:rsidR="00AC7D7C" w:rsidRDefault="00AC7D7C">
            <w:pPr>
              <w:pStyle w:val="ConsPlusNormal"/>
              <w:jc w:val="center"/>
            </w:pPr>
            <w:r>
              <w:t>45 000,0</w:t>
            </w:r>
          </w:p>
        </w:tc>
        <w:tc>
          <w:tcPr>
            <w:tcW w:w="964" w:type="dxa"/>
            <w:vAlign w:val="center"/>
          </w:tcPr>
          <w:p w:rsidR="00AC7D7C" w:rsidRDefault="00AC7D7C">
            <w:pPr>
              <w:pStyle w:val="ConsPlusNormal"/>
              <w:jc w:val="center"/>
            </w:pPr>
            <w:r>
              <w:t>50 102,4</w:t>
            </w:r>
          </w:p>
        </w:tc>
        <w:tc>
          <w:tcPr>
            <w:tcW w:w="850" w:type="dxa"/>
            <w:vAlign w:val="center"/>
          </w:tcPr>
          <w:p w:rsidR="00AC7D7C" w:rsidRDefault="00AC7D7C">
            <w:pPr>
              <w:pStyle w:val="ConsPlusNormal"/>
              <w:jc w:val="center"/>
            </w:pPr>
            <w:r>
              <w:t>62 221,4</w:t>
            </w:r>
          </w:p>
        </w:tc>
        <w:tc>
          <w:tcPr>
            <w:tcW w:w="1020" w:type="dxa"/>
            <w:vAlign w:val="center"/>
          </w:tcPr>
          <w:p w:rsidR="00AC7D7C" w:rsidRDefault="00AC7D7C">
            <w:pPr>
              <w:pStyle w:val="ConsPlusNormal"/>
              <w:jc w:val="center"/>
            </w:pPr>
            <w:r>
              <w:t>78 000,0</w:t>
            </w:r>
          </w:p>
        </w:tc>
        <w:tc>
          <w:tcPr>
            <w:tcW w:w="964" w:type="dxa"/>
            <w:vAlign w:val="center"/>
          </w:tcPr>
          <w:p w:rsidR="00AC7D7C" w:rsidRDefault="00AC7D7C">
            <w:pPr>
              <w:pStyle w:val="ConsPlusNormal"/>
              <w:jc w:val="center"/>
            </w:pPr>
            <w:r>
              <w:t>78 000,0</w:t>
            </w:r>
          </w:p>
        </w:tc>
        <w:tc>
          <w:tcPr>
            <w:tcW w:w="964" w:type="dxa"/>
            <w:vAlign w:val="center"/>
          </w:tcPr>
          <w:p w:rsidR="00AC7D7C" w:rsidRDefault="00AC7D7C">
            <w:pPr>
              <w:pStyle w:val="ConsPlusNormal"/>
              <w:jc w:val="center"/>
            </w:pPr>
            <w:r>
              <w:t>79 800,0</w:t>
            </w:r>
          </w:p>
        </w:tc>
        <w:tc>
          <w:tcPr>
            <w:tcW w:w="1020" w:type="dxa"/>
            <w:vAlign w:val="center"/>
          </w:tcPr>
          <w:p w:rsidR="00AC7D7C" w:rsidRDefault="00AC7D7C">
            <w:pPr>
              <w:pStyle w:val="ConsPlusNormal"/>
              <w:jc w:val="center"/>
            </w:pPr>
            <w:r>
              <w:t>78 000,0</w:t>
            </w:r>
          </w:p>
        </w:tc>
        <w:tc>
          <w:tcPr>
            <w:tcW w:w="964" w:type="dxa"/>
            <w:vAlign w:val="center"/>
          </w:tcPr>
          <w:p w:rsidR="00AC7D7C" w:rsidRDefault="00AC7D7C">
            <w:pPr>
              <w:pStyle w:val="ConsPlusNormal"/>
              <w:jc w:val="center"/>
            </w:pPr>
            <w:r>
              <w:t>78 000,0</w:t>
            </w:r>
          </w:p>
        </w:tc>
        <w:tc>
          <w:tcPr>
            <w:tcW w:w="964" w:type="dxa"/>
            <w:vAlign w:val="center"/>
          </w:tcPr>
          <w:p w:rsidR="00AC7D7C" w:rsidRDefault="00AC7D7C">
            <w:pPr>
              <w:pStyle w:val="ConsPlusNormal"/>
              <w:jc w:val="center"/>
            </w:pPr>
            <w:r>
              <w:t>835 409,3</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w:t>
            </w:r>
            <w:r>
              <w:lastRenderedPageBreak/>
              <w:t>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 xml:space="preserve">201 </w:t>
            </w:r>
            <w:r>
              <w:lastRenderedPageBreak/>
              <w:t>300,00</w:t>
            </w:r>
          </w:p>
        </w:tc>
        <w:tc>
          <w:tcPr>
            <w:tcW w:w="964" w:type="dxa"/>
            <w:vAlign w:val="center"/>
          </w:tcPr>
          <w:p w:rsidR="00AC7D7C" w:rsidRDefault="00AC7D7C">
            <w:pPr>
              <w:pStyle w:val="ConsPlusNormal"/>
              <w:jc w:val="center"/>
            </w:pPr>
            <w:r>
              <w:lastRenderedPageBreak/>
              <w:t xml:space="preserve">69 </w:t>
            </w:r>
            <w:r>
              <w:lastRenderedPageBreak/>
              <w:t>000,00</w:t>
            </w:r>
          </w:p>
        </w:tc>
        <w:tc>
          <w:tcPr>
            <w:tcW w:w="1020" w:type="dxa"/>
            <w:vAlign w:val="center"/>
          </w:tcPr>
          <w:p w:rsidR="00AC7D7C" w:rsidRDefault="00AC7D7C">
            <w:pPr>
              <w:pStyle w:val="ConsPlusNormal"/>
              <w:jc w:val="center"/>
            </w:pPr>
            <w:r>
              <w:lastRenderedPageBreak/>
              <w:t xml:space="preserve">111 </w:t>
            </w:r>
            <w:r>
              <w:lastRenderedPageBreak/>
              <w:t>000,00</w:t>
            </w:r>
          </w:p>
        </w:tc>
        <w:tc>
          <w:tcPr>
            <w:tcW w:w="907" w:type="dxa"/>
            <w:vAlign w:val="center"/>
          </w:tcPr>
          <w:p w:rsidR="00AC7D7C" w:rsidRDefault="00AC7D7C">
            <w:pPr>
              <w:pStyle w:val="ConsPlusNormal"/>
              <w:jc w:val="center"/>
            </w:pPr>
            <w:r>
              <w:lastRenderedPageBreak/>
              <w:t xml:space="preserve">60 </w:t>
            </w:r>
            <w:r>
              <w:lastRenderedPageBreak/>
              <w:t>000,00</w:t>
            </w:r>
          </w:p>
        </w:tc>
        <w:tc>
          <w:tcPr>
            <w:tcW w:w="964" w:type="dxa"/>
            <w:vAlign w:val="center"/>
          </w:tcPr>
          <w:p w:rsidR="00AC7D7C" w:rsidRDefault="00AC7D7C">
            <w:pPr>
              <w:pStyle w:val="ConsPlusNormal"/>
              <w:jc w:val="center"/>
            </w:pPr>
            <w:r>
              <w:lastRenderedPageBreak/>
              <w:t xml:space="preserve">34 </w:t>
            </w:r>
            <w:r>
              <w:lastRenderedPageBreak/>
              <w:t>000,00</w:t>
            </w:r>
          </w:p>
        </w:tc>
        <w:tc>
          <w:tcPr>
            <w:tcW w:w="850" w:type="dxa"/>
            <w:vAlign w:val="center"/>
          </w:tcPr>
          <w:p w:rsidR="00AC7D7C" w:rsidRDefault="00AC7D7C">
            <w:pPr>
              <w:pStyle w:val="ConsPlusNormal"/>
              <w:jc w:val="center"/>
            </w:pPr>
            <w:r>
              <w:lastRenderedPageBreak/>
              <w:t xml:space="preserve">300 </w:t>
            </w:r>
            <w:r>
              <w:lastRenderedPageBreak/>
              <w:t>000,00</w:t>
            </w:r>
          </w:p>
        </w:tc>
        <w:tc>
          <w:tcPr>
            <w:tcW w:w="1020" w:type="dxa"/>
            <w:vAlign w:val="center"/>
          </w:tcPr>
          <w:p w:rsidR="00AC7D7C" w:rsidRDefault="00AC7D7C">
            <w:pPr>
              <w:pStyle w:val="ConsPlusNormal"/>
              <w:jc w:val="center"/>
            </w:pPr>
            <w:r>
              <w:lastRenderedPageBreak/>
              <w:t xml:space="preserve">300 </w:t>
            </w:r>
            <w:r>
              <w:lastRenderedPageBreak/>
              <w:t>000,00</w:t>
            </w:r>
          </w:p>
        </w:tc>
        <w:tc>
          <w:tcPr>
            <w:tcW w:w="964" w:type="dxa"/>
            <w:vAlign w:val="center"/>
          </w:tcPr>
          <w:p w:rsidR="00AC7D7C" w:rsidRDefault="00AC7D7C">
            <w:pPr>
              <w:pStyle w:val="ConsPlusNormal"/>
              <w:jc w:val="center"/>
            </w:pPr>
            <w:r>
              <w:lastRenderedPageBreak/>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 xml:space="preserve">1 075 </w:t>
            </w:r>
            <w:r>
              <w:lastRenderedPageBreak/>
              <w:t>300,00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201 300,0</w:t>
            </w:r>
          </w:p>
        </w:tc>
        <w:tc>
          <w:tcPr>
            <w:tcW w:w="964" w:type="dxa"/>
            <w:vAlign w:val="center"/>
          </w:tcPr>
          <w:p w:rsidR="00AC7D7C" w:rsidRDefault="00AC7D7C">
            <w:pPr>
              <w:pStyle w:val="ConsPlusNormal"/>
              <w:jc w:val="center"/>
            </w:pPr>
            <w:r>
              <w:t>69 000,0</w:t>
            </w:r>
          </w:p>
        </w:tc>
        <w:tc>
          <w:tcPr>
            <w:tcW w:w="1020" w:type="dxa"/>
            <w:vAlign w:val="center"/>
          </w:tcPr>
          <w:p w:rsidR="00AC7D7C" w:rsidRDefault="00AC7D7C">
            <w:pPr>
              <w:pStyle w:val="ConsPlusNormal"/>
              <w:jc w:val="center"/>
            </w:pPr>
            <w:r>
              <w:t>111 000,0</w:t>
            </w:r>
          </w:p>
        </w:tc>
        <w:tc>
          <w:tcPr>
            <w:tcW w:w="907" w:type="dxa"/>
            <w:vAlign w:val="center"/>
          </w:tcPr>
          <w:p w:rsidR="00AC7D7C" w:rsidRDefault="00AC7D7C">
            <w:pPr>
              <w:pStyle w:val="ConsPlusNormal"/>
              <w:jc w:val="center"/>
            </w:pPr>
            <w:r>
              <w:t>60 000,0</w:t>
            </w:r>
          </w:p>
        </w:tc>
        <w:tc>
          <w:tcPr>
            <w:tcW w:w="964" w:type="dxa"/>
            <w:vAlign w:val="center"/>
          </w:tcPr>
          <w:p w:rsidR="00AC7D7C" w:rsidRDefault="00AC7D7C">
            <w:pPr>
              <w:pStyle w:val="ConsPlusNormal"/>
              <w:jc w:val="center"/>
            </w:pPr>
            <w:r>
              <w:t>34 000,0</w:t>
            </w:r>
          </w:p>
        </w:tc>
        <w:tc>
          <w:tcPr>
            <w:tcW w:w="850" w:type="dxa"/>
            <w:vAlign w:val="center"/>
          </w:tcPr>
          <w:p w:rsidR="00AC7D7C" w:rsidRDefault="00AC7D7C">
            <w:pPr>
              <w:pStyle w:val="ConsPlusNormal"/>
              <w:jc w:val="center"/>
            </w:pPr>
            <w:r>
              <w:t>300 000,0</w:t>
            </w:r>
          </w:p>
        </w:tc>
        <w:tc>
          <w:tcPr>
            <w:tcW w:w="1020" w:type="dxa"/>
            <w:vAlign w:val="center"/>
          </w:tcPr>
          <w:p w:rsidR="00AC7D7C" w:rsidRDefault="00AC7D7C">
            <w:pPr>
              <w:pStyle w:val="ConsPlusNormal"/>
              <w:jc w:val="center"/>
            </w:pPr>
            <w:r>
              <w:t>300 000,0</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1 075 300,0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пассажиров, вылетающих из аэропорта Кадала (г. Чита)"</w:t>
            </w:r>
          </w:p>
        </w:tc>
        <w:tc>
          <w:tcPr>
            <w:tcW w:w="1361" w:type="dxa"/>
            <w:vAlign w:val="center"/>
          </w:tcPr>
          <w:p w:rsidR="00AC7D7C" w:rsidRDefault="00AC7D7C">
            <w:pPr>
              <w:pStyle w:val="ConsPlusNormal"/>
              <w:jc w:val="center"/>
            </w:pPr>
            <w:r>
              <w:t>тыс. чел.</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260</w:t>
            </w:r>
          </w:p>
        </w:tc>
        <w:tc>
          <w:tcPr>
            <w:tcW w:w="794" w:type="dxa"/>
            <w:vAlign w:val="center"/>
          </w:tcPr>
          <w:p w:rsidR="00AC7D7C" w:rsidRDefault="00AC7D7C">
            <w:pPr>
              <w:pStyle w:val="ConsPlusNormal"/>
              <w:jc w:val="center"/>
            </w:pPr>
            <w:r>
              <w:t>313,4</w:t>
            </w:r>
          </w:p>
        </w:tc>
        <w:tc>
          <w:tcPr>
            <w:tcW w:w="964" w:type="dxa"/>
            <w:vAlign w:val="center"/>
          </w:tcPr>
          <w:p w:rsidR="00AC7D7C" w:rsidRDefault="00AC7D7C">
            <w:pPr>
              <w:pStyle w:val="ConsPlusNormal"/>
              <w:jc w:val="center"/>
            </w:pPr>
            <w:r>
              <w:t>320,00</w:t>
            </w:r>
          </w:p>
        </w:tc>
        <w:tc>
          <w:tcPr>
            <w:tcW w:w="964" w:type="dxa"/>
            <w:vAlign w:val="center"/>
          </w:tcPr>
          <w:p w:rsidR="00AC7D7C" w:rsidRDefault="00AC7D7C">
            <w:pPr>
              <w:pStyle w:val="ConsPlusNormal"/>
              <w:jc w:val="center"/>
            </w:pPr>
            <w:r>
              <w:t>330,00</w:t>
            </w:r>
          </w:p>
        </w:tc>
        <w:tc>
          <w:tcPr>
            <w:tcW w:w="1020" w:type="dxa"/>
            <w:vAlign w:val="center"/>
          </w:tcPr>
          <w:p w:rsidR="00AC7D7C" w:rsidRDefault="00AC7D7C">
            <w:pPr>
              <w:pStyle w:val="ConsPlusNormal"/>
              <w:jc w:val="center"/>
            </w:pPr>
            <w:r>
              <w:t>340,00</w:t>
            </w:r>
          </w:p>
        </w:tc>
        <w:tc>
          <w:tcPr>
            <w:tcW w:w="907" w:type="dxa"/>
            <w:vAlign w:val="center"/>
          </w:tcPr>
          <w:p w:rsidR="00AC7D7C" w:rsidRDefault="00AC7D7C">
            <w:pPr>
              <w:pStyle w:val="ConsPlusNormal"/>
              <w:jc w:val="center"/>
            </w:pPr>
            <w:r>
              <w:t>350,00</w:t>
            </w:r>
          </w:p>
        </w:tc>
        <w:tc>
          <w:tcPr>
            <w:tcW w:w="964" w:type="dxa"/>
            <w:vAlign w:val="center"/>
          </w:tcPr>
          <w:p w:rsidR="00AC7D7C" w:rsidRDefault="00AC7D7C">
            <w:pPr>
              <w:pStyle w:val="ConsPlusNormal"/>
              <w:jc w:val="center"/>
            </w:pPr>
            <w:r>
              <w:t>360,00</w:t>
            </w:r>
          </w:p>
        </w:tc>
        <w:tc>
          <w:tcPr>
            <w:tcW w:w="850" w:type="dxa"/>
            <w:vAlign w:val="center"/>
          </w:tcPr>
          <w:p w:rsidR="00AC7D7C" w:rsidRDefault="00AC7D7C">
            <w:pPr>
              <w:pStyle w:val="ConsPlusNormal"/>
              <w:jc w:val="center"/>
            </w:pPr>
            <w:r>
              <w:t>370,00</w:t>
            </w:r>
          </w:p>
        </w:tc>
        <w:tc>
          <w:tcPr>
            <w:tcW w:w="1020" w:type="dxa"/>
            <w:vAlign w:val="center"/>
          </w:tcPr>
          <w:p w:rsidR="00AC7D7C" w:rsidRDefault="00AC7D7C">
            <w:pPr>
              <w:pStyle w:val="ConsPlusNormal"/>
              <w:jc w:val="center"/>
            </w:pPr>
            <w:r>
              <w:t>380,00</w:t>
            </w:r>
          </w:p>
        </w:tc>
        <w:tc>
          <w:tcPr>
            <w:tcW w:w="964" w:type="dxa"/>
            <w:vAlign w:val="center"/>
          </w:tcPr>
          <w:p w:rsidR="00AC7D7C" w:rsidRDefault="00AC7D7C">
            <w:pPr>
              <w:pStyle w:val="ConsPlusNormal"/>
              <w:jc w:val="center"/>
            </w:pPr>
            <w:r>
              <w:t>390,00</w:t>
            </w:r>
          </w:p>
        </w:tc>
        <w:tc>
          <w:tcPr>
            <w:tcW w:w="964" w:type="dxa"/>
            <w:vAlign w:val="center"/>
          </w:tcPr>
          <w:p w:rsidR="00AC7D7C" w:rsidRDefault="00AC7D7C">
            <w:pPr>
              <w:pStyle w:val="ConsPlusNormal"/>
              <w:jc w:val="center"/>
            </w:pPr>
            <w:r>
              <w:t>400,00</w:t>
            </w:r>
          </w:p>
        </w:tc>
        <w:tc>
          <w:tcPr>
            <w:tcW w:w="1020" w:type="dxa"/>
            <w:vAlign w:val="center"/>
          </w:tcPr>
          <w:p w:rsidR="00AC7D7C" w:rsidRDefault="00AC7D7C">
            <w:pPr>
              <w:pStyle w:val="ConsPlusNormal"/>
              <w:jc w:val="center"/>
            </w:pPr>
            <w:r>
              <w:t>410,00</w:t>
            </w:r>
          </w:p>
        </w:tc>
        <w:tc>
          <w:tcPr>
            <w:tcW w:w="964" w:type="dxa"/>
            <w:vAlign w:val="center"/>
          </w:tcPr>
          <w:p w:rsidR="00AC7D7C" w:rsidRDefault="00AC7D7C">
            <w:pPr>
              <w:pStyle w:val="ConsPlusNormal"/>
              <w:jc w:val="center"/>
            </w:pPr>
            <w:r>
              <w:t>415,00</w:t>
            </w:r>
          </w:p>
        </w:tc>
        <w:tc>
          <w:tcPr>
            <w:tcW w:w="964" w:type="dxa"/>
            <w:vAlign w:val="center"/>
          </w:tcPr>
          <w:p w:rsidR="00AC7D7C" w:rsidRDefault="00AC7D7C">
            <w:pPr>
              <w:pStyle w:val="ConsPlusNormal"/>
              <w:jc w:val="center"/>
            </w:pPr>
            <w:r>
              <w:t>3 813,40</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местных (внутренних) авиарейсов"</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2</w:t>
            </w:r>
          </w:p>
        </w:tc>
        <w:tc>
          <w:tcPr>
            <w:tcW w:w="794" w:type="dxa"/>
            <w:vAlign w:val="center"/>
          </w:tcPr>
          <w:p w:rsidR="00AC7D7C" w:rsidRDefault="00AC7D7C">
            <w:pPr>
              <w:pStyle w:val="ConsPlusNormal"/>
              <w:jc w:val="center"/>
            </w:pPr>
            <w:r>
              <w:t>2</w:t>
            </w:r>
          </w:p>
        </w:tc>
        <w:tc>
          <w:tcPr>
            <w:tcW w:w="964" w:type="dxa"/>
            <w:vAlign w:val="center"/>
          </w:tcPr>
          <w:p w:rsidR="00AC7D7C" w:rsidRDefault="00AC7D7C">
            <w:pPr>
              <w:pStyle w:val="ConsPlusNormal"/>
              <w:jc w:val="center"/>
            </w:pPr>
            <w:r>
              <w:t>3</w:t>
            </w:r>
          </w:p>
        </w:tc>
        <w:tc>
          <w:tcPr>
            <w:tcW w:w="964" w:type="dxa"/>
            <w:vAlign w:val="center"/>
          </w:tcPr>
          <w:p w:rsidR="00AC7D7C" w:rsidRDefault="00AC7D7C">
            <w:pPr>
              <w:pStyle w:val="ConsPlusNormal"/>
              <w:jc w:val="center"/>
            </w:pPr>
            <w:r>
              <w:t>4</w:t>
            </w:r>
          </w:p>
        </w:tc>
        <w:tc>
          <w:tcPr>
            <w:tcW w:w="1020" w:type="dxa"/>
            <w:vAlign w:val="center"/>
          </w:tcPr>
          <w:p w:rsidR="00AC7D7C" w:rsidRDefault="00AC7D7C">
            <w:pPr>
              <w:pStyle w:val="ConsPlusNormal"/>
              <w:jc w:val="center"/>
            </w:pPr>
            <w:r>
              <w:t>5</w:t>
            </w:r>
          </w:p>
        </w:tc>
        <w:tc>
          <w:tcPr>
            <w:tcW w:w="907" w:type="dxa"/>
            <w:vAlign w:val="center"/>
          </w:tcPr>
          <w:p w:rsidR="00AC7D7C" w:rsidRDefault="00AC7D7C">
            <w:pPr>
              <w:pStyle w:val="ConsPlusNormal"/>
              <w:jc w:val="center"/>
            </w:pPr>
            <w:r>
              <w:t>6</w:t>
            </w:r>
          </w:p>
        </w:tc>
        <w:tc>
          <w:tcPr>
            <w:tcW w:w="964" w:type="dxa"/>
            <w:vAlign w:val="center"/>
          </w:tcPr>
          <w:p w:rsidR="00AC7D7C" w:rsidRDefault="00AC7D7C">
            <w:pPr>
              <w:pStyle w:val="ConsPlusNormal"/>
              <w:jc w:val="center"/>
            </w:pPr>
            <w:r>
              <w:t>9</w:t>
            </w:r>
          </w:p>
        </w:tc>
        <w:tc>
          <w:tcPr>
            <w:tcW w:w="850" w:type="dxa"/>
            <w:vAlign w:val="center"/>
          </w:tcPr>
          <w:p w:rsidR="00AC7D7C" w:rsidRDefault="00AC7D7C">
            <w:pPr>
              <w:pStyle w:val="ConsPlusNormal"/>
              <w:jc w:val="center"/>
            </w:pPr>
            <w:r>
              <w:t>10</w:t>
            </w:r>
          </w:p>
        </w:tc>
        <w:tc>
          <w:tcPr>
            <w:tcW w:w="1020" w:type="dxa"/>
            <w:vAlign w:val="center"/>
          </w:tcPr>
          <w:p w:rsidR="00AC7D7C" w:rsidRDefault="00AC7D7C">
            <w:pPr>
              <w:pStyle w:val="ConsPlusNormal"/>
              <w:jc w:val="center"/>
            </w:pPr>
            <w:r>
              <w:t>10</w:t>
            </w:r>
          </w:p>
        </w:tc>
        <w:tc>
          <w:tcPr>
            <w:tcW w:w="964" w:type="dxa"/>
            <w:vAlign w:val="center"/>
          </w:tcPr>
          <w:p w:rsidR="00AC7D7C" w:rsidRDefault="00AC7D7C">
            <w:pPr>
              <w:pStyle w:val="ConsPlusNormal"/>
              <w:jc w:val="center"/>
            </w:pPr>
            <w:r>
              <w:t>10</w:t>
            </w:r>
          </w:p>
        </w:tc>
        <w:tc>
          <w:tcPr>
            <w:tcW w:w="964" w:type="dxa"/>
            <w:vAlign w:val="center"/>
          </w:tcPr>
          <w:p w:rsidR="00AC7D7C" w:rsidRDefault="00AC7D7C">
            <w:pPr>
              <w:pStyle w:val="ConsPlusNormal"/>
              <w:jc w:val="center"/>
            </w:pPr>
            <w:r>
              <w:t>11</w:t>
            </w:r>
          </w:p>
        </w:tc>
        <w:tc>
          <w:tcPr>
            <w:tcW w:w="1020" w:type="dxa"/>
            <w:vAlign w:val="center"/>
          </w:tcPr>
          <w:p w:rsidR="00AC7D7C" w:rsidRDefault="00AC7D7C">
            <w:pPr>
              <w:pStyle w:val="ConsPlusNormal"/>
              <w:jc w:val="center"/>
            </w:pPr>
            <w:r>
              <w:t>12</w:t>
            </w:r>
          </w:p>
        </w:tc>
        <w:tc>
          <w:tcPr>
            <w:tcW w:w="964" w:type="dxa"/>
            <w:vAlign w:val="center"/>
          </w:tcPr>
          <w:p w:rsidR="00AC7D7C" w:rsidRDefault="00AC7D7C">
            <w:pPr>
              <w:pStyle w:val="ConsPlusNormal"/>
              <w:jc w:val="center"/>
            </w:pPr>
            <w:r>
              <w:t>12</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1.1.1</w:t>
            </w:r>
          </w:p>
        </w:tc>
        <w:tc>
          <w:tcPr>
            <w:tcW w:w="2494" w:type="dxa"/>
          </w:tcPr>
          <w:p w:rsidR="00AC7D7C" w:rsidRDefault="00AC7D7C">
            <w:pPr>
              <w:pStyle w:val="ConsPlusNormal"/>
            </w:pPr>
            <w:r>
              <w:t>Мероприятие "Приобретение воздушных судов"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0,13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2014 - 2015</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Забайкальского </w:t>
            </w:r>
            <w:r>
              <w:lastRenderedPageBreak/>
              <w:t>края</w:t>
            </w:r>
          </w:p>
        </w:tc>
        <w:tc>
          <w:tcPr>
            <w:tcW w:w="1134" w:type="dxa"/>
            <w:vAlign w:val="center"/>
          </w:tcPr>
          <w:p w:rsidR="00AC7D7C" w:rsidRDefault="00AC7D7C">
            <w:pPr>
              <w:pStyle w:val="ConsPlusNormal"/>
              <w:jc w:val="center"/>
            </w:pPr>
            <w:r>
              <w:lastRenderedPageBreak/>
              <w:t>0270408</w:t>
            </w:r>
          </w:p>
        </w:tc>
        <w:tc>
          <w:tcPr>
            <w:tcW w:w="1077" w:type="dxa"/>
            <w:vAlign w:val="center"/>
          </w:tcPr>
          <w:p w:rsidR="00AC7D7C" w:rsidRDefault="00AC7D7C">
            <w:pPr>
              <w:pStyle w:val="ConsPlusNormal"/>
              <w:jc w:val="center"/>
            </w:pPr>
            <w:r>
              <w:t>5227700</w:t>
            </w:r>
          </w:p>
        </w:tc>
        <w:tc>
          <w:tcPr>
            <w:tcW w:w="1134" w:type="dxa"/>
            <w:vAlign w:val="center"/>
          </w:tcPr>
          <w:p w:rsidR="00AC7D7C" w:rsidRDefault="00AC7D7C">
            <w:pPr>
              <w:pStyle w:val="ConsPlusNormal"/>
              <w:jc w:val="center"/>
            </w:pPr>
            <w:r>
              <w:t>244310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140 000,0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140 000,0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103 000,00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103 000,00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103 000,0</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103 000,0</w:t>
            </w:r>
          </w:p>
        </w:tc>
      </w:tr>
      <w:tr w:rsidR="00AC7D7C">
        <w:tc>
          <w:tcPr>
            <w:tcW w:w="1191" w:type="dxa"/>
          </w:tcPr>
          <w:p w:rsidR="00AC7D7C" w:rsidRDefault="00AC7D7C">
            <w:pPr>
              <w:pStyle w:val="ConsPlusNormal"/>
              <w:jc w:val="center"/>
            </w:pPr>
            <w:r>
              <w:t>1.1.2</w:t>
            </w:r>
          </w:p>
        </w:tc>
        <w:tc>
          <w:tcPr>
            <w:tcW w:w="2494" w:type="dxa"/>
          </w:tcPr>
          <w:p w:rsidR="00AC7D7C" w:rsidRDefault="00AC7D7C">
            <w:pPr>
              <w:pStyle w:val="ConsPlusNormal"/>
            </w:pPr>
            <w:r>
              <w:t>Мероприятие "Обустройство посадочных площадок на территории Забайкальского края для устойчивого авиатранспортного сообщения с отдаленными и труднодоступными населенными пунктами Забайкальского края"</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jc w:val="center"/>
            </w:pPr>
            <w:r>
              <w:t>1 959,9</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1 959,9</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1.1.3</w:t>
            </w:r>
          </w:p>
        </w:tc>
        <w:tc>
          <w:tcPr>
            <w:tcW w:w="2494" w:type="dxa"/>
          </w:tcPr>
          <w:p w:rsidR="00AC7D7C" w:rsidRDefault="00AC7D7C">
            <w:pPr>
              <w:pStyle w:val="ConsPlusNormal"/>
            </w:pPr>
            <w:r>
              <w:t>Мероприятие "Реконструкция аэропортового комплекса аэропорта Кадала (Чита)"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0,67</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2017 - 2019</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98 300,00</w:t>
            </w:r>
          </w:p>
        </w:tc>
        <w:tc>
          <w:tcPr>
            <w:tcW w:w="964" w:type="dxa"/>
            <w:vAlign w:val="center"/>
          </w:tcPr>
          <w:p w:rsidR="00AC7D7C" w:rsidRDefault="00AC7D7C">
            <w:pPr>
              <w:pStyle w:val="ConsPlusNormal"/>
              <w:jc w:val="center"/>
            </w:pPr>
            <w:r>
              <w:t>69 000,00</w:t>
            </w:r>
          </w:p>
        </w:tc>
        <w:tc>
          <w:tcPr>
            <w:tcW w:w="1020" w:type="dxa"/>
            <w:vAlign w:val="center"/>
          </w:tcPr>
          <w:p w:rsidR="00AC7D7C" w:rsidRDefault="00AC7D7C">
            <w:pPr>
              <w:pStyle w:val="ConsPlusNormal"/>
              <w:jc w:val="center"/>
            </w:pPr>
            <w:r>
              <w:t>111 000,00</w:t>
            </w:r>
          </w:p>
        </w:tc>
        <w:tc>
          <w:tcPr>
            <w:tcW w:w="907" w:type="dxa"/>
            <w:vAlign w:val="center"/>
          </w:tcPr>
          <w:p w:rsidR="00AC7D7C" w:rsidRDefault="00AC7D7C">
            <w:pPr>
              <w:pStyle w:val="ConsPlusNormal"/>
              <w:jc w:val="center"/>
            </w:pPr>
            <w:r>
              <w:t>60 000,00</w:t>
            </w:r>
          </w:p>
        </w:tc>
        <w:tc>
          <w:tcPr>
            <w:tcW w:w="964" w:type="dxa"/>
            <w:vAlign w:val="center"/>
          </w:tcPr>
          <w:p w:rsidR="00AC7D7C" w:rsidRDefault="00AC7D7C">
            <w:pPr>
              <w:pStyle w:val="ConsPlusNormal"/>
              <w:jc w:val="center"/>
            </w:pPr>
            <w:r>
              <w:t>34 000,00</w:t>
            </w:r>
          </w:p>
        </w:tc>
        <w:tc>
          <w:tcPr>
            <w:tcW w:w="850" w:type="dxa"/>
            <w:vAlign w:val="center"/>
          </w:tcPr>
          <w:p w:rsidR="00AC7D7C" w:rsidRDefault="00AC7D7C">
            <w:pPr>
              <w:pStyle w:val="ConsPlusNormal"/>
              <w:jc w:val="center"/>
            </w:pPr>
            <w:r>
              <w:t>300 000,00</w:t>
            </w:r>
          </w:p>
        </w:tc>
        <w:tc>
          <w:tcPr>
            <w:tcW w:w="1020" w:type="dxa"/>
            <w:vAlign w:val="center"/>
          </w:tcPr>
          <w:p w:rsidR="00AC7D7C" w:rsidRDefault="00AC7D7C">
            <w:pPr>
              <w:pStyle w:val="ConsPlusNormal"/>
              <w:jc w:val="center"/>
            </w:pPr>
            <w:r>
              <w:t>300 000,00</w:t>
            </w:r>
          </w:p>
        </w:tc>
        <w:tc>
          <w:tcPr>
            <w:tcW w:w="964" w:type="dxa"/>
            <w:vAlign w:val="center"/>
          </w:tcPr>
          <w:p w:rsidR="00AC7D7C" w:rsidRDefault="00AC7D7C">
            <w:pPr>
              <w:pStyle w:val="ConsPlusNormal"/>
              <w:jc w:val="center"/>
            </w:pPr>
            <w:r>
              <w:t>300 000,00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1 272 300,00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98 300,0</w:t>
            </w:r>
          </w:p>
        </w:tc>
        <w:tc>
          <w:tcPr>
            <w:tcW w:w="964" w:type="dxa"/>
            <w:vAlign w:val="center"/>
          </w:tcPr>
          <w:p w:rsidR="00AC7D7C" w:rsidRDefault="00AC7D7C">
            <w:pPr>
              <w:pStyle w:val="ConsPlusNormal"/>
              <w:jc w:val="center"/>
            </w:pPr>
            <w:r>
              <w:t>69 000,0</w:t>
            </w:r>
          </w:p>
        </w:tc>
        <w:tc>
          <w:tcPr>
            <w:tcW w:w="1020" w:type="dxa"/>
            <w:vAlign w:val="center"/>
          </w:tcPr>
          <w:p w:rsidR="00AC7D7C" w:rsidRDefault="00AC7D7C">
            <w:pPr>
              <w:pStyle w:val="ConsPlusNormal"/>
              <w:jc w:val="center"/>
            </w:pPr>
            <w:r>
              <w:t>111 000,0</w:t>
            </w:r>
          </w:p>
        </w:tc>
        <w:tc>
          <w:tcPr>
            <w:tcW w:w="907" w:type="dxa"/>
            <w:vAlign w:val="center"/>
          </w:tcPr>
          <w:p w:rsidR="00AC7D7C" w:rsidRDefault="00AC7D7C">
            <w:pPr>
              <w:pStyle w:val="ConsPlusNormal"/>
              <w:jc w:val="center"/>
            </w:pPr>
            <w:r>
              <w:t>60 000,0</w:t>
            </w:r>
          </w:p>
        </w:tc>
        <w:tc>
          <w:tcPr>
            <w:tcW w:w="964" w:type="dxa"/>
            <w:vAlign w:val="center"/>
          </w:tcPr>
          <w:p w:rsidR="00AC7D7C" w:rsidRDefault="00AC7D7C">
            <w:pPr>
              <w:pStyle w:val="ConsPlusNormal"/>
              <w:jc w:val="center"/>
            </w:pPr>
            <w:r>
              <w:t>34 000,0</w:t>
            </w:r>
          </w:p>
        </w:tc>
        <w:tc>
          <w:tcPr>
            <w:tcW w:w="850" w:type="dxa"/>
            <w:vAlign w:val="center"/>
          </w:tcPr>
          <w:p w:rsidR="00AC7D7C" w:rsidRDefault="00AC7D7C">
            <w:pPr>
              <w:pStyle w:val="ConsPlusNormal"/>
              <w:jc w:val="center"/>
            </w:pPr>
            <w:r>
              <w:t>300 000,0</w:t>
            </w:r>
          </w:p>
        </w:tc>
        <w:tc>
          <w:tcPr>
            <w:tcW w:w="1020" w:type="dxa"/>
            <w:vAlign w:val="center"/>
          </w:tcPr>
          <w:p w:rsidR="00AC7D7C" w:rsidRDefault="00AC7D7C">
            <w:pPr>
              <w:pStyle w:val="ConsPlusNormal"/>
              <w:jc w:val="center"/>
            </w:pPr>
            <w:r>
              <w:t>300 000,0</w:t>
            </w:r>
          </w:p>
        </w:tc>
        <w:tc>
          <w:tcPr>
            <w:tcW w:w="964" w:type="dxa"/>
            <w:vAlign w:val="center"/>
          </w:tcPr>
          <w:p w:rsidR="00AC7D7C" w:rsidRDefault="00AC7D7C">
            <w:pPr>
              <w:pStyle w:val="ConsPlusNormal"/>
              <w:jc w:val="center"/>
            </w:pPr>
            <w:r>
              <w:t>300 000,0</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1 272 300,0</w:t>
            </w:r>
          </w:p>
        </w:tc>
      </w:tr>
      <w:tr w:rsidR="00AC7D7C">
        <w:tc>
          <w:tcPr>
            <w:tcW w:w="1191" w:type="dxa"/>
          </w:tcPr>
          <w:p w:rsidR="00AC7D7C" w:rsidRDefault="00AC7D7C">
            <w:pPr>
              <w:pStyle w:val="ConsPlusNormal"/>
              <w:jc w:val="center"/>
            </w:pPr>
            <w:r>
              <w:t>1.1.4</w:t>
            </w:r>
          </w:p>
        </w:tc>
        <w:tc>
          <w:tcPr>
            <w:tcW w:w="2494" w:type="dxa"/>
          </w:tcPr>
          <w:p w:rsidR="00AC7D7C" w:rsidRDefault="00AC7D7C">
            <w:pPr>
              <w:pStyle w:val="ConsPlusNormal"/>
            </w:pPr>
            <w:r>
              <w:t>Мероприятие "Субсидии юридическим лицам (кроме некоммерческих организаций), индивидуальным предпринимателям, физическим лицам - производителям товаров, работ, услуг, осуществляющим полеты по социально значимым маршрутам"</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0,27</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0270408</w:t>
            </w:r>
          </w:p>
        </w:tc>
        <w:tc>
          <w:tcPr>
            <w:tcW w:w="1077" w:type="dxa"/>
            <w:vAlign w:val="center"/>
          </w:tcPr>
          <w:p w:rsidR="00AC7D7C" w:rsidRDefault="00AC7D7C">
            <w:pPr>
              <w:pStyle w:val="ConsPlusNormal"/>
              <w:jc w:val="center"/>
            </w:pPr>
            <w:r>
              <w:t>3000200; 1310104300</w:t>
            </w:r>
          </w:p>
        </w:tc>
        <w:tc>
          <w:tcPr>
            <w:tcW w:w="1134" w:type="dxa"/>
            <w:vAlign w:val="center"/>
          </w:tcPr>
          <w:p w:rsidR="00AC7D7C" w:rsidRDefault="00AC7D7C">
            <w:pPr>
              <w:pStyle w:val="ConsPlusNormal"/>
              <w:jc w:val="center"/>
            </w:pPr>
            <w:r>
              <w:t>810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30 385,5</w:t>
            </w:r>
          </w:p>
        </w:tc>
        <w:tc>
          <w:tcPr>
            <w:tcW w:w="964" w:type="dxa"/>
            <w:vAlign w:val="center"/>
          </w:tcPr>
          <w:p w:rsidR="00AC7D7C" w:rsidRDefault="00AC7D7C">
            <w:pPr>
              <w:pStyle w:val="ConsPlusNormal"/>
              <w:jc w:val="center"/>
            </w:pPr>
            <w:r>
              <w:t>32 100,0</w:t>
            </w:r>
          </w:p>
        </w:tc>
        <w:tc>
          <w:tcPr>
            <w:tcW w:w="1020" w:type="dxa"/>
            <w:vAlign w:val="center"/>
          </w:tcPr>
          <w:p w:rsidR="00AC7D7C" w:rsidRDefault="00AC7D7C">
            <w:pPr>
              <w:pStyle w:val="ConsPlusNormal"/>
              <w:jc w:val="center"/>
            </w:pPr>
            <w:r>
              <w:t>30 267,0</w:t>
            </w:r>
          </w:p>
        </w:tc>
        <w:tc>
          <w:tcPr>
            <w:tcW w:w="907" w:type="dxa"/>
            <w:vAlign w:val="center"/>
          </w:tcPr>
          <w:p w:rsidR="00AC7D7C" w:rsidRDefault="00AC7D7C">
            <w:pPr>
              <w:pStyle w:val="ConsPlusNormal"/>
              <w:jc w:val="center"/>
            </w:pPr>
            <w:r>
              <w:t>30 928,4</w:t>
            </w:r>
          </w:p>
        </w:tc>
        <w:tc>
          <w:tcPr>
            <w:tcW w:w="964" w:type="dxa"/>
            <w:vAlign w:val="center"/>
          </w:tcPr>
          <w:p w:rsidR="00AC7D7C" w:rsidRDefault="00AC7D7C">
            <w:pPr>
              <w:pStyle w:val="ConsPlusNormal"/>
              <w:jc w:val="center"/>
            </w:pPr>
            <w:r>
              <w:t>32 000,0</w:t>
            </w:r>
          </w:p>
        </w:tc>
        <w:tc>
          <w:tcPr>
            <w:tcW w:w="850" w:type="dxa"/>
            <w:vAlign w:val="center"/>
          </w:tcPr>
          <w:p w:rsidR="00AC7D7C" w:rsidRDefault="00AC7D7C">
            <w:pPr>
              <w:pStyle w:val="ConsPlusNormal"/>
              <w:jc w:val="center"/>
            </w:pPr>
            <w:r>
              <w:t>42 000,0</w:t>
            </w:r>
          </w:p>
        </w:tc>
        <w:tc>
          <w:tcPr>
            <w:tcW w:w="1020" w:type="dxa"/>
            <w:vAlign w:val="center"/>
          </w:tcPr>
          <w:p w:rsidR="00AC7D7C" w:rsidRDefault="00AC7D7C">
            <w:pPr>
              <w:pStyle w:val="ConsPlusNormal"/>
              <w:jc w:val="center"/>
            </w:pPr>
            <w:r>
              <w:t>62 000,0</w:t>
            </w:r>
          </w:p>
        </w:tc>
        <w:tc>
          <w:tcPr>
            <w:tcW w:w="964" w:type="dxa"/>
            <w:vAlign w:val="center"/>
          </w:tcPr>
          <w:p w:rsidR="00AC7D7C" w:rsidRDefault="00AC7D7C">
            <w:pPr>
              <w:pStyle w:val="ConsPlusNormal"/>
              <w:jc w:val="center"/>
            </w:pPr>
            <w:r>
              <w:t>62 000,0</w:t>
            </w:r>
          </w:p>
        </w:tc>
        <w:tc>
          <w:tcPr>
            <w:tcW w:w="964" w:type="dxa"/>
            <w:vAlign w:val="center"/>
          </w:tcPr>
          <w:p w:rsidR="00AC7D7C" w:rsidRDefault="00AC7D7C">
            <w:pPr>
              <w:pStyle w:val="ConsPlusNormal"/>
              <w:jc w:val="center"/>
            </w:pPr>
            <w:r>
              <w:t>62 000,0</w:t>
            </w:r>
          </w:p>
        </w:tc>
        <w:tc>
          <w:tcPr>
            <w:tcW w:w="1020" w:type="dxa"/>
            <w:vAlign w:val="center"/>
          </w:tcPr>
          <w:p w:rsidR="00AC7D7C" w:rsidRDefault="00AC7D7C">
            <w:pPr>
              <w:pStyle w:val="ConsPlusNormal"/>
              <w:jc w:val="center"/>
            </w:pPr>
            <w:r>
              <w:t>62 000,0</w:t>
            </w:r>
          </w:p>
        </w:tc>
        <w:tc>
          <w:tcPr>
            <w:tcW w:w="964" w:type="dxa"/>
            <w:vAlign w:val="center"/>
          </w:tcPr>
          <w:p w:rsidR="00AC7D7C" w:rsidRDefault="00AC7D7C">
            <w:pPr>
              <w:pStyle w:val="ConsPlusNormal"/>
              <w:jc w:val="center"/>
            </w:pPr>
            <w:r>
              <w:t>62 000,0</w:t>
            </w:r>
          </w:p>
        </w:tc>
        <w:tc>
          <w:tcPr>
            <w:tcW w:w="964" w:type="dxa"/>
            <w:vAlign w:val="center"/>
          </w:tcPr>
          <w:p w:rsidR="00AC7D7C" w:rsidRDefault="00AC7D7C">
            <w:pPr>
              <w:pStyle w:val="ConsPlusNormal"/>
              <w:jc w:val="center"/>
            </w:pPr>
            <w:r>
              <w:t>507 680,9</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1.1.5</w:t>
            </w:r>
          </w:p>
        </w:tc>
        <w:tc>
          <w:tcPr>
            <w:tcW w:w="2494" w:type="dxa"/>
          </w:tcPr>
          <w:p w:rsidR="00AC7D7C" w:rsidRDefault="00AC7D7C">
            <w:pPr>
              <w:pStyle w:val="ConsPlusNormal"/>
            </w:pPr>
            <w:r>
              <w:t>Мероприятие "Субсидии юридическим лицам (за исключением государственных (муниципальных) учреждений) и индивидуальным предпринимателям на возмещение затрат (недополученных доходов) в связи с оказанием услуг по перевозке пассажиров воздушным транспортом по маршруту Чита - Краснокаменск - Чита"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0,09</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5227700; 1310104770</w:t>
            </w:r>
          </w:p>
        </w:tc>
        <w:tc>
          <w:tcPr>
            <w:tcW w:w="1134" w:type="dxa"/>
            <w:vAlign w:val="center"/>
          </w:tcPr>
          <w:p w:rsidR="00AC7D7C" w:rsidRDefault="00AC7D7C">
            <w:pPr>
              <w:pStyle w:val="ConsPlusNormal"/>
              <w:jc w:val="center"/>
            </w:pPr>
            <w:r>
              <w:t>810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10 000,0</w:t>
            </w:r>
          </w:p>
        </w:tc>
        <w:tc>
          <w:tcPr>
            <w:tcW w:w="964" w:type="dxa"/>
            <w:vAlign w:val="center"/>
          </w:tcPr>
          <w:p w:rsidR="00AC7D7C" w:rsidRDefault="00AC7D7C">
            <w:pPr>
              <w:pStyle w:val="ConsPlusNormal"/>
              <w:jc w:val="center"/>
            </w:pPr>
            <w:r>
              <w:t>23 800,0</w:t>
            </w:r>
          </w:p>
        </w:tc>
        <w:tc>
          <w:tcPr>
            <w:tcW w:w="1020" w:type="dxa"/>
            <w:vAlign w:val="center"/>
          </w:tcPr>
          <w:p w:rsidR="00AC7D7C" w:rsidRDefault="00AC7D7C">
            <w:pPr>
              <w:pStyle w:val="ConsPlusNormal"/>
              <w:jc w:val="center"/>
            </w:pPr>
            <w:r>
              <w:t>19 733,0</w:t>
            </w:r>
          </w:p>
        </w:tc>
        <w:tc>
          <w:tcPr>
            <w:tcW w:w="907" w:type="dxa"/>
            <w:vAlign w:val="center"/>
          </w:tcPr>
          <w:p w:rsidR="00AC7D7C" w:rsidRDefault="00AC7D7C">
            <w:pPr>
              <w:pStyle w:val="ConsPlusNormal"/>
              <w:jc w:val="center"/>
            </w:pPr>
            <w:r>
              <w:t>14 071,6</w:t>
            </w:r>
          </w:p>
        </w:tc>
        <w:tc>
          <w:tcPr>
            <w:tcW w:w="964" w:type="dxa"/>
            <w:vAlign w:val="center"/>
          </w:tcPr>
          <w:p w:rsidR="00AC7D7C" w:rsidRDefault="00AC7D7C">
            <w:pPr>
              <w:pStyle w:val="ConsPlusNormal"/>
              <w:jc w:val="center"/>
            </w:pPr>
            <w:r>
              <w:t>16 142,5</w:t>
            </w:r>
          </w:p>
        </w:tc>
        <w:tc>
          <w:tcPr>
            <w:tcW w:w="850" w:type="dxa"/>
            <w:vAlign w:val="center"/>
          </w:tcPr>
          <w:p w:rsidR="00AC7D7C" w:rsidRDefault="00AC7D7C">
            <w:pPr>
              <w:pStyle w:val="ConsPlusNormal"/>
              <w:jc w:val="center"/>
            </w:pPr>
            <w:r>
              <w:t>16 000,0</w:t>
            </w:r>
          </w:p>
        </w:tc>
        <w:tc>
          <w:tcPr>
            <w:tcW w:w="1020" w:type="dxa"/>
            <w:vAlign w:val="center"/>
          </w:tcPr>
          <w:p w:rsidR="00AC7D7C" w:rsidRDefault="00AC7D7C">
            <w:pPr>
              <w:pStyle w:val="ConsPlusNormal"/>
              <w:jc w:val="center"/>
            </w:pPr>
            <w:r>
              <w:t>16 000,0</w:t>
            </w:r>
          </w:p>
        </w:tc>
        <w:tc>
          <w:tcPr>
            <w:tcW w:w="964" w:type="dxa"/>
            <w:vAlign w:val="center"/>
          </w:tcPr>
          <w:p w:rsidR="00AC7D7C" w:rsidRDefault="00AC7D7C">
            <w:pPr>
              <w:pStyle w:val="ConsPlusNormal"/>
              <w:jc w:val="center"/>
            </w:pPr>
            <w:r>
              <w:t>16 000,0</w:t>
            </w:r>
          </w:p>
        </w:tc>
        <w:tc>
          <w:tcPr>
            <w:tcW w:w="964" w:type="dxa"/>
            <w:vAlign w:val="center"/>
          </w:tcPr>
          <w:p w:rsidR="00AC7D7C" w:rsidRDefault="00AC7D7C">
            <w:pPr>
              <w:pStyle w:val="ConsPlusNormal"/>
              <w:jc w:val="center"/>
            </w:pPr>
            <w:r>
              <w:t>16 000,0</w:t>
            </w:r>
          </w:p>
        </w:tc>
        <w:tc>
          <w:tcPr>
            <w:tcW w:w="1020" w:type="dxa"/>
            <w:vAlign w:val="center"/>
          </w:tcPr>
          <w:p w:rsidR="00AC7D7C" w:rsidRDefault="00AC7D7C">
            <w:pPr>
              <w:pStyle w:val="ConsPlusNormal"/>
              <w:jc w:val="center"/>
            </w:pPr>
            <w:r>
              <w:t>16 000,0</w:t>
            </w:r>
          </w:p>
        </w:tc>
        <w:tc>
          <w:tcPr>
            <w:tcW w:w="964" w:type="dxa"/>
            <w:vAlign w:val="center"/>
          </w:tcPr>
          <w:p w:rsidR="00AC7D7C" w:rsidRDefault="00AC7D7C">
            <w:pPr>
              <w:pStyle w:val="ConsPlusNormal"/>
              <w:jc w:val="center"/>
            </w:pPr>
            <w:r>
              <w:t>16 000,0</w:t>
            </w:r>
          </w:p>
        </w:tc>
        <w:tc>
          <w:tcPr>
            <w:tcW w:w="964" w:type="dxa"/>
            <w:vAlign w:val="center"/>
          </w:tcPr>
          <w:p w:rsidR="00AC7D7C" w:rsidRDefault="00AC7D7C">
            <w:pPr>
              <w:pStyle w:val="ConsPlusNormal"/>
              <w:jc w:val="center"/>
            </w:pPr>
            <w:r>
              <w:t>179 747,1</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 из федерального </w:t>
            </w:r>
            <w:r>
              <w:lastRenderedPageBreak/>
              <w:t>бюджета</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1.1.6</w:t>
            </w:r>
          </w:p>
        </w:tc>
        <w:tc>
          <w:tcPr>
            <w:tcW w:w="2494" w:type="dxa"/>
          </w:tcPr>
          <w:p w:rsidR="00AC7D7C" w:rsidRDefault="00AC7D7C">
            <w:pPr>
              <w:pStyle w:val="ConsPlusNormal"/>
            </w:pPr>
            <w:r>
              <w:t>Мероприятие "Обустройство объектов инфраструктуры посадочных площадок на территории Забайкальского края, в том числе строительство (реконструкция) и (или) ремонт пунктов ожидания воздушных судов пассажирами"</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2018 - 2022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408</w:t>
            </w:r>
          </w:p>
        </w:tc>
        <w:tc>
          <w:tcPr>
            <w:tcW w:w="1077" w:type="dxa"/>
            <w:vAlign w:val="center"/>
          </w:tcPr>
          <w:p w:rsidR="00AC7D7C" w:rsidRDefault="00AC7D7C">
            <w:pPr>
              <w:pStyle w:val="ConsPlusNormal"/>
              <w:jc w:val="center"/>
            </w:pPr>
            <w:r>
              <w:t>1 310 174 600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1 800,0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1 800,0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1.1.7</w:t>
            </w:r>
          </w:p>
        </w:tc>
        <w:tc>
          <w:tcPr>
            <w:tcW w:w="2494" w:type="dxa"/>
          </w:tcPr>
          <w:p w:rsidR="00AC7D7C" w:rsidRDefault="00AC7D7C">
            <w:pPr>
              <w:pStyle w:val="ConsPlusNormal"/>
            </w:pPr>
            <w:r>
              <w:t>Мероприятие "Реконструкция аэропортового комплекса с. Чара (Забайкальский край)"</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408</w:t>
            </w:r>
          </w:p>
        </w:tc>
        <w:tc>
          <w:tcPr>
            <w:tcW w:w="1077" w:type="dxa"/>
            <w:vAlign w:val="center"/>
          </w:tcPr>
          <w:p w:rsidR="00AC7D7C" w:rsidRDefault="00AC7D7C">
            <w:pPr>
              <w:pStyle w:val="ConsPlusNormal"/>
              <w:jc w:val="center"/>
            </w:pPr>
            <w:r>
              <w:t>13101</w:t>
            </w: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4 221,4</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4 221,4</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1.2</w:t>
            </w:r>
          </w:p>
        </w:tc>
        <w:tc>
          <w:tcPr>
            <w:tcW w:w="2494" w:type="dxa"/>
          </w:tcPr>
          <w:p w:rsidR="00AC7D7C" w:rsidRDefault="00AC7D7C">
            <w:pPr>
              <w:pStyle w:val="ConsPlusNormal"/>
            </w:pPr>
            <w:r>
              <w:t>Основное мероприятие "Совершенствование эффективности функционирования водного транспорта"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Забайкальского </w:t>
            </w:r>
            <w:r>
              <w:lastRenderedPageBreak/>
              <w:t>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13102000000</w:t>
            </w:r>
          </w:p>
        </w:tc>
        <w:tc>
          <w:tcPr>
            <w:tcW w:w="1134" w:type="dxa"/>
            <w:vAlign w:val="center"/>
          </w:tcPr>
          <w:p w:rsidR="00AC7D7C" w:rsidRDefault="00AC7D7C">
            <w:pPr>
              <w:pStyle w:val="ConsPlusNormal"/>
              <w:jc w:val="center"/>
            </w:pPr>
            <w:r>
              <w:t>000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1 874,0</w:t>
            </w:r>
          </w:p>
        </w:tc>
        <w:tc>
          <w:tcPr>
            <w:tcW w:w="964" w:type="dxa"/>
            <w:vAlign w:val="center"/>
          </w:tcPr>
          <w:p w:rsidR="00AC7D7C" w:rsidRDefault="00AC7D7C">
            <w:pPr>
              <w:pStyle w:val="ConsPlusNormal"/>
              <w:jc w:val="center"/>
            </w:pPr>
            <w:r>
              <w:t>3 932,5</w:t>
            </w:r>
          </w:p>
        </w:tc>
        <w:tc>
          <w:tcPr>
            <w:tcW w:w="1020" w:type="dxa"/>
            <w:vAlign w:val="center"/>
          </w:tcPr>
          <w:p w:rsidR="00AC7D7C" w:rsidRDefault="00AC7D7C">
            <w:pPr>
              <w:pStyle w:val="ConsPlusNormal"/>
              <w:jc w:val="center"/>
            </w:pPr>
            <w:r>
              <w:t>3 000,0</w:t>
            </w:r>
          </w:p>
        </w:tc>
        <w:tc>
          <w:tcPr>
            <w:tcW w:w="907" w:type="dxa"/>
            <w:vAlign w:val="center"/>
          </w:tcPr>
          <w:p w:rsidR="00AC7D7C" w:rsidRDefault="00AC7D7C">
            <w:pPr>
              <w:pStyle w:val="ConsPlusNormal"/>
              <w:jc w:val="center"/>
            </w:pPr>
            <w:r>
              <w:t>4 000,0</w:t>
            </w:r>
          </w:p>
        </w:tc>
        <w:tc>
          <w:tcPr>
            <w:tcW w:w="964" w:type="dxa"/>
            <w:vAlign w:val="center"/>
          </w:tcPr>
          <w:p w:rsidR="00AC7D7C" w:rsidRDefault="00AC7D7C">
            <w:pPr>
              <w:pStyle w:val="ConsPlusNormal"/>
              <w:jc w:val="center"/>
            </w:pPr>
            <w:r>
              <w:t>6 000,0</w:t>
            </w:r>
          </w:p>
        </w:tc>
        <w:tc>
          <w:tcPr>
            <w:tcW w:w="850" w:type="dxa"/>
            <w:vAlign w:val="center"/>
          </w:tcPr>
          <w:p w:rsidR="00AC7D7C" w:rsidRDefault="00AC7D7C">
            <w:pPr>
              <w:pStyle w:val="ConsPlusNormal"/>
              <w:jc w:val="center"/>
            </w:pPr>
            <w:r>
              <w:t>6 000,0</w:t>
            </w:r>
          </w:p>
        </w:tc>
        <w:tc>
          <w:tcPr>
            <w:tcW w:w="1020"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6 000,0</w:t>
            </w:r>
          </w:p>
        </w:tc>
        <w:tc>
          <w:tcPr>
            <w:tcW w:w="1020"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54 806,5</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"Перевезено пассажиров водным транспортом по социально значимому маршруту Сретенск - Нижние Куларки за год"</w:t>
            </w:r>
          </w:p>
        </w:tc>
        <w:tc>
          <w:tcPr>
            <w:tcW w:w="1361" w:type="dxa"/>
            <w:vAlign w:val="center"/>
          </w:tcPr>
          <w:p w:rsidR="00AC7D7C" w:rsidRDefault="00AC7D7C">
            <w:pPr>
              <w:pStyle w:val="ConsPlusNormal"/>
              <w:jc w:val="center"/>
            </w:pPr>
            <w:r>
              <w:t>чел.</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3 193</w:t>
            </w:r>
          </w:p>
        </w:tc>
        <w:tc>
          <w:tcPr>
            <w:tcW w:w="794" w:type="dxa"/>
            <w:vAlign w:val="center"/>
          </w:tcPr>
          <w:p w:rsidR="00AC7D7C" w:rsidRDefault="00AC7D7C">
            <w:pPr>
              <w:pStyle w:val="ConsPlusNormal"/>
              <w:jc w:val="center"/>
            </w:pPr>
            <w:r>
              <w:t>2 781</w:t>
            </w:r>
          </w:p>
        </w:tc>
        <w:tc>
          <w:tcPr>
            <w:tcW w:w="964" w:type="dxa"/>
            <w:vAlign w:val="center"/>
          </w:tcPr>
          <w:p w:rsidR="00AC7D7C" w:rsidRDefault="00AC7D7C">
            <w:pPr>
              <w:pStyle w:val="ConsPlusNormal"/>
              <w:jc w:val="center"/>
            </w:pPr>
            <w:r>
              <w:t>2 781</w:t>
            </w:r>
          </w:p>
        </w:tc>
        <w:tc>
          <w:tcPr>
            <w:tcW w:w="964" w:type="dxa"/>
            <w:vAlign w:val="center"/>
          </w:tcPr>
          <w:p w:rsidR="00AC7D7C" w:rsidRDefault="00AC7D7C">
            <w:pPr>
              <w:pStyle w:val="ConsPlusNormal"/>
              <w:jc w:val="center"/>
            </w:pPr>
            <w:r>
              <w:t>2 781</w:t>
            </w:r>
          </w:p>
        </w:tc>
        <w:tc>
          <w:tcPr>
            <w:tcW w:w="1020" w:type="dxa"/>
            <w:vAlign w:val="center"/>
          </w:tcPr>
          <w:p w:rsidR="00AC7D7C" w:rsidRDefault="00AC7D7C">
            <w:pPr>
              <w:pStyle w:val="ConsPlusNormal"/>
              <w:jc w:val="center"/>
            </w:pPr>
            <w:r>
              <w:t>2 781</w:t>
            </w:r>
          </w:p>
        </w:tc>
        <w:tc>
          <w:tcPr>
            <w:tcW w:w="907" w:type="dxa"/>
            <w:vAlign w:val="center"/>
          </w:tcPr>
          <w:p w:rsidR="00AC7D7C" w:rsidRDefault="00AC7D7C">
            <w:pPr>
              <w:pStyle w:val="ConsPlusNormal"/>
              <w:jc w:val="center"/>
            </w:pPr>
            <w:r>
              <w:t>600</w:t>
            </w:r>
          </w:p>
        </w:tc>
        <w:tc>
          <w:tcPr>
            <w:tcW w:w="964" w:type="dxa"/>
            <w:vAlign w:val="center"/>
          </w:tcPr>
          <w:p w:rsidR="00AC7D7C" w:rsidRDefault="00AC7D7C">
            <w:pPr>
              <w:pStyle w:val="ConsPlusNormal"/>
              <w:jc w:val="center"/>
            </w:pPr>
            <w:r>
              <w:t>399</w:t>
            </w:r>
          </w:p>
        </w:tc>
        <w:tc>
          <w:tcPr>
            <w:tcW w:w="850" w:type="dxa"/>
            <w:vAlign w:val="center"/>
          </w:tcPr>
          <w:p w:rsidR="00AC7D7C" w:rsidRDefault="00AC7D7C">
            <w:pPr>
              <w:pStyle w:val="ConsPlusNormal"/>
              <w:jc w:val="center"/>
            </w:pPr>
            <w:r>
              <w:t>1 000</w:t>
            </w:r>
          </w:p>
        </w:tc>
        <w:tc>
          <w:tcPr>
            <w:tcW w:w="1020" w:type="dxa"/>
            <w:vAlign w:val="center"/>
          </w:tcPr>
          <w:p w:rsidR="00AC7D7C" w:rsidRDefault="00AC7D7C">
            <w:pPr>
              <w:pStyle w:val="ConsPlusNormal"/>
              <w:jc w:val="center"/>
            </w:pPr>
            <w:r>
              <w:t>1 000</w:t>
            </w:r>
          </w:p>
        </w:tc>
        <w:tc>
          <w:tcPr>
            <w:tcW w:w="964" w:type="dxa"/>
            <w:vAlign w:val="center"/>
          </w:tcPr>
          <w:p w:rsidR="00AC7D7C" w:rsidRDefault="00AC7D7C">
            <w:pPr>
              <w:pStyle w:val="ConsPlusNormal"/>
              <w:jc w:val="center"/>
            </w:pPr>
            <w:r>
              <w:t>1 000</w:t>
            </w:r>
          </w:p>
        </w:tc>
        <w:tc>
          <w:tcPr>
            <w:tcW w:w="964" w:type="dxa"/>
            <w:vAlign w:val="center"/>
          </w:tcPr>
          <w:p w:rsidR="00AC7D7C" w:rsidRDefault="00AC7D7C">
            <w:pPr>
              <w:pStyle w:val="ConsPlusNormal"/>
              <w:jc w:val="center"/>
            </w:pPr>
            <w:r>
              <w:t>1 000</w:t>
            </w:r>
          </w:p>
        </w:tc>
        <w:tc>
          <w:tcPr>
            <w:tcW w:w="1020" w:type="dxa"/>
            <w:vAlign w:val="center"/>
          </w:tcPr>
          <w:p w:rsidR="00AC7D7C" w:rsidRDefault="00AC7D7C">
            <w:pPr>
              <w:pStyle w:val="ConsPlusNormal"/>
              <w:jc w:val="center"/>
            </w:pPr>
            <w:r>
              <w:t>1 000</w:t>
            </w:r>
          </w:p>
        </w:tc>
        <w:tc>
          <w:tcPr>
            <w:tcW w:w="964" w:type="dxa"/>
            <w:vAlign w:val="center"/>
          </w:tcPr>
          <w:p w:rsidR="00AC7D7C" w:rsidRDefault="00AC7D7C">
            <w:pPr>
              <w:pStyle w:val="ConsPlusNormal"/>
              <w:jc w:val="center"/>
            </w:pPr>
            <w:r>
              <w:t>1 000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1.2.1</w:t>
            </w:r>
          </w:p>
        </w:tc>
        <w:tc>
          <w:tcPr>
            <w:tcW w:w="2494" w:type="dxa"/>
          </w:tcPr>
          <w:p w:rsidR="00AC7D7C" w:rsidRDefault="00AC7D7C">
            <w:pPr>
              <w:pStyle w:val="ConsPlusNormal"/>
            </w:pPr>
            <w:r>
              <w:t>Мероприятие "Приобретение речных пассажирских судов (2 ед.)"</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Забайкальского </w:t>
            </w:r>
            <w:r>
              <w:lastRenderedPageBreak/>
              <w:t>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3000200</w:t>
            </w:r>
          </w:p>
        </w:tc>
        <w:tc>
          <w:tcPr>
            <w:tcW w:w="1134" w:type="dxa"/>
            <w:vAlign w:val="center"/>
          </w:tcPr>
          <w:p w:rsidR="00AC7D7C" w:rsidRDefault="00AC7D7C">
            <w:pPr>
              <w:pStyle w:val="ConsPlusNormal"/>
              <w:jc w:val="center"/>
            </w:pPr>
            <w:r>
              <w:t>810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p>
        </w:tc>
        <w:tc>
          <w:tcPr>
            <w:tcW w:w="1361" w:type="dxa"/>
            <w:vAlign w:val="center"/>
          </w:tcPr>
          <w:p w:rsidR="00AC7D7C" w:rsidRDefault="00AC7D7C">
            <w:pPr>
              <w:pStyle w:val="ConsPlusNormal"/>
              <w:jc w:val="center"/>
            </w:pPr>
            <w:r>
              <w:t>поездка</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Абсолютный показатель</w:t>
            </w: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1.2.2</w:t>
            </w:r>
          </w:p>
        </w:tc>
        <w:tc>
          <w:tcPr>
            <w:tcW w:w="2494" w:type="dxa"/>
          </w:tcPr>
          <w:p w:rsidR="00AC7D7C" w:rsidRDefault="00AC7D7C">
            <w:pPr>
              <w:pStyle w:val="ConsPlusNormal"/>
            </w:pPr>
            <w:r>
              <w:t>Мероприятие "Обустройство пристаней и причалов"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1.2.3</w:t>
            </w:r>
          </w:p>
        </w:tc>
        <w:tc>
          <w:tcPr>
            <w:tcW w:w="2494" w:type="dxa"/>
          </w:tcPr>
          <w:p w:rsidR="00AC7D7C" w:rsidRDefault="00AC7D7C">
            <w:pPr>
              <w:pStyle w:val="ConsPlusNormal"/>
            </w:pPr>
            <w:r>
              <w:t>Мероприятие "Проведение путевых работ на р. Шилка"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3000200</w:t>
            </w:r>
          </w:p>
        </w:tc>
        <w:tc>
          <w:tcPr>
            <w:tcW w:w="1134" w:type="dxa"/>
            <w:vAlign w:val="center"/>
          </w:tcPr>
          <w:p w:rsidR="00AC7D7C" w:rsidRDefault="00AC7D7C">
            <w:pPr>
              <w:pStyle w:val="ConsPlusNormal"/>
              <w:jc w:val="center"/>
            </w:pPr>
            <w:r>
              <w:t>810</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финансирование из </w:t>
            </w:r>
            <w:r>
              <w:lastRenderedPageBreak/>
              <w:t>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1.2.4</w:t>
            </w:r>
          </w:p>
        </w:tc>
        <w:tc>
          <w:tcPr>
            <w:tcW w:w="2494" w:type="dxa"/>
          </w:tcPr>
          <w:p w:rsidR="00AC7D7C" w:rsidRDefault="00AC7D7C">
            <w:pPr>
              <w:pStyle w:val="ConsPlusNormal"/>
            </w:pPr>
            <w:r>
              <w:t>Мероприятие "Приобретение паромов для работы на реках Ингода, Читинка, Унда, Чикой, Онон в количестве 10 единиц"</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1.2.5</w:t>
            </w:r>
          </w:p>
        </w:tc>
        <w:tc>
          <w:tcPr>
            <w:tcW w:w="2494" w:type="dxa"/>
          </w:tcPr>
          <w:p w:rsidR="00AC7D7C" w:rsidRDefault="00AC7D7C">
            <w:pPr>
              <w:pStyle w:val="ConsPlusNormal"/>
            </w:pPr>
            <w:r>
              <w:t>Мероприятие "Предоставление юридическим лицам и индивидуальным предпринимателям субсидий на безвозмездной и безвозвратной основе в целях возмещения недополученных доходов и (или) финансового обеспечения (возмещения) затрат в связи с оказанием транспортных услуг населению, возникающих при выполнении социально значимых перевозок водным транспортом"</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1,00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3010300; 1310204301</w:t>
            </w:r>
          </w:p>
        </w:tc>
        <w:tc>
          <w:tcPr>
            <w:tcW w:w="1134" w:type="dxa"/>
            <w:vAlign w:val="center"/>
          </w:tcPr>
          <w:p w:rsidR="00AC7D7C" w:rsidRDefault="00AC7D7C">
            <w:pPr>
              <w:pStyle w:val="ConsPlusNormal"/>
              <w:jc w:val="center"/>
            </w:pPr>
            <w:r>
              <w:t>810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1 874,0</w:t>
            </w:r>
          </w:p>
        </w:tc>
        <w:tc>
          <w:tcPr>
            <w:tcW w:w="964" w:type="dxa"/>
            <w:vAlign w:val="center"/>
          </w:tcPr>
          <w:p w:rsidR="00AC7D7C" w:rsidRDefault="00AC7D7C">
            <w:pPr>
              <w:pStyle w:val="ConsPlusNormal"/>
              <w:jc w:val="center"/>
            </w:pPr>
            <w:r>
              <w:t>3 932,5</w:t>
            </w:r>
          </w:p>
        </w:tc>
        <w:tc>
          <w:tcPr>
            <w:tcW w:w="1020" w:type="dxa"/>
            <w:vAlign w:val="center"/>
          </w:tcPr>
          <w:p w:rsidR="00AC7D7C" w:rsidRDefault="00AC7D7C">
            <w:pPr>
              <w:pStyle w:val="ConsPlusNormal"/>
              <w:jc w:val="center"/>
            </w:pPr>
            <w:r>
              <w:t>3 000,0</w:t>
            </w:r>
          </w:p>
        </w:tc>
        <w:tc>
          <w:tcPr>
            <w:tcW w:w="907" w:type="dxa"/>
            <w:vAlign w:val="center"/>
          </w:tcPr>
          <w:p w:rsidR="00AC7D7C" w:rsidRDefault="00AC7D7C">
            <w:pPr>
              <w:pStyle w:val="ConsPlusNormal"/>
              <w:jc w:val="center"/>
            </w:pPr>
            <w:r>
              <w:t>4 000,0</w:t>
            </w:r>
          </w:p>
        </w:tc>
        <w:tc>
          <w:tcPr>
            <w:tcW w:w="964" w:type="dxa"/>
            <w:vAlign w:val="center"/>
          </w:tcPr>
          <w:p w:rsidR="00AC7D7C" w:rsidRDefault="00AC7D7C">
            <w:pPr>
              <w:pStyle w:val="ConsPlusNormal"/>
              <w:jc w:val="center"/>
            </w:pPr>
            <w:r>
              <w:t>6 000,0</w:t>
            </w:r>
          </w:p>
        </w:tc>
        <w:tc>
          <w:tcPr>
            <w:tcW w:w="850" w:type="dxa"/>
            <w:vAlign w:val="center"/>
          </w:tcPr>
          <w:p w:rsidR="00AC7D7C" w:rsidRDefault="00AC7D7C">
            <w:pPr>
              <w:pStyle w:val="ConsPlusNormal"/>
              <w:jc w:val="center"/>
            </w:pPr>
            <w:r>
              <w:t>6 000,0</w:t>
            </w:r>
          </w:p>
        </w:tc>
        <w:tc>
          <w:tcPr>
            <w:tcW w:w="1020"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6 000,0</w:t>
            </w:r>
          </w:p>
        </w:tc>
        <w:tc>
          <w:tcPr>
            <w:tcW w:w="1020"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54 806,5</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w:t>
            </w:r>
            <w:r>
              <w:lastRenderedPageBreak/>
              <w:t>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1.3</w:t>
            </w:r>
          </w:p>
        </w:tc>
        <w:tc>
          <w:tcPr>
            <w:tcW w:w="2494" w:type="dxa"/>
          </w:tcPr>
          <w:p w:rsidR="00AC7D7C" w:rsidRDefault="00AC7D7C">
            <w:pPr>
              <w:pStyle w:val="ConsPlusNormal"/>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131 263,6</w:t>
            </w:r>
          </w:p>
        </w:tc>
        <w:tc>
          <w:tcPr>
            <w:tcW w:w="964" w:type="dxa"/>
            <w:vAlign w:val="center"/>
          </w:tcPr>
          <w:p w:rsidR="00AC7D7C" w:rsidRDefault="00AC7D7C">
            <w:pPr>
              <w:pStyle w:val="ConsPlusNormal"/>
              <w:jc w:val="center"/>
            </w:pPr>
            <w:r>
              <w:t>63 692,2</w:t>
            </w:r>
          </w:p>
        </w:tc>
        <w:tc>
          <w:tcPr>
            <w:tcW w:w="1020" w:type="dxa"/>
            <w:vAlign w:val="center"/>
          </w:tcPr>
          <w:p w:rsidR="00AC7D7C" w:rsidRDefault="00AC7D7C">
            <w:pPr>
              <w:pStyle w:val="ConsPlusNormal"/>
              <w:jc w:val="center"/>
            </w:pPr>
            <w:r>
              <w:t>40 164,10</w:t>
            </w:r>
          </w:p>
        </w:tc>
        <w:tc>
          <w:tcPr>
            <w:tcW w:w="907" w:type="dxa"/>
            <w:vAlign w:val="center"/>
          </w:tcPr>
          <w:p w:rsidR="00AC7D7C" w:rsidRDefault="00AC7D7C">
            <w:pPr>
              <w:pStyle w:val="ConsPlusNormal"/>
              <w:jc w:val="center"/>
            </w:pPr>
            <w:r>
              <w:t>42 380,40</w:t>
            </w:r>
          </w:p>
        </w:tc>
        <w:tc>
          <w:tcPr>
            <w:tcW w:w="964" w:type="dxa"/>
            <w:vAlign w:val="center"/>
          </w:tcPr>
          <w:p w:rsidR="00AC7D7C" w:rsidRDefault="00AC7D7C">
            <w:pPr>
              <w:pStyle w:val="ConsPlusNormal"/>
              <w:jc w:val="center"/>
            </w:pPr>
            <w:r>
              <w:t>101 114,76</w:t>
            </w:r>
          </w:p>
        </w:tc>
        <w:tc>
          <w:tcPr>
            <w:tcW w:w="850" w:type="dxa"/>
            <w:vAlign w:val="center"/>
          </w:tcPr>
          <w:p w:rsidR="00AC7D7C" w:rsidRDefault="00AC7D7C">
            <w:pPr>
              <w:pStyle w:val="ConsPlusNormal"/>
              <w:jc w:val="center"/>
            </w:pPr>
            <w:r>
              <w:t>60 886,0</w:t>
            </w:r>
          </w:p>
        </w:tc>
        <w:tc>
          <w:tcPr>
            <w:tcW w:w="1020" w:type="dxa"/>
            <w:vAlign w:val="center"/>
          </w:tcPr>
          <w:p w:rsidR="00AC7D7C" w:rsidRDefault="00AC7D7C">
            <w:pPr>
              <w:pStyle w:val="ConsPlusNormal"/>
              <w:jc w:val="center"/>
            </w:pPr>
            <w:r>
              <w:t>70 076,9</w:t>
            </w:r>
          </w:p>
        </w:tc>
        <w:tc>
          <w:tcPr>
            <w:tcW w:w="964" w:type="dxa"/>
            <w:vAlign w:val="center"/>
          </w:tcPr>
          <w:p w:rsidR="00AC7D7C" w:rsidRDefault="00AC7D7C">
            <w:pPr>
              <w:pStyle w:val="ConsPlusNormal"/>
              <w:jc w:val="center"/>
            </w:pPr>
            <w:r>
              <w:t>70 076,9</w:t>
            </w:r>
          </w:p>
        </w:tc>
        <w:tc>
          <w:tcPr>
            <w:tcW w:w="964" w:type="dxa"/>
            <w:vAlign w:val="center"/>
          </w:tcPr>
          <w:p w:rsidR="00AC7D7C" w:rsidRDefault="00AC7D7C">
            <w:pPr>
              <w:pStyle w:val="ConsPlusNormal"/>
              <w:jc w:val="center"/>
            </w:pPr>
            <w:r>
              <w:t>70 076,9</w:t>
            </w:r>
          </w:p>
        </w:tc>
        <w:tc>
          <w:tcPr>
            <w:tcW w:w="1020" w:type="dxa"/>
            <w:vAlign w:val="center"/>
          </w:tcPr>
          <w:p w:rsidR="00AC7D7C" w:rsidRDefault="00AC7D7C">
            <w:pPr>
              <w:pStyle w:val="ConsPlusNormal"/>
              <w:jc w:val="center"/>
            </w:pPr>
            <w:r>
              <w:t>70 076,9</w:t>
            </w:r>
          </w:p>
        </w:tc>
        <w:tc>
          <w:tcPr>
            <w:tcW w:w="964" w:type="dxa"/>
            <w:vAlign w:val="center"/>
          </w:tcPr>
          <w:p w:rsidR="00AC7D7C" w:rsidRDefault="00AC7D7C">
            <w:pPr>
              <w:pStyle w:val="ConsPlusNormal"/>
              <w:jc w:val="center"/>
            </w:pPr>
            <w:r>
              <w:t>70 076,9</w:t>
            </w:r>
          </w:p>
        </w:tc>
        <w:tc>
          <w:tcPr>
            <w:tcW w:w="964" w:type="dxa"/>
            <w:vAlign w:val="center"/>
          </w:tcPr>
          <w:p w:rsidR="00AC7D7C" w:rsidRDefault="00AC7D7C">
            <w:pPr>
              <w:pStyle w:val="ConsPlusNormal"/>
              <w:jc w:val="center"/>
            </w:pPr>
            <w:r>
              <w:t>789 885,6</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30 000,00</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30 000,00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30 000,0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30 000,0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приобретенного подвижного состава"</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jc w:val="center"/>
            </w:pPr>
            <w:r>
              <w:t>14</w:t>
            </w:r>
          </w:p>
        </w:tc>
        <w:tc>
          <w:tcPr>
            <w:tcW w:w="964" w:type="dxa"/>
            <w:vAlign w:val="center"/>
          </w:tcPr>
          <w:p w:rsidR="00AC7D7C" w:rsidRDefault="00AC7D7C">
            <w:pPr>
              <w:pStyle w:val="ConsPlusNormal"/>
              <w:jc w:val="center"/>
            </w:pPr>
            <w:r>
              <w:t>10</w:t>
            </w:r>
          </w:p>
        </w:tc>
        <w:tc>
          <w:tcPr>
            <w:tcW w:w="964" w:type="dxa"/>
            <w:vAlign w:val="center"/>
          </w:tcPr>
          <w:p w:rsidR="00AC7D7C" w:rsidRDefault="00AC7D7C">
            <w:pPr>
              <w:pStyle w:val="ConsPlusNormal"/>
              <w:jc w:val="center"/>
            </w:pPr>
            <w:r>
              <w:t>5</w:t>
            </w: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15</w:t>
            </w:r>
          </w:p>
        </w:tc>
      </w:tr>
      <w:tr w:rsidR="00AC7D7C">
        <w:tc>
          <w:tcPr>
            <w:tcW w:w="1191" w:type="dxa"/>
          </w:tcPr>
          <w:p w:rsidR="00AC7D7C" w:rsidRDefault="00AC7D7C">
            <w:pPr>
              <w:pStyle w:val="ConsPlusNormal"/>
              <w:jc w:val="center"/>
            </w:pPr>
            <w:r>
              <w:t>1.3.1</w:t>
            </w:r>
          </w:p>
        </w:tc>
        <w:tc>
          <w:tcPr>
            <w:tcW w:w="2494" w:type="dxa"/>
          </w:tcPr>
          <w:p w:rsidR="00AC7D7C" w:rsidRDefault="00AC7D7C">
            <w:pPr>
              <w:pStyle w:val="ConsPlusNormal"/>
            </w:pPr>
            <w:r>
              <w:t>Мероприятие "Обновление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 и городских округов Забайкальского края"</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0271403</w:t>
            </w:r>
          </w:p>
        </w:tc>
        <w:tc>
          <w:tcPr>
            <w:tcW w:w="1077" w:type="dxa"/>
            <w:vAlign w:val="center"/>
          </w:tcPr>
          <w:p w:rsidR="00AC7D7C" w:rsidRDefault="00AC7D7C">
            <w:pPr>
              <w:pStyle w:val="ConsPlusNormal"/>
              <w:jc w:val="center"/>
            </w:pPr>
            <w:r>
              <w:t>5210103</w:t>
            </w:r>
          </w:p>
        </w:tc>
        <w:tc>
          <w:tcPr>
            <w:tcW w:w="1134" w:type="dxa"/>
            <w:vAlign w:val="center"/>
          </w:tcPr>
          <w:p w:rsidR="00AC7D7C" w:rsidRDefault="00AC7D7C">
            <w:pPr>
              <w:pStyle w:val="ConsPlusNormal"/>
              <w:jc w:val="center"/>
            </w:pPr>
            <w:r>
              <w:t>521251</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35 000,0</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35 000,0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 (городской округ "Город Чита")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04 08</w:t>
            </w:r>
          </w:p>
        </w:tc>
        <w:tc>
          <w:tcPr>
            <w:tcW w:w="1077" w:type="dxa"/>
            <w:vAlign w:val="center"/>
          </w:tcPr>
          <w:p w:rsidR="00AC7D7C" w:rsidRDefault="00AC7D7C">
            <w:pPr>
              <w:pStyle w:val="ConsPlusNormal"/>
              <w:jc w:val="center"/>
            </w:pPr>
            <w:r>
              <w:t>79510 18</w:t>
            </w: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30 000,0</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30 000,0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1.3.2</w:t>
            </w:r>
          </w:p>
        </w:tc>
        <w:tc>
          <w:tcPr>
            <w:tcW w:w="2494" w:type="dxa"/>
          </w:tcPr>
          <w:p w:rsidR="00AC7D7C" w:rsidRDefault="00AC7D7C">
            <w:pPr>
              <w:pStyle w:val="ConsPlusNormal"/>
            </w:pPr>
            <w:r>
              <w:t>Мероприятие "Обновление парка подвижного состава пассажирского транспорта общего пользования за счет приобретения электрического наземного транспорта для обеспечения транспортного обслуживания населения для городского округа "Город Чита"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0,04</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w:t>
            </w:r>
            <w:r>
              <w:lastRenderedPageBreak/>
              <w:t>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1.3.2</w:t>
            </w:r>
          </w:p>
        </w:tc>
        <w:tc>
          <w:tcPr>
            <w:tcW w:w="2494" w:type="dxa"/>
          </w:tcPr>
          <w:p w:rsidR="00AC7D7C" w:rsidRDefault="00AC7D7C">
            <w:pPr>
              <w:pStyle w:val="ConsPlusNormal"/>
            </w:pPr>
            <w:r>
              <w:t>Мероприятие "Строительство автостанций на территории муниципальных районов Забайкальского края (ежегодно по 300,0 тыс. рублей 6 муниципальным районам, городским округам)"</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1.3.3</w:t>
            </w:r>
          </w:p>
        </w:tc>
        <w:tc>
          <w:tcPr>
            <w:tcW w:w="2494" w:type="dxa"/>
          </w:tcPr>
          <w:p w:rsidR="00AC7D7C" w:rsidRDefault="00AC7D7C">
            <w:pPr>
              <w:pStyle w:val="ConsPlusNormal"/>
            </w:pPr>
            <w:r>
              <w:t>Мероприятие "Предоставление юридическим лицам и индивидуальным предпринимателям субсидий на безвозмездной и безвозвратной основе в целях возмещения недополученных доходов и (или) финансового обеспечения (возмещения) затрат в связи с оказанием транспортных услуг населению, возникающих при выполнении социально значимых перевозок автомобильным транспортом"</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jc w:val="center"/>
            </w:pPr>
            <w:r>
              <w:lastRenderedPageBreak/>
              <w:t>0408</w:t>
            </w:r>
          </w:p>
        </w:tc>
        <w:tc>
          <w:tcPr>
            <w:tcW w:w="1077" w:type="dxa"/>
            <w:vAlign w:val="center"/>
          </w:tcPr>
          <w:p w:rsidR="00AC7D7C" w:rsidRDefault="00AC7D7C">
            <w:pPr>
              <w:pStyle w:val="ConsPlusNormal"/>
              <w:jc w:val="center"/>
            </w:pPr>
            <w:r>
              <w:t>3170100</w:t>
            </w:r>
          </w:p>
        </w:tc>
        <w:tc>
          <w:tcPr>
            <w:tcW w:w="1134" w:type="dxa"/>
            <w:vAlign w:val="center"/>
          </w:tcPr>
          <w:p w:rsidR="00AC7D7C" w:rsidRDefault="00AC7D7C">
            <w:pPr>
              <w:pStyle w:val="ConsPlusNormal"/>
              <w:jc w:val="center"/>
            </w:pPr>
            <w:r>
              <w:t>810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1 827,3</w:t>
            </w:r>
          </w:p>
        </w:tc>
        <w:tc>
          <w:tcPr>
            <w:tcW w:w="964" w:type="dxa"/>
            <w:vAlign w:val="center"/>
          </w:tcPr>
          <w:p w:rsidR="00AC7D7C" w:rsidRDefault="00AC7D7C">
            <w:pPr>
              <w:pStyle w:val="ConsPlusNormal"/>
              <w:jc w:val="center"/>
            </w:pPr>
            <w:r>
              <w:t>562,8</w:t>
            </w:r>
          </w:p>
        </w:tc>
        <w:tc>
          <w:tcPr>
            <w:tcW w:w="1020" w:type="dxa"/>
            <w:vAlign w:val="center"/>
          </w:tcPr>
          <w:p w:rsidR="00AC7D7C" w:rsidRDefault="00AC7D7C">
            <w:pPr>
              <w:pStyle w:val="ConsPlusNormal"/>
              <w:jc w:val="center"/>
            </w:pPr>
            <w:r>
              <w:t>0,00</w:t>
            </w:r>
          </w:p>
        </w:tc>
        <w:tc>
          <w:tcPr>
            <w:tcW w:w="907"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850"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2 390,1</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0</w:t>
            </w:r>
          </w:p>
        </w:tc>
        <w:tc>
          <w:tcPr>
            <w:tcW w:w="850" w:type="dxa"/>
            <w:vAlign w:val="center"/>
          </w:tcPr>
          <w:p w:rsidR="00AC7D7C" w:rsidRDefault="00AC7D7C">
            <w:pPr>
              <w:pStyle w:val="ConsPlusNormal"/>
              <w:jc w:val="center"/>
            </w:pPr>
            <w:r>
              <w:t>0</w:t>
            </w:r>
          </w:p>
        </w:tc>
        <w:tc>
          <w:tcPr>
            <w:tcW w:w="1020"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1.3.4</w:t>
            </w:r>
          </w:p>
        </w:tc>
        <w:tc>
          <w:tcPr>
            <w:tcW w:w="2494" w:type="dxa"/>
          </w:tcPr>
          <w:p w:rsidR="00AC7D7C" w:rsidRDefault="00AC7D7C">
            <w:pPr>
              <w:pStyle w:val="ConsPlusNormal"/>
            </w:pPr>
            <w:r>
              <w:t xml:space="preserve">Мероприятие "Предоставление субвенций бюджетам муниципальных районов и городских округов в соответствии с Законом Забайкальского края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 социальной поддержки </w:t>
            </w:r>
            <w:r>
              <w:lastRenderedPageBreak/>
              <w:t>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5057501; 1310374505</w:t>
            </w:r>
          </w:p>
        </w:tc>
        <w:tc>
          <w:tcPr>
            <w:tcW w:w="1134" w:type="dxa"/>
            <w:vAlign w:val="center"/>
          </w:tcPr>
          <w:p w:rsidR="00AC7D7C" w:rsidRDefault="00AC7D7C">
            <w:pPr>
              <w:pStyle w:val="ConsPlusNormal"/>
              <w:jc w:val="center"/>
            </w:pPr>
            <w:r>
              <w:t>530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94 357,1</w:t>
            </w:r>
          </w:p>
        </w:tc>
        <w:tc>
          <w:tcPr>
            <w:tcW w:w="964" w:type="dxa"/>
            <w:vAlign w:val="center"/>
          </w:tcPr>
          <w:p w:rsidR="00AC7D7C" w:rsidRDefault="00AC7D7C">
            <w:pPr>
              <w:pStyle w:val="ConsPlusNormal"/>
              <w:jc w:val="center"/>
            </w:pPr>
            <w:r>
              <w:t>63 058,1</w:t>
            </w:r>
          </w:p>
        </w:tc>
        <w:tc>
          <w:tcPr>
            <w:tcW w:w="1020" w:type="dxa"/>
            <w:vAlign w:val="center"/>
          </w:tcPr>
          <w:p w:rsidR="00AC7D7C" w:rsidRDefault="00AC7D7C">
            <w:pPr>
              <w:pStyle w:val="ConsPlusNormal"/>
              <w:jc w:val="center"/>
            </w:pPr>
            <w:r>
              <w:t>40 086,9</w:t>
            </w:r>
          </w:p>
        </w:tc>
        <w:tc>
          <w:tcPr>
            <w:tcW w:w="907" w:type="dxa"/>
            <w:vAlign w:val="center"/>
          </w:tcPr>
          <w:p w:rsidR="00AC7D7C" w:rsidRDefault="00AC7D7C">
            <w:pPr>
              <w:pStyle w:val="ConsPlusNormal"/>
              <w:jc w:val="center"/>
            </w:pPr>
            <w:r>
              <w:t>42 311,7</w:t>
            </w:r>
          </w:p>
        </w:tc>
        <w:tc>
          <w:tcPr>
            <w:tcW w:w="964" w:type="dxa"/>
            <w:vAlign w:val="center"/>
          </w:tcPr>
          <w:p w:rsidR="00AC7D7C" w:rsidRDefault="00AC7D7C">
            <w:pPr>
              <w:pStyle w:val="ConsPlusNormal"/>
              <w:jc w:val="center"/>
            </w:pPr>
            <w:r>
              <w:t>101 040,1</w:t>
            </w:r>
          </w:p>
        </w:tc>
        <w:tc>
          <w:tcPr>
            <w:tcW w:w="850" w:type="dxa"/>
            <w:vAlign w:val="center"/>
          </w:tcPr>
          <w:p w:rsidR="00AC7D7C" w:rsidRDefault="00AC7D7C">
            <w:pPr>
              <w:pStyle w:val="ConsPlusNormal"/>
              <w:jc w:val="center"/>
            </w:pPr>
            <w:r>
              <w:t>60 822,0</w:t>
            </w:r>
          </w:p>
        </w:tc>
        <w:tc>
          <w:tcPr>
            <w:tcW w:w="1020" w:type="dxa"/>
            <w:vAlign w:val="center"/>
          </w:tcPr>
          <w:p w:rsidR="00AC7D7C" w:rsidRDefault="00AC7D7C">
            <w:pPr>
              <w:pStyle w:val="ConsPlusNormal"/>
              <w:jc w:val="center"/>
            </w:pPr>
            <w:r>
              <w:t>70 000,0</w:t>
            </w:r>
          </w:p>
        </w:tc>
        <w:tc>
          <w:tcPr>
            <w:tcW w:w="964" w:type="dxa"/>
            <w:vAlign w:val="center"/>
          </w:tcPr>
          <w:p w:rsidR="00AC7D7C" w:rsidRDefault="00AC7D7C">
            <w:pPr>
              <w:pStyle w:val="ConsPlusNormal"/>
              <w:jc w:val="center"/>
            </w:pPr>
            <w:r>
              <w:t>70 000,0</w:t>
            </w:r>
          </w:p>
        </w:tc>
        <w:tc>
          <w:tcPr>
            <w:tcW w:w="964" w:type="dxa"/>
            <w:vAlign w:val="center"/>
          </w:tcPr>
          <w:p w:rsidR="00AC7D7C" w:rsidRDefault="00AC7D7C">
            <w:pPr>
              <w:pStyle w:val="ConsPlusNormal"/>
              <w:jc w:val="center"/>
            </w:pPr>
            <w:r>
              <w:t>70 000,0</w:t>
            </w:r>
          </w:p>
        </w:tc>
        <w:tc>
          <w:tcPr>
            <w:tcW w:w="1020" w:type="dxa"/>
            <w:vAlign w:val="center"/>
          </w:tcPr>
          <w:p w:rsidR="00AC7D7C" w:rsidRDefault="00AC7D7C">
            <w:pPr>
              <w:pStyle w:val="ConsPlusNormal"/>
              <w:jc w:val="center"/>
            </w:pPr>
            <w:r>
              <w:t>70 000,0</w:t>
            </w:r>
          </w:p>
        </w:tc>
        <w:tc>
          <w:tcPr>
            <w:tcW w:w="964" w:type="dxa"/>
            <w:vAlign w:val="center"/>
          </w:tcPr>
          <w:p w:rsidR="00AC7D7C" w:rsidRDefault="00AC7D7C">
            <w:pPr>
              <w:pStyle w:val="ConsPlusNormal"/>
              <w:jc w:val="center"/>
            </w:pPr>
            <w:r>
              <w:t>70 000,0</w:t>
            </w:r>
          </w:p>
        </w:tc>
        <w:tc>
          <w:tcPr>
            <w:tcW w:w="964" w:type="dxa"/>
            <w:vAlign w:val="center"/>
          </w:tcPr>
          <w:p w:rsidR="00AC7D7C" w:rsidRDefault="00AC7D7C">
            <w:pPr>
              <w:pStyle w:val="ConsPlusNormal"/>
              <w:jc w:val="center"/>
            </w:pPr>
            <w:r>
              <w:t>751 675,9</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1.3.5</w:t>
            </w:r>
          </w:p>
        </w:tc>
        <w:tc>
          <w:tcPr>
            <w:tcW w:w="2494" w:type="dxa"/>
          </w:tcPr>
          <w:p w:rsidR="00AC7D7C" w:rsidRDefault="00AC7D7C">
            <w:pPr>
              <w:pStyle w:val="ConsPlusNormal"/>
            </w:pPr>
            <w:r>
              <w:t xml:space="preserve">Мероприятие "Предоставление субвенций бюджетам муниципальных районов </w:t>
            </w:r>
            <w:r>
              <w:lastRenderedPageBreak/>
              <w:t>и городских округов в соответствии с Законом Забайкальского края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(администрирование полномочий)</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 xml:space="preserve">Министерство строительства, дорожного хозяйства и </w:t>
            </w:r>
            <w:r>
              <w:lastRenderedPageBreak/>
              <w:t>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0412</w:t>
            </w:r>
          </w:p>
        </w:tc>
        <w:tc>
          <w:tcPr>
            <w:tcW w:w="1077" w:type="dxa"/>
            <w:vAlign w:val="center"/>
          </w:tcPr>
          <w:p w:rsidR="00AC7D7C" w:rsidRDefault="00AC7D7C">
            <w:pPr>
              <w:pStyle w:val="ConsPlusNormal"/>
              <w:jc w:val="center"/>
            </w:pPr>
            <w:r>
              <w:t>5057502; 1310379502</w:t>
            </w:r>
          </w:p>
        </w:tc>
        <w:tc>
          <w:tcPr>
            <w:tcW w:w="1134" w:type="dxa"/>
            <w:vAlign w:val="center"/>
          </w:tcPr>
          <w:p w:rsidR="00AC7D7C" w:rsidRDefault="00AC7D7C">
            <w:pPr>
              <w:pStyle w:val="ConsPlusNormal"/>
              <w:jc w:val="center"/>
            </w:pPr>
            <w:r>
              <w:t>530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58,8</w:t>
            </w:r>
          </w:p>
        </w:tc>
        <w:tc>
          <w:tcPr>
            <w:tcW w:w="964" w:type="dxa"/>
            <w:vAlign w:val="center"/>
          </w:tcPr>
          <w:p w:rsidR="00AC7D7C" w:rsidRDefault="00AC7D7C">
            <w:pPr>
              <w:pStyle w:val="ConsPlusNormal"/>
              <w:jc w:val="center"/>
            </w:pPr>
            <w:r>
              <w:t>52,9</w:t>
            </w:r>
          </w:p>
        </w:tc>
        <w:tc>
          <w:tcPr>
            <w:tcW w:w="1020" w:type="dxa"/>
            <w:vAlign w:val="center"/>
          </w:tcPr>
          <w:p w:rsidR="00AC7D7C" w:rsidRDefault="00AC7D7C">
            <w:pPr>
              <w:pStyle w:val="ConsPlusNormal"/>
              <w:jc w:val="center"/>
            </w:pPr>
            <w:r>
              <w:t>58,8</w:t>
            </w:r>
          </w:p>
        </w:tc>
        <w:tc>
          <w:tcPr>
            <w:tcW w:w="907" w:type="dxa"/>
            <w:vAlign w:val="center"/>
          </w:tcPr>
          <w:p w:rsidR="00AC7D7C" w:rsidRDefault="00AC7D7C">
            <w:pPr>
              <w:pStyle w:val="ConsPlusNormal"/>
              <w:jc w:val="center"/>
            </w:pPr>
            <w:r>
              <w:t>52,9</w:t>
            </w:r>
          </w:p>
        </w:tc>
        <w:tc>
          <w:tcPr>
            <w:tcW w:w="964" w:type="dxa"/>
            <w:vAlign w:val="center"/>
          </w:tcPr>
          <w:p w:rsidR="00AC7D7C" w:rsidRDefault="00AC7D7C">
            <w:pPr>
              <w:pStyle w:val="ConsPlusNormal"/>
              <w:jc w:val="center"/>
            </w:pPr>
            <w:r>
              <w:t>58,8</w:t>
            </w:r>
          </w:p>
        </w:tc>
        <w:tc>
          <w:tcPr>
            <w:tcW w:w="850" w:type="dxa"/>
            <w:vAlign w:val="center"/>
          </w:tcPr>
          <w:p w:rsidR="00AC7D7C" w:rsidRDefault="00AC7D7C">
            <w:pPr>
              <w:pStyle w:val="ConsPlusNormal"/>
              <w:jc w:val="center"/>
            </w:pPr>
            <w:r>
              <w:t>49,0</w:t>
            </w:r>
          </w:p>
        </w:tc>
        <w:tc>
          <w:tcPr>
            <w:tcW w:w="1020" w:type="dxa"/>
            <w:vAlign w:val="center"/>
          </w:tcPr>
          <w:p w:rsidR="00AC7D7C" w:rsidRDefault="00AC7D7C">
            <w:pPr>
              <w:pStyle w:val="ConsPlusNormal"/>
              <w:jc w:val="center"/>
            </w:pPr>
            <w:r>
              <w:t>58,8</w:t>
            </w:r>
          </w:p>
        </w:tc>
        <w:tc>
          <w:tcPr>
            <w:tcW w:w="964" w:type="dxa"/>
            <w:vAlign w:val="center"/>
          </w:tcPr>
          <w:p w:rsidR="00AC7D7C" w:rsidRDefault="00AC7D7C">
            <w:pPr>
              <w:pStyle w:val="ConsPlusNormal"/>
              <w:jc w:val="center"/>
            </w:pPr>
            <w:r>
              <w:t>58,8</w:t>
            </w:r>
          </w:p>
        </w:tc>
        <w:tc>
          <w:tcPr>
            <w:tcW w:w="964" w:type="dxa"/>
            <w:vAlign w:val="center"/>
          </w:tcPr>
          <w:p w:rsidR="00AC7D7C" w:rsidRDefault="00AC7D7C">
            <w:pPr>
              <w:pStyle w:val="ConsPlusNormal"/>
              <w:jc w:val="center"/>
            </w:pPr>
            <w:r>
              <w:t>58,8</w:t>
            </w:r>
          </w:p>
        </w:tc>
        <w:tc>
          <w:tcPr>
            <w:tcW w:w="1020" w:type="dxa"/>
            <w:vAlign w:val="center"/>
          </w:tcPr>
          <w:p w:rsidR="00AC7D7C" w:rsidRDefault="00AC7D7C">
            <w:pPr>
              <w:pStyle w:val="ConsPlusNormal"/>
              <w:jc w:val="center"/>
            </w:pPr>
            <w:r>
              <w:t>58,8</w:t>
            </w:r>
          </w:p>
        </w:tc>
        <w:tc>
          <w:tcPr>
            <w:tcW w:w="964" w:type="dxa"/>
            <w:vAlign w:val="center"/>
          </w:tcPr>
          <w:p w:rsidR="00AC7D7C" w:rsidRDefault="00AC7D7C">
            <w:pPr>
              <w:pStyle w:val="ConsPlusNormal"/>
              <w:jc w:val="center"/>
            </w:pPr>
            <w:r>
              <w:t>58,8</w:t>
            </w:r>
          </w:p>
        </w:tc>
        <w:tc>
          <w:tcPr>
            <w:tcW w:w="964" w:type="dxa"/>
            <w:vAlign w:val="center"/>
          </w:tcPr>
          <w:p w:rsidR="00AC7D7C" w:rsidRDefault="00AC7D7C">
            <w:pPr>
              <w:pStyle w:val="ConsPlusNormal"/>
              <w:jc w:val="center"/>
            </w:pPr>
            <w:r>
              <w:t>625,2</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1.3.6</w:t>
            </w:r>
          </w:p>
        </w:tc>
        <w:tc>
          <w:tcPr>
            <w:tcW w:w="2494" w:type="dxa"/>
          </w:tcPr>
          <w:p w:rsidR="00AC7D7C" w:rsidRDefault="00AC7D7C">
            <w:pPr>
              <w:pStyle w:val="ConsPlusNormal"/>
            </w:pPr>
            <w:r>
              <w:t>Мероприятие "Предоставление субвенций бюджетам муниципальных районов "Агинский район", "Петровск-Забайкальский район" и "Читинский район" 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(администрирование полномочий)"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0412</w:t>
            </w:r>
          </w:p>
        </w:tc>
        <w:tc>
          <w:tcPr>
            <w:tcW w:w="1077" w:type="dxa"/>
            <w:vAlign w:val="center"/>
          </w:tcPr>
          <w:p w:rsidR="00AC7D7C" w:rsidRDefault="00AC7D7C">
            <w:pPr>
              <w:pStyle w:val="ConsPlusNormal"/>
              <w:jc w:val="center"/>
            </w:pPr>
            <w:r>
              <w:t>5210227; 1310379227</w:t>
            </w:r>
          </w:p>
        </w:tc>
        <w:tc>
          <w:tcPr>
            <w:tcW w:w="1134" w:type="dxa"/>
            <w:vAlign w:val="center"/>
          </w:tcPr>
          <w:p w:rsidR="00AC7D7C" w:rsidRDefault="00AC7D7C">
            <w:pPr>
              <w:pStyle w:val="ConsPlusNormal"/>
              <w:jc w:val="center"/>
            </w:pPr>
            <w:r>
              <w:t>530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20,4</w:t>
            </w:r>
          </w:p>
        </w:tc>
        <w:tc>
          <w:tcPr>
            <w:tcW w:w="964" w:type="dxa"/>
            <w:vAlign w:val="center"/>
          </w:tcPr>
          <w:p w:rsidR="00AC7D7C" w:rsidRDefault="00AC7D7C">
            <w:pPr>
              <w:pStyle w:val="ConsPlusNormal"/>
              <w:jc w:val="center"/>
            </w:pPr>
            <w:r>
              <w:t>18,4</w:t>
            </w:r>
          </w:p>
        </w:tc>
        <w:tc>
          <w:tcPr>
            <w:tcW w:w="1020" w:type="dxa"/>
            <w:vAlign w:val="center"/>
          </w:tcPr>
          <w:p w:rsidR="00AC7D7C" w:rsidRDefault="00AC7D7C">
            <w:pPr>
              <w:pStyle w:val="ConsPlusNormal"/>
              <w:jc w:val="center"/>
            </w:pPr>
            <w:r>
              <w:t>18,4</w:t>
            </w:r>
          </w:p>
        </w:tc>
        <w:tc>
          <w:tcPr>
            <w:tcW w:w="907" w:type="dxa"/>
            <w:vAlign w:val="center"/>
          </w:tcPr>
          <w:p w:rsidR="00AC7D7C" w:rsidRDefault="00AC7D7C">
            <w:pPr>
              <w:pStyle w:val="ConsPlusNormal"/>
              <w:jc w:val="center"/>
            </w:pPr>
            <w:r>
              <w:t>15,8</w:t>
            </w:r>
          </w:p>
        </w:tc>
        <w:tc>
          <w:tcPr>
            <w:tcW w:w="964" w:type="dxa"/>
            <w:vAlign w:val="center"/>
          </w:tcPr>
          <w:p w:rsidR="00AC7D7C" w:rsidRDefault="00AC7D7C">
            <w:pPr>
              <w:pStyle w:val="ConsPlusNormal"/>
              <w:jc w:val="center"/>
            </w:pPr>
            <w:r>
              <w:t>15,9</w:t>
            </w:r>
          </w:p>
        </w:tc>
        <w:tc>
          <w:tcPr>
            <w:tcW w:w="850" w:type="dxa"/>
            <w:vAlign w:val="center"/>
          </w:tcPr>
          <w:p w:rsidR="00AC7D7C" w:rsidRDefault="00AC7D7C">
            <w:pPr>
              <w:pStyle w:val="ConsPlusNormal"/>
              <w:jc w:val="center"/>
            </w:pPr>
            <w:r>
              <w:t>15,0</w:t>
            </w:r>
          </w:p>
        </w:tc>
        <w:tc>
          <w:tcPr>
            <w:tcW w:w="1020" w:type="dxa"/>
            <w:vAlign w:val="center"/>
          </w:tcPr>
          <w:p w:rsidR="00AC7D7C" w:rsidRDefault="00AC7D7C">
            <w:pPr>
              <w:pStyle w:val="ConsPlusNormal"/>
              <w:jc w:val="center"/>
            </w:pPr>
            <w:r>
              <w:t>18,1</w:t>
            </w:r>
          </w:p>
        </w:tc>
        <w:tc>
          <w:tcPr>
            <w:tcW w:w="964" w:type="dxa"/>
            <w:vAlign w:val="center"/>
          </w:tcPr>
          <w:p w:rsidR="00AC7D7C" w:rsidRDefault="00AC7D7C">
            <w:pPr>
              <w:pStyle w:val="ConsPlusNormal"/>
              <w:jc w:val="center"/>
            </w:pPr>
            <w:r>
              <w:t>18,1</w:t>
            </w:r>
          </w:p>
        </w:tc>
        <w:tc>
          <w:tcPr>
            <w:tcW w:w="964" w:type="dxa"/>
            <w:vAlign w:val="center"/>
          </w:tcPr>
          <w:p w:rsidR="00AC7D7C" w:rsidRDefault="00AC7D7C">
            <w:pPr>
              <w:pStyle w:val="ConsPlusNormal"/>
              <w:jc w:val="center"/>
            </w:pPr>
            <w:r>
              <w:t>18,1</w:t>
            </w:r>
          </w:p>
        </w:tc>
        <w:tc>
          <w:tcPr>
            <w:tcW w:w="1020" w:type="dxa"/>
            <w:vAlign w:val="center"/>
          </w:tcPr>
          <w:p w:rsidR="00AC7D7C" w:rsidRDefault="00AC7D7C">
            <w:pPr>
              <w:pStyle w:val="ConsPlusNormal"/>
              <w:jc w:val="center"/>
            </w:pPr>
            <w:r>
              <w:t>18,1</w:t>
            </w:r>
          </w:p>
        </w:tc>
        <w:tc>
          <w:tcPr>
            <w:tcW w:w="964" w:type="dxa"/>
            <w:vAlign w:val="center"/>
          </w:tcPr>
          <w:p w:rsidR="00AC7D7C" w:rsidRDefault="00AC7D7C">
            <w:pPr>
              <w:pStyle w:val="ConsPlusNormal"/>
              <w:jc w:val="center"/>
            </w:pPr>
            <w:r>
              <w:t>18,1</w:t>
            </w:r>
          </w:p>
        </w:tc>
        <w:tc>
          <w:tcPr>
            <w:tcW w:w="964" w:type="dxa"/>
            <w:vAlign w:val="center"/>
          </w:tcPr>
          <w:p w:rsidR="00AC7D7C" w:rsidRDefault="00AC7D7C">
            <w:pPr>
              <w:pStyle w:val="ConsPlusNormal"/>
              <w:jc w:val="center"/>
            </w:pPr>
            <w:r>
              <w:t>194,4</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1.3.7</w:t>
            </w:r>
          </w:p>
        </w:tc>
        <w:tc>
          <w:tcPr>
            <w:tcW w:w="2494" w:type="dxa"/>
          </w:tcPr>
          <w:p w:rsidR="00AC7D7C" w:rsidRDefault="00AC7D7C">
            <w:pPr>
              <w:pStyle w:val="ConsPlusNormal"/>
            </w:pPr>
            <w:r>
              <w:t>Мероприятие: "Организация регулярных перевозок пассажиров и багажа автомобильным транспортом по межмуниципальным маршрутам по регулируемым тарифам на территории Забайкальского края"</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jc w:val="center"/>
            </w:pPr>
            <w:r>
              <w:t>0</w:t>
            </w: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jc w:val="center"/>
            </w:pPr>
            <w:r>
              <w:lastRenderedPageBreak/>
              <w:t>0408</w:t>
            </w: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jc w:val="center"/>
            </w:pPr>
            <w:r>
              <w:t>0</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jc w:val="center"/>
            </w:pPr>
            <w:r>
              <w:t>0</w:t>
            </w:r>
          </w:p>
        </w:tc>
        <w:tc>
          <w:tcPr>
            <w:tcW w:w="1361" w:type="dxa"/>
            <w:vAlign w:val="center"/>
          </w:tcPr>
          <w:p w:rsidR="00AC7D7C" w:rsidRDefault="00AC7D7C">
            <w:pPr>
              <w:pStyle w:val="ConsPlusNormal"/>
              <w:jc w:val="center"/>
            </w:pPr>
            <w:r>
              <w:t>0</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1.4</w:t>
            </w:r>
          </w:p>
        </w:tc>
        <w:tc>
          <w:tcPr>
            <w:tcW w:w="2494" w:type="dxa"/>
          </w:tcPr>
          <w:p w:rsidR="00AC7D7C" w:rsidRDefault="00AC7D7C">
            <w:pPr>
              <w:pStyle w:val="ConsPlusNormal"/>
            </w:pPr>
            <w:r>
              <w:t>Основное мероприятие "Совершенствование организации пассажирских перевозок железнодорожным транспортом"</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3050000; 1310400000</w:t>
            </w:r>
          </w:p>
        </w:tc>
        <w:tc>
          <w:tcPr>
            <w:tcW w:w="1134" w:type="dxa"/>
            <w:vAlign w:val="center"/>
          </w:tcPr>
          <w:p w:rsidR="00AC7D7C" w:rsidRDefault="00AC7D7C">
            <w:pPr>
              <w:pStyle w:val="ConsPlusNormal"/>
              <w:jc w:val="center"/>
            </w:pPr>
            <w:r>
              <w:t>000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163 047,10</w:t>
            </w:r>
          </w:p>
        </w:tc>
        <w:tc>
          <w:tcPr>
            <w:tcW w:w="964" w:type="dxa"/>
            <w:vAlign w:val="center"/>
          </w:tcPr>
          <w:p w:rsidR="00AC7D7C" w:rsidRDefault="00AC7D7C">
            <w:pPr>
              <w:pStyle w:val="ConsPlusNormal"/>
              <w:jc w:val="center"/>
            </w:pPr>
            <w:r>
              <w:t>34 100,00</w:t>
            </w:r>
          </w:p>
        </w:tc>
        <w:tc>
          <w:tcPr>
            <w:tcW w:w="1020" w:type="dxa"/>
            <w:vAlign w:val="center"/>
          </w:tcPr>
          <w:p w:rsidR="00AC7D7C" w:rsidRDefault="00AC7D7C">
            <w:pPr>
              <w:pStyle w:val="ConsPlusNormal"/>
              <w:jc w:val="center"/>
            </w:pPr>
            <w:r>
              <w:t>11 625,10</w:t>
            </w:r>
          </w:p>
        </w:tc>
        <w:tc>
          <w:tcPr>
            <w:tcW w:w="907" w:type="dxa"/>
            <w:vAlign w:val="center"/>
          </w:tcPr>
          <w:p w:rsidR="00AC7D7C" w:rsidRDefault="00AC7D7C">
            <w:pPr>
              <w:pStyle w:val="ConsPlusNormal"/>
              <w:jc w:val="center"/>
            </w:pPr>
            <w:r>
              <w:t>102 008,50</w:t>
            </w:r>
          </w:p>
        </w:tc>
        <w:tc>
          <w:tcPr>
            <w:tcW w:w="964" w:type="dxa"/>
            <w:vAlign w:val="center"/>
          </w:tcPr>
          <w:p w:rsidR="00AC7D7C" w:rsidRDefault="00AC7D7C">
            <w:pPr>
              <w:pStyle w:val="ConsPlusNormal"/>
              <w:jc w:val="center"/>
            </w:pPr>
            <w:r>
              <w:t>385 312,20</w:t>
            </w:r>
          </w:p>
        </w:tc>
        <w:tc>
          <w:tcPr>
            <w:tcW w:w="850" w:type="dxa"/>
            <w:vAlign w:val="center"/>
          </w:tcPr>
          <w:p w:rsidR="00AC7D7C" w:rsidRDefault="00AC7D7C">
            <w:pPr>
              <w:pStyle w:val="ConsPlusNormal"/>
              <w:jc w:val="center"/>
            </w:pPr>
            <w:r>
              <w:t>424 033,50</w:t>
            </w:r>
          </w:p>
        </w:tc>
        <w:tc>
          <w:tcPr>
            <w:tcW w:w="1020" w:type="dxa"/>
            <w:vAlign w:val="center"/>
          </w:tcPr>
          <w:p w:rsidR="00AC7D7C" w:rsidRDefault="00AC7D7C">
            <w:pPr>
              <w:pStyle w:val="ConsPlusNormal"/>
              <w:jc w:val="center"/>
            </w:pPr>
            <w:r>
              <w:t>171 243,20</w:t>
            </w:r>
          </w:p>
        </w:tc>
        <w:tc>
          <w:tcPr>
            <w:tcW w:w="964" w:type="dxa"/>
            <w:vAlign w:val="center"/>
          </w:tcPr>
          <w:p w:rsidR="00AC7D7C" w:rsidRDefault="00AC7D7C">
            <w:pPr>
              <w:pStyle w:val="ConsPlusNormal"/>
              <w:jc w:val="center"/>
            </w:pPr>
            <w:r>
              <w:t>178 431,80</w:t>
            </w:r>
          </w:p>
        </w:tc>
        <w:tc>
          <w:tcPr>
            <w:tcW w:w="964" w:type="dxa"/>
            <w:vAlign w:val="center"/>
          </w:tcPr>
          <w:p w:rsidR="00AC7D7C" w:rsidRDefault="00AC7D7C">
            <w:pPr>
              <w:pStyle w:val="ConsPlusNormal"/>
              <w:jc w:val="center"/>
            </w:pPr>
            <w:r>
              <w:t>253 992,50</w:t>
            </w:r>
          </w:p>
        </w:tc>
        <w:tc>
          <w:tcPr>
            <w:tcW w:w="1020" w:type="dxa"/>
            <w:vAlign w:val="center"/>
          </w:tcPr>
          <w:p w:rsidR="00AC7D7C" w:rsidRDefault="00AC7D7C">
            <w:pPr>
              <w:pStyle w:val="ConsPlusNormal"/>
              <w:jc w:val="center"/>
            </w:pPr>
            <w:r>
              <w:t>253 992,50</w:t>
            </w:r>
          </w:p>
        </w:tc>
        <w:tc>
          <w:tcPr>
            <w:tcW w:w="964" w:type="dxa"/>
            <w:vAlign w:val="center"/>
          </w:tcPr>
          <w:p w:rsidR="00AC7D7C" w:rsidRDefault="00AC7D7C">
            <w:pPr>
              <w:pStyle w:val="ConsPlusNormal"/>
              <w:jc w:val="center"/>
            </w:pPr>
            <w:r>
              <w:t>253 992,50</w:t>
            </w:r>
          </w:p>
        </w:tc>
        <w:tc>
          <w:tcPr>
            <w:tcW w:w="964" w:type="dxa"/>
            <w:vAlign w:val="center"/>
          </w:tcPr>
          <w:p w:rsidR="00AC7D7C" w:rsidRDefault="00AC7D7C">
            <w:pPr>
              <w:pStyle w:val="ConsPlusNormal"/>
              <w:jc w:val="center"/>
            </w:pPr>
            <w:r>
              <w:t>2 231 778,90</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финансирование из </w:t>
            </w:r>
            <w:r>
              <w:lastRenderedPageBreak/>
              <w:t>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маршрутов в пригородном железнодорожном сообщении"</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31</w:t>
            </w:r>
          </w:p>
        </w:tc>
        <w:tc>
          <w:tcPr>
            <w:tcW w:w="794" w:type="dxa"/>
            <w:vAlign w:val="center"/>
          </w:tcPr>
          <w:p w:rsidR="00AC7D7C" w:rsidRDefault="00AC7D7C">
            <w:pPr>
              <w:pStyle w:val="ConsPlusNormal"/>
              <w:jc w:val="center"/>
            </w:pPr>
            <w:r>
              <w:t>31</w:t>
            </w:r>
          </w:p>
        </w:tc>
        <w:tc>
          <w:tcPr>
            <w:tcW w:w="964" w:type="dxa"/>
            <w:vAlign w:val="center"/>
          </w:tcPr>
          <w:p w:rsidR="00AC7D7C" w:rsidRDefault="00AC7D7C">
            <w:pPr>
              <w:pStyle w:val="ConsPlusNormal"/>
              <w:jc w:val="center"/>
            </w:pPr>
            <w:r>
              <w:t>31</w:t>
            </w:r>
          </w:p>
        </w:tc>
        <w:tc>
          <w:tcPr>
            <w:tcW w:w="964" w:type="dxa"/>
            <w:vAlign w:val="center"/>
          </w:tcPr>
          <w:p w:rsidR="00AC7D7C" w:rsidRDefault="00AC7D7C">
            <w:pPr>
              <w:pStyle w:val="ConsPlusNormal"/>
              <w:jc w:val="center"/>
            </w:pPr>
            <w:r>
              <w:t>30</w:t>
            </w:r>
          </w:p>
        </w:tc>
        <w:tc>
          <w:tcPr>
            <w:tcW w:w="1020" w:type="dxa"/>
            <w:vAlign w:val="center"/>
          </w:tcPr>
          <w:p w:rsidR="00AC7D7C" w:rsidRDefault="00AC7D7C">
            <w:pPr>
              <w:pStyle w:val="ConsPlusNormal"/>
              <w:jc w:val="center"/>
            </w:pPr>
            <w:r>
              <w:t>24</w:t>
            </w:r>
          </w:p>
        </w:tc>
        <w:tc>
          <w:tcPr>
            <w:tcW w:w="907" w:type="dxa"/>
            <w:vAlign w:val="center"/>
          </w:tcPr>
          <w:p w:rsidR="00AC7D7C" w:rsidRDefault="00AC7D7C">
            <w:pPr>
              <w:pStyle w:val="ConsPlusNormal"/>
              <w:jc w:val="center"/>
            </w:pPr>
            <w:r>
              <w:t>24</w:t>
            </w:r>
          </w:p>
        </w:tc>
        <w:tc>
          <w:tcPr>
            <w:tcW w:w="964" w:type="dxa"/>
            <w:vAlign w:val="center"/>
          </w:tcPr>
          <w:p w:rsidR="00AC7D7C" w:rsidRDefault="00AC7D7C">
            <w:pPr>
              <w:pStyle w:val="ConsPlusNormal"/>
              <w:jc w:val="center"/>
            </w:pPr>
            <w:r>
              <w:t>24</w:t>
            </w:r>
          </w:p>
        </w:tc>
        <w:tc>
          <w:tcPr>
            <w:tcW w:w="850" w:type="dxa"/>
            <w:vAlign w:val="center"/>
          </w:tcPr>
          <w:p w:rsidR="00AC7D7C" w:rsidRDefault="00AC7D7C">
            <w:pPr>
              <w:pStyle w:val="ConsPlusNormal"/>
              <w:jc w:val="center"/>
            </w:pPr>
            <w:r>
              <w:t>24</w:t>
            </w:r>
          </w:p>
        </w:tc>
        <w:tc>
          <w:tcPr>
            <w:tcW w:w="1020" w:type="dxa"/>
            <w:vAlign w:val="center"/>
          </w:tcPr>
          <w:p w:rsidR="00AC7D7C" w:rsidRDefault="00AC7D7C">
            <w:pPr>
              <w:pStyle w:val="ConsPlusNormal"/>
              <w:jc w:val="center"/>
            </w:pPr>
            <w:r>
              <w:t>24</w:t>
            </w:r>
          </w:p>
        </w:tc>
        <w:tc>
          <w:tcPr>
            <w:tcW w:w="964" w:type="dxa"/>
            <w:vAlign w:val="center"/>
          </w:tcPr>
          <w:p w:rsidR="00AC7D7C" w:rsidRDefault="00AC7D7C">
            <w:pPr>
              <w:pStyle w:val="ConsPlusNormal"/>
              <w:jc w:val="center"/>
            </w:pPr>
            <w:r>
              <w:t>24</w:t>
            </w:r>
          </w:p>
        </w:tc>
        <w:tc>
          <w:tcPr>
            <w:tcW w:w="964" w:type="dxa"/>
            <w:vAlign w:val="center"/>
          </w:tcPr>
          <w:p w:rsidR="00AC7D7C" w:rsidRDefault="00AC7D7C">
            <w:pPr>
              <w:pStyle w:val="ConsPlusNormal"/>
              <w:jc w:val="center"/>
            </w:pPr>
            <w:r>
              <w:t>24</w:t>
            </w:r>
          </w:p>
        </w:tc>
        <w:tc>
          <w:tcPr>
            <w:tcW w:w="1020" w:type="dxa"/>
            <w:vAlign w:val="center"/>
          </w:tcPr>
          <w:p w:rsidR="00AC7D7C" w:rsidRDefault="00AC7D7C">
            <w:pPr>
              <w:pStyle w:val="ConsPlusNormal"/>
              <w:jc w:val="center"/>
            </w:pPr>
            <w:r>
              <w:t>24</w:t>
            </w:r>
          </w:p>
        </w:tc>
        <w:tc>
          <w:tcPr>
            <w:tcW w:w="964" w:type="dxa"/>
            <w:vAlign w:val="center"/>
          </w:tcPr>
          <w:p w:rsidR="00AC7D7C" w:rsidRDefault="00AC7D7C">
            <w:pPr>
              <w:pStyle w:val="ConsPlusNormal"/>
              <w:jc w:val="center"/>
            </w:pPr>
            <w:r>
              <w:t>24</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1.4.1</w:t>
            </w:r>
          </w:p>
        </w:tc>
        <w:tc>
          <w:tcPr>
            <w:tcW w:w="2494" w:type="dxa"/>
          </w:tcPr>
          <w:p w:rsidR="00AC7D7C" w:rsidRDefault="00AC7D7C">
            <w:pPr>
              <w:pStyle w:val="ConsPlusNormal"/>
            </w:pPr>
            <w:r>
              <w:t xml:space="preserve">Мероприятие "Предоставление юридическим лицам и индивидуальным предпринимателям субсидий на безвозмездной и безвозвратной основе в целях возмещения недополученных доходов и (или) финансового обеспечения (возмещения) затрат в связи с оказанием транспортных услуг населению, возникающих при выполнении социально </w:t>
            </w:r>
            <w:r>
              <w:lastRenderedPageBreak/>
              <w:t>значимых перевозок пригородным железнодорожным транспортом"</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0,74</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3050201; 1310404201</w:t>
            </w:r>
          </w:p>
        </w:tc>
        <w:tc>
          <w:tcPr>
            <w:tcW w:w="1134" w:type="dxa"/>
            <w:vAlign w:val="center"/>
          </w:tcPr>
          <w:p w:rsidR="00AC7D7C" w:rsidRDefault="00AC7D7C">
            <w:pPr>
              <w:pStyle w:val="ConsPlusNormal"/>
              <w:jc w:val="center"/>
            </w:pPr>
            <w:r>
              <w:t>810, 811</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155 355,0</w:t>
            </w:r>
          </w:p>
        </w:tc>
        <w:tc>
          <w:tcPr>
            <w:tcW w:w="964" w:type="dxa"/>
            <w:vAlign w:val="center"/>
          </w:tcPr>
          <w:p w:rsidR="00AC7D7C" w:rsidRDefault="00AC7D7C">
            <w:pPr>
              <w:pStyle w:val="ConsPlusNormal"/>
              <w:jc w:val="center"/>
            </w:pPr>
            <w:r>
              <w:t>29 057,8</w:t>
            </w:r>
          </w:p>
        </w:tc>
        <w:tc>
          <w:tcPr>
            <w:tcW w:w="1020" w:type="dxa"/>
            <w:vAlign w:val="center"/>
          </w:tcPr>
          <w:p w:rsidR="00AC7D7C" w:rsidRDefault="00AC7D7C">
            <w:pPr>
              <w:pStyle w:val="ConsPlusNormal"/>
              <w:jc w:val="center"/>
            </w:pPr>
            <w:r>
              <w:t>8 000,00</w:t>
            </w:r>
          </w:p>
        </w:tc>
        <w:tc>
          <w:tcPr>
            <w:tcW w:w="907" w:type="dxa"/>
            <w:vAlign w:val="center"/>
          </w:tcPr>
          <w:p w:rsidR="00AC7D7C" w:rsidRDefault="00AC7D7C">
            <w:pPr>
              <w:pStyle w:val="ConsPlusNormal"/>
              <w:jc w:val="center"/>
            </w:pPr>
            <w:r>
              <w:t>95 000,0</w:t>
            </w:r>
          </w:p>
        </w:tc>
        <w:tc>
          <w:tcPr>
            <w:tcW w:w="964" w:type="dxa"/>
            <w:vAlign w:val="center"/>
          </w:tcPr>
          <w:p w:rsidR="00AC7D7C" w:rsidRDefault="00AC7D7C">
            <w:pPr>
              <w:pStyle w:val="ConsPlusNormal"/>
              <w:jc w:val="center"/>
            </w:pPr>
            <w:r>
              <w:t>374 446,2</w:t>
            </w:r>
          </w:p>
        </w:tc>
        <w:tc>
          <w:tcPr>
            <w:tcW w:w="850" w:type="dxa"/>
            <w:vAlign w:val="center"/>
          </w:tcPr>
          <w:p w:rsidR="00AC7D7C" w:rsidRDefault="00AC7D7C">
            <w:pPr>
              <w:pStyle w:val="ConsPlusNormal"/>
              <w:jc w:val="center"/>
            </w:pPr>
            <w:r>
              <w:t>383 033,5</w:t>
            </w:r>
          </w:p>
        </w:tc>
        <w:tc>
          <w:tcPr>
            <w:tcW w:w="1020" w:type="dxa"/>
            <w:vAlign w:val="center"/>
          </w:tcPr>
          <w:p w:rsidR="00AC7D7C" w:rsidRDefault="00AC7D7C">
            <w:pPr>
              <w:pStyle w:val="ConsPlusNormal"/>
              <w:jc w:val="center"/>
            </w:pPr>
            <w:r>
              <w:t>120 243,2</w:t>
            </w:r>
          </w:p>
        </w:tc>
        <w:tc>
          <w:tcPr>
            <w:tcW w:w="964" w:type="dxa"/>
            <w:vAlign w:val="center"/>
          </w:tcPr>
          <w:p w:rsidR="00AC7D7C" w:rsidRDefault="00AC7D7C">
            <w:pPr>
              <w:pStyle w:val="ConsPlusNormal"/>
              <w:jc w:val="center"/>
            </w:pPr>
            <w:r>
              <w:t>120 431,8</w:t>
            </w:r>
          </w:p>
        </w:tc>
        <w:tc>
          <w:tcPr>
            <w:tcW w:w="964" w:type="dxa"/>
            <w:vAlign w:val="center"/>
          </w:tcPr>
          <w:p w:rsidR="00AC7D7C" w:rsidRDefault="00AC7D7C">
            <w:pPr>
              <w:pStyle w:val="ConsPlusNormal"/>
              <w:jc w:val="center"/>
            </w:pPr>
            <w:r>
              <w:t>120 431,8</w:t>
            </w:r>
          </w:p>
        </w:tc>
        <w:tc>
          <w:tcPr>
            <w:tcW w:w="1020" w:type="dxa"/>
            <w:vAlign w:val="center"/>
          </w:tcPr>
          <w:p w:rsidR="00AC7D7C" w:rsidRDefault="00AC7D7C">
            <w:pPr>
              <w:pStyle w:val="ConsPlusNormal"/>
              <w:jc w:val="center"/>
            </w:pPr>
            <w:r>
              <w:t>120 431,8</w:t>
            </w:r>
          </w:p>
        </w:tc>
        <w:tc>
          <w:tcPr>
            <w:tcW w:w="964" w:type="dxa"/>
            <w:vAlign w:val="center"/>
          </w:tcPr>
          <w:p w:rsidR="00AC7D7C" w:rsidRDefault="00AC7D7C">
            <w:pPr>
              <w:pStyle w:val="ConsPlusNormal"/>
              <w:jc w:val="center"/>
            </w:pPr>
            <w:r>
              <w:t>120 431,8</w:t>
            </w:r>
          </w:p>
        </w:tc>
        <w:tc>
          <w:tcPr>
            <w:tcW w:w="964" w:type="dxa"/>
            <w:vAlign w:val="center"/>
          </w:tcPr>
          <w:p w:rsidR="00AC7D7C" w:rsidRDefault="00AC7D7C">
            <w:pPr>
              <w:pStyle w:val="ConsPlusNormal"/>
              <w:jc w:val="center"/>
            </w:pPr>
            <w:r>
              <w:t>1 646 862,9</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1.4.2</w:t>
            </w:r>
          </w:p>
        </w:tc>
        <w:tc>
          <w:tcPr>
            <w:tcW w:w="2494" w:type="dxa"/>
          </w:tcPr>
          <w:p w:rsidR="00AC7D7C" w:rsidRDefault="00AC7D7C">
            <w:pPr>
              <w:pStyle w:val="ConsPlusNormal"/>
            </w:pPr>
            <w:r>
              <w:t xml:space="preserve">Мероприятие "Компенсация юридическим лицам и индивидуальным предпринимателям убытков, образовавшихся в результате оказания мер социальной поддержки отдельным категориям </w:t>
            </w:r>
            <w:r>
              <w:lastRenderedPageBreak/>
              <w:t>граждан путем обеспечения льготного проезда на пригородном железнодорожном транспорте общего пользования в Забайкальском крае"</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0,02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3050202; 1310404202</w:t>
            </w:r>
          </w:p>
        </w:tc>
        <w:tc>
          <w:tcPr>
            <w:tcW w:w="1134" w:type="dxa"/>
            <w:vAlign w:val="center"/>
          </w:tcPr>
          <w:p w:rsidR="00AC7D7C" w:rsidRDefault="00AC7D7C">
            <w:pPr>
              <w:pStyle w:val="ConsPlusNormal"/>
              <w:jc w:val="center"/>
            </w:pPr>
            <w:r>
              <w:t>810, 811</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4 483,6</w:t>
            </w:r>
          </w:p>
        </w:tc>
        <w:tc>
          <w:tcPr>
            <w:tcW w:w="964" w:type="dxa"/>
            <w:vAlign w:val="center"/>
          </w:tcPr>
          <w:p w:rsidR="00AC7D7C" w:rsidRDefault="00AC7D7C">
            <w:pPr>
              <w:pStyle w:val="ConsPlusNormal"/>
              <w:jc w:val="center"/>
            </w:pPr>
            <w:r>
              <w:t>2 628,5</w:t>
            </w:r>
          </w:p>
        </w:tc>
        <w:tc>
          <w:tcPr>
            <w:tcW w:w="1020" w:type="dxa"/>
            <w:vAlign w:val="center"/>
          </w:tcPr>
          <w:p w:rsidR="00AC7D7C" w:rsidRDefault="00AC7D7C">
            <w:pPr>
              <w:pStyle w:val="ConsPlusNormal"/>
              <w:jc w:val="center"/>
            </w:pPr>
            <w:r>
              <w:t>1 296,9</w:t>
            </w:r>
          </w:p>
        </w:tc>
        <w:tc>
          <w:tcPr>
            <w:tcW w:w="907" w:type="dxa"/>
            <w:vAlign w:val="center"/>
          </w:tcPr>
          <w:p w:rsidR="00AC7D7C" w:rsidRDefault="00AC7D7C">
            <w:pPr>
              <w:pStyle w:val="ConsPlusNormal"/>
              <w:jc w:val="center"/>
            </w:pPr>
            <w:r>
              <w:t>4 008,5</w:t>
            </w:r>
          </w:p>
        </w:tc>
        <w:tc>
          <w:tcPr>
            <w:tcW w:w="964" w:type="dxa"/>
            <w:vAlign w:val="center"/>
          </w:tcPr>
          <w:p w:rsidR="00AC7D7C" w:rsidRDefault="00AC7D7C">
            <w:pPr>
              <w:pStyle w:val="ConsPlusNormal"/>
              <w:jc w:val="center"/>
            </w:pPr>
            <w:r>
              <w:t>5 972,0</w:t>
            </w:r>
          </w:p>
        </w:tc>
        <w:tc>
          <w:tcPr>
            <w:tcW w:w="850" w:type="dxa"/>
            <w:vAlign w:val="center"/>
          </w:tcPr>
          <w:p w:rsidR="00AC7D7C" w:rsidRDefault="00AC7D7C">
            <w:pPr>
              <w:pStyle w:val="ConsPlusNormal"/>
              <w:jc w:val="center"/>
            </w:pPr>
            <w:r>
              <w:t>4 000,0</w:t>
            </w:r>
          </w:p>
        </w:tc>
        <w:tc>
          <w:tcPr>
            <w:tcW w:w="1020"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6 000,0</w:t>
            </w:r>
          </w:p>
        </w:tc>
        <w:tc>
          <w:tcPr>
            <w:tcW w:w="1020"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6 000,0</w:t>
            </w:r>
          </w:p>
        </w:tc>
        <w:tc>
          <w:tcPr>
            <w:tcW w:w="964" w:type="dxa"/>
            <w:vAlign w:val="center"/>
          </w:tcPr>
          <w:p w:rsidR="00AC7D7C" w:rsidRDefault="00AC7D7C">
            <w:pPr>
              <w:pStyle w:val="ConsPlusNormal"/>
              <w:jc w:val="center"/>
            </w:pPr>
            <w:r>
              <w:t>52 389,5</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1.4.3</w:t>
            </w:r>
          </w:p>
        </w:tc>
        <w:tc>
          <w:tcPr>
            <w:tcW w:w="2494" w:type="dxa"/>
          </w:tcPr>
          <w:p w:rsidR="00AC7D7C" w:rsidRDefault="00AC7D7C">
            <w:pPr>
              <w:pStyle w:val="ConsPlusNormal"/>
            </w:pPr>
            <w:r>
              <w:t xml:space="preserve">Мероприятие "Предоставление ежемесячной компенсации организациям железнодорожного </w:t>
            </w:r>
            <w:r>
              <w:lastRenderedPageBreak/>
              <w:t>транспорта потерь в доходах, возникающих в результате установления льготы по тарифам на проезд обучающихся и воспитанников общеобразовательных учреждений старше 7 лет, учащихся очной формы обучения образовательных учреждений начального профессионального, среднего профессионального и высшего профессионального образования (далее - учащиеся) железнодорожным транспортом общего пользования в пригородном сообщении"</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0,02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Забайкальского </w:t>
            </w:r>
            <w:r>
              <w:lastRenderedPageBreak/>
              <w:t>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3050203; 1310404203</w:t>
            </w:r>
          </w:p>
        </w:tc>
        <w:tc>
          <w:tcPr>
            <w:tcW w:w="1134" w:type="dxa"/>
            <w:vAlign w:val="center"/>
          </w:tcPr>
          <w:p w:rsidR="00AC7D7C" w:rsidRDefault="00AC7D7C">
            <w:pPr>
              <w:pStyle w:val="ConsPlusNormal"/>
              <w:jc w:val="center"/>
            </w:pPr>
            <w:r>
              <w:t>810, 811</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3 208,5</w:t>
            </w:r>
          </w:p>
        </w:tc>
        <w:tc>
          <w:tcPr>
            <w:tcW w:w="964" w:type="dxa"/>
            <w:vAlign w:val="center"/>
          </w:tcPr>
          <w:p w:rsidR="00AC7D7C" w:rsidRDefault="00AC7D7C">
            <w:pPr>
              <w:pStyle w:val="ConsPlusNormal"/>
              <w:jc w:val="center"/>
            </w:pPr>
            <w:r>
              <w:t>2 413,7</w:t>
            </w:r>
          </w:p>
        </w:tc>
        <w:tc>
          <w:tcPr>
            <w:tcW w:w="1020" w:type="dxa"/>
            <w:vAlign w:val="center"/>
          </w:tcPr>
          <w:p w:rsidR="00AC7D7C" w:rsidRDefault="00AC7D7C">
            <w:pPr>
              <w:pStyle w:val="ConsPlusNormal"/>
              <w:jc w:val="center"/>
            </w:pPr>
            <w:r>
              <w:t>2 328,2</w:t>
            </w:r>
          </w:p>
        </w:tc>
        <w:tc>
          <w:tcPr>
            <w:tcW w:w="907" w:type="dxa"/>
            <w:vAlign w:val="center"/>
          </w:tcPr>
          <w:p w:rsidR="00AC7D7C" w:rsidRDefault="00AC7D7C">
            <w:pPr>
              <w:pStyle w:val="ConsPlusNormal"/>
              <w:jc w:val="center"/>
            </w:pPr>
            <w:r>
              <w:t>3 000,0</w:t>
            </w:r>
          </w:p>
        </w:tc>
        <w:tc>
          <w:tcPr>
            <w:tcW w:w="964" w:type="dxa"/>
            <w:vAlign w:val="center"/>
          </w:tcPr>
          <w:p w:rsidR="00AC7D7C" w:rsidRDefault="00AC7D7C">
            <w:pPr>
              <w:pStyle w:val="ConsPlusNormal"/>
              <w:jc w:val="center"/>
            </w:pPr>
            <w:r>
              <w:t>4 894,0</w:t>
            </w:r>
          </w:p>
        </w:tc>
        <w:tc>
          <w:tcPr>
            <w:tcW w:w="850" w:type="dxa"/>
            <w:vAlign w:val="center"/>
          </w:tcPr>
          <w:p w:rsidR="00AC7D7C" w:rsidRDefault="00AC7D7C">
            <w:pPr>
              <w:pStyle w:val="ConsPlusNormal"/>
              <w:jc w:val="center"/>
            </w:pPr>
            <w:r>
              <w:t>3 000,0</w:t>
            </w:r>
          </w:p>
        </w:tc>
        <w:tc>
          <w:tcPr>
            <w:tcW w:w="1020" w:type="dxa"/>
            <w:vAlign w:val="center"/>
          </w:tcPr>
          <w:p w:rsidR="00AC7D7C" w:rsidRDefault="00AC7D7C">
            <w:pPr>
              <w:pStyle w:val="ConsPlusNormal"/>
              <w:jc w:val="center"/>
            </w:pPr>
            <w:r>
              <w:t>5 000,0</w:t>
            </w:r>
          </w:p>
        </w:tc>
        <w:tc>
          <w:tcPr>
            <w:tcW w:w="964" w:type="dxa"/>
            <w:vAlign w:val="center"/>
          </w:tcPr>
          <w:p w:rsidR="00AC7D7C" w:rsidRDefault="00AC7D7C">
            <w:pPr>
              <w:pStyle w:val="ConsPlusNormal"/>
              <w:jc w:val="center"/>
            </w:pPr>
            <w:r>
              <w:t>5 000,0</w:t>
            </w:r>
          </w:p>
        </w:tc>
        <w:tc>
          <w:tcPr>
            <w:tcW w:w="964" w:type="dxa"/>
            <w:vAlign w:val="center"/>
          </w:tcPr>
          <w:p w:rsidR="00AC7D7C" w:rsidRDefault="00AC7D7C">
            <w:pPr>
              <w:pStyle w:val="ConsPlusNormal"/>
              <w:jc w:val="center"/>
            </w:pPr>
            <w:r>
              <w:t>5 000,0</w:t>
            </w:r>
          </w:p>
        </w:tc>
        <w:tc>
          <w:tcPr>
            <w:tcW w:w="1020" w:type="dxa"/>
            <w:vAlign w:val="center"/>
          </w:tcPr>
          <w:p w:rsidR="00AC7D7C" w:rsidRDefault="00AC7D7C">
            <w:pPr>
              <w:pStyle w:val="ConsPlusNormal"/>
              <w:jc w:val="center"/>
            </w:pPr>
            <w:r>
              <w:t>5 000,0</w:t>
            </w:r>
          </w:p>
        </w:tc>
        <w:tc>
          <w:tcPr>
            <w:tcW w:w="964" w:type="dxa"/>
            <w:vAlign w:val="center"/>
          </w:tcPr>
          <w:p w:rsidR="00AC7D7C" w:rsidRDefault="00AC7D7C">
            <w:pPr>
              <w:pStyle w:val="ConsPlusNormal"/>
              <w:jc w:val="center"/>
            </w:pPr>
            <w:r>
              <w:t>5 000,0</w:t>
            </w:r>
          </w:p>
        </w:tc>
        <w:tc>
          <w:tcPr>
            <w:tcW w:w="964" w:type="dxa"/>
            <w:vAlign w:val="center"/>
          </w:tcPr>
          <w:p w:rsidR="00AC7D7C" w:rsidRDefault="00AC7D7C">
            <w:pPr>
              <w:pStyle w:val="ConsPlusNormal"/>
              <w:jc w:val="center"/>
            </w:pPr>
            <w:r>
              <w:t>43 844,4</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w:t>
            </w:r>
            <w:r>
              <w:lastRenderedPageBreak/>
              <w:t>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1.4.4</w:t>
            </w:r>
          </w:p>
        </w:tc>
        <w:tc>
          <w:tcPr>
            <w:tcW w:w="2494" w:type="dxa"/>
          </w:tcPr>
          <w:p w:rsidR="00AC7D7C" w:rsidRDefault="00AC7D7C">
            <w:pPr>
              <w:pStyle w:val="ConsPlusNormal"/>
            </w:pPr>
            <w:r>
              <w:t>Мероприятие "Возмещение недополученных доходов (затрат) прошлых лет, возникших при выполнении перевозок пригородным железнодорожным транспортом"</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0,22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1310404205</w:t>
            </w:r>
          </w:p>
        </w:tc>
        <w:tc>
          <w:tcPr>
            <w:tcW w:w="1134" w:type="dxa"/>
            <w:vAlign w:val="center"/>
          </w:tcPr>
          <w:p w:rsidR="00AC7D7C" w:rsidRDefault="00AC7D7C">
            <w:pPr>
              <w:pStyle w:val="ConsPlusNormal"/>
              <w:jc w:val="center"/>
            </w:pPr>
            <w:r>
              <w:t>811</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34 000,0</w:t>
            </w:r>
          </w:p>
        </w:tc>
        <w:tc>
          <w:tcPr>
            <w:tcW w:w="1020" w:type="dxa"/>
            <w:vAlign w:val="center"/>
          </w:tcPr>
          <w:p w:rsidR="00AC7D7C" w:rsidRDefault="00AC7D7C">
            <w:pPr>
              <w:pStyle w:val="ConsPlusNormal"/>
              <w:jc w:val="center"/>
            </w:pPr>
            <w:r>
              <w:t>40 000,0</w:t>
            </w:r>
          </w:p>
        </w:tc>
        <w:tc>
          <w:tcPr>
            <w:tcW w:w="964" w:type="dxa"/>
            <w:vAlign w:val="center"/>
          </w:tcPr>
          <w:p w:rsidR="00AC7D7C" w:rsidRDefault="00AC7D7C">
            <w:pPr>
              <w:pStyle w:val="ConsPlusNormal"/>
              <w:jc w:val="center"/>
            </w:pPr>
            <w:r>
              <w:t>47 000,0</w:t>
            </w:r>
          </w:p>
        </w:tc>
        <w:tc>
          <w:tcPr>
            <w:tcW w:w="964" w:type="dxa"/>
            <w:vAlign w:val="center"/>
          </w:tcPr>
          <w:p w:rsidR="00AC7D7C" w:rsidRDefault="00AC7D7C">
            <w:pPr>
              <w:pStyle w:val="ConsPlusNormal"/>
              <w:jc w:val="center"/>
            </w:pPr>
            <w:r>
              <w:t>122 560,7</w:t>
            </w:r>
          </w:p>
        </w:tc>
        <w:tc>
          <w:tcPr>
            <w:tcW w:w="1020" w:type="dxa"/>
            <w:vAlign w:val="center"/>
          </w:tcPr>
          <w:p w:rsidR="00AC7D7C" w:rsidRDefault="00AC7D7C">
            <w:pPr>
              <w:pStyle w:val="ConsPlusNormal"/>
              <w:jc w:val="center"/>
            </w:pPr>
            <w:r>
              <w:t>122 560,7</w:t>
            </w:r>
          </w:p>
        </w:tc>
        <w:tc>
          <w:tcPr>
            <w:tcW w:w="964" w:type="dxa"/>
            <w:vAlign w:val="center"/>
          </w:tcPr>
          <w:p w:rsidR="00AC7D7C" w:rsidRDefault="00AC7D7C">
            <w:pPr>
              <w:pStyle w:val="ConsPlusNormal"/>
              <w:jc w:val="center"/>
            </w:pPr>
            <w:r>
              <w:t>122 560,7</w:t>
            </w:r>
          </w:p>
        </w:tc>
        <w:tc>
          <w:tcPr>
            <w:tcW w:w="964" w:type="dxa"/>
            <w:vAlign w:val="center"/>
          </w:tcPr>
          <w:p w:rsidR="00AC7D7C" w:rsidRDefault="00AC7D7C">
            <w:pPr>
              <w:pStyle w:val="ConsPlusNormal"/>
              <w:jc w:val="center"/>
            </w:pPr>
            <w:r>
              <w:t>488 682,1</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1.5</w:t>
            </w:r>
          </w:p>
        </w:tc>
        <w:tc>
          <w:tcPr>
            <w:tcW w:w="2494" w:type="dxa"/>
          </w:tcPr>
          <w:p w:rsidR="00AC7D7C" w:rsidRDefault="00AC7D7C">
            <w:pPr>
              <w:pStyle w:val="ConsPlusNormal"/>
            </w:pPr>
            <w:r>
              <w:t>Основное мероприятие "Региональный проект "Чистый воздух (Забайкальский край)"</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 Министерство природных ресурсов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15 920,00</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15 920,0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"Снижение </w:t>
            </w:r>
            <w:r>
              <w:lastRenderedPageBreak/>
              <w:t>совокупного объема выбросов за отчетный год"</w:t>
            </w:r>
          </w:p>
        </w:tc>
        <w:tc>
          <w:tcPr>
            <w:tcW w:w="1361" w:type="dxa"/>
            <w:vAlign w:val="center"/>
          </w:tcPr>
          <w:p w:rsidR="00AC7D7C" w:rsidRDefault="00AC7D7C">
            <w:pPr>
              <w:pStyle w:val="ConsPlusNormal"/>
              <w:jc w:val="center"/>
            </w:pPr>
            <w:r>
              <w:lastRenderedPageBreak/>
              <w:t>%</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98</w:t>
            </w:r>
          </w:p>
        </w:tc>
        <w:tc>
          <w:tcPr>
            <w:tcW w:w="1020" w:type="dxa"/>
            <w:vAlign w:val="center"/>
          </w:tcPr>
          <w:p w:rsidR="00AC7D7C" w:rsidRDefault="00AC7D7C">
            <w:pPr>
              <w:pStyle w:val="ConsPlusNormal"/>
              <w:jc w:val="center"/>
            </w:pPr>
            <w:r>
              <w:t>97</w:t>
            </w:r>
          </w:p>
        </w:tc>
        <w:tc>
          <w:tcPr>
            <w:tcW w:w="964" w:type="dxa"/>
            <w:vAlign w:val="center"/>
          </w:tcPr>
          <w:p w:rsidR="00AC7D7C" w:rsidRDefault="00AC7D7C">
            <w:pPr>
              <w:pStyle w:val="ConsPlusNormal"/>
              <w:jc w:val="center"/>
            </w:pPr>
            <w:r>
              <w:t>95</w:t>
            </w:r>
          </w:p>
        </w:tc>
        <w:tc>
          <w:tcPr>
            <w:tcW w:w="964" w:type="dxa"/>
            <w:vAlign w:val="center"/>
          </w:tcPr>
          <w:p w:rsidR="00AC7D7C" w:rsidRDefault="00AC7D7C">
            <w:pPr>
              <w:pStyle w:val="ConsPlusNormal"/>
              <w:jc w:val="center"/>
            </w:pPr>
            <w:r>
              <w:t>92</w:t>
            </w:r>
          </w:p>
        </w:tc>
        <w:tc>
          <w:tcPr>
            <w:tcW w:w="1020" w:type="dxa"/>
            <w:vAlign w:val="center"/>
          </w:tcPr>
          <w:p w:rsidR="00AC7D7C" w:rsidRDefault="00AC7D7C">
            <w:pPr>
              <w:pStyle w:val="ConsPlusNormal"/>
              <w:jc w:val="center"/>
            </w:pPr>
            <w:r>
              <w:t>88</w:t>
            </w:r>
          </w:p>
        </w:tc>
        <w:tc>
          <w:tcPr>
            <w:tcW w:w="964" w:type="dxa"/>
            <w:vAlign w:val="center"/>
          </w:tcPr>
          <w:p w:rsidR="00AC7D7C" w:rsidRDefault="00AC7D7C">
            <w:pPr>
              <w:pStyle w:val="ConsPlusNormal"/>
              <w:jc w:val="center"/>
            </w:pPr>
            <w:r>
              <w:t>78</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lastRenderedPageBreak/>
              <w:t>1.5.1</w:t>
            </w:r>
          </w:p>
        </w:tc>
        <w:tc>
          <w:tcPr>
            <w:tcW w:w="2494" w:type="dxa"/>
          </w:tcPr>
          <w:p w:rsidR="00AC7D7C" w:rsidRDefault="00AC7D7C">
            <w:pPr>
              <w:pStyle w:val="ConsPlusNormal"/>
            </w:pPr>
            <w:r>
              <w:t>Мероприятие "Обновление подвижного состава общественного транспорта"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 Министерство природных ресурсов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131G474507</w:t>
            </w:r>
          </w:p>
        </w:tc>
        <w:tc>
          <w:tcPr>
            <w:tcW w:w="1134" w:type="dxa"/>
            <w:vAlign w:val="center"/>
          </w:tcPr>
          <w:p w:rsidR="00AC7D7C" w:rsidRDefault="00AC7D7C">
            <w:pPr>
              <w:pStyle w:val="ConsPlusNormal"/>
              <w:jc w:val="center"/>
            </w:pPr>
            <w:r>
              <w:t>521</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12 520,00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12 520,00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1.5.2</w:t>
            </w:r>
          </w:p>
        </w:tc>
        <w:tc>
          <w:tcPr>
            <w:tcW w:w="2494" w:type="dxa"/>
          </w:tcPr>
          <w:p w:rsidR="00AC7D7C" w:rsidRDefault="00AC7D7C">
            <w:pPr>
              <w:pStyle w:val="ConsPlusNormal"/>
            </w:pPr>
            <w:r>
              <w:t xml:space="preserve">Мероприятие "Строительство </w:t>
            </w:r>
            <w:r>
              <w:lastRenderedPageBreak/>
              <w:t>троллейбусных линий"</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 xml:space="preserve">Министерство строительства, </w:t>
            </w:r>
            <w:r>
              <w:lastRenderedPageBreak/>
              <w:t>дорожного хозяйства и транспорта Забайкальского края, Министерство природных ресурсов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131G474506</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3 400,00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3 400,00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1.5.2.1</w:t>
            </w:r>
          </w:p>
        </w:tc>
        <w:tc>
          <w:tcPr>
            <w:tcW w:w="2494" w:type="dxa"/>
          </w:tcPr>
          <w:p w:rsidR="00AC7D7C" w:rsidRDefault="00AC7D7C">
            <w:pPr>
              <w:pStyle w:val="ConsPlusNormal"/>
            </w:pPr>
            <w:r>
              <w:t>Мероприятие "Строительство троллейбусных линий "Троллейбусное депо - КСК"</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Забайкальского края, Министерство природных ресурсов Забайкальского </w:t>
            </w:r>
            <w:r>
              <w:lastRenderedPageBreak/>
              <w:t>края</w:t>
            </w:r>
          </w:p>
        </w:tc>
        <w:tc>
          <w:tcPr>
            <w:tcW w:w="1134" w:type="dxa"/>
            <w:vAlign w:val="center"/>
          </w:tcPr>
          <w:p w:rsidR="00AC7D7C" w:rsidRDefault="00AC7D7C">
            <w:pPr>
              <w:pStyle w:val="ConsPlusNormal"/>
              <w:jc w:val="center"/>
            </w:pPr>
            <w:r>
              <w:lastRenderedPageBreak/>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131G474506</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400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400,00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1.5.2.2</w:t>
            </w:r>
          </w:p>
        </w:tc>
        <w:tc>
          <w:tcPr>
            <w:tcW w:w="2494" w:type="dxa"/>
          </w:tcPr>
          <w:p w:rsidR="00AC7D7C" w:rsidRDefault="00AC7D7C">
            <w:pPr>
              <w:pStyle w:val="ConsPlusNormal"/>
            </w:pPr>
            <w:r>
              <w:t>Мероприятие "Строительство троллейбусных линий "Троллейбусное депо - Каштак"</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0408</w:t>
            </w:r>
          </w:p>
        </w:tc>
        <w:tc>
          <w:tcPr>
            <w:tcW w:w="1077" w:type="dxa"/>
            <w:vAlign w:val="center"/>
          </w:tcPr>
          <w:p w:rsidR="00AC7D7C" w:rsidRDefault="00AC7D7C">
            <w:pPr>
              <w:pStyle w:val="ConsPlusNormal"/>
              <w:jc w:val="center"/>
            </w:pPr>
            <w:r>
              <w:t>131G474506</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3 000,0</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3 000,0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Задача "Снижение уровня аварийности, количества дорожно-транспортных происшествий на дорогах Забайкальского края и обеспечение законных прав граждан на безопасность дорожного движения"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2</w:t>
            </w:r>
          </w:p>
        </w:tc>
        <w:tc>
          <w:tcPr>
            <w:tcW w:w="2494" w:type="dxa"/>
          </w:tcPr>
          <w:p w:rsidR="00AC7D7C" w:rsidRDefault="00AC7D7C">
            <w:pPr>
              <w:pStyle w:val="ConsPlusNormal"/>
            </w:pPr>
            <w:r>
              <w:t>Подпрограмма "Безопасность дорожного движения</w:t>
            </w:r>
          </w:p>
          <w:p w:rsidR="00AC7D7C" w:rsidRDefault="00AC7D7C">
            <w:pPr>
              <w:pStyle w:val="ConsPlusNormal"/>
            </w:pPr>
            <w:r>
              <w:t>в Забайкальском крае"</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3 034,2</w:t>
            </w:r>
          </w:p>
        </w:tc>
        <w:tc>
          <w:tcPr>
            <w:tcW w:w="1020" w:type="dxa"/>
            <w:vAlign w:val="center"/>
          </w:tcPr>
          <w:p w:rsidR="00AC7D7C" w:rsidRDefault="00AC7D7C">
            <w:pPr>
              <w:pStyle w:val="ConsPlusNormal"/>
              <w:jc w:val="center"/>
            </w:pPr>
            <w:r>
              <w:t>25 000</w:t>
            </w:r>
          </w:p>
        </w:tc>
        <w:tc>
          <w:tcPr>
            <w:tcW w:w="907" w:type="dxa"/>
            <w:vAlign w:val="center"/>
          </w:tcPr>
          <w:p w:rsidR="00AC7D7C" w:rsidRDefault="00AC7D7C">
            <w:pPr>
              <w:pStyle w:val="ConsPlusNormal"/>
              <w:jc w:val="center"/>
            </w:pPr>
            <w:r>
              <w:t>28 552,8</w:t>
            </w:r>
          </w:p>
        </w:tc>
        <w:tc>
          <w:tcPr>
            <w:tcW w:w="964" w:type="dxa"/>
            <w:vAlign w:val="center"/>
          </w:tcPr>
          <w:p w:rsidR="00AC7D7C" w:rsidRDefault="00AC7D7C">
            <w:pPr>
              <w:pStyle w:val="ConsPlusNormal"/>
              <w:jc w:val="center"/>
            </w:pPr>
            <w:r>
              <w:t>108 647,6</w:t>
            </w:r>
          </w:p>
        </w:tc>
        <w:tc>
          <w:tcPr>
            <w:tcW w:w="850" w:type="dxa"/>
            <w:vAlign w:val="center"/>
          </w:tcPr>
          <w:p w:rsidR="00AC7D7C" w:rsidRDefault="00AC7D7C">
            <w:pPr>
              <w:pStyle w:val="ConsPlusNormal"/>
              <w:jc w:val="center"/>
            </w:pPr>
            <w:r>
              <w:t>155 000</w:t>
            </w:r>
          </w:p>
        </w:tc>
        <w:tc>
          <w:tcPr>
            <w:tcW w:w="1020" w:type="dxa"/>
            <w:vAlign w:val="center"/>
          </w:tcPr>
          <w:p w:rsidR="00AC7D7C" w:rsidRDefault="00AC7D7C">
            <w:pPr>
              <w:pStyle w:val="ConsPlusNormal"/>
              <w:jc w:val="center"/>
            </w:pPr>
            <w:r>
              <w:t>155 000</w:t>
            </w:r>
          </w:p>
        </w:tc>
        <w:tc>
          <w:tcPr>
            <w:tcW w:w="964" w:type="dxa"/>
            <w:vAlign w:val="center"/>
          </w:tcPr>
          <w:p w:rsidR="00AC7D7C" w:rsidRDefault="00AC7D7C">
            <w:pPr>
              <w:pStyle w:val="ConsPlusNormal"/>
              <w:jc w:val="center"/>
            </w:pPr>
            <w:r>
              <w:t>155 000</w:t>
            </w:r>
          </w:p>
        </w:tc>
        <w:tc>
          <w:tcPr>
            <w:tcW w:w="964" w:type="dxa"/>
            <w:vAlign w:val="center"/>
          </w:tcPr>
          <w:p w:rsidR="00AC7D7C" w:rsidRDefault="00AC7D7C">
            <w:pPr>
              <w:pStyle w:val="ConsPlusNormal"/>
              <w:jc w:val="center"/>
            </w:pPr>
            <w:r>
              <w:t>155 000</w:t>
            </w:r>
          </w:p>
        </w:tc>
        <w:tc>
          <w:tcPr>
            <w:tcW w:w="1020" w:type="dxa"/>
            <w:vAlign w:val="center"/>
          </w:tcPr>
          <w:p w:rsidR="00AC7D7C" w:rsidRDefault="00AC7D7C">
            <w:pPr>
              <w:pStyle w:val="ConsPlusNormal"/>
              <w:jc w:val="center"/>
            </w:pPr>
            <w:r>
              <w:t>155 000</w:t>
            </w:r>
          </w:p>
        </w:tc>
        <w:tc>
          <w:tcPr>
            <w:tcW w:w="964" w:type="dxa"/>
            <w:vAlign w:val="center"/>
          </w:tcPr>
          <w:p w:rsidR="00AC7D7C" w:rsidRDefault="00AC7D7C">
            <w:pPr>
              <w:pStyle w:val="ConsPlusNormal"/>
              <w:jc w:val="center"/>
            </w:pPr>
            <w:r>
              <w:t>155 000</w:t>
            </w:r>
          </w:p>
        </w:tc>
        <w:tc>
          <w:tcPr>
            <w:tcW w:w="964" w:type="dxa"/>
            <w:vAlign w:val="center"/>
          </w:tcPr>
          <w:p w:rsidR="00AC7D7C" w:rsidRDefault="00AC7D7C">
            <w:pPr>
              <w:pStyle w:val="ConsPlusNormal"/>
              <w:jc w:val="center"/>
            </w:pPr>
            <w:r>
              <w:t>1 095 234,6</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209 470,00</w:t>
            </w:r>
          </w:p>
        </w:tc>
        <w:tc>
          <w:tcPr>
            <w:tcW w:w="964" w:type="dxa"/>
            <w:vAlign w:val="center"/>
          </w:tcPr>
          <w:p w:rsidR="00AC7D7C" w:rsidRDefault="00AC7D7C">
            <w:pPr>
              <w:pStyle w:val="ConsPlusNormal"/>
              <w:jc w:val="center"/>
            </w:pPr>
            <w:r>
              <w:t>200 000,00</w:t>
            </w:r>
          </w:p>
        </w:tc>
        <w:tc>
          <w:tcPr>
            <w:tcW w:w="1020" w:type="dxa"/>
            <w:vAlign w:val="center"/>
          </w:tcPr>
          <w:p w:rsidR="00AC7D7C" w:rsidRDefault="00AC7D7C">
            <w:pPr>
              <w:pStyle w:val="ConsPlusNormal"/>
              <w:jc w:val="center"/>
            </w:pPr>
            <w:r>
              <w:t>301 000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710 470,00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209 470,0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209 470,0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200 000,0</w:t>
            </w:r>
          </w:p>
        </w:tc>
        <w:tc>
          <w:tcPr>
            <w:tcW w:w="1020" w:type="dxa"/>
            <w:vAlign w:val="center"/>
          </w:tcPr>
          <w:p w:rsidR="00AC7D7C" w:rsidRDefault="00AC7D7C">
            <w:pPr>
              <w:pStyle w:val="ConsPlusNormal"/>
              <w:jc w:val="center"/>
            </w:pPr>
            <w:r>
              <w:t>301 000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501 000,0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"Сокращение количества лиц, погибших в результате ДТП"</w:t>
            </w:r>
          </w:p>
        </w:tc>
        <w:tc>
          <w:tcPr>
            <w:tcW w:w="1361" w:type="dxa"/>
            <w:vAlign w:val="center"/>
          </w:tcPr>
          <w:p w:rsidR="00AC7D7C" w:rsidRDefault="00AC7D7C">
            <w:pPr>
              <w:pStyle w:val="ConsPlusNormal"/>
              <w:jc w:val="center"/>
            </w:pPr>
            <w:r>
              <w:t>чел.</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A - B, где: A - общее число лиц погибших в результате ДТП в 2013 году, B - общее число погибших в результате ДТП за соответствующий год реализации программы</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277</w:t>
            </w:r>
          </w:p>
        </w:tc>
        <w:tc>
          <w:tcPr>
            <w:tcW w:w="794" w:type="dxa"/>
            <w:vAlign w:val="center"/>
          </w:tcPr>
          <w:p w:rsidR="00AC7D7C" w:rsidRDefault="00AC7D7C">
            <w:pPr>
              <w:pStyle w:val="ConsPlusNormal"/>
              <w:jc w:val="center"/>
            </w:pPr>
            <w:r>
              <w:t>273</w:t>
            </w:r>
          </w:p>
        </w:tc>
        <w:tc>
          <w:tcPr>
            <w:tcW w:w="964" w:type="dxa"/>
            <w:vAlign w:val="center"/>
          </w:tcPr>
          <w:p w:rsidR="00AC7D7C" w:rsidRDefault="00AC7D7C">
            <w:pPr>
              <w:pStyle w:val="ConsPlusNormal"/>
              <w:jc w:val="center"/>
            </w:pPr>
            <w:r>
              <w:t>270</w:t>
            </w:r>
          </w:p>
        </w:tc>
        <w:tc>
          <w:tcPr>
            <w:tcW w:w="964" w:type="dxa"/>
            <w:vAlign w:val="center"/>
          </w:tcPr>
          <w:p w:rsidR="00AC7D7C" w:rsidRDefault="00AC7D7C">
            <w:pPr>
              <w:pStyle w:val="ConsPlusNormal"/>
              <w:jc w:val="center"/>
            </w:pPr>
            <w:r>
              <w:t>263</w:t>
            </w:r>
          </w:p>
        </w:tc>
        <w:tc>
          <w:tcPr>
            <w:tcW w:w="1020" w:type="dxa"/>
            <w:vAlign w:val="center"/>
          </w:tcPr>
          <w:p w:rsidR="00AC7D7C" w:rsidRDefault="00AC7D7C">
            <w:pPr>
              <w:pStyle w:val="ConsPlusNormal"/>
              <w:jc w:val="center"/>
            </w:pPr>
            <w:r>
              <w:t>253</w:t>
            </w:r>
          </w:p>
        </w:tc>
        <w:tc>
          <w:tcPr>
            <w:tcW w:w="907" w:type="dxa"/>
            <w:vAlign w:val="center"/>
          </w:tcPr>
          <w:p w:rsidR="00AC7D7C" w:rsidRDefault="00AC7D7C">
            <w:pPr>
              <w:pStyle w:val="ConsPlusNormal"/>
              <w:jc w:val="center"/>
            </w:pPr>
            <w:r>
              <w:t>250</w:t>
            </w:r>
          </w:p>
        </w:tc>
        <w:tc>
          <w:tcPr>
            <w:tcW w:w="964" w:type="dxa"/>
            <w:vAlign w:val="center"/>
          </w:tcPr>
          <w:p w:rsidR="00AC7D7C" w:rsidRDefault="00AC7D7C">
            <w:pPr>
              <w:pStyle w:val="ConsPlusNormal"/>
              <w:jc w:val="center"/>
            </w:pPr>
            <w:r>
              <w:t>249</w:t>
            </w:r>
          </w:p>
        </w:tc>
        <w:tc>
          <w:tcPr>
            <w:tcW w:w="850" w:type="dxa"/>
            <w:vAlign w:val="center"/>
          </w:tcPr>
          <w:p w:rsidR="00AC7D7C" w:rsidRDefault="00AC7D7C">
            <w:pPr>
              <w:pStyle w:val="ConsPlusNormal"/>
              <w:jc w:val="center"/>
            </w:pPr>
            <w:r>
              <w:t>248</w:t>
            </w:r>
          </w:p>
        </w:tc>
        <w:tc>
          <w:tcPr>
            <w:tcW w:w="1020" w:type="dxa"/>
            <w:vAlign w:val="center"/>
          </w:tcPr>
          <w:p w:rsidR="00AC7D7C" w:rsidRDefault="00AC7D7C">
            <w:pPr>
              <w:pStyle w:val="ConsPlusNormal"/>
              <w:jc w:val="center"/>
            </w:pPr>
            <w:r>
              <w:t>247</w:t>
            </w:r>
          </w:p>
        </w:tc>
        <w:tc>
          <w:tcPr>
            <w:tcW w:w="964" w:type="dxa"/>
            <w:vAlign w:val="center"/>
          </w:tcPr>
          <w:p w:rsidR="00AC7D7C" w:rsidRDefault="00AC7D7C">
            <w:pPr>
              <w:pStyle w:val="ConsPlusNormal"/>
              <w:jc w:val="center"/>
            </w:pPr>
            <w:r>
              <w:t>246</w:t>
            </w:r>
          </w:p>
        </w:tc>
        <w:tc>
          <w:tcPr>
            <w:tcW w:w="964" w:type="dxa"/>
            <w:vAlign w:val="center"/>
          </w:tcPr>
          <w:p w:rsidR="00AC7D7C" w:rsidRDefault="00AC7D7C">
            <w:pPr>
              <w:pStyle w:val="ConsPlusNormal"/>
              <w:jc w:val="center"/>
            </w:pPr>
            <w:r>
              <w:t>245</w:t>
            </w:r>
          </w:p>
        </w:tc>
        <w:tc>
          <w:tcPr>
            <w:tcW w:w="1020" w:type="dxa"/>
            <w:vAlign w:val="center"/>
          </w:tcPr>
          <w:p w:rsidR="00AC7D7C" w:rsidRDefault="00AC7D7C">
            <w:pPr>
              <w:pStyle w:val="ConsPlusNormal"/>
              <w:jc w:val="center"/>
            </w:pPr>
            <w:r>
              <w:t>244</w:t>
            </w:r>
          </w:p>
        </w:tc>
        <w:tc>
          <w:tcPr>
            <w:tcW w:w="964" w:type="dxa"/>
            <w:vAlign w:val="center"/>
          </w:tcPr>
          <w:p w:rsidR="00AC7D7C" w:rsidRDefault="00AC7D7C">
            <w:pPr>
              <w:pStyle w:val="ConsPlusNormal"/>
              <w:jc w:val="center"/>
            </w:pPr>
            <w:r>
              <w:t>243</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2.1</w:t>
            </w:r>
          </w:p>
        </w:tc>
        <w:tc>
          <w:tcPr>
            <w:tcW w:w="2494" w:type="dxa"/>
          </w:tcPr>
          <w:p w:rsidR="00AC7D7C" w:rsidRDefault="00AC7D7C">
            <w:pPr>
              <w:pStyle w:val="ConsPlusNormal"/>
            </w:pPr>
            <w:r>
              <w:t>Основное мероприятие "Повышение правового сознания и предупреждение опасного поведения детей - участников дорожного движения"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"Сокращение количества детей, погибших в результате ДТП"</w:t>
            </w:r>
          </w:p>
        </w:tc>
        <w:tc>
          <w:tcPr>
            <w:tcW w:w="1361" w:type="dxa"/>
            <w:vAlign w:val="center"/>
          </w:tcPr>
          <w:p w:rsidR="00AC7D7C" w:rsidRDefault="00AC7D7C">
            <w:pPr>
              <w:pStyle w:val="ConsPlusNormal"/>
              <w:jc w:val="center"/>
            </w:pPr>
            <w:r>
              <w:t>чел.</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Общее число детей, пострадавших в результате ДТП за соответствующий год реализации программы</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10</w:t>
            </w:r>
          </w:p>
        </w:tc>
        <w:tc>
          <w:tcPr>
            <w:tcW w:w="964" w:type="dxa"/>
            <w:vAlign w:val="center"/>
          </w:tcPr>
          <w:p w:rsidR="00AC7D7C" w:rsidRDefault="00AC7D7C">
            <w:pPr>
              <w:pStyle w:val="ConsPlusNormal"/>
              <w:jc w:val="center"/>
            </w:pPr>
            <w:r>
              <w:t>10</w:t>
            </w:r>
          </w:p>
        </w:tc>
        <w:tc>
          <w:tcPr>
            <w:tcW w:w="964" w:type="dxa"/>
            <w:vAlign w:val="center"/>
          </w:tcPr>
          <w:p w:rsidR="00AC7D7C" w:rsidRDefault="00AC7D7C">
            <w:pPr>
              <w:pStyle w:val="ConsPlusNormal"/>
              <w:jc w:val="center"/>
            </w:pPr>
            <w:r>
              <w:t>10</w:t>
            </w:r>
          </w:p>
        </w:tc>
        <w:tc>
          <w:tcPr>
            <w:tcW w:w="1020" w:type="dxa"/>
            <w:vAlign w:val="center"/>
          </w:tcPr>
          <w:p w:rsidR="00AC7D7C" w:rsidRDefault="00AC7D7C">
            <w:pPr>
              <w:pStyle w:val="ConsPlusNormal"/>
              <w:jc w:val="center"/>
            </w:pPr>
            <w:r>
              <w:t>10</w:t>
            </w:r>
          </w:p>
        </w:tc>
        <w:tc>
          <w:tcPr>
            <w:tcW w:w="907" w:type="dxa"/>
            <w:vAlign w:val="center"/>
          </w:tcPr>
          <w:p w:rsidR="00AC7D7C" w:rsidRDefault="00AC7D7C">
            <w:pPr>
              <w:pStyle w:val="ConsPlusNormal"/>
              <w:jc w:val="center"/>
            </w:pPr>
            <w:r>
              <w:t>10</w:t>
            </w:r>
          </w:p>
        </w:tc>
        <w:tc>
          <w:tcPr>
            <w:tcW w:w="964" w:type="dxa"/>
            <w:vAlign w:val="center"/>
          </w:tcPr>
          <w:p w:rsidR="00AC7D7C" w:rsidRDefault="00AC7D7C">
            <w:pPr>
              <w:pStyle w:val="ConsPlusNormal"/>
              <w:jc w:val="center"/>
            </w:pPr>
            <w:r>
              <w:t>10</w:t>
            </w:r>
          </w:p>
        </w:tc>
        <w:tc>
          <w:tcPr>
            <w:tcW w:w="850" w:type="dxa"/>
            <w:vAlign w:val="center"/>
          </w:tcPr>
          <w:p w:rsidR="00AC7D7C" w:rsidRDefault="00AC7D7C">
            <w:pPr>
              <w:pStyle w:val="ConsPlusNormal"/>
              <w:jc w:val="center"/>
            </w:pPr>
            <w:r>
              <w:t>10</w:t>
            </w:r>
          </w:p>
        </w:tc>
        <w:tc>
          <w:tcPr>
            <w:tcW w:w="1020" w:type="dxa"/>
            <w:vAlign w:val="center"/>
          </w:tcPr>
          <w:p w:rsidR="00AC7D7C" w:rsidRDefault="00AC7D7C">
            <w:pPr>
              <w:pStyle w:val="ConsPlusNormal"/>
              <w:jc w:val="center"/>
            </w:pPr>
            <w:r>
              <w:t>10</w:t>
            </w:r>
          </w:p>
        </w:tc>
        <w:tc>
          <w:tcPr>
            <w:tcW w:w="964" w:type="dxa"/>
            <w:vAlign w:val="center"/>
          </w:tcPr>
          <w:p w:rsidR="00AC7D7C" w:rsidRDefault="00AC7D7C">
            <w:pPr>
              <w:pStyle w:val="ConsPlusNormal"/>
              <w:jc w:val="center"/>
            </w:pPr>
            <w:r>
              <w:t>10</w:t>
            </w:r>
          </w:p>
        </w:tc>
        <w:tc>
          <w:tcPr>
            <w:tcW w:w="964" w:type="dxa"/>
            <w:vAlign w:val="center"/>
          </w:tcPr>
          <w:p w:rsidR="00AC7D7C" w:rsidRDefault="00AC7D7C">
            <w:pPr>
              <w:pStyle w:val="ConsPlusNormal"/>
              <w:jc w:val="center"/>
            </w:pPr>
            <w:r>
              <w:t>10</w:t>
            </w:r>
          </w:p>
        </w:tc>
        <w:tc>
          <w:tcPr>
            <w:tcW w:w="1020" w:type="dxa"/>
            <w:vAlign w:val="center"/>
          </w:tcPr>
          <w:p w:rsidR="00AC7D7C" w:rsidRDefault="00AC7D7C">
            <w:pPr>
              <w:pStyle w:val="ConsPlusNormal"/>
              <w:jc w:val="center"/>
            </w:pPr>
            <w:r>
              <w:t>10</w:t>
            </w:r>
          </w:p>
        </w:tc>
        <w:tc>
          <w:tcPr>
            <w:tcW w:w="964" w:type="dxa"/>
            <w:vAlign w:val="center"/>
          </w:tcPr>
          <w:p w:rsidR="00AC7D7C" w:rsidRDefault="00AC7D7C">
            <w:pPr>
              <w:pStyle w:val="ConsPlusNormal"/>
              <w:jc w:val="center"/>
            </w:pPr>
            <w:r>
              <w:t>10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2.1.1</w:t>
            </w:r>
          </w:p>
        </w:tc>
        <w:tc>
          <w:tcPr>
            <w:tcW w:w="2494" w:type="dxa"/>
          </w:tcPr>
          <w:p w:rsidR="00AC7D7C" w:rsidRDefault="00AC7D7C">
            <w:pPr>
              <w:pStyle w:val="ConsPlusNormal"/>
            </w:pPr>
            <w:r>
              <w:t>Мероприятие "Создание ресурсного Центра безопасного участия детей в дорожном движении и оснащение современным оборудованием"</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2.1.2</w:t>
            </w:r>
          </w:p>
        </w:tc>
        <w:tc>
          <w:tcPr>
            <w:tcW w:w="2494" w:type="dxa"/>
          </w:tcPr>
          <w:p w:rsidR="00AC7D7C" w:rsidRDefault="00AC7D7C">
            <w:pPr>
              <w:pStyle w:val="ConsPlusNormal"/>
            </w:pPr>
            <w:r>
              <w:t xml:space="preserve">Мероприятие "Создание </w:t>
            </w:r>
            <w:r>
              <w:lastRenderedPageBreak/>
              <w:t>базовых учебно-методических классов по изучению школьниками основ безопасности дорожного движения для закрепления навыков безопасного поведения детей на дорогах и оснащение их современным оборудованием</w:t>
            </w:r>
          </w:p>
          <w:p w:rsidR="00AC7D7C" w:rsidRDefault="00AC7D7C">
            <w:pPr>
              <w:pStyle w:val="ConsPlusNormal"/>
            </w:pPr>
            <w:r>
              <w:t>в муниципальных районах (городских округах)"</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2018 - 2020</w:t>
            </w:r>
          </w:p>
        </w:tc>
        <w:tc>
          <w:tcPr>
            <w:tcW w:w="1928" w:type="dxa"/>
            <w:vAlign w:val="center"/>
          </w:tcPr>
          <w:p w:rsidR="00AC7D7C" w:rsidRDefault="00AC7D7C">
            <w:pPr>
              <w:pStyle w:val="ConsPlusNormal"/>
              <w:jc w:val="center"/>
            </w:pPr>
            <w:r>
              <w:t xml:space="preserve">Министерство </w:t>
            </w:r>
            <w:r>
              <w:lastRenderedPageBreak/>
              <w:t>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lastRenderedPageBreak/>
              <w:t>2.1.3</w:t>
            </w:r>
          </w:p>
        </w:tc>
        <w:tc>
          <w:tcPr>
            <w:tcW w:w="2494" w:type="dxa"/>
          </w:tcPr>
          <w:p w:rsidR="00AC7D7C" w:rsidRDefault="00AC7D7C">
            <w:pPr>
              <w:pStyle w:val="ConsPlusNormal"/>
            </w:pPr>
            <w:r>
              <w:t>Мероприятие "Создание базовых учебно-методических классов по изучению школьниками основ безопасности дорожного движения для закрепления навыков безопасного поведения детей на дорогах и оснащение их современным оборудованием</w:t>
            </w:r>
          </w:p>
          <w:p w:rsidR="00AC7D7C" w:rsidRDefault="00AC7D7C">
            <w:pPr>
              <w:pStyle w:val="ConsPlusNormal"/>
            </w:pPr>
            <w:r>
              <w:t>в государственных образовательных учреждениях для детей-сирот и детей, оставшихся без попечения родителей"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2.1.3</w:t>
            </w:r>
          </w:p>
        </w:tc>
        <w:tc>
          <w:tcPr>
            <w:tcW w:w="2494" w:type="dxa"/>
          </w:tcPr>
          <w:p w:rsidR="00AC7D7C" w:rsidRDefault="00AC7D7C">
            <w:pPr>
              <w:pStyle w:val="ConsPlusNormal"/>
            </w:pPr>
            <w:r>
              <w:t>Мероприятие "Укомплектование учебно-наглядной и методической литературой для обучения детей поведению на дорогах образовательных учреждений Забайкальского края"</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lastRenderedPageBreak/>
              <w:t>2.1.5</w:t>
            </w:r>
          </w:p>
        </w:tc>
        <w:tc>
          <w:tcPr>
            <w:tcW w:w="2494" w:type="dxa"/>
          </w:tcPr>
          <w:p w:rsidR="00AC7D7C" w:rsidRDefault="00AC7D7C">
            <w:pPr>
              <w:pStyle w:val="ConsPlusNormal"/>
            </w:pPr>
            <w:r>
              <w:t>Мероприятие "Укомплектование учебно-наглядной и методической литературой для обучения детей поведению на дорогах государственных образовательных учреждений для детей-сирот и детей, оставшихся без попечения родителей"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2.1.4</w:t>
            </w:r>
          </w:p>
        </w:tc>
        <w:tc>
          <w:tcPr>
            <w:tcW w:w="2494" w:type="dxa"/>
          </w:tcPr>
          <w:p w:rsidR="00AC7D7C" w:rsidRDefault="00AC7D7C">
            <w:pPr>
              <w:pStyle w:val="ConsPlusNormal"/>
            </w:pPr>
            <w:r>
              <w:t xml:space="preserve">Мероприятие </w:t>
            </w:r>
            <w:r>
              <w:lastRenderedPageBreak/>
              <w:t>"Строительство детского автогородка, организация на нем базового учебно-методического центра по изучению детьми, а также педагогическими работниками общеобразовательных учреждений, учреждений дополнительного образования и дошкольного образования основ безопасности участия в дорожном движении"</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w:t>
            </w:r>
          </w:p>
        </w:tc>
        <w:tc>
          <w:tcPr>
            <w:tcW w:w="1928" w:type="dxa"/>
            <w:vAlign w:val="center"/>
          </w:tcPr>
          <w:p w:rsidR="00AC7D7C" w:rsidRDefault="00AC7D7C">
            <w:pPr>
              <w:pStyle w:val="ConsPlusNormal"/>
              <w:jc w:val="center"/>
            </w:pPr>
            <w:r>
              <w:t xml:space="preserve">Министерство </w:t>
            </w:r>
            <w:r>
              <w:lastRenderedPageBreak/>
              <w:t>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2.1.7</w:t>
            </w:r>
          </w:p>
        </w:tc>
        <w:tc>
          <w:tcPr>
            <w:tcW w:w="2494" w:type="dxa"/>
          </w:tcPr>
          <w:p w:rsidR="00AC7D7C" w:rsidRDefault="00AC7D7C">
            <w:pPr>
              <w:pStyle w:val="ConsPlusNormal"/>
            </w:pPr>
            <w:r>
              <w:t>Мероприятие "Строительство и оборудование автогородков</w:t>
            </w:r>
          </w:p>
          <w:p w:rsidR="00AC7D7C" w:rsidRDefault="00AC7D7C">
            <w:pPr>
              <w:pStyle w:val="ConsPlusNormal"/>
            </w:pPr>
            <w:r>
              <w:t>на базе государственных образовательных учреждений для детей-сирот и детей, оставшихся без попечения родителей"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2.1.5</w:t>
            </w:r>
          </w:p>
        </w:tc>
        <w:tc>
          <w:tcPr>
            <w:tcW w:w="2494" w:type="dxa"/>
          </w:tcPr>
          <w:p w:rsidR="00AC7D7C" w:rsidRDefault="00AC7D7C">
            <w:pPr>
              <w:pStyle w:val="ConsPlusNormal"/>
            </w:pPr>
            <w:r>
              <w:t xml:space="preserve">Мероприятие </w:t>
            </w:r>
            <w:r>
              <w:lastRenderedPageBreak/>
              <w:t>"Строительство и оборудование автогородков</w:t>
            </w:r>
          </w:p>
          <w:p w:rsidR="00AC7D7C" w:rsidRDefault="00AC7D7C">
            <w:pPr>
              <w:pStyle w:val="ConsPlusNormal"/>
            </w:pPr>
            <w:r>
              <w:t>на базе муниципальных образовательных организаций"</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 xml:space="preserve">Министерство </w:t>
            </w:r>
            <w:r>
              <w:lastRenderedPageBreak/>
              <w:t>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2.1.6</w:t>
            </w:r>
          </w:p>
        </w:tc>
        <w:tc>
          <w:tcPr>
            <w:tcW w:w="2494" w:type="dxa"/>
          </w:tcPr>
          <w:p w:rsidR="00AC7D7C" w:rsidRDefault="00AC7D7C">
            <w:pPr>
              <w:pStyle w:val="ConsPlusNormal"/>
            </w:pPr>
            <w:r>
              <w:t>Мероприятие "Строительство и оборудование автогородков</w:t>
            </w:r>
          </w:p>
          <w:p w:rsidR="00AC7D7C" w:rsidRDefault="00AC7D7C">
            <w:pPr>
              <w:pStyle w:val="ConsPlusNormal"/>
            </w:pPr>
            <w:r>
              <w:t>на базе учреждений дополнительного образования детей"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2.1.7</w:t>
            </w:r>
          </w:p>
        </w:tc>
        <w:tc>
          <w:tcPr>
            <w:tcW w:w="2494" w:type="dxa"/>
          </w:tcPr>
          <w:p w:rsidR="00AC7D7C" w:rsidRDefault="00AC7D7C">
            <w:pPr>
              <w:pStyle w:val="ConsPlusNormal"/>
            </w:pPr>
            <w:r>
              <w:t>Мероприятие "Строительство и оборудование автогородков</w:t>
            </w:r>
          </w:p>
          <w:p w:rsidR="00AC7D7C" w:rsidRDefault="00AC7D7C">
            <w:pPr>
              <w:pStyle w:val="ConsPlusNormal"/>
            </w:pPr>
            <w:r>
              <w:t>на базе образовательных учреждений среднего профессионального образования по программам подготовки квалифицированных рабочих (служащих)"</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финансирование за счет краевого бюджета, тыс. </w:t>
            </w:r>
            <w:r>
              <w:lastRenderedPageBreak/>
              <w:t>рублей</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образования, </w:t>
            </w:r>
            <w:r>
              <w:lastRenderedPageBreak/>
              <w:t>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2.1.8</w:t>
            </w:r>
          </w:p>
        </w:tc>
        <w:tc>
          <w:tcPr>
            <w:tcW w:w="2494" w:type="dxa"/>
          </w:tcPr>
          <w:p w:rsidR="00AC7D7C" w:rsidRDefault="00AC7D7C">
            <w:pPr>
              <w:pStyle w:val="ConsPlusNormal"/>
            </w:pPr>
            <w:r>
              <w:t>Мероприятие "Ежегодное проведение профильной смены ЮИД"</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w:t>
            </w:r>
            <w:r>
              <w:lastRenderedPageBreak/>
              <w:t>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2.1.9</w:t>
            </w:r>
          </w:p>
        </w:tc>
        <w:tc>
          <w:tcPr>
            <w:tcW w:w="2494" w:type="dxa"/>
          </w:tcPr>
          <w:p w:rsidR="00AC7D7C" w:rsidRDefault="00AC7D7C">
            <w:pPr>
              <w:pStyle w:val="ConsPlusNormal"/>
            </w:pPr>
            <w:r>
              <w:t>Мероприятие "Создание и обслуживание межведомственного сайта "Дорога без опасности"</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2.1.10</w:t>
            </w:r>
          </w:p>
        </w:tc>
        <w:tc>
          <w:tcPr>
            <w:tcW w:w="2494" w:type="dxa"/>
          </w:tcPr>
          <w:p w:rsidR="00AC7D7C" w:rsidRDefault="00AC7D7C">
            <w:pPr>
              <w:pStyle w:val="ConsPlusNormal"/>
            </w:pPr>
            <w:r>
              <w:t>Мероприятие "Организация и проведение краевых мероприятий по безопасности дорожного движения со школьниками Забайкальского края (краевая профильная смена ЮИД; 5-дневный слет ЮИД, фото-, видеоконкурс "Мы за безопасную дорогу", краевые соревнования юных велосипедистов "Безопасное колесо" с выездом на финал Всероссийских соревнований и т.д.)"</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2.1.11</w:t>
            </w:r>
          </w:p>
        </w:tc>
        <w:tc>
          <w:tcPr>
            <w:tcW w:w="2494" w:type="dxa"/>
          </w:tcPr>
          <w:p w:rsidR="00AC7D7C" w:rsidRDefault="00AC7D7C">
            <w:pPr>
              <w:pStyle w:val="ConsPlusNormal"/>
            </w:pPr>
            <w:r>
              <w:t>Мероприятие "Повышение квалификации педагогических работников образовательных организаций в сфере формирования у детей навыков безопасного участия в дорожном движении"</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2.1.12</w:t>
            </w:r>
          </w:p>
        </w:tc>
        <w:tc>
          <w:tcPr>
            <w:tcW w:w="2494" w:type="dxa"/>
          </w:tcPr>
          <w:p w:rsidR="00AC7D7C" w:rsidRDefault="00AC7D7C">
            <w:pPr>
              <w:pStyle w:val="ConsPlusNormal"/>
            </w:pPr>
            <w:r>
              <w:t>Мероприятие "Приобретение и распространение световозвращающих приспособлений в среде дошкольников и учащихся младших классов"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образования, науки и молодежной политики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2.2</w:t>
            </w:r>
          </w:p>
        </w:tc>
        <w:tc>
          <w:tcPr>
            <w:tcW w:w="2494" w:type="dxa"/>
          </w:tcPr>
          <w:p w:rsidR="00AC7D7C" w:rsidRDefault="00AC7D7C">
            <w:pPr>
              <w:pStyle w:val="ConsPlusNormal"/>
            </w:pPr>
            <w:r>
              <w:t xml:space="preserve">Основное мероприятие </w:t>
            </w:r>
            <w:r>
              <w:lastRenderedPageBreak/>
              <w:t>"Укрепление материально-технической базы учреждений здравоохранения, оказывающих медицинскую помощь пострадавшим в ДТП на федеральной автодороге А-166 "Чита - Забайкальск"</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0,12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 xml:space="preserve">Министерство </w:t>
            </w:r>
            <w:r>
              <w:lastRenderedPageBreak/>
              <w:t>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209 470,00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209 470,00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209 470,0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209 470,0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"Сокращение количества лиц, пострадавших в результате ДТП на чел."</w:t>
            </w:r>
          </w:p>
        </w:tc>
        <w:tc>
          <w:tcPr>
            <w:tcW w:w="1361" w:type="dxa"/>
            <w:vAlign w:val="center"/>
          </w:tcPr>
          <w:p w:rsidR="00AC7D7C" w:rsidRDefault="00AC7D7C">
            <w:pPr>
              <w:pStyle w:val="ConsPlusNormal"/>
              <w:jc w:val="center"/>
            </w:pPr>
            <w:r>
              <w:t>чел.</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Общее число лиц, пострадавших в результате ДТП за соответствующий год реализации программы (статистические данные)</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2 056 (базовый)</w:t>
            </w:r>
          </w:p>
        </w:tc>
        <w:tc>
          <w:tcPr>
            <w:tcW w:w="964" w:type="dxa"/>
            <w:vAlign w:val="center"/>
          </w:tcPr>
          <w:p w:rsidR="00AC7D7C" w:rsidRDefault="00AC7D7C">
            <w:pPr>
              <w:pStyle w:val="ConsPlusNormal"/>
              <w:jc w:val="center"/>
            </w:pPr>
            <w:r>
              <w:t>2 046</w:t>
            </w:r>
          </w:p>
        </w:tc>
        <w:tc>
          <w:tcPr>
            <w:tcW w:w="964" w:type="dxa"/>
            <w:vAlign w:val="center"/>
          </w:tcPr>
          <w:p w:rsidR="00AC7D7C" w:rsidRDefault="00AC7D7C">
            <w:pPr>
              <w:pStyle w:val="ConsPlusNormal"/>
              <w:jc w:val="center"/>
            </w:pPr>
            <w:r>
              <w:t>2 036</w:t>
            </w:r>
          </w:p>
        </w:tc>
        <w:tc>
          <w:tcPr>
            <w:tcW w:w="1020" w:type="dxa"/>
            <w:vAlign w:val="center"/>
          </w:tcPr>
          <w:p w:rsidR="00AC7D7C" w:rsidRDefault="00AC7D7C">
            <w:pPr>
              <w:pStyle w:val="ConsPlusNormal"/>
              <w:jc w:val="center"/>
            </w:pPr>
            <w:r>
              <w:t>2 026</w:t>
            </w:r>
          </w:p>
        </w:tc>
        <w:tc>
          <w:tcPr>
            <w:tcW w:w="907" w:type="dxa"/>
            <w:vAlign w:val="center"/>
          </w:tcPr>
          <w:p w:rsidR="00AC7D7C" w:rsidRDefault="00AC7D7C">
            <w:pPr>
              <w:pStyle w:val="ConsPlusNormal"/>
              <w:jc w:val="center"/>
            </w:pPr>
            <w:r>
              <w:t>2 016</w:t>
            </w:r>
          </w:p>
        </w:tc>
        <w:tc>
          <w:tcPr>
            <w:tcW w:w="964" w:type="dxa"/>
            <w:vAlign w:val="center"/>
          </w:tcPr>
          <w:p w:rsidR="00AC7D7C" w:rsidRDefault="00AC7D7C">
            <w:pPr>
              <w:pStyle w:val="ConsPlusNormal"/>
              <w:jc w:val="center"/>
            </w:pPr>
            <w:r>
              <w:t>2 008</w:t>
            </w:r>
          </w:p>
        </w:tc>
        <w:tc>
          <w:tcPr>
            <w:tcW w:w="850" w:type="dxa"/>
            <w:vAlign w:val="center"/>
          </w:tcPr>
          <w:p w:rsidR="00AC7D7C" w:rsidRDefault="00AC7D7C">
            <w:pPr>
              <w:pStyle w:val="ConsPlusNormal"/>
              <w:jc w:val="center"/>
            </w:pPr>
            <w:r>
              <w:t>2 000</w:t>
            </w:r>
          </w:p>
        </w:tc>
        <w:tc>
          <w:tcPr>
            <w:tcW w:w="1020" w:type="dxa"/>
            <w:vAlign w:val="center"/>
          </w:tcPr>
          <w:p w:rsidR="00AC7D7C" w:rsidRDefault="00AC7D7C">
            <w:pPr>
              <w:pStyle w:val="ConsPlusNormal"/>
              <w:jc w:val="center"/>
            </w:pPr>
            <w:r>
              <w:t>1 995</w:t>
            </w:r>
          </w:p>
        </w:tc>
        <w:tc>
          <w:tcPr>
            <w:tcW w:w="964" w:type="dxa"/>
            <w:vAlign w:val="center"/>
          </w:tcPr>
          <w:p w:rsidR="00AC7D7C" w:rsidRDefault="00AC7D7C">
            <w:pPr>
              <w:pStyle w:val="ConsPlusNormal"/>
              <w:jc w:val="center"/>
            </w:pPr>
            <w:r>
              <w:t>1 990</w:t>
            </w:r>
          </w:p>
        </w:tc>
        <w:tc>
          <w:tcPr>
            <w:tcW w:w="964" w:type="dxa"/>
            <w:vAlign w:val="center"/>
          </w:tcPr>
          <w:p w:rsidR="00AC7D7C" w:rsidRDefault="00AC7D7C">
            <w:pPr>
              <w:pStyle w:val="ConsPlusNormal"/>
              <w:jc w:val="center"/>
            </w:pPr>
            <w:r>
              <w:t>1 980</w:t>
            </w:r>
          </w:p>
        </w:tc>
        <w:tc>
          <w:tcPr>
            <w:tcW w:w="1020" w:type="dxa"/>
            <w:vAlign w:val="center"/>
          </w:tcPr>
          <w:p w:rsidR="00AC7D7C" w:rsidRDefault="00AC7D7C">
            <w:pPr>
              <w:pStyle w:val="ConsPlusNormal"/>
              <w:jc w:val="center"/>
            </w:pPr>
            <w:r>
              <w:t>1 978</w:t>
            </w:r>
          </w:p>
        </w:tc>
        <w:tc>
          <w:tcPr>
            <w:tcW w:w="964" w:type="dxa"/>
            <w:vAlign w:val="center"/>
          </w:tcPr>
          <w:p w:rsidR="00AC7D7C" w:rsidRDefault="00AC7D7C">
            <w:pPr>
              <w:pStyle w:val="ConsPlusNormal"/>
              <w:jc w:val="center"/>
            </w:pPr>
            <w:r>
              <w:t>1 975</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lastRenderedPageBreak/>
              <w:t>2.2.1</w:t>
            </w:r>
          </w:p>
        </w:tc>
        <w:tc>
          <w:tcPr>
            <w:tcW w:w="2494" w:type="dxa"/>
          </w:tcPr>
          <w:p w:rsidR="00AC7D7C" w:rsidRDefault="00AC7D7C">
            <w:pPr>
              <w:pStyle w:val="ConsPlusNormal"/>
            </w:pPr>
            <w:r>
              <w:t>Мероприятие "Проведение ремонта помещений, которые будут использоваться для размещения и монтажа закупаемого оборудования"</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2017-2020</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jc w:val="center"/>
            </w:pPr>
            <w:r>
              <w:t>0030314</w:t>
            </w:r>
          </w:p>
        </w:tc>
        <w:tc>
          <w:tcPr>
            <w:tcW w:w="1077" w:type="dxa"/>
            <w:vAlign w:val="center"/>
          </w:tcPr>
          <w:p w:rsidR="00AC7D7C" w:rsidRDefault="00AC7D7C">
            <w:pPr>
              <w:pStyle w:val="ConsPlusNormal"/>
              <w:jc w:val="center"/>
            </w:pPr>
            <w:r>
              <w:t>5220100</w:t>
            </w:r>
          </w:p>
        </w:tc>
        <w:tc>
          <w:tcPr>
            <w:tcW w:w="1134" w:type="dxa"/>
            <w:vAlign w:val="center"/>
          </w:tcPr>
          <w:p w:rsidR="00AC7D7C" w:rsidRDefault="00AC7D7C">
            <w:pPr>
              <w:pStyle w:val="ConsPlusNormal"/>
              <w:jc w:val="center"/>
            </w:pPr>
            <w:r>
              <w:t>6122415000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2.2.2</w:t>
            </w:r>
          </w:p>
        </w:tc>
        <w:tc>
          <w:tcPr>
            <w:tcW w:w="2494" w:type="dxa"/>
          </w:tcPr>
          <w:p w:rsidR="00AC7D7C" w:rsidRDefault="00AC7D7C">
            <w:pPr>
              <w:pStyle w:val="ConsPlusNormal"/>
            </w:pPr>
            <w:r>
              <w:t>Мероприятие "Приобретение медицинского оборудования в соответствии с Порядком оказания помощи пострадавшим в ДТП"</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1,00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финансирование за счет </w:t>
            </w:r>
            <w:r>
              <w:lastRenderedPageBreak/>
              <w:t>краевого бюджета, тыс. рублей</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w:t>
            </w:r>
            <w:r>
              <w:lastRenderedPageBreak/>
              <w:t>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209 470,0</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209 470,00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209 470,0</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209 470,0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2.2.3</w:t>
            </w:r>
          </w:p>
        </w:tc>
        <w:tc>
          <w:tcPr>
            <w:tcW w:w="2494" w:type="dxa"/>
          </w:tcPr>
          <w:p w:rsidR="00AC7D7C" w:rsidRDefault="00AC7D7C">
            <w:pPr>
              <w:pStyle w:val="ConsPlusNormal"/>
            </w:pPr>
            <w:r>
              <w:t>Мероприятие "Приобретение автомобиля скорой медицинской помощи, оснащенного медицинским оборудованием класса "В", для ЛПУ, расположенных вдоль ФАД"</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2017 - 2020</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2.2.4</w:t>
            </w:r>
          </w:p>
        </w:tc>
        <w:tc>
          <w:tcPr>
            <w:tcW w:w="2494" w:type="dxa"/>
          </w:tcPr>
          <w:p w:rsidR="00AC7D7C" w:rsidRDefault="00AC7D7C">
            <w:pPr>
              <w:pStyle w:val="ConsPlusNormal"/>
            </w:pPr>
            <w:r>
              <w:t>Мероприятие "Подготовка медицинских кадров на центральных базах - по 10 человек ежегодно, всего 50 человек"</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jc w:val="center"/>
            </w:pPr>
            <w:r>
              <w:t>0030909</w:t>
            </w:r>
          </w:p>
        </w:tc>
        <w:tc>
          <w:tcPr>
            <w:tcW w:w="1077" w:type="dxa"/>
            <w:vAlign w:val="center"/>
          </w:tcPr>
          <w:p w:rsidR="00AC7D7C" w:rsidRDefault="00AC7D7C">
            <w:pPr>
              <w:pStyle w:val="ConsPlusNormal"/>
              <w:jc w:val="center"/>
            </w:pPr>
            <w:r>
              <w:t>4855074</w:t>
            </w:r>
          </w:p>
        </w:tc>
        <w:tc>
          <w:tcPr>
            <w:tcW w:w="1134" w:type="dxa"/>
            <w:vAlign w:val="center"/>
          </w:tcPr>
          <w:p w:rsidR="00AC7D7C" w:rsidRDefault="00AC7D7C">
            <w:pPr>
              <w:pStyle w:val="ConsPlusNormal"/>
              <w:jc w:val="center"/>
            </w:pPr>
            <w:r>
              <w:t>612241116</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2.2.5</w:t>
            </w:r>
          </w:p>
        </w:tc>
        <w:tc>
          <w:tcPr>
            <w:tcW w:w="2494" w:type="dxa"/>
          </w:tcPr>
          <w:p w:rsidR="00AC7D7C" w:rsidRDefault="00AC7D7C">
            <w:pPr>
              <w:pStyle w:val="ConsPlusNormal"/>
            </w:pPr>
            <w:r>
              <w:t>Мероприятие "Строительство 15 вертолетных площадок"</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 xml:space="preserve">Министерство здравоохранения Забайкальского </w:t>
            </w:r>
            <w:r>
              <w:lastRenderedPageBreak/>
              <w:t>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r>
              <w:t>2.2.6</w:t>
            </w:r>
          </w:p>
        </w:tc>
        <w:tc>
          <w:tcPr>
            <w:tcW w:w="2494" w:type="dxa"/>
          </w:tcPr>
          <w:p w:rsidR="00AC7D7C" w:rsidRDefault="00AC7D7C">
            <w:pPr>
              <w:pStyle w:val="ConsPlusNormal"/>
            </w:pPr>
            <w:r>
              <w:t>Мероприятие "Приобретение вертолета МИ-8У"</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2.2.7</w:t>
            </w:r>
          </w:p>
        </w:tc>
        <w:tc>
          <w:tcPr>
            <w:tcW w:w="2494" w:type="dxa"/>
          </w:tcPr>
          <w:p w:rsidR="00AC7D7C" w:rsidRDefault="00AC7D7C">
            <w:pPr>
              <w:pStyle w:val="ConsPlusNormal"/>
            </w:pPr>
            <w:r>
              <w:t>Мероприятие "Развитие организации оказания скорой медицинской помощи, в том числе создание подстанции СМП в Ингодинском районе г. Читы"</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2.2.8</w:t>
            </w:r>
          </w:p>
        </w:tc>
        <w:tc>
          <w:tcPr>
            <w:tcW w:w="2494" w:type="dxa"/>
          </w:tcPr>
          <w:p w:rsidR="00AC7D7C" w:rsidRDefault="00AC7D7C">
            <w:pPr>
              <w:pStyle w:val="ConsPlusNormal"/>
            </w:pPr>
            <w:r>
              <w:t xml:space="preserve">Мероприятие "Дальнейшее развертывание системы травмоцентров вдоль региональных </w:t>
            </w:r>
            <w:r>
              <w:lastRenderedPageBreak/>
              <w:t>автомобильных дорог на всей территории Забайкальского края"</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2.2.9</w:t>
            </w:r>
          </w:p>
        </w:tc>
        <w:tc>
          <w:tcPr>
            <w:tcW w:w="2494" w:type="dxa"/>
          </w:tcPr>
          <w:p w:rsidR="00AC7D7C" w:rsidRDefault="00AC7D7C">
            <w:pPr>
              <w:pStyle w:val="ConsPlusNormal"/>
            </w:pPr>
            <w:r>
              <w:t xml:space="preserve">Мероприятие "Укрепление материально-технической базы медицинских организаций, оказывающих скорую медицинскую помощь вне медицинской организации пострадавшим при ДТП в соответствии с Порядком оказания скорой медицинской </w:t>
            </w:r>
            <w:r>
              <w:lastRenderedPageBreak/>
              <w:t>помощи"</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2.2.10</w:t>
            </w:r>
          </w:p>
        </w:tc>
        <w:tc>
          <w:tcPr>
            <w:tcW w:w="2494" w:type="dxa"/>
          </w:tcPr>
          <w:p w:rsidR="00AC7D7C" w:rsidRDefault="00AC7D7C">
            <w:pPr>
              <w:pStyle w:val="ConsPlusNormal"/>
            </w:pPr>
            <w:r>
              <w:t xml:space="preserve">Мероприятие "Укрепление материально-технической базы медицинских организаций, в которых созданы травмоцентры 1, 2 и 3 уровней, осуществляющих оказание медицинской помощи пострадавшим при ДТП, в соответствии с Порядками оказания медицинской помощи с сочетанными, множественными и </w:t>
            </w:r>
            <w:r>
              <w:lastRenderedPageBreak/>
              <w:t>изолированными травмами, сопровождающимися шоком"</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здравоохранения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2.3</w:t>
            </w:r>
          </w:p>
        </w:tc>
        <w:tc>
          <w:tcPr>
            <w:tcW w:w="2494" w:type="dxa"/>
          </w:tcPr>
          <w:p w:rsidR="00AC7D7C" w:rsidRDefault="00AC7D7C">
            <w:pPr>
              <w:pStyle w:val="ConsPlusNormal"/>
            </w:pPr>
            <w:r>
              <w:t>Основное мероприятие "Развитие системы информационного воздействия на население в целях формирования негативного отношения к правонарушениям в сфере дорожного движения"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финансирование за счет краевого бюджета, тыс. </w:t>
            </w:r>
            <w:r>
              <w:lastRenderedPageBreak/>
              <w:t>рублей</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w:t>
            </w:r>
            <w:r>
              <w:lastRenderedPageBreak/>
              <w:t>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"Снижение аварийности в Забайкальском крае"</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Количество ДТП в отчетном году (статистические данные)</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1 549</w:t>
            </w:r>
          </w:p>
        </w:tc>
        <w:tc>
          <w:tcPr>
            <w:tcW w:w="964" w:type="dxa"/>
            <w:vAlign w:val="center"/>
          </w:tcPr>
          <w:p w:rsidR="00AC7D7C" w:rsidRDefault="00AC7D7C">
            <w:pPr>
              <w:pStyle w:val="ConsPlusNormal"/>
              <w:jc w:val="center"/>
            </w:pPr>
            <w:r>
              <w:t>1 526</w:t>
            </w:r>
          </w:p>
        </w:tc>
        <w:tc>
          <w:tcPr>
            <w:tcW w:w="964" w:type="dxa"/>
            <w:vAlign w:val="center"/>
          </w:tcPr>
          <w:p w:rsidR="00AC7D7C" w:rsidRDefault="00AC7D7C">
            <w:pPr>
              <w:pStyle w:val="ConsPlusNormal"/>
              <w:jc w:val="center"/>
            </w:pPr>
            <w:r>
              <w:t>1 486</w:t>
            </w:r>
          </w:p>
        </w:tc>
        <w:tc>
          <w:tcPr>
            <w:tcW w:w="1020" w:type="dxa"/>
            <w:vAlign w:val="center"/>
          </w:tcPr>
          <w:p w:rsidR="00AC7D7C" w:rsidRDefault="00AC7D7C">
            <w:pPr>
              <w:pStyle w:val="ConsPlusNormal"/>
              <w:jc w:val="center"/>
            </w:pPr>
            <w:r>
              <w:t>1 426</w:t>
            </w:r>
          </w:p>
        </w:tc>
        <w:tc>
          <w:tcPr>
            <w:tcW w:w="907" w:type="dxa"/>
            <w:vAlign w:val="center"/>
          </w:tcPr>
          <w:p w:rsidR="00AC7D7C" w:rsidRDefault="00AC7D7C">
            <w:pPr>
              <w:pStyle w:val="ConsPlusNormal"/>
              <w:jc w:val="center"/>
            </w:pPr>
            <w:r>
              <w:t>1 355</w:t>
            </w:r>
          </w:p>
        </w:tc>
        <w:tc>
          <w:tcPr>
            <w:tcW w:w="964" w:type="dxa"/>
            <w:vAlign w:val="center"/>
          </w:tcPr>
          <w:p w:rsidR="00AC7D7C" w:rsidRDefault="00AC7D7C">
            <w:pPr>
              <w:pStyle w:val="ConsPlusNormal"/>
              <w:jc w:val="center"/>
            </w:pPr>
            <w:r>
              <w:t>1 273</w:t>
            </w:r>
          </w:p>
        </w:tc>
        <w:tc>
          <w:tcPr>
            <w:tcW w:w="850" w:type="dxa"/>
            <w:vAlign w:val="center"/>
          </w:tcPr>
          <w:p w:rsidR="00AC7D7C" w:rsidRDefault="00AC7D7C">
            <w:pPr>
              <w:pStyle w:val="ConsPlusNormal"/>
              <w:jc w:val="center"/>
            </w:pPr>
            <w:r>
              <w:t>1 200</w:t>
            </w:r>
          </w:p>
        </w:tc>
        <w:tc>
          <w:tcPr>
            <w:tcW w:w="1020" w:type="dxa"/>
            <w:vAlign w:val="center"/>
          </w:tcPr>
          <w:p w:rsidR="00AC7D7C" w:rsidRDefault="00AC7D7C">
            <w:pPr>
              <w:pStyle w:val="ConsPlusNormal"/>
              <w:jc w:val="center"/>
            </w:pPr>
            <w:r>
              <w:t>1 193</w:t>
            </w:r>
          </w:p>
        </w:tc>
        <w:tc>
          <w:tcPr>
            <w:tcW w:w="964" w:type="dxa"/>
            <w:vAlign w:val="center"/>
          </w:tcPr>
          <w:p w:rsidR="00AC7D7C" w:rsidRDefault="00AC7D7C">
            <w:pPr>
              <w:pStyle w:val="ConsPlusNormal"/>
              <w:jc w:val="center"/>
            </w:pPr>
            <w:r>
              <w:t>1 150</w:t>
            </w:r>
          </w:p>
        </w:tc>
        <w:tc>
          <w:tcPr>
            <w:tcW w:w="964" w:type="dxa"/>
            <w:vAlign w:val="center"/>
          </w:tcPr>
          <w:p w:rsidR="00AC7D7C" w:rsidRDefault="00AC7D7C">
            <w:pPr>
              <w:pStyle w:val="ConsPlusNormal"/>
              <w:jc w:val="center"/>
            </w:pPr>
            <w:r>
              <w:t>1 130</w:t>
            </w:r>
          </w:p>
        </w:tc>
        <w:tc>
          <w:tcPr>
            <w:tcW w:w="1020" w:type="dxa"/>
            <w:vAlign w:val="center"/>
          </w:tcPr>
          <w:p w:rsidR="00AC7D7C" w:rsidRDefault="00AC7D7C">
            <w:pPr>
              <w:pStyle w:val="ConsPlusNormal"/>
              <w:jc w:val="center"/>
            </w:pPr>
            <w:r>
              <w:t>1 128</w:t>
            </w:r>
          </w:p>
        </w:tc>
        <w:tc>
          <w:tcPr>
            <w:tcW w:w="964" w:type="dxa"/>
            <w:vAlign w:val="center"/>
          </w:tcPr>
          <w:p w:rsidR="00AC7D7C" w:rsidRDefault="00AC7D7C">
            <w:pPr>
              <w:pStyle w:val="ConsPlusNormal"/>
              <w:jc w:val="center"/>
            </w:pPr>
            <w:r>
              <w:t>1 125</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2.3.1</w:t>
            </w:r>
          </w:p>
        </w:tc>
        <w:tc>
          <w:tcPr>
            <w:tcW w:w="2494" w:type="dxa"/>
          </w:tcPr>
          <w:p w:rsidR="00AC7D7C" w:rsidRDefault="00AC7D7C">
            <w:pPr>
              <w:pStyle w:val="ConsPlusNormal"/>
            </w:pPr>
            <w:r>
              <w:t>Мероприятие "Изготовление и выпуск в региональном эфире тематической телепередачи по проблемам безопасности дорожного движения"</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w:t>
            </w:r>
            <w:r>
              <w:lastRenderedPageBreak/>
              <w:t>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2.3.2</w:t>
            </w:r>
          </w:p>
        </w:tc>
        <w:tc>
          <w:tcPr>
            <w:tcW w:w="2494" w:type="dxa"/>
          </w:tcPr>
          <w:p w:rsidR="00AC7D7C" w:rsidRDefault="00AC7D7C">
            <w:pPr>
              <w:pStyle w:val="ConsPlusNormal"/>
            </w:pPr>
            <w:r>
              <w:t>Мероприятие "Изготовление и размещение баннеров социальной рекламы, печатной и сувенирной продукции (памятки, листовки, буклеты, брошюры, методические рекомендации, фотоальбомы и др.) на тему безопасности дорожного движения"</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2.3.3</w:t>
            </w:r>
          </w:p>
        </w:tc>
        <w:tc>
          <w:tcPr>
            <w:tcW w:w="2494" w:type="dxa"/>
          </w:tcPr>
          <w:p w:rsidR="00AC7D7C" w:rsidRDefault="00AC7D7C">
            <w:pPr>
              <w:pStyle w:val="ConsPlusNormal"/>
            </w:pPr>
            <w:r>
              <w:t>Мероприятие "Создание отрядов внештатных сотрудников ГИБДД из числа студентов высших и средних учебных заведений для проведения разъяснительной и профилактической работы по безопасности дорожного движения"</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2.4</w:t>
            </w:r>
          </w:p>
        </w:tc>
        <w:tc>
          <w:tcPr>
            <w:tcW w:w="2494" w:type="dxa"/>
          </w:tcPr>
          <w:p w:rsidR="00AC7D7C" w:rsidRDefault="00AC7D7C">
            <w:pPr>
              <w:pStyle w:val="ConsPlusNormal"/>
            </w:pPr>
            <w:r>
              <w:t>Основное мероприятие "Совершенствование подготовки водителей транспортных средств"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водителей, прошедших подготовку"</w:t>
            </w:r>
          </w:p>
        </w:tc>
        <w:tc>
          <w:tcPr>
            <w:tcW w:w="1361" w:type="dxa"/>
            <w:vAlign w:val="center"/>
          </w:tcPr>
          <w:p w:rsidR="00AC7D7C" w:rsidRDefault="00AC7D7C">
            <w:pPr>
              <w:pStyle w:val="ConsPlusNormal"/>
              <w:jc w:val="center"/>
            </w:pPr>
            <w:r>
              <w:t>чел.</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300</w:t>
            </w:r>
          </w:p>
        </w:tc>
        <w:tc>
          <w:tcPr>
            <w:tcW w:w="964" w:type="dxa"/>
            <w:vAlign w:val="center"/>
          </w:tcPr>
          <w:p w:rsidR="00AC7D7C" w:rsidRDefault="00AC7D7C">
            <w:pPr>
              <w:pStyle w:val="ConsPlusNormal"/>
              <w:jc w:val="center"/>
            </w:pPr>
            <w:r>
              <w:t>300</w:t>
            </w:r>
          </w:p>
        </w:tc>
        <w:tc>
          <w:tcPr>
            <w:tcW w:w="1020" w:type="dxa"/>
            <w:vAlign w:val="center"/>
          </w:tcPr>
          <w:p w:rsidR="00AC7D7C" w:rsidRDefault="00AC7D7C">
            <w:pPr>
              <w:pStyle w:val="ConsPlusNormal"/>
              <w:jc w:val="center"/>
            </w:pPr>
            <w:r>
              <w:t>300</w:t>
            </w:r>
          </w:p>
        </w:tc>
        <w:tc>
          <w:tcPr>
            <w:tcW w:w="907" w:type="dxa"/>
            <w:vAlign w:val="center"/>
          </w:tcPr>
          <w:p w:rsidR="00AC7D7C" w:rsidRDefault="00AC7D7C">
            <w:pPr>
              <w:pStyle w:val="ConsPlusNormal"/>
              <w:jc w:val="center"/>
            </w:pPr>
            <w:r>
              <w:t>300</w:t>
            </w:r>
          </w:p>
        </w:tc>
        <w:tc>
          <w:tcPr>
            <w:tcW w:w="964" w:type="dxa"/>
            <w:vAlign w:val="center"/>
          </w:tcPr>
          <w:p w:rsidR="00AC7D7C" w:rsidRDefault="00AC7D7C">
            <w:pPr>
              <w:pStyle w:val="ConsPlusNormal"/>
              <w:jc w:val="center"/>
            </w:pPr>
            <w:r>
              <w:t>300</w:t>
            </w:r>
          </w:p>
        </w:tc>
        <w:tc>
          <w:tcPr>
            <w:tcW w:w="850" w:type="dxa"/>
            <w:vAlign w:val="center"/>
          </w:tcPr>
          <w:p w:rsidR="00AC7D7C" w:rsidRDefault="00AC7D7C">
            <w:pPr>
              <w:pStyle w:val="ConsPlusNormal"/>
              <w:jc w:val="center"/>
            </w:pPr>
            <w:r>
              <w:t>300</w:t>
            </w:r>
          </w:p>
        </w:tc>
        <w:tc>
          <w:tcPr>
            <w:tcW w:w="1020" w:type="dxa"/>
            <w:vAlign w:val="center"/>
          </w:tcPr>
          <w:p w:rsidR="00AC7D7C" w:rsidRDefault="00AC7D7C">
            <w:pPr>
              <w:pStyle w:val="ConsPlusNormal"/>
              <w:jc w:val="center"/>
            </w:pPr>
            <w:r>
              <w:t>300</w:t>
            </w:r>
          </w:p>
        </w:tc>
        <w:tc>
          <w:tcPr>
            <w:tcW w:w="964" w:type="dxa"/>
            <w:vAlign w:val="center"/>
          </w:tcPr>
          <w:p w:rsidR="00AC7D7C" w:rsidRDefault="00AC7D7C">
            <w:pPr>
              <w:pStyle w:val="ConsPlusNormal"/>
              <w:jc w:val="center"/>
            </w:pPr>
            <w:r>
              <w:t>300</w:t>
            </w:r>
          </w:p>
        </w:tc>
        <w:tc>
          <w:tcPr>
            <w:tcW w:w="964" w:type="dxa"/>
            <w:vAlign w:val="center"/>
          </w:tcPr>
          <w:p w:rsidR="00AC7D7C" w:rsidRDefault="00AC7D7C">
            <w:pPr>
              <w:pStyle w:val="ConsPlusNormal"/>
              <w:jc w:val="center"/>
            </w:pPr>
            <w:r>
              <w:t>300</w:t>
            </w:r>
          </w:p>
        </w:tc>
        <w:tc>
          <w:tcPr>
            <w:tcW w:w="1020" w:type="dxa"/>
            <w:vAlign w:val="center"/>
          </w:tcPr>
          <w:p w:rsidR="00AC7D7C" w:rsidRDefault="00AC7D7C">
            <w:pPr>
              <w:pStyle w:val="ConsPlusNormal"/>
              <w:jc w:val="center"/>
            </w:pPr>
            <w:r>
              <w:t>300</w:t>
            </w:r>
          </w:p>
        </w:tc>
        <w:tc>
          <w:tcPr>
            <w:tcW w:w="964" w:type="dxa"/>
            <w:vAlign w:val="center"/>
          </w:tcPr>
          <w:p w:rsidR="00AC7D7C" w:rsidRDefault="00AC7D7C">
            <w:pPr>
              <w:pStyle w:val="ConsPlusNormal"/>
              <w:jc w:val="center"/>
            </w:pPr>
            <w:r>
              <w:t>300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2.4.1</w:t>
            </w:r>
          </w:p>
        </w:tc>
        <w:tc>
          <w:tcPr>
            <w:tcW w:w="2494" w:type="dxa"/>
          </w:tcPr>
          <w:p w:rsidR="00AC7D7C" w:rsidRDefault="00AC7D7C">
            <w:pPr>
              <w:pStyle w:val="ConsPlusNormal"/>
            </w:pPr>
            <w:r>
              <w:t>Мероприятие "Строительство в г. Чите автоматизированного автодрома для приема практического квалификационного экзамена у кандидатов в водители транспортных средств"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2.4.2</w:t>
            </w:r>
          </w:p>
        </w:tc>
        <w:tc>
          <w:tcPr>
            <w:tcW w:w="2494" w:type="dxa"/>
          </w:tcPr>
          <w:p w:rsidR="00AC7D7C" w:rsidRDefault="00AC7D7C">
            <w:pPr>
              <w:pStyle w:val="ConsPlusNormal"/>
            </w:pPr>
            <w:r>
              <w:t>Мероприятие "Строительство закрытых площадок (автодромов) в населенных пунктах Забайкальского края (г. Краснокаменск, г. Петровск-Забайкальский, пос. Агинское, пос. Чернышевск) для приема практического квалификационного экзамена у кандидатов в водители транспортных средств"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2017 - 2019</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2.4.3</w:t>
            </w:r>
          </w:p>
        </w:tc>
        <w:tc>
          <w:tcPr>
            <w:tcW w:w="2494" w:type="dxa"/>
          </w:tcPr>
          <w:p w:rsidR="00AC7D7C" w:rsidRDefault="00AC7D7C">
            <w:pPr>
              <w:pStyle w:val="ConsPlusNormal"/>
            </w:pPr>
            <w:r>
              <w:t>Мероприятие "Приобретение автоматизированных классов для приема теоретического квалификационного экзамена у кандидатов в водители транспортных средств (на 10 рабочих мест)"</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2017 - 2019</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lastRenderedPageBreak/>
              <w:t>2.4.4</w:t>
            </w:r>
          </w:p>
        </w:tc>
        <w:tc>
          <w:tcPr>
            <w:tcW w:w="2494" w:type="dxa"/>
          </w:tcPr>
          <w:p w:rsidR="00AC7D7C" w:rsidRDefault="00AC7D7C">
            <w:pPr>
              <w:pStyle w:val="ConsPlusNormal"/>
            </w:pPr>
            <w:r>
              <w:t>Мероприятие "Обучение (повышение квалификации) по программе "Контраварийная подготовка" водителей школьных автобусов, скорой помощи, инспекторов ДПС ГИБДД УМВД по Забайкальскому краю"</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2.4.5</w:t>
            </w:r>
          </w:p>
        </w:tc>
        <w:tc>
          <w:tcPr>
            <w:tcW w:w="2494" w:type="dxa"/>
          </w:tcPr>
          <w:p w:rsidR="00AC7D7C" w:rsidRDefault="00AC7D7C">
            <w:pPr>
              <w:pStyle w:val="ConsPlusNormal"/>
            </w:pPr>
            <w:r>
              <w:t xml:space="preserve">Мероприятие "Проведение краевого конкурса </w:t>
            </w:r>
            <w:r>
              <w:lastRenderedPageBreak/>
              <w:t>профессионального мастерства водителей транспортных средств"</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2.5</w:t>
            </w:r>
          </w:p>
        </w:tc>
        <w:tc>
          <w:tcPr>
            <w:tcW w:w="2494" w:type="dxa"/>
          </w:tcPr>
          <w:p w:rsidR="00AC7D7C" w:rsidRDefault="00AC7D7C">
            <w:pPr>
              <w:pStyle w:val="ConsPlusNormal"/>
            </w:pPr>
            <w:r>
              <w:t>Основное мероприятие "Развитие системы организации движения транспортных средств и пешеходов и повышение безопасности дорожных условий"</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X</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финансирование за счет краевого бюджета, тыс. </w:t>
            </w:r>
            <w:r>
              <w:lastRenderedPageBreak/>
              <w:t>рублей</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w:t>
            </w:r>
            <w:r>
              <w:lastRenderedPageBreak/>
              <w:t>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"Социальный риск (число лиц, погибших в дорожно-транспортных происшествиях, на 100 тыс. населения)"</w:t>
            </w:r>
          </w:p>
        </w:tc>
        <w:tc>
          <w:tcPr>
            <w:tcW w:w="1361" w:type="dxa"/>
            <w:vAlign w:val="center"/>
          </w:tcPr>
          <w:p w:rsidR="00AC7D7C" w:rsidRDefault="00AC7D7C">
            <w:pPr>
              <w:pStyle w:val="ConsPlusNormal"/>
              <w:jc w:val="center"/>
            </w:pPr>
            <w:r>
              <w:t>чел.</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Абсолютное значение (статистические данные)</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25,07</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25</w:t>
            </w:r>
          </w:p>
        </w:tc>
        <w:tc>
          <w:tcPr>
            <w:tcW w:w="964" w:type="dxa"/>
            <w:vAlign w:val="center"/>
          </w:tcPr>
          <w:p w:rsidR="00AC7D7C" w:rsidRDefault="00AC7D7C">
            <w:pPr>
              <w:pStyle w:val="ConsPlusNormal"/>
              <w:jc w:val="center"/>
            </w:pPr>
            <w:r>
              <w:t>24,9</w:t>
            </w:r>
          </w:p>
        </w:tc>
        <w:tc>
          <w:tcPr>
            <w:tcW w:w="1020" w:type="dxa"/>
            <w:vAlign w:val="center"/>
          </w:tcPr>
          <w:p w:rsidR="00AC7D7C" w:rsidRDefault="00AC7D7C">
            <w:pPr>
              <w:pStyle w:val="ConsPlusNormal"/>
              <w:jc w:val="center"/>
            </w:pPr>
            <w:r>
              <w:t>24,8</w:t>
            </w:r>
          </w:p>
        </w:tc>
        <w:tc>
          <w:tcPr>
            <w:tcW w:w="907" w:type="dxa"/>
            <w:vAlign w:val="center"/>
          </w:tcPr>
          <w:p w:rsidR="00AC7D7C" w:rsidRDefault="00AC7D7C">
            <w:pPr>
              <w:pStyle w:val="ConsPlusNormal"/>
              <w:jc w:val="center"/>
            </w:pPr>
            <w:r>
              <w:t>24,7</w:t>
            </w:r>
          </w:p>
        </w:tc>
        <w:tc>
          <w:tcPr>
            <w:tcW w:w="964" w:type="dxa"/>
            <w:vAlign w:val="center"/>
          </w:tcPr>
          <w:p w:rsidR="00AC7D7C" w:rsidRDefault="00AC7D7C">
            <w:pPr>
              <w:pStyle w:val="ConsPlusNormal"/>
              <w:jc w:val="center"/>
            </w:pPr>
            <w:r>
              <w:t>24,6</w:t>
            </w:r>
          </w:p>
        </w:tc>
        <w:tc>
          <w:tcPr>
            <w:tcW w:w="850" w:type="dxa"/>
            <w:vAlign w:val="center"/>
          </w:tcPr>
          <w:p w:rsidR="00AC7D7C" w:rsidRDefault="00AC7D7C">
            <w:pPr>
              <w:pStyle w:val="ConsPlusNormal"/>
              <w:jc w:val="center"/>
            </w:pPr>
            <w:r>
              <w:t>24,5</w:t>
            </w:r>
          </w:p>
        </w:tc>
        <w:tc>
          <w:tcPr>
            <w:tcW w:w="1020" w:type="dxa"/>
            <w:vAlign w:val="center"/>
          </w:tcPr>
          <w:p w:rsidR="00AC7D7C" w:rsidRDefault="00AC7D7C">
            <w:pPr>
              <w:pStyle w:val="ConsPlusNormal"/>
              <w:jc w:val="center"/>
            </w:pPr>
            <w:r>
              <w:t>24</w:t>
            </w:r>
          </w:p>
        </w:tc>
        <w:tc>
          <w:tcPr>
            <w:tcW w:w="964" w:type="dxa"/>
            <w:vAlign w:val="center"/>
          </w:tcPr>
          <w:p w:rsidR="00AC7D7C" w:rsidRDefault="00AC7D7C">
            <w:pPr>
              <w:pStyle w:val="ConsPlusNormal"/>
              <w:jc w:val="center"/>
            </w:pPr>
            <w:r>
              <w:t>23,9</w:t>
            </w:r>
          </w:p>
        </w:tc>
        <w:tc>
          <w:tcPr>
            <w:tcW w:w="964" w:type="dxa"/>
            <w:vAlign w:val="center"/>
          </w:tcPr>
          <w:p w:rsidR="00AC7D7C" w:rsidRDefault="00AC7D7C">
            <w:pPr>
              <w:pStyle w:val="ConsPlusNormal"/>
              <w:jc w:val="center"/>
            </w:pPr>
            <w:r>
              <w:t>23,8</w:t>
            </w:r>
          </w:p>
        </w:tc>
        <w:tc>
          <w:tcPr>
            <w:tcW w:w="1020" w:type="dxa"/>
            <w:vAlign w:val="center"/>
          </w:tcPr>
          <w:p w:rsidR="00AC7D7C" w:rsidRDefault="00AC7D7C">
            <w:pPr>
              <w:pStyle w:val="ConsPlusNormal"/>
              <w:jc w:val="center"/>
            </w:pPr>
            <w:r>
              <w:t>23,6</w:t>
            </w:r>
          </w:p>
        </w:tc>
        <w:tc>
          <w:tcPr>
            <w:tcW w:w="964" w:type="dxa"/>
            <w:vAlign w:val="center"/>
          </w:tcPr>
          <w:p w:rsidR="00AC7D7C" w:rsidRDefault="00AC7D7C">
            <w:pPr>
              <w:pStyle w:val="ConsPlusNormal"/>
              <w:jc w:val="center"/>
            </w:pPr>
            <w:r>
              <w:t>23,5</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2.5.1</w:t>
            </w:r>
          </w:p>
        </w:tc>
        <w:tc>
          <w:tcPr>
            <w:tcW w:w="2494" w:type="dxa"/>
          </w:tcPr>
          <w:p w:rsidR="00AC7D7C" w:rsidRDefault="00AC7D7C">
            <w:pPr>
              <w:pStyle w:val="ConsPlusNormal"/>
            </w:pPr>
            <w:r>
              <w:t xml:space="preserve">Мероприятие "Повышение пропускной способности улично-дорожной сети, в том числе оборудование искусственным освещением зон пешеходных переходов, автобусных остановок, пешеходных переходов </w:t>
            </w:r>
            <w:r>
              <w:lastRenderedPageBreak/>
              <w:t>вблизи дошкольных образовательных учреждений, образовательных учреждений; строительство, реконструкция светофорных объектов; обустройство дополнительных мест парковки"</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2.5.2</w:t>
            </w:r>
          </w:p>
        </w:tc>
        <w:tc>
          <w:tcPr>
            <w:tcW w:w="2494" w:type="dxa"/>
          </w:tcPr>
          <w:p w:rsidR="00AC7D7C" w:rsidRDefault="00AC7D7C">
            <w:pPr>
              <w:pStyle w:val="ConsPlusNormal"/>
            </w:pPr>
            <w:r>
              <w:t xml:space="preserve">Мероприятие "Оснащение подразделений </w:t>
            </w:r>
            <w:r>
              <w:lastRenderedPageBreak/>
              <w:t>Госавтоинспекции края техническими средствами для контроля за эксплуатационным состоянием улично-дорожной сети"</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2.5.3</w:t>
            </w:r>
          </w:p>
        </w:tc>
        <w:tc>
          <w:tcPr>
            <w:tcW w:w="2494" w:type="dxa"/>
          </w:tcPr>
          <w:p w:rsidR="00AC7D7C" w:rsidRDefault="00AC7D7C">
            <w:pPr>
              <w:pStyle w:val="ConsPlusNormal"/>
            </w:pPr>
            <w:r>
              <w:t xml:space="preserve">Мероприятие "Строительство быстровозводимых конструкций надземных пешеходных переходов и пешеходных ограждений, </w:t>
            </w:r>
            <w:r>
              <w:lastRenderedPageBreak/>
              <w:t>строительство и обустройство пешеходных дорожек и тротуаров"</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2.5.4</w:t>
            </w:r>
          </w:p>
        </w:tc>
        <w:tc>
          <w:tcPr>
            <w:tcW w:w="2494" w:type="dxa"/>
          </w:tcPr>
          <w:p w:rsidR="00AC7D7C" w:rsidRDefault="00AC7D7C">
            <w:pPr>
              <w:pStyle w:val="ConsPlusNormal"/>
            </w:pPr>
            <w:r>
              <w:t>Мероприятие "Приобретение оборудования, предназначенного для своевременного информирования водителей о нахождении пешехода в зоне пешеходного перехода"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2.6</w:t>
            </w:r>
          </w:p>
        </w:tc>
        <w:tc>
          <w:tcPr>
            <w:tcW w:w="2494" w:type="dxa"/>
          </w:tcPr>
          <w:p w:rsidR="00AC7D7C" w:rsidRDefault="00AC7D7C">
            <w:pPr>
              <w:pStyle w:val="ConsPlusNormal"/>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0,88</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Забайкальского </w:t>
            </w:r>
            <w:r>
              <w:lastRenderedPageBreak/>
              <w:t>края</w:t>
            </w:r>
          </w:p>
        </w:tc>
        <w:tc>
          <w:tcPr>
            <w:tcW w:w="1134" w:type="dxa"/>
            <w:vAlign w:val="center"/>
          </w:tcPr>
          <w:p w:rsidR="00AC7D7C" w:rsidRDefault="00AC7D7C">
            <w:pPr>
              <w:pStyle w:val="ConsPlusNormal"/>
              <w:jc w:val="center"/>
            </w:pPr>
            <w:r>
              <w:lastRenderedPageBreak/>
              <w:t>0113</w:t>
            </w:r>
          </w:p>
        </w:tc>
        <w:tc>
          <w:tcPr>
            <w:tcW w:w="1077" w:type="dxa"/>
            <w:vAlign w:val="center"/>
          </w:tcPr>
          <w:p w:rsidR="00AC7D7C" w:rsidRDefault="00AC7D7C">
            <w:pPr>
              <w:pStyle w:val="ConsPlusNormal"/>
              <w:jc w:val="center"/>
            </w:pPr>
            <w:r>
              <w:t>1320000000</w:t>
            </w:r>
          </w:p>
        </w:tc>
        <w:tc>
          <w:tcPr>
            <w:tcW w:w="1134" w:type="dxa"/>
            <w:vAlign w:val="center"/>
          </w:tcPr>
          <w:p w:rsidR="00AC7D7C" w:rsidRDefault="00AC7D7C">
            <w:pPr>
              <w:pStyle w:val="ConsPlusNormal"/>
              <w:jc w:val="center"/>
            </w:pPr>
            <w:r>
              <w:t>000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3 034,2</w:t>
            </w:r>
          </w:p>
        </w:tc>
        <w:tc>
          <w:tcPr>
            <w:tcW w:w="1020" w:type="dxa"/>
            <w:vAlign w:val="center"/>
          </w:tcPr>
          <w:p w:rsidR="00AC7D7C" w:rsidRDefault="00AC7D7C">
            <w:pPr>
              <w:pStyle w:val="ConsPlusNormal"/>
              <w:jc w:val="center"/>
            </w:pPr>
            <w:r>
              <w:t>25 000,0</w:t>
            </w:r>
          </w:p>
        </w:tc>
        <w:tc>
          <w:tcPr>
            <w:tcW w:w="907" w:type="dxa"/>
            <w:vAlign w:val="center"/>
          </w:tcPr>
          <w:p w:rsidR="00AC7D7C" w:rsidRDefault="00AC7D7C">
            <w:pPr>
              <w:pStyle w:val="ConsPlusNormal"/>
              <w:jc w:val="center"/>
            </w:pPr>
            <w:r>
              <w:t>28 552,8</w:t>
            </w:r>
          </w:p>
        </w:tc>
        <w:tc>
          <w:tcPr>
            <w:tcW w:w="964" w:type="dxa"/>
            <w:vAlign w:val="center"/>
          </w:tcPr>
          <w:p w:rsidR="00AC7D7C" w:rsidRDefault="00AC7D7C">
            <w:pPr>
              <w:pStyle w:val="ConsPlusNormal"/>
              <w:jc w:val="center"/>
            </w:pPr>
            <w:r>
              <w:t>108 647,6</w:t>
            </w:r>
          </w:p>
        </w:tc>
        <w:tc>
          <w:tcPr>
            <w:tcW w:w="850" w:type="dxa"/>
            <w:vAlign w:val="center"/>
          </w:tcPr>
          <w:p w:rsidR="00AC7D7C" w:rsidRDefault="00AC7D7C">
            <w:pPr>
              <w:pStyle w:val="ConsPlusNormal"/>
              <w:jc w:val="center"/>
            </w:pPr>
            <w:r>
              <w:t>155 000,0</w:t>
            </w:r>
          </w:p>
        </w:tc>
        <w:tc>
          <w:tcPr>
            <w:tcW w:w="1020" w:type="dxa"/>
            <w:vAlign w:val="center"/>
          </w:tcPr>
          <w:p w:rsidR="00AC7D7C" w:rsidRDefault="00AC7D7C">
            <w:pPr>
              <w:pStyle w:val="ConsPlusNormal"/>
              <w:jc w:val="center"/>
            </w:pPr>
            <w:r>
              <w:t>155 000,0</w:t>
            </w:r>
          </w:p>
        </w:tc>
        <w:tc>
          <w:tcPr>
            <w:tcW w:w="964" w:type="dxa"/>
            <w:vAlign w:val="center"/>
          </w:tcPr>
          <w:p w:rsidR="00AC7D7C" w:rsidRDefault="00AC7D7C">
            <w:pPr>
              <w:pStyle w:val="ConsPlusNormal"/>
              <w:jc w:val="center"/>
            </w:pPr>
            <w:r>
              <w:t>155 000,0</w:t>
            </w:r>
          </w:p>
        </w:tc>
        <w:tc>
          <w:tcPr>
            <w:tcW w:w="964" w:type="dxa"/>
            <w:vAlign w:val="center"/>
          </w:tcPr>
          <w:p w:rsidR="00AC7D7C" w:rsidRDefault="00AC7D7C">
            <w:pPr>
              <w:pStyle w:val="ConsPlusNormal"/>
              <w:jc w:val="center"/>
            </w:pPr>
            <w:r>
              <w:t>155 000,0</w:t>
            </w:r>
          </w:p>
        </w:tc>
        <w:tc>
          <w:tcPr>
            <w:tcW w:w="1020" w:type="dxa"/>
            <w:vAlign w:val="center"/>
          </w:tcPr>
          <w:p w:rsidR="00AC7D7C" w:rsidRDefault="00AC7D7C">
            <w:pPr>
              <w:pStyle w:val="ConsPlusNormal"/>
              <w:jc w:val="center"/>
            </w:pPr>
            <w:r>
              <w:t>155 000,0</w:t>
            </w:r>
          </w:p>
        </w:tc>
        <w:tc>
          <w:tcPr>
            <w:tcW w:w="964" w:type="dxa"/>
            <w:vAlign w:val="center"/>
          </w:tcPr>
          <w:p w:rsidR="00AC7D7C" w:rsidRDefault="00AC7D7C">
            <w:pPr>
              <w:pStyle w:val="ConsPlusNormal"/>
              <w:jc w:val="center"/>
            </w:pPr>
            <w:r>
              <w:t>155 000,0</w:t>
            </w:r>
          </w:p>
        </w:tc>
        <w:tc>
          <w:tcPr>
            <w:tcW w:w="964" w:type="dxa"/>
            <w:vAlign w:val="center"/>
          </w:tcPr>
          <w:p w:rsidR="00AC7D7C" w:rsidRDefault="00AC7D7C">
            <w:pPr>
              <w:pStyle w:val="ConsPlusNormal"/>
              <w:jc w:val="center"/>
            </w:pPr>
            <w:r>
              <w:t>1 095 234,6</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501 000,00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200 000,0</w:t>
            </w:r>
          </w:p>
        </w:tc>
        <w:tc>
          <w:tcPr>
            <w:tcW w:w="1020" w:type="dxa"/>
            <w:vAlign w:val="center"/>
          </w:tcPr>
          <w:p w:rsidR="00AC7D7C" w:rsidRDefault="00AC7D7C">
            <w:pPr>
              <w:pStyle w:val="ConsPlusNormal"/>
              <w:jc w:val="center"/>
            </w:pPr>
            <w:r>
              <w:t>301 000,0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501 000,0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"Транспортный риск (число лиц, погибших в дорожно-транспортных происшествиях, на 10 тыс. транспортных средств)"</w:t>
            </w:r>
          </w:p>
        </w:tc>
        <w:tc>
          <w:tcPr>
            <w:tcW w:w="1361" w:type="dxa"/>
            <w:vAlign w:val="center"/>
          </w:tcPr>
          <w:p w:rsidR="00AC7D7C" w:rsidRDefault="00AC7D7C">
            <w:pPr>
              <w:pStyle w:val="ConsPlusNormal"/>
              <w:jc w:val="center"/>
            </w:pPr>
            <w:r>
              <w:t>чел.</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Абсолютное значение (статистические данные)</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7,56</w:t>
            </w:r>
          </w:p>
        </w:tc>
        <w:tc>
          <w:tcPr>
            <w:tcW w:w="794" w:type="dxa"/>
            <w:vAlign w:val="center"/>
          </w:tcPr>
          <w:p w:rsidR="00AC7D7C" w:rsidRDefault="00AC7D7C">
            <w:pPr>
              <w:pStyle w:val="ConsPlusNormal"/>
              <w:jc w:val="center"/>
            </w:pPr>
            <w:r>
              <w:t>7,54</w:t>
            </w:r>
          </w:p>
        </w:tc>
        <w:tc>
          <w:tcPr>
            <w:tcW w:w="964" w:type="dxa"/>
            <w:vAlign w:val="center"/>
          </w:tcPr>
          <w:p w:rsidR="00AC7D7C" w:rsidRDefault="00AC7D7C">
            <w:pPr>
              <w:pStyle w:val="ConsPlusNormal"/>
              <w:jc w:val="center"/>
            </w:pPr>
            <w:r>
              <w:t>7,54</w:t>
            </w:r>
          </w:p>
        </w:tc>
        <w:tc>
          <w:tcPr>
            <w:tcW w:w="964" w:type="dxa"/>
            <w:vAlign w:val="center"/>
          </w:tcPr>
          <w:p w:rsidR="00AC7D7C" w:rsidRDefault="00AC7D7C">
            <w:pPr>
              <w:pStyle w:val="ConsPlusNormal"/>
              <w:jc w:val="center"/>
            </w:pPr>
            <w:r>
              <w:t>7,54</w:t>
            </w:r>
          </w:p>
        </w:tc>
        <w:tc>
          <w:tcPr>
            <w:tcW w:w="1020" w:type="dxa"/>
            <w:vAlign w:val="center"/>
          </w:tcPr>
          <w:p w:rsidR="00AC7D7C" w:rsidRDefault="00AC7D7C">
            <w:pPr>
              <w:pStyle w:val="ConsPlusNormal"/>
              <w:jc w:val="center"/>
            </w:pPr>
            <w:r>
              <w:t>7,54</w:t>
            </w:r>
          </w:p>
        </w:tc>
        <w:tc>
          <w:tcPr>
            <w:tcW w:w="907" w:type="dxa"/>
            <w:vAlign w:val="center"/>
          </w:tcPr>
          <w:p w:rsidR="00AC7D7C" w:rsidRDefault="00AC7D7C">
            <w:pPr>
              <w:pStyle w:val="ConsPlusNormal"/>
              <w:jc w:val="center"/>
            </w:pPr>
            <w:r>
              <w:t>7,54</w:t>
            </w:r>
          </w:p>
        </w:tc>
        <w:tc>
          <w:tcPr>
            <w:tcW w:w="964" w:type="dxa"/>
            <w:vAlign w:val="center"/>
          </w:tcPr>
          <w:p w:rsidR="00AC7D7C" w:rsidRDefault="00AC7D7C">
            <w:pPr>
              <w:pStyle w:val="ConsPlusNormal"/>
              <w:jc w:val="center"/>
            </w:pPr>
            <w:r>
              <w:t>7,54</w:t>
            </w:r>
          </w:p>
        </w:tc>
        <w:tc>
          <w:tcPr>
            <w:tcW w:w="850" w:type="dxa"/>
            <w:vAlign w:val="center"/>
          </w:tcPr>
          <w:p w:rsidR="00AC7D7C" w:rsidRDefault="00AC7D7C">
            <w:pPr>
              <w:pStyle w:val="ConsPlusNormal"/>
              <w:jc w:val="center"/>
            </w:pPr>
            <w:r>
              <w:t>7,54</w:t>
            </w:r>
          </w:p>
        </w:tc>
        <w:tc>
          <w:tcPr>
            <w:tcW w:w="1020" w:type="dxa"/>
            <w:vAlign w:val="center"/>
          </w:tcPr>
          <w:p w:rsidR="00AC7D7C" w:rsidRDefault="00AC7D7C">
            <w:pPr>
              <w:pStyle w:val="ConsPlusNormal"/>
              <w:jc w:val="center"/>
            </w:pPr>
            <w:r>
              <w:t>6,8</w:t>
            </w:r>
          </w:p>
        </w:tc>
        <w:tc>
          <w:tcPr>
            <w:tcW w:w="964" w:type="dxa"/>
            <w:vAlign w:val="center"/>
          </w:tcPr>
          <w:p w:rsidR="00AC7D7C" w:rsidRDefault="00AC7D7C">
            <w:pPr>
              <w:pStyle w:val="ConsPlusNormal"/>
              <w:jc w:val="center"/>
            </w:pPr>
            <w:r>
              <w:t>6,7</w:t>
            </w:r>
          </w:p>
        </w:tc>
        <w:tc>
          <w:tcPr>
            <w:tcW w:w="964" w:type="dxa"/>
            <w:vAlign w:val="center"/>
          </w:tcPr>
          <w:p w:rsidR="00AC7D7C" w:rsidRDefault="00AC7D7C">
            <w:pPr>
              <w:pStyle w:val="ConsPlusNormal"/>
              <w:jc w:val="center"/>
            </w:pPr>
            <w:r>
              <w:t>6,5</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2.6.1</w:t>
            </w:r>
          </w:p>
        </w:tc>
        <w:tc>
          <w:tcPr>
            <w:tcW w:w="2494" w:type="dxa"/>
          </w:tcPr>
          <w:p w:rsidR="00AC7D7C" w:rsidRDefault="00AC7D7C">
            <w:pPr>
              <w:pStyle w:val="ConsPlusNormal"/>
            </w:pPr>
            <w:r>
              <w:t>Мероприятие "Оснащение подразделений Госавтоинспекции мобильными приборами фото-, видеофиксации нарушений Правил дорожного движения Российской Федерации"</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2.6.2</w:t>
            </w:r>
          </w:p>
        </w:tc>
        <w:tc>
          <w:tcPr>
            <w:tcW w:w="2494" w:type="dxa"/>
          </w:tcPr>
          <w:p w:rsidR="00AC7D7C" w:rsidRDefault="00AC7D7C">
            <w:pPr>
              <w:pStyle w:val="ConsPlusNormal"/>
            </w:pPr>
            <w:r>
              <w:t>Мероприятие "Приобретение портативных приборов для измерения концентрации паров этанола в выдыхаемом воздухе (алкометров)"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финансирование из </w:t>
            </w:r>
            <w:r>
              <w:lastRenderedPageBreak/>
              <w:t>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2.6.3</w:t>
            </w:r>
          </w:p>
        </w:tc>
        <w:tc>
          <w:tcPr>
            <w:tcW w:w="2494" w:type="dxa"/>
          </w:tcPr>
          <w:p w:rsidR="00AC7D7C" w:rsidRDefault="00AC7D7C">
            <w:pPr>
              <w:pStyle w:val="ConsPlusNormal"/>
            </w:pPr>
            <w:r>
              <w:t>Мероприятие "Приобретение приборов для измерения уровня шума транспортных средств"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2.6.4</w:t>
            </w:r>
          </w:p>
        </w:tc>
        <w:tc>
          <w:tcPr>
            <w:tcW w:w="2494" w:type="dxa"/>
          </w:tcPr>
          <w:p w:rsidR="00AC7D7C" w:rsidRDefault="00AC7D7C">
            <w:pPr>
              <w:pStyle w:val="ConsPlusNormal"/>
            </w:pPr>
            <w:r>
              <w:t>Мероприятие "Приобретение приборов для измерения светопропускной способности стекол автотранспортных средств "Свет"</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2017 - 2018</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2.6.5</w:t>
            </w:r>
          </w:p>
        </w:tc>
        <w:tc>
          <w:tcPr>
            <w:tcW w:w="2494" w:type="dxa"/>
          </w:tcPr>
          <w:p w:rsidR="00AC7D7C" w:rsidRDefault="00AC7D7C">
            <w:pPr>
              <w:pStyle w:val="ConsPlusNormal"/>
            </w:pPr>
            <w:r>
              <w:t xml:space="preserve">Мероприятие "Осуществление мероприятий по </w:t>
            </w:r>
            <w:r>
              <w:lastRenderedPageBreak/>
              <w:t>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7,62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2014 - 2020</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0409</w:t>
            </w:r>
          </w:p>
        </w:tc>
        <w:tc>
          <w:tcPr>
            <w:tcW w:w="1077" w:type="dxa"/>
            <w:vAlign w:val="center"/>
          </w:tcPr>
          <w:p w:rsidR="00AC7D7C" w:rsidRDefault="00AC7D7C">
            <w:pPr>
              <w:pStyle w:val="ConsPlusNormal"/>
              <w:jc w:val="center"/>
            </w:pPr>
            <w:r>
              <w:t>1320609010</w:t>
            </w:r>
          </w:p>
        </w:tc>
        <w:tc>
          <w:tcPr>
            <w:tcW w:w="1134" w:type="dxa"/>
            <w:vAlign w:val="center"/>
          </w:tcPr>
          <w:p w:rsidR="00AC7D7C" w:rsidRDefault="00AC7D7C">
            <w:pPr>
              <w:pStyle w:val="ConsPlusNormal"/>
              <w:jc w:val="center"/>
            </w:pPr>
            <w:r>
              <w:t>240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3 034,2</w:t>
            </w:r>
          </w:p>
        </w:tc>
        <w:tc>
          <w:tcPr>
            <w:tcW w:w="1020" w:type="dxa"/>
            <w:vAlign w:val="center"/>
          </w:tcPr>
          <w:p w:rsidR="00AC7D7C" w:rsidRDefault="00AC7D7C">
            <w:pPr>
              <w:pStyle w:val="ConsPlusNormal"/>
              <w:jc w:val="center"/>
            </w:pPr>
            <w:r>
              <w:t>25 000,0</w:t>
            </w:r>
          </w:p>
        </w:tc>
        <w:tc>
          <w:tcPr>
            <w:tcW w:w="907" w:type="dxa"/>
            <w:vAlign w:val="center"/>
          </w:tcPr>
          <w:p w:rsidR="00AC7D7C" w:rsidRDefault="00AC7D7C">
            <w:pPr>
              <w:pStyle w:val="ConsPlusNormal"/>
              <w:jc w:val="center"/>
            </w:pPr>
            <w:r>
              <w:t>28 552,8</w:t>
            </w:r>
          </w:p>
        </w:tc>
        <w:tc>
          <w:tcPr>
            <w:tcW w:w="964" w:type="dxa"/>
            <w:vAlign w:val="center"/>
          </w:tcPr>
          <w:p w:rsidR="00AC7D7C" w:rsidRDefault="00AC7D7C">
            <w:pPr>
              <w:pStyle w:val="ConsPlusNormal"/>
              <w:jc w:val="center"/>
            </w:pPr>
            <w:r>
              <w:t>108 647,60</w:t>
            </w:r>
          </w:p>
        </w:tc>
        <w:tc>
          <w:tcPr>
            <w:tcW w:w="850" w:type="dxa"/>
            <w:vAlign w:val="center"/>
          </w:tcPr>
          <w:p w:rsidR="00AC7D7C" w:rsidRDefault="00AC7D7C">
            <w:pPr>
              <w:pStyle w:val="ConsPlusNormal"/>
              <w:jc w:val="center"/>
            </w:pPr>
            <w:r>
              <w:t>155 000,00</w:t>
            </w:r>
          </w:p>
        </w:tc>
        <w:tc>
          <w:tcPr>
            <w:tcW w:w="1020" w:type="dxa"/>
            <w:vAlign w:val="center"/>
          </w:tcPr>
          <w:p w:rsidR="00AC7D7C" w:rsidRDefault="00AC7D7C">
            <w:pPr>
              <w:pStyle w:val="ConsPlusNormal"/>
              <w:jc w:val="center"/>
            </w:pPr>
            <w:r>
              <w:t>155 000,00</w:t>
            </w:r>
          </w:p>
        </w:tc>
        <w:tc>
          <w:tcPr>
            <w:tcW w:w="964" w:type="dxa"/>
            <w:vAlign w:val="center"/>
          </w:tcPr>
          <w:p w:rsidR="00AC7D7C" w:rsidRDefault="00AC7D7C">
            <w:pPr>
              <w:pStyle w:val="ConsPlusNormal"/>
              <w:jc w:val="center"/>
            </w:pPr>
            <w:r>
              <w:t>155 000,0</w:t>
            </w:r>
          </w:p>
        </w:tc>
        <w:tc>
          <w:tcPr>
            <w:tcW w:w="964" w:type="dxa"/>
            <w:vAlign w:val="center"/>
          </w:tcPr>
          <w:p w:rsidR="00AC7D7C" w:rsidRDefault="00AC7D7C">
            <w:pPr>
              <w:pStyle w:val="ConsPlusNormal"/>
              <w:jc w:val="center"/>
            </w:pPr>
            <w:r>
              <w:t>155 000,0</w:t>
            </w:r>
          </w:p>
        </w:tc>
        <w:tc>
          <w:tcPr>
            <w:tcW w:w="1020" w:type="dxa"/>
            <w:vAlign w:val="center"/>
          </w:tcPr>
          <w:p w:rsidR="00AC7D7C" w:rsidRDefault="00AC7D7C">
            <w:pPr>
              <w:pStyle w:val="ConsPlusNormal"/>
              <w:jc w:val="center"/>
            </w:pPr>
            <w:r>
              <w:t>155 000,0</w:t>
            </w:r>
          </w:p>
        </w:tc>
        <w:tc>
          <w:tcPr>
            <w:tcW w:w="964" w:type="dxa"/>
            <w:vAlign w:val="center"/>
          </w:tcPr>
          <w:p w:rsidR="00AC7D7C" w:rsidRDefault="00AC7D7C">
            <w:pPr>
              <w:pStyle w:val="ConsPlusNormal"/>
              <w:jc w:val="center"/>
            </w:pPr>
            <w:r>
              <w:t>155 000,0</w:t>
            </w:r>
          </w:p>
        </w:tc>
        <w:tc>
          <w:tcPr>
            <w:tcW w:w="964" w:type="dxa"/>
            <w:vAlign w:val="center"/>
          </w:tcPr>
          <w:p w:rsidR="00AC7D7C" w:rsidRDefault="00AC7D7C">
            <w:pPr>
              <w:pStyle w:val="ConsPlusNormal"/>
              <w:jc w:val="center"/>
            </w:pPr>
            <w:r>
              <w:t>1 095 234,6</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501 000,00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200 000,0</w:t>
            </w:r>
          </w:p>
        </w:tc>
        <w:tc>
          <w:tcPr>
            <w:tcW w:w="1020" w:type="dxa"/>
            <w:vAlign w:val="center"/>
          </w:tcPr>
          <w:p w:rsidR="00AC7D7C" w:rsidRDefault="00AC7D7C">
            <w:pPr>
              <w:pStyle w:val="ConsPlusNormal"/>
              <w:jc w:val="center"/>
            </w:pPr>
            <w:r>
              <w:t>301 000,0</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501 000,0</w:t>
            </w:r>
          </w:p>
        </w:tc>
      </w:tr>
      <w:tr w:rsidR="00AC7D7C">
        <w:tc>
          <w:tcPr>
            <w:tcW w:w="1191" w:type="dxa"/>
          </w:tcPr>
          <w:p w:rsidR="00AC7D7C" w:rsidRDefault="00AC7D7C">
            <w:pPr>
              <w:pStyle w:val="ConsPlusNormal"/>
              <w:jc w:val="center"/>
            </w:pPr>
            <w:r>
              <w:t>2.6.6</w:t>
            </w:r>
          </w:p>
        </w:tc>
        <w:tc>
          <w:tcPr>
            <w:tcW w:w="2494" w:type="dxa"/>
          </w:tcPr>
          <w:p w:rsidR="00AC7D7C" w:rsidRDefault="00AC7D7C">
            <w:pPr>
              <w:pStyle w:val="ConsPlusNormal"/>
            </w:pPr>
            <w:r>
              <w:t xml:space="preserve">Мероприятие "Приобретение стационарных приборов фото-, видеофиксации нарушений Правил </w:t>
            </w:r>
            <w:r>
              <w:lastRenderedPageBreak/>
              <w:t>дорожного движения Российской Федерации, работающих в автоматическом режиме, комплексов типа "Автоураган", "Поток"</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2015</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2.7</w:t>
            </w:r>
          </w:p>
        </w:tc>
        <w:tc>
          <w:tcPr>
            <w:tcW w:w="2494" w:type="dxa"/>
          </w:tcPr>
          <w:p w:rsidR="00AC7D7C" w:rsidRDefault="00AC7D7C">
            <w:pPr>
              <w:pStyle w:val="ConsPlusNormal"/>
            </w:pPr>
            <w:r>
              <w:t>Основное мероприятие: "Региональный проект "Безопасность дорожного движения"</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погибших в дорожно-транспортных происшествиях, человек на 100 тысяч населения"</w:t>
            </w:r>
          </w:p>
        </w:tc>
        <w:tc>
          <w:tcPr>
            <w:tcW w:w="1361" w:type="dxa"/>
            <w:vAlign w:val="center"/>
          </w:tcPr>
          <w:p w:rsidR="00AC7D7C" w:rsidRDefault="00AC7D7C">
            <w:pPr>
              <w:pStyle w:val="ConsPlusNormal"/>
              <w:jc w:val="center"/>
            </w:pPr>
            <w:r>
              <w:t>чел.</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R соц. = N 100 000 / L</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19</w:t>
            </w:r>
          </w:p>
        </w:tc>
        <w:tc>
          <w:tcPr>
            <w:tcW w:w="1020" w:type="dxa"/>
            <w:vAlign w:val="center"/>
          </w:tcPr>
          <w:p w:rsidR="00AC7D7C" w:rsidRDefault="00AC7D7C">
            <w:pPr>
              <w:pStyle w:val="ConsPlusNormal"/>
              <w:jc w:val="center"/>
            </w:pPr>
            <w:r>
              <w:t>17</w:t>
            </w:r>
          </w:p>
        </w:tc>
        <w:tc>
          <w:tcPr>
            <w:tcW w:w="964" w:type="dxa"/>
            <w:vAlign w:val="center"/>
          </w:tcPr>
          <w:p w:rsidR="00AC7D7C" w:rsidRDefault="00AC7D7C">
            <w:pPr>
              <w:pStyle w:val="ConsPlusNormal"/>
              <w:jc w:val="center"/>
            </w:pPr>
            <w:r>
              <w:t>15</w:t>
            </w:r>
          </w:p>
        </w:tc>
        <w:tc>
          <w:tcPr>
            <w:tcW w:w="964" w:type="dxa"/>
            <w:vAlign w:val="center"/>
          </w:tcPr>
          <w:p w:rsidR="00AC7D7C" w:rsidRDefault="00AC7D7C">
            <w:pPr>
              <w:pStyle w:val="ConsPlusNormal"/>
              <w:jc w:val="center"/>
            </w:pPr>
            <w:r>
              <w:t>10</w:t>
            </w:r>
          </w:p>
        </w:tc>
        <w:tc>
          <w:tcPr>
            <w:tcW w:w="1020" w:type="dxa"/>
            <w:vAlign w:val="center"/>
          </w:tcPr>
          <w:p w:rsidR="00AC7D7C" w:rsidRDefault="00AC7D7C">
            <w:pPr>
              <w:pStyle w:val="ConsPlusNormal"/>
              <w:jc w:val="center"/>
            </w:pPr>
            <w:r>
              <w:t>6</w:t>
            </w:r>
          </w:p>
        </w:tc>
        <w:tc>
          <w:tcPr>
            <w:tcW w:w="964" w:type="dxa"/>
            <w:vAlign w:val="center"/>
          </w:tcPr>
          <w:p w:rsidR="00AC7D7C" w:rsidRDefault="00AC7D7C">
            <w:pPr>
              <w:pStyle w:val="ConsPlusNormal"/>
              <w:jc w:val="center"/>
            </w:pPr>
            <w:r>
              <w:t>4</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2.7.1</w:t>
            </w:r>
          </w:p>
        </w:tc>
        <w:tc>
          <w:tcPr>
            <w:tcW w:w="2494" w:type="dxa"/>
          </w:tcPr>
          <w:p w:rsidR="00AC7D7C" w:rsidRDefault="00AC7D7C">
            <w:pPr>
              <w:pStyle w:val="ConsPlusNormal"/>
            </w:pPr>
            <w:r>
              <w:t>Мероприятие "Создание программного продукта для информирования граждан о местах расположения экстренных оперативных служб и способах связи с ними"</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jc w:val="center"/>
            </w:pPr>
            <w:r>
              <w:t>0</w:t>
            </w: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jc w:val="center"/>
            </w:pPr>
            <w:r>
              <w:t>0</w:t>
            </w:r>
          </w:p>
        </w:tc>
        <w:tc>
          <w:tcPr>
            <w:tcW w:w="1361" w:type="dxa"/>
            <w:vAlign w:val="center"/>
          </w:tcPr>
          <w:p w:rsidR="00AC7D7C" w:rsidRDefault="00AC7D7C">
            <w:pPr>
              <w:pStyle w:val="ConsPlusNormal"/>
              <w:jc w:val="center"/>
            </w:pPr>
            <w:r>
              <w:t>0</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2.7.2</w:t>
            </w:r>
          </w:p>
        </w:tc>
        <w:tc>
          <w:tcPr>
            <w:tcW w:w="2494" w:type="dxa"/>
          </w:tcPr>
          <w:p w:rsidR="00AC7D7C" w:rsidRDefault="00AC7D7C">
            <w:pPr>
              <w:pStyle w:val="ConsPlusNormal"/>
            </w:pPr>
            <w:r>
              <w:t>Мероприятие "Проведение учения и соревнования с участием пожарно-спасательных подразделений, а также с участием подразделений полиции, медицинских учреждений и дорожных служб"</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jc w:val="center"/>
            </w:pPr>
            <w:r>
              <w:t>0</w:t>
            </w: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jc w:val="center"/>
            </w:pPr>
            <w:r>
              <w:t>0</w:t>
            </w:r>
          </w:p>
        </w:tc>
        <w:tc>
          <w:tcPr>
            <w:tcW w:w="1361" w:type="dxa"/>
            <w:vAlign w:val="center"/>
          </w:tcPr>
          <w:p w:rsidR="00AC7D7C" w:rsidRDefault="00AC7D7C">
            <w:pPr>
              <w:pStyle w:val="ConsPlusNormal"/>
              <w:jc w:val="center"/>
            </w:pPr>
            <w:r>
              <w:t>0</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1077" w:type="dxa"/>
            <w:vAlign w:val="center"/>
          </w:tcPr>
          <w:p w:rsidR="00AC7D7C" w:rsidRDefault="00AC7D7C">
            <w:pPr>
              <w:pStyle w:val="ConsPlusNormal"/>
              <w:jc w:val="center"/>
            </w:pPr>
            <w:r>
              <w:t>0</w:t>
            </w:r>
          </w:p>
        </w:tc>
        <w:tc>
          <w:tcPr>
            <w:tcW w:w="1134" w:type="dxa"/>
            <w:vAlign w:val="center"/>
          </w:tcPr>
          <w:p w:rsidR="00AC7D7C" w:rsidRDefault="00AC7D7C">
            <w:pPr>
              <w:pStyle w:val="ConsPlusNormal"/>
              <w:jc w:val="center"/>
            </w:pPr>
            <w:r>
              <w:t>0</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1020" w:type="dxa"/>
            <w:vAlign w:val="center"/>
          </w:tcPr>
          <w:p w:rsidR="00AC7D7C" w:rsidRDefault="00AC7D7C">
            <w:pPr>
              <w:pStyle w:val="ConsPlusNormal"/>
              <w:jc w:val="center"/>
            </w:pPr>
            <w:r>
              <w:t>X</w:t>
            </w:r>
          </w:p>
        </w:tc>
        <w:tc>
          <w:tcPr>
            <w:tcW w:w="907"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X</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Задача "Улучшение состояния сети автомобильных дорог Забайкальского края, в том числе автодорог местного значения, и обеспечение подъездными дорогами требуемой технической категории крупных населенных пунктов"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jc w:val="center"/>
            </w:pPr>
            <w:r>
              <w:t>X</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w:t>
            </w:r>
          </w:p>
        </w:tc>
        <w:tc>
          <w:tcPr>
            <w:tcW w:w="2494" w:type="dxa"/>
          </w:tcPr>
          <w:p w:rsidR="00AC7D7C" w:rsidRDefault="00AC7D7C">
            <w:pPr>
              <w:pStyle w:val="ConsPlusNormal"/>
            </w:pPr>
            <w:r>
              <w:t>Подпрограмма "Развитие дорожного хозяйства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315 00 00 1330104315</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2 606 984,26</w:t>
            </w:r>
          </w:p>
        </w:tc>
        <w:tc>
          <w:tcPr>
            <w:tcW w:w="964" w:type="dxa"/>
            <w:vAlign w:val="center"/>
          </w:tcPr>
          <w:p w:rsidR="00AC7D7C" w:rsidRDefault="00AC7D7C">
            <w:pPr>
              <w:pStyle w:val="ConsPlusNormal"/>
              <w:jc w:val="center"/>
            </w:pPr>
            <w:r>
              <w:t>2 680 263,37</w:t>
            </w:r>
          </w:p>
        </w:tc>
        <w:tc>
          <w:tcPr>
            <w:tcW w:w="1020" w:type="dxa"/>
            <w:vAlign w:val="center"/>
          </w:tcPr>
          <w:p w:rsidR="00AC7D7C" w:rsidRDefault="00AC7D7C">
            <w:pPr>
              <w:pStyle w:val="ConsPlusNormal"/>
              <w:jc w:val="center"/>
            </w:pPr>
            <w:r>
              <w:t>3 145 844,14</w:t>
            </w:r>
          </w:p>
        </w:tc>
        <w:tc>
          <w:tcPr>
            <w:tcW w:w="907" w:type="dxa"/>
            <w:vAlign w:val="center"/>
          </w:tcPr>
          <w:p w:rsidR="00AC7D7C" w:rsidRDefault="00AC7D7C">
            <w:pPr>
              <w:pStyle w:val="ConsPlusNormal"/>
              <w:jc w:val="center"/>
            </w:pPr>
            <w:r>
              <w:t>2 774 913,86</w:t>
            </w:r>
          </w:p>
        </w:tc>
        <w:tc>
          <w:tcPr>
            <w:tcW w:w="964" w:type="dxa"/>
            <w:vAlign w:val="center"/>
          </w:tcPr>
          <w:p w:rsidR="00AC7D7C" w:rsidRDefault="00AC7D7C">
            <w:pPr>
              <w:pStyle w:val="ConsPlusNormal"/>
              <w:jc w:val="center"/>
            </w:pPr>
            <w:r>
              <w:t>2 990 427,81</w:t>
            </w:r>
          </w:p>
        </w:tc>
        <w:tc>
          <w:tcPr>
            <w:tcW w:w="850" w:type="dxa"/>
            <w:vAlign w:val="center"/>
          </w:tcPr>
          <w:p w:rsidR="00AC7D7C" w:rsidRDefault="00AC7D7C">
            <w:pPr>
              <w:pStyle w:val="ConsPlusNormal"/>
              <w:jc w:val="center"/>
            </w:pPr>
            <w:r>
              <w:t>3 421 324,80</w:t>
            </w:r>
          </w:p>
        </w:tc>
        <w:tc>
          <w:tcPr>
            <w:tcW w:w="1020" w:type="dxa"/>
            <w:vAlign w:val="center"/>
          </w:tcPr>
          <w:p w:rsidR="00AC7D7C" w:rsidRDefault="00AC7D7C">
            <w:pPr>
              <w:pStyle w:val="ConsPlusNormal"/>
              <w:jc w:val="center"/>
            </w:pPr>
            <w:r>
              <w:t>5 161 551,68</w:t>
            </w:r>
          </w:p>
        </w:tc>
        <w:tc>
          <w:tcPr>
            <w:tcW w:w="964" w:type="dxa"/>
            <w:vAlign w:val="center"/>
          </w:tcPr>
          <w:p w:rsidR="00AC7D7C" w:rsidRDefault="00AC7D7C">
            <w:pPr>
              <w:pStyle w:val="ConsPlusNormal"/>
              <w:jc w:val="center"/>
            </w:pPr>
            <w:r>
              <w:t>6 698 652,58</w:t>
            </w:r>
          </w:p>
        </w:tc>
        <w:tc>
          <w:tcPr>
            <w:tcW w:w="964" w:type="dxa"/>
            <w:vAlign w:val="center"/>
          </w:tcPr>
          <w:p w:rsidR="00AC7D7C" w:rsidRDefault="00AC7D7C">
            <w:pPr>
              <w:pStyle w:val="ConsPlusNormal"/>
              <w:jc w:val="center"/>
            </w:pPr>
            <w:r>
              <w:t>5 736 972,68</w:t>
            </w:r>
          </w:p>
        </w:tc>
        <w:tc>
          <w:tcPr>
            <w:tcW w:w="1020" w:type="dxa"/>
            <w:vAlign w:val="center"/>
          </w:tcPr>
          <w:p w:rsidR="00AC7D7C" w:rsidRDefault="00AC7D7C">
            <w:pPr>
              <w:pStyle w:val="ConsPlusNormal"/>
              <w:jc w:val="center"/>
            </w:pPr>
            <w:r>
              <w:t>6 008 995,08</w:t>
            </w:r>
          </w:p>
        </w:tc>
        <w:tc>
          <w:tcPr>
            <w:tcW w:w="964" w:type="dxa"/>
            <w:vAlign w:val="center"/>
          </w:tcPr>
          <w:p w:rsidR="00AC7D7C" w:rsidRDefault="00AC7D7C">
            <w:pPr>
              <w:pStyle w:val="ConsPlusNormal"/>
              <w:jc w:val="center"/>
            </w:pPr>
            <w:r>
              <w:t>6 197 910,38</w:t>
            </w:r>
          </w:p>
        </w:tc>
        <w:tc>
          <w:tcPr>
            <w:tcW w:w="964" w:type="dxa"/>
            <w:vAlign w:val="center"/>
          </w:tcPr>
          <w:p w:rsidR="00AC7D7C" w:rsidRDefault="00AC7D7C">
            <w:pPr>
              <w:pStyle w:val="ConsPlusNormal"/>
              <w:jc w:val="center"/>
            </w:pPr>
            <w:r>
              <w:t>47 423 840,64</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финансирование из </w:t>
            </w:r>
            <w:r>
              <w:lastRenderedPageBreak/>
              <w:t>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601 214,47</w:t>
            </w:r>
          </w:p>
        </w:tc>
        <w:tc>
          <w:tcPr>
            <w:tcW w:w="964" w:type="dxa"/>
            <w:vAlign w:val="center"/>
          </w:tcPr>
          <w:p w:rsidR="00AC7D7C" w:rsidRDefault="00AC7D7C">
            <w:pPr>
              <w:pStyle w:val="ConsPlusNormal"/>
              <w:jc w:val="center"/>
            </w:pPr>
            <w:r>
              <w:t>1 528 928,53</w:t>
            </w:r>
          </w:p>
        </w:tc>
        <w:tc>
          <w:tcPr>
            <w:tcW w:w="1020" w:type="dxa"/>
            <w:vAlign w:val="center"/>
          </w:tcPr>
          <w:p w:rsidR="00AC7D7C" w:rsidRDefault="00AC7D7C">
            <w:pPr>
              <w:pStyle w:val="ConsPlusNormal"/>
              <w:jc w:val="center"/>
            </w:pPr>
            <w:r>
              <w:t>1 418 176,75</w:t>
            </w:r>
          </w:p>
        </w:tc>
        <w:tc>
          <w:tcPr>
            <w:tcW w:w="907" w:type="dxa"/>
            <w:vAlign w:val="center"/>
          </w:tcPr>
          <w:p w:rsidR="00AC7D7C" w:rsidRDefault="00AC7D7C">
            <w:pPr>
              <w:pStyle w:val="ConsPlusNormal"/>
              <w:jc w:val="center"/>
            </w:pPr>
            <w:r>
              <w:t>472 218,40</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1 758 392,50</w:t>
            </w:r>
          </w:p>
        </w:tc>
        <w:tc>
          <w:tcPr>
            <w:tcW w:w="1020"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560 000,00</w:t>
            </w:r>
          </w:p>
        </w:tc>
        <w:tc>
          <w:tcPr>
            <w:tcW w:w="1020" w:type="dxa"/>
            <w:vAlign w:val="center"/>
          </w:tcPr>
          <w:p w:rsidR="00AC7D7C" w:rsidRDefault="00AC7D7C">
            <w:pPr>
              <w:pStyle w:val="ConsPlusNormal"/>
              <w:jc w:val="center"/>
            </w:pPr>
            <w:r>
              <w:t>560 007,00</w:t>
            </w:r>
          </w:p>
        </w:tc>
        <w:tc>
          <w:tcPr>
            <w:tcW w:w="964"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8 578 937,66</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3 839,93</w:t>
            </w:r>
          </w:p>
        </w:tc>
        <w:tc>
          <w:tcPr>
            <w:tcW w:w="964" w:type="dxa"/>
            <w:vAlign w:val="center"/>
          </w:tcPr>
          <w:p w:rsidR="00AC7D7C" w:rsidRDefault="00AC7D7C">
            <w:pPr>
              <w:pStyle w:val="ConsPlusNormal"/>
              <w:jc w:val="center"/>
            </w:pPr>
            <w:r>
              <w:t>59 604,71</w:t>
            </w:r>
          </w:p>
        </w:tc>
        <w:tc>
          <w:tcPr>
            <w:tcW w:w="1020" w:type="dxa"/>
            <w:vAlign w:val="center"/>
          </w:tcPr>
          <w:p w:rsidR="00AC7D7C" w:rsidRDefault="00AC7D7C">
            <w:pPr>
              <w:pStyle w:val="ConsPlusNormal"/>
              <w:jc w:val="center"/>
            </w:pPr>
            <w:r>
              <w:t>60 746,42</w:t>
            </w:r>
          </w:p>
        </w:tc>
        <w:tc>
          <w:tcPr>
            <w:tcW w:w="907" w:type="dxa"/>
            <w:vAlign w:val="center"/>
          </w:tcPr>
          <w:p w:rsidR="00AC7D7C" w:rsidRDefault="00AC7D7C">
            <w:pPr>
              <w:pStyle w:val="ConsPlusNormal"/>
              <w:jc w:val="center"/>
            </w:pPr>
            <w:r>
              <w:t>18 641,98</w:t>
            </w:r>
          </w:p>
        </w:tc>
        <w:tc>
          <w:tcPr>
            <w:tcW w:w="964" w:type="dxa"/>
            <w:vAlign w:val="center"/>
          </w:tcPr>
          <w:p w:rsidR="00AC7D7C" w:rsidRDefault="00AC7D7C">
            <w:pPr>
              <w:pStyle w:val="ConsPlusNormal"/>
              <w:jc w:val="center"/>
            </w:pPr>
            <w:r>
              <w:t>36 710,08</w:t>
            </w:r>
          </w:p>
        </w:tc>
        <w:tc>
          <w:tcPr>
            <w:tcW w:w="850" w:type="dxa"/>
            <w:vAlign w:val="center"/>
          </w:tcPr>
          <w:p w:rsidR="00AC7D7C" w:rsidRDefault="00AC7D7C">
            <w:pPr>
              <w:pStyle w:val="ConsPlusNormal"/>
              <w:jc w:val="center"/>
            </w:pPr>
            <w:r>
              <w:t>48 725,54</w:t>
            </w:r>
          </w:p>
        </w:tc>
        <w:tc>
          <w:tcPr>
            <w:tcW w:w="1020" w:type="dxa"/>
            <w:vAlign w:val="center"/>
          </w:tcPr>
          <w:p w:rsidR="00AC7D7C" w:rsidRDefault="00AC7D7C">
            <w:pPr>
              <w:pStyle w:val="ConsPlusNormal"/>
              <w:jc w:val="center"/>
            </w:pPr>
            <w:r>
              <w:t>22 104,16</w:t>
            </w:r>
          </w:p>
        </w:tc>
        <w:tc>
          <w:tcPr>
            <w:tcW w:w="964" w:type="dxa"/>
            <w:vAlign w:val="center"/>
          </w:tcPr>
          <w:p w:rsidR="00AC7D7C" w:rsidRDefault="00AC7D7C">
            <w:pPr>
              <w:pStyle w:val="ConsPlusNormal"/>
              <w:jc w:val="center"/>
            </w:pPr>
            <w:r>
              <w:t>29 050,06</w:t>
            </w:r>
          </w:p>
        </w:tc>
        <w:tc>
          <w:tcPr>
            <w:tcW w:w="964" w:type="dxa"/>
            <w:vAlign w:val="center"/>
          </w:tcPr>
          <w:p w:rsidR="00AC7D7C" w:rsidRDefault="00AC7D7C">
            <w:pPr>
              <w:pStyle w:val="ConsPlusNormal"/>
              <w:jc w:val="center"/>
            </w:pPr>
            <w:r>
              <w:t>29 612,22</w:t>
            </w:r>
          </w:p>
        </w:tc>
        <w:tc>
          <w:tcPr>
            <w:tcW w:w="1020" w:type="dxa"/>
            <w:vAlign w:val="center"/>
          </w:tcPr>
          <w:p w:rsidR="00AC7D7C" w:rsidRDefault="00AC7D7C">
            <w:pPr>
              <w:pStyle w:val="ConsPlusNormal"/>
              <w:jc w:val="center"/>
            </w:pPr>
            <w:r>
              <w:t>30 153,63</w:t>
            </w:r>
          </w:p>
        </w:tc>
        <w:tc>
          <w:tcPr>
            <w:tcW w:w="964" w:type="dxa"/>
            <w:vAlign w:val="center"/>
          </w:tcPr>
          <w:p w:rsidR="00AC7D7C" w:rsidRDefault="00AC7D7C">
            <w:pPr>
              <w:pStyle w:val="ConsPlusNormal"/>
              <w:jc w:val="center"/>
            </w:pPr>
            <w:r>
              <w:t>31 124,97</w:t>
            </w:r>
          </w:p>
        </w:tc>
        <w:tc>
          <w:tcPr>
            <w:tcW w:w="964" w:type="dxa"/>
            <w:vAlign w:val="center"/>
          </w:tcPr>
          <w:p w:rsidR="00AC7D7C" w:rsidRDefault="00AC7D7C">
            <w:pPr>
              <w:pStyle w:val="ConsPlusNormal"/>
              <w:jc w:val="center"/>
            </w:pPr>
            <w:r>
              <w:t>370 313,69</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"Протяженность сети автомобильных дорог общего пользования регионального (межмуниципального) и местного значения на территории Забайкальского края"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19 914,402</w:t>
            </w:r>
          </w:p>
        </w:tc>
        <w:tc>
          <w:tcPr>
            <w:tcW w:w="964" w:type="dxa"/>
            <w:vAlign w:val="center"/>
          </w:tcPr>
          <w:p w:rsidR="00AC7D7C" w:rsidRDefault="00AC7D7C">
            <w:pPr>
              <w:pStyle w:val="ConsPlusNormal"/>
              <w:jc w:val="center"/>
            </w:pPr>
            <w:r>
              <w:t>19 840,783</w:t>
            </w:r>
          </w:p>
        </w:tc>
        <w:tc>
          <w:tcPr>
            <w:tcW w:w="1020" w:type="dxa"/>
            <w:vAlign w:val="center"/>
          </w:tcPr>
          <w:p w:rsidR="00AC7D7C" w:rsidRDefault="00AC7D7C">
            <w:pPr>
              <w:pStyle w:val="ConsPlusNormal"/>
              <w:jc w:val="center"/>
            </w:pPr>
            <w:r>
              <w:t>19 544,794</w:t>
            </w:r>
          </w:p>
        </w:tc>
        <w:tc>
          <w:tcPr>
            <w:tcW w:w="907" w:type="dxa"/>
            <w:vAlign w:val="center"/>
          </w:tcPr>
          <w:p w:rsidR="00AC7D7C" w:rsidRDefault="00AC7D7C">
            <w:pPr>
              <w:pStyle w:val="ConsPlusNormal"/>
              <w:jc w:val="center"/>
            </w:pPr>
            <w:r>
              <w:t>19 728,509</w:t>
            </w:r>
          </w:p>
        </w:tc>
        <w:tc>
          <w:tcPr>
            <w:tcW w:w="964" w:type="dxa"/>
            <w:vAlign w:val="center"/>
          </w:tcPr>
          <w:p w:rsidR="00AC7D7C" w:rsidRDefault="00AC7D7C">
            <w:pPr>
              <w:pStyle w:val="ConsPlusNormal"/>
              <w:jc w:val="center"/>
            </w:pPr>
            <w:r>
              <w:t>19 610,271</w:t>
            </w:r>
          </w:p>
        </w:tc>
        <w:tc>
          <w:tcPr>
            <w:tcW w:w="850" w:type="dxa"/>
            <w:vAlign w:val="center"/>
          </w:tcPr>
          <w:p w:rsidR="00AC7D7C" w:rsidRDefault="00AC7D7C">
            <w:pPr>
              <w:pStyle w:val="ConsPlusNormal"/>
              <w:jc w:val="center"/>
            </w:pPr>
            <w:r>
              <w:t>19 615,541</w:t>
            </w:r>
          </w:p>
        </w:tc>
        <w:tc>
          <w:tcPr>
            <w:tcW w:w="1020" w:type="dxa"/>
            <w:vAlign w:val="center"/>
          </w:tcPr>
          <w:p w:rsidR="00AC7D7C" w:rsidRDefault="00AC7D7C">
            <w:pPr>
              <w:pStyle w:val="ConsPlusNormal"/>
              <w:jc w:val="center"/>
            </w:pPr>
            <w:r>
              <w:t>19 615,541</w:t>
            </w:r>
          </w:p>
        </w:tc>
        <w:tc>
          <w:tcPr>
            <w:tcW w:w="964" w:type="dxa"/>
            <w:vAlign w:val="center"/>
          </w:tcPr>
          <w:p w:rsidR="00AC7D7C" w:rsidRDefault="00AC7D7C">
            <w:pPr>
              <w:pStyle w:val="ConsPlusNormal"/>
              <w:jc w:val="center"/>
            </w:pPr>
            <w:r>
              <w:t>19 625,341</w:t>
            </w:r>
          </w:p>
        </w:tc>
        <w:tc>
          <w:tcPr>
            <w:tcW w:w="964" w:type="dxa"/>
            <w:vAlign w:val="center"/>
          </w:tcPr>
          <w:p w:rsidR="00AC7D7C" w:rsidRDefault="00AC7D7C">
            <w:pPr>
              <w:pStyle w:val="ConsPlusNormal"/>
              <w:jc w:val="center"/>
            </w:pPr>
            <w:r>
              <w:t>19 625,341</w:t>
            </w:r>
          </w:p>
        </w:tc>
        <w:tc>
          <w:tcPr>
            <w:tcW w:w="1020" w:type="dxa"/>
            <w:vAlign w:val="center"/>
          </w:tcPr>
          <w:p w:rsidR="00AC7D7C" w:rsidRDefault="00AC7D7C">
            <w:pPr>
              <w:pStyle w:val="ConsPlusNormal"/>
              <w:jc w:val="center"/>
            </w:pPr>
            <w:r>
              <w:t>19 625,341</w:t>
            </w:r>
          </w:p>
        </w:tc>
        <w:tc>
          <w:tcPr>
            <w:tcW w:w="964" w:type="dxa"/>
            <w:vAlign w:val="center"/>
          </w:tcPr>
          <w:p w:rsidR="00AC7D7C" w:rsidRDefault="00AC7D7C">
            <w:pPr>
              <w:pStyle w:val="ConsPlusNormal"/>
              <w:jc w:val="center"/>
            </w:pPr>
            <w:r>
              <w:t>19 625,341</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"Протяженность сети автомобильных дорог общего пользования регионального (межмуниципального) значения на территории Забайкальского края"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8 151,000</w:t>
            </w:r>
          </w:p>
        </w:tc>
        <w:tc>
          <w:tcPr>
            <w:tcW w:w="964" w:type="dxa"/>
            <w:vAlign w:val="center"/>
          </w:tcPr>
          <w:p w:rsidR="00AC7D7C" w:rsidRDefault="00AC7D7C">
            <w:pPr>
              <w:pStyle w:val="ConsPlusNormal"/>
              <w:jc w:val="center"/>
            </w:pPr>
            <w:r>
              <w:t>7 696,782</w:t>
            </w:r>
          </w:p>
        </w:tc>
        <w:tc>
          <w:tcPr>
            <w:tcW w:w="1020" w:type="dxa"/>
            <w:vAlign w:val="center"/>
          </w:tcPr>
          <w:p w:rsidR="00AC7D7C" w:rsidRDefault="00AC7D7C">
            <w:pPr>
              <w:pStyle w:val="ConsPlusNormal"/>
              <w:jc w:val="center"/>
            </w:pPr>
            <w:r>
              <w:t>7 547,698</w:t>
            </w:r>
          </w:p>
        </w:tc>
        <w:tc>
          <w:tcPr>
            <w:tcW w:w="907" w:type="dxa"/>
            <w:vAlign w:val="center"/>
          </w:tcPr>
          <w:p w:rsidR="00AC7D7C" w:rsidRDefault="00AC7D7C">
            <w:pPr>
              <w:pStyle w:val="ConsPlusNormal"/>
              <w:jc w:val="center"/>
            </w:pPr>
            <w:r>
              <w:t>7 526,649</w:t>
            </w:r>
          </w:p>
        </w:tc>
        <w:tc>
          <w:tcPr>
            <w:tcW w:w="964" w:type="dxa"/>
            <w:vAlign w:val="center"/>
          </w:tcPr>
          <w:p w:rsidR="00AC7D7C" w:rsidRDefault="00AC7D7C">
            <w:pPr>
              <w:pStyle w:val="ConsPlusNormal"/>
              <w:jc w:val="center"/>
            </w:pPr>
            <w:r>
              <w:t>7 527,075</w:t>
            </w:r>
          </w:p>
        </w:tc>
        <w:tc>
          <w:tcPr>
            <w:tcW w:w="850" w:type="dxa"/>
            <w:vAlign w:val="center"/>
          </w:tcPr>
          <w:p w:rsidR="00AC7D7C" w:rsidRDefault="00AC7D7C">
            <w:pPr>
              <w:pStyle w:val="ConsPlusNormal"/>
              <w:jc w:val="center"/>
            </w:pPr>
            <w:r>
              <w:t>7 527,075</w:t>
            </w:r>
          </w:p>
        </w:tc>
        <w:tc>
          <w:tcPr>
            <w:tcW w:w="1020" w:type="dxa"/>
            <w:vAlign w:val="center"/>
          </w:tcPr>
          <w:p w:rsidR="00AC7D7C" w:rsidRDefault="00AC7D7C">
            <w:pPr>
              <w:pStyle w:val="ConsPlusNormal"/>
              <w:jc w:val="center"/>
            </w:pPr>
            <w:r>
              <w:t>7 527,075</w:t>
            </w:r>
          </w:p>
        </w:tc>
        <w:tc>
          <w:tcPr>
            <w:tcW w:w="964" w:type="dxa"/>
            <w:vAlign w:val="center"/>
          </w:tcPr>
          <w:p w:rsidR="00AC7D7C" w:rsidRDefault="00AC7D7C">
            <w:pPr>
              <w:pStyle w:val="ConsPlusNormal"/>
              <w:jc w:val="center"/>
            </w:pPr>
            <w:r>
              <w:t>7 527,075</w:t>
            </w:r>
          </w:p>
        </w:tc>
        <w:tc>
          <w:tcPr>
            <w:tcW w:w="964" w:type="dxa"/>
            <w:vAlign w:val="center"/>
          </w:tcPr>
          <w:p w:rsidR="00AC7D7C" w:rsidRDefault="00AC7D7C">
            <w:pPr>
              <w:pStyle w:val="ConsPlusNormal"/>
              <w:jc w:val="center"/>
            </w:pPr>
            <w:r>
              <w:t>7 527,075</w:t>
            </w:r>
          </w:p>
        </w:tc>
        <w:tc>
          <w:tcPr>
            <w:tcW w:w="1020" w:type="dxa"/>
            <w:vAlign w:val="center"/>
          </w:tcPr>
          <w:p w:rsidR="00AC7D7C" w:rsidRDefault="00AC7D7C">
            <w:pPr>
              <w:pStyle w:val="ConsPlusNormal"/>
              <w:jc w:val="center"/>
            </w:pPr>
            <w:r>
              <w:t>7 527,075</w:t>
            </w:r>
          </w:p>
        </w:tc>
        <w:tc>
          <w:tcPr>
            <w:tcW w:w="964" w:type="dxa"/>
            <w:vAlign w:val="center"/>
          </w:tcPr>
          <w:p w:rsidR="00AC7D7C" w:rsidRDefault="00AC7D7C">
            <w:pPr>
              <w:pStyle w:val="ConsPlusNormal"/>
              <w:jc w:val="center"/>
            </w:pPr>
            <w:r>
              <w:t>7 527,075</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"Протяженность сети автомобильных дорог общего пользования местного значения на </w:t>
            </w:r>
            <w:r>
              <w:lastRenderedPageBreak/>
              <w:t>территории Забайкальского края"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11 763,402</w:t>
            </w:r>
          </w:p>
        </w:tc>
        <w:tc>
          <w:tcPr>
            <w:tcW w:w="964" w:type="dxa"/>
            <w:vAlign w:val="center"/>
          </w:tcPr>
          <w:p w:rsidR="00AC7D7C" w:rsidRDefault="00AC7D7C">
            <w:pPr>
              <w:pStyle w:val="ConsPlusNormal"/>
              <w:jc w:val="center"/>
            </w:pPr>
            <w:r>
              <w:t>12 144,001</w:t>
            </w:r>
          </w:p>
        </w:tc>
        <w:tc>
          <w:tcPr>
            <w:tcW w:w="1020" w:type="dxa"/>
            <w:vAlign w:val="center"/>
          </w:tcPr>
          <w:p w:rsidR="00AC7D7C" w:rsidRDefault="00AC7D7C">
            <w:pPr>
              <w:pStyle w:val="ConsPlusNormal"/>
              <w:jc w:val="center"/>
            </w:pPr>
            <w:r>
              <w:t>11 997,096</w:t>
            </w:r>
          </w:p>
        </w:tc>
        <w:tc>
          <w:tcPr>
            <w:tcW w:w="907" w:type="dxa"/>
            <w:vAlign w:val="center"/>
          </w:tcPr>
          <w:p w:rsidR="00AC7D7C" w:rsidRDefault="00AC7D7C">
            <w:pPr>
              <w:pStyle w:val="ConsPlusNormal"/>
              <w:jc w:val="center"/>
            </w:pPr>
            <w:r>
              <w:t>12 201,860</w:t>
            </w:r>
          </w:p>
        </w:tc>
        <w:tc>
          <w:tcPr>
            <w:tcW w:w="964" w:type="dxa"/>
            <w:vAlign w:val="center"/>
          </w:tcPr>
          <w:p w:rsidR="00AC7D7C" w:rsidRDefault="00AC7D7C">
            <w:pPr>
              <w:pStyle w:val="ConsPlusNormal"/>
              <w:jc w:val="center"/>
            </w:pPr>
            <w:r>
              <w:t>12 083,196</w:t>
            </w:r>
          </w:p>
        </w:tc>
        <w:tc>
          <w:tcPr>
            <w:tcW w:w="850" w:type="dxa"/>
            <w:vAlign w:val="center"/>
          </w:tcPr>
          <w:p w:rsidR="00AC7D7C" w:rsidRDefault="00AC7D7C">
            <w:pPr>
              <w:pStyle w:val="ConsPlusNormal"/>
              <w:jc w:val="center"/>
            </w:pPr>
            <w:r>
              <w:t>12 088,466</w:t>
            </w:r>
          </w:p>
        </w:tc>
        <w:tc>
          <w:tcPr>
            <w:tcW w:w="1020" w:type="dxa"/>
            <w:vAlign w:val="center"/>
          </w:tcPr>
          <w:p w:rsidR="00AC7D7C" w:rsidRDefault="00AC7D7C">
            <w:pPr>
              <w:pStyle w:val="ConsPlusNormal"/>
              <w:jc w:val="center"/>
            </w:pPr>
            <w:r>
              <w:t>12 088,466</w:t>
            </w:r>
          </w:p>
        </w:tc>
        <w:tc>
          <w:tcPr>
            <w:tcW w:w="964" w:type="dxa"/>
            <w:vAlign w:val="center"/>
          </w:tcPr>
          <w:p w:rsidR="00AC7D7C" w:rsidRDefault="00AC7D7C">
            <w:pPr>
              <w:pStyle w:val="ConsPlusNormal"/>
              <w:jc w:val="center"/>
            </w:pPr>
            <w:r>
              <w:t>12 098,266</w:t>
            </w:r>
          </w:p>
        </w:tc>
        <w:tc>
          <w:tcPr>
            <w:tcW w:w="964" w:type="dxa"/>
            <w:vAlign w:val="center"/>
          </w:tcPr>
          <w:p w:rsidR="00AC7D7C" w:rsidRDefault="00AC7D7C">
            <w:pPr>
              <w:pStyle w:val="ConsPlusNormal"/>
              <w:jc w:val="center"/>
            </w:pPr>
            <w:r>
              <w:t>12 098,266</w:t>
            </w:r>
          </w:p>
        </w:tc>
        <w:tc>
          <w:tcPr>
            <w:tcW w:w="1020" w:type="dxa"/>
            <w:vAlign w:val="center"/>
          </w:tcPr>
          <w:p w:rsidR="00AC7D7C" w:rsidRDefault="00AC7D7C">
            <w:pPr>
              <w:pStyle w:val="ConsPlusNormal"/>
              <w:jc w:val="center"/>
            </w:pPr>
            <w:r>
              <w:t>12 098,266</w:t>
            </w:r>
          </w:p>
        </w:tc>
        <w:tc>
          <w:tcPr>
            <w:tcW w:w="964" w:type="dxa"/>
            <w:vAlign w:val="center"/>
          </w:tcPr>
          <w:p w:rsidR="00AC7D7C" w:rsidRDefault="00AC7D7C">
            <w:pPr>
              <w:pStyle w:val="ConsPlusNormal"/>
              <w:jc w:val="center"/>
            </w:pPr>
            <w:r>
              <w:t>12 098,266</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44,298</w:t>
            </w:r>
          </w:p>
        </w:tc>
        <w:tc>
          <w:tcPr>
            <w:tcW w:w="964" w:type="dxa"/>
            <w:vAlign w:val="center"/>
          </w:tcPr>
          <w:p w:rsidR="00AC7D7C" w:rsidRDefault="00AC7D7C">
            <w:pPr>
              <w:pStyle w:val="ConsPlusNormal"/>
              <w:jc w:val="center"/>
            </w:pPr>
            <w:r>
              <w:t>18,782</w:t>
            </w:r>
          </w:p>
        </w:tc>
        <w:tc>
          <w:tcPr>
            <w:tcW w:w="1020" w:type="dxa"/>
            <w:vAlign w:val="center"/>
          </w:tcPr>
          <w:p w:rsidR="00AC7D7C" w:rsidRDefault="00AC7D7C">
            <w:pPr>
              <w:pStyle w:val="ConsPlusNormal"/>
              <w:jc w:val="center"/>
            </w:pPr>
            <w:r>
              <w:t>63,542</w:t>
            </w:r>
          </w:p>
        </w:tc>
        <w:tc>
          <w:tcPr>
            <w:tcW w:w="907" w:type="dxa"/>
            <w:vAlign w:val="center"/>
          </w:tcPr>
          <w:p w:rsidR="00AC7D7C" w:rsidRDefault="00AC7D7C">
            <w:pPr>
              <w:pStyle w:val="ConsPlusNormal"/>
              <w:jc w:val="center"/>
            </w:pPr>
            <w:r>
              <w:t>43,750</w:t>
            </w:r>
          </w:p>
        </w:tc>
        <w:tc>
          <w:tcPr>
            <w:tcW w:w="964" w:type="dxa"/>
            <w:vAlign w:val="center"/>
          </w:tcPr>
          <w:p w:rsidR="00AC7D7C" w:rsidRDefault="00AC7D7C">
            <w:pPr>
              <w:pStyle w:val="ConsPlusNormal"/>
              <w:jc w:val="center"/>
            </w:pPr>
            <w:r>
              <w:t>32,008</w:t>
            </w:r>
          </w:p>
        </w:tc>
        <w:tc>
          <w:tcPr>
            <w:tcW w:w="850" w:type="dxa"/>
            <w:vAlign w:val="center"/>
          </w:tcPr>
          <w:p w:rsidR="00AC7D7C" w:rsidRDefault="00AC7D7C">
            <w:pPr>
              <w:pStyle w:val="ConsPlusNormal"/>
              <w:jc w:val="center"/>
            </w:pPr>
            <w:r>
              <w:t>16,533</w:t>
            </w:r>
          </w:p>
        </w:tc>
        <w:tc>
          <w:tcPr>
            <w:tcW w:w="1020" w:type="dxa"/>
            <w:vAlign w:val="center"/>
          </w:tcPr>
          <w:p w:rsidR="00AC7D7C" w:rsidRDefault="00AC7D7C">
            <w:pPr>
              <w:pStyle w:val="ConsPlusNormal"/>
              <w:jc w:val="center"/>
            </w:pPr>
            <w:r>
              <w:t>22,450</w:t>
            </w:r>
          </w:p>
        </w:tc>
        <w:tc>
          <w:tcPr>
            <w:tcW w:w="964" w:type="dxa"/>
            <w:vAlign w:val="center"/>
          </w:tcPr>
          <w:p w:rsidR="00AC7D7C" w:rsidRDefault="00AC7D7C">
            <w:pPr>
              <w:pStyle w:val="ConsPlusNormal"/>
              <w:jc w:val="center"/>
            </w:pPr>
            <w:r>
              <w:t>95,813</w:t>
            </w:r>
          </w:p>
        </w:tc>
        <w:tc>
          <w:tcPr>
            <w:tcW w:w="964" w:type="dxa"/>
            <w:vAlign w:val="center"/>
          </w:tcPr>
          <w:p w:rsidR="00AC7D7C" w:rsidRDefault="00AC7D7C">
            <w:pPr>
              <w:pStyle w:val="ConsPlusNormal"/>
              <w:jc w:val="center"/>
            </w:pPr>
            <w:r>
              <w:t>77,425</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414,601</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42,798</w:t>
            </w:r>
          </w:p>
        </w:tc>
        <w:tc>
          <w:tcPr>
            <w:tcW w:w="964" w:type="dxa"/>
            <w:vAlign w:val="center"/>
          </w:tcPr>
          <w:p w:rsidR="00AC7D7C" w:rsidRDefault="00AC7D7C">
            <w:pPr>
              <w:pStyle w:val="ConsPlusNormal"/>
              <w:jc w:val="center"/>
            </w:pPr>
            <w:r>
              <w:t>13,107</w:t>
            </w:r>
          </w:p>
        </w:tc>
        <w:tc>
          <w:tcPr>
            <w:tcW w:w="1020" w:type="dxa"/>
            <w:vAlign w:val="center"/>
          </w:tcPr>
          <w:p w:rsidR="00AC7D7C" w:rsidRDefault="00AC7D7C">
            <w:pPr>
              <w:pStyle w:val="ConsPlusNormal"/>
              <w:jc w:val="center"/>
            </w:pPr>
            <w:r>
              <w:t>55,889</w:t>
            </w:r>
          </w:p>
        </w:tc>
        <w:tc>
          <w:tcPr>
            <w:tcW w:w="907" w:type="dxa"/>
            <w:vAlign w:val="center"/>
          </w:tcPr>
          <w:p w:rsidR="00AC7D7C" w:rsidRDefault="00AC7D7C">
            <w:pPr>
              <w:pStyle w:val="ConsPlusNormal"/>
              <w:jc w:val="center"/>
            </w:pPr>
            <w:r>
              <w:t>37,290</w:t>
            </w:r>
          </w:p>
        </w:tc>
        <w:tc>
          <w:tcPr>
            <w:tcW w:w="964" w:type="dxa"/>
            <w:vAlign w:val="center"/>
          </w:tcPr>
          <w:p w:rsidR="00AC7D7C" w:rsidRDefault="00AC7D7C">
            <w:pPr>
              <w:pStyle w:val="ConsPlusNormal"/>
              <w:jc w:val="center"/>
            </w:pPr>
            <w:r>
              <w:t>26,738</w:t>
            </w:r>
          </w:p>
        </w:tc>
        <w:tc>
          <w:tcPr>
            <w:tcW w:w="850" w:type="dxa"/>
            <w:vAlign w:val="center"/>
          </w:tcPr>
          <w:p w:rsidR="00AC7D7C" w:rsidRDefault="00AC7D7C">
            <w:pPr>
              <w:pStyle w:val="ConsPlusNormal"/>
              <w:jc w:val="center"/>
            </w:pPr>
            <w:r>
              <w:t>10,951</w:t>
            </w:r>
          </w:p>
        </w:tc>
        <w:tc>
          <w:tcPr>
            <w:tcW w:w="1020" w:type="dxa"/>
            <w:vAlign w:val="center"/>
          </w:tcPr>
          <w:p w:rsidR="00AC7D7C" w:rsidRDefault="00AC7D7C">
            <w:pPr>
              <w:pStyle w:val="ConsPlusNormal"/>
              <w:jc w:val="center"/>
            </w:pPr>
            <w:r>
              <w:t>10,650</w:t>
            </w:r>
          </w:p>
        </w:tc>
        <w:tc>
          <w:tcPr>
            <w:tcW w:w="964" w:type="dxa"/>
            <w:vAlign w:val="center"/>
          </w:tcPr>
          <w:p w:rsidR="00AC7D7C" w:rsidRDefault="00AC7D7C">
            <w:pPr>
              <w:pStyle w:val="ConsPlusNormal"/>
              <w:jc w:val="center"/>
            </w:pPr>
            <w:r>
              <w:t>88,500</w:t>
            </w:r>
          </w:p>
        </w:tc>
        <w:tc>
          <w:tcPr>
            <w:tcW w:w="964" w:type="dxa"/>
            <w:vAlign w:val="center"/>
          </w:tcPr>
          <w:p w:rsidR="00AC7D7C" w:rsidRDefault="00AC7D7C">
            <w:pPr>
              <w:pStyle w:val="ConsPlusNormal"/>
              <w:jc w:val="center"/>
            </w:pPr>
            <w:r>
              <w:t>65,925</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351,848</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1,500</w:t>
            </w:r>
          </w:p>
        </w:tc>
        <w:tc>
          <w:tcPr>
            <w:tcW w:w="964" w:type="dxa"/>
            <w:vAlign w:val="center"/>
          </w:tcPr>
          <w:p w:rsidR="00AC7D7C" w:rsidRDefault="00AC7D7C">
            <w:pPr>
              <w:pStyle w:val="ConsPlusNormal"/>
              <w:jc w:val="center"/>
            </w:pPr>
            <w:r>
              <w:t>5,675</w:t>
            </w:r>
          </w:p>
        </w:tc>
        <w:tc>
          <w:tcPr>
            <w:tcW w:w="1020" w:type="dxa"/>
            <w:vAlign w:val="center"/>
          </w:tcPr>
          <w:p w:rsidR="00AC7D7C" w:rsidRDefault="00AC7D7C">
            <w:pPr>
              <w:pStyle w:val="ConsPlusNormal"/>
              <w:jc w:val="center"/>
            </w:pPr>
            <w:r>
              <w:t>7,653</w:t>
            </w:r>
          </w:p>
        </w:tc>
        <w:tc>
          <w:tcPr>
            <w:tcW w:w="907" w:type="dxa"/>
            <w:vAlign w:val="center"/>
          </w:tcPr>
          <w:p w:rsidR="00AC7D7C" w:rsidRDefault="00AC7D7C">
            <w:pPr>
              <w:pStyle w:val="ConsPlusNormal"/>
              <w:jc w:val="center"/>
            </w:pPr>
            <w:r>
              <w:t>6,460</w:t>
            </w:r>
          </w:p>
        </w:tc>
        <w:tc>
          <w:tcPr>
            <w:tcW w:w="964" w:type="dxa"/>
            <w:vAlign w:val="center"/>
          </w:tcPr>
          <w:p w:rsidR="00AC7D7C" w:rsidRDefault="00AC7D7C">
            <w:pPr>
              <w:pStyle w:val="ConsPlusNormal"/>
              <w:jc w:val="center"/>
            </w:pPr>
            <w:r>
              <w:t>5,270</w:t>
            </w:r>
          </w:p>
        </w:tc>
        <w:tc>
          <w:tcPr>
            <w:tcW w:w="850" w:type="dxa"/>
            <w:vAlign w:val="center"/>
          </w:tcPr>
          <w:p w:rsidR="00AC7D7C" w:rsidRDefault="00AC7D7C">
            <w:pPr>
              <w:pStyle w:val="ConsPlusNormal"/>
              <w:jc w:val="center"/>
            </w:pPr>
            <w:r>
              <w:t>5,582</w:t>
            </w:r>
          </w:p>
        </w:tc>
        <w:tc>
          <w:tcPr>
            <w:tcW w:w="1020" w:type="dxa"/>
            <w:vAlign w:val="center"/>
          </w:tcPr>
          <w:p w:rsidR="00AC7D7C" w:rsidRDefault="00AC7D7C">
            <w:pPr>
              <w:pStyle w:val="ConsPlusNormal"/>
              <w:jc w:val="center"/>
            </w:pPr>
            <w:r>
              <w:t>11,800</w:t>
            </w:r>
          </w:p>
        </w:tc>
        <w:tc>
          <w:tcPr>
            <w:tcW w:w="964" w:type="dxa"/>
            <w:vAlign w:val="center"/>
          </w:tcPr>
          <w:p w:rsidR="00AC7D7C" w:rsidRDefault="00AC7D7C">
            <w:pPr>
              <w:pStyle w:val="ConsPlusNormal"/>
              <w:jc w:val="center"/>
            </w:pPr>
            <w:r>
              <w:t>7,313</w:t>
            </w:r>
          </w:p>
        </w:tc>
        <w:tc>
          <w:tcPr>
            <w:tcW w:w="964" w:type="dxa"/>
            <w:vAlign w:val="center"/>
          </w:tcPr>
          <w:p w:rsidR="00AC7D7C" w:rsidRDefault="00AC7D7C">
            <w:pPr>
              <w:pStyle w:val="ConsPlusNormal"/>
              <w:jc w:val="center"/>
            </w:pPr>
            <w:r>
              <w:t>11,500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62,753</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протяженности сети автомобильных дорог </w:t>
            </w:r>
            <w:r>
              <w:lastRenderedPageBreak/>
              <w:t>регионального (межмуниципального) и местного значения на территории Забайкальского края в результате строительства новых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9,153</w:t>
            </w:r>
          </w:p>
        </w:tc>
        <w:tc>
          <w:tcPr>
            <w:tcW w:w="964" w:type="dxa"/>
            <w:vAlign w:val="center"/>
          </w:tcPr>
          <w:p w:rsidR="00AC7D7C" w:rsidRDefault="00AC7D7C">
            <w:pPr>
              <w:pStyle w:val="ConsPlusNormal"/>
              <w:jc w:val="center"/>
            </w:pPr>
            <w:r>
              <w:t>1,675</w:t>
            </w:r>
          </w:p>
        </w:tc>
        <w:tc>
          <w:tcPr>
            <w:tcW w:w="1020" w:type="dxa"/>
            <w:vAlign w:val="center"/>
          </w:tcPr>
          <w:p w:rsidR="00AC7D7C" w:rsidRDefault="00AC7D7C">
            <w:pPr>
              <w:pStyle w:val="ConsPlusNormal"/>
              <w:jc w:val="center"/>
            </w:pPr>
            <w:r>
              <w:t>13,237</w:t>
            </w:r>
          </w:p>
        </w:tc>
        <w:tc>
          <w:tcPr>
            <w:tcW w:w="907" w:type="dxa"/>
            <w:vAlign w:val="center"/>
          </w:tcPr>
          <w:p w:rsidR="00AC7D7C" w:rsidRDefault="00AC7D7C">
            <w:pPr>
              <w:pStyle w:val="ConsPlusNormal"/>
              <w:jc w:val="center"/>
            </w:pPr>
            <w:r>
              <w:t>11,548</w:t>
            </w:r>
          </w:p>
        </w:tc>
        <w:tc>
          <w:tcPr>
            <w:tcW w:w="964" w:type="dxa"/>
            <w:vAlign w:val="center"/>
          </w:tcPr>
          <w:p w:rsidR="00AC7D7C" w:rsidRDefault="00AC7D7C">
            <w:pPr>
              <w:pStyle w:val="ConsPlusNormal"/>
              <w:jc w:val="center"/>
            </w:pPr>
            <w:r>
              <w:t>5,270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9,800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50,683</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сети автомобильных дорог общего пользования регионального (межмуниципального) значения на территории Забайкальского края в результате строительства новых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9,153</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9,371</w:t>
            </w:r>
          </w:p>
        </w:tc>
        <w:tc>
          <w:tcPr>
            <w:tcW w:w="907" w:type="dxa"/>
            <w:vAlign w:val="center"/>
          </w:tcPr>
          <w:p w:rsidR="00AC7D7C" w:rsidRDefault="00AC7D7C">
            <w:pPr>
              <w:pStyle w:val="ConsPlusNormal"/>
              <w:jc w:val="center"/>
            </w:pPr>
            <w:r>
              <w:t>8,875</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27,399</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сети автомобильных дорог общего пользования местного значения на территории Забайкальского края в результате строительства новых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1,675</w:t>
            </w:r>
          </w:p>
        </w:tc>
        <w:tc>
          <w:tcPr>
            <w:tcW w:w="1020" w:type="dxa"/>
            <w:vAlign w:val="center"/>
          </w:tcPr>
          <w:p w:rsidR="00AC7D7C" w:rsidRDefault="00AC7D7C">
            <w:pPr>
              <w:pStyle w:val="ConsPlusNormal"/>
              <w:jc w:val="center"/>
            </w:pPr>
            <w:r>
              <w:t>3,866</w:t>
            </w:r>
          </w:p>
        </w:tc>
        <w:tc>
          <w:tcPr>
            <w:tcW w:w="907" w:type="dxa"/>
            <w:vAlign w:val="center"/>
          </w:tcPr>
          <w:p w:rsidR="00AC7D7C" w:rsidRDefault="00AC7D7C">
            <w:pPr>
              <w:pStyle w:val="ConsPlusNormal"/>
              <w:jc w:val="center"/>
            </w:pPr>
            <w:r>
              <w:t>2,67</w:t>
            </w:r>
          </w:p>
        </w:tc>
        <w:tc>
          <w:tcPr>
            <w:tcW w:w="964" w:type="dxa"/>
            <w:vAlign w:val="center"/>
          </w:tcPr>
          <w:p w:rsidR="00AC7D7C" w:rsidRDefault="00AC7D7C">
            <w:pPr>
              <w:pStyle w:val="ConsPlusNormal"/>
              <w:jc w:val="center"/>
            </w:pPr>
            <w:r>
              <w:t>5,270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9,80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23,284</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протяженности </w:t>
            </w:r>
            <w:r>
              <w:lastRenderedPageBreak/>
              <w:t>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35,145</w:t>
            </w:r>
          </w:p>
        </w:tc>
        <w:tc>
          <w:tcPr>
            <w:tcW w:w="964" w:type="dxa"/>
            <w:vAlign w:val="center"/>
          </w:tcPr>
          <w:p w:rsidR="00AC7D7C" w:rsidRDefault="00AC7D7C">
            <w:pPr>
              <w:pStyle w:val="ConsPlusNormal"/>
              <w:jc w:val="center"/>
            </w:pPr>
            <w:r>
              <w:t>17,107</w:t>
            </w:r>
          </w:p>
        </w:tc>
        <w:tc>
          <w:tcPr>
            <w:tcW w:w="1020" w:type="dxa"/>
            <w:vAlign w:val="center"/>
          </w:tcPr>
          <w:p w:rsidR="00AC7D7C" w:rsidRDefault="00AC7D7C">
            <w:pPr>
              <w:pStyle w:val="ConsPlusNormal"/>
              <w:jc w:val="center"/>
            </w:pPr>
            <w:r>
              <w:t>50,305</w:t>
            </w:r>
          </w:p>
        </w:tc>
        <w:tc>
          <w:tcPr>
            <w:tcW w:w="907" w:type="dxa"/>
            <w:vAlign w:val="center"/>
          </w:tcPr>
          <w:p w:rsidR="00AC7D7C" w:rsidRDefault="00AC7D7C">
            <w:pPr>
              <w:pStyle w:val="ConsPlusNormal"/>
              <w:jc w:val="center"/>
            </w:pPr>
            <w:r>
              <w:t>32,202</w:t>
            </w:r>
          </w:p>
        </w:tc>
        <w:tc>
          <w:tcPr>
            <w:tcW w:w="964" w:type="dxa"/>
            <w:vAlign w:val="center"/>
          </w:tcPr>
          <w:p w:rsidR="00AC7D7C" w:rsidRDefault="00AC7D7C">
            <w:pPr>
              <w:pStyle w:val="ConsPlusNormal"/>
              <w:jc w:val="center"/>
            </w:pPr>
            <w:r>
              <w:t>28,728</w:t>
            </w:r>
          </w:p>
        </w:tc>
        <w:tc>
          <w:tcPr>
            <w:tcW w:w="850" w:type="dxa"/>
            <w:vAlign w:val="center"/>
          </w:tcPr>
          <w:p w:rsidR="00AC7D7C" w:rsidRDefault="00AC7D7C">
            <w:pPr>
              <w:pStyle w:val="ConsPlusNormal"/>
              <w:jc w:val="center"/>
            </w:pPr>
            <w:r>
              <w:t>16,533</w:t>
            </w:r>
          </w:p>
        </w:tc>
        <w:tc>
          <w:tcPr>
            <w:tcW w:w="1020" w:type="dxa"/>
            <w:vAlign w:val="center"/>
          </w:tcPr>
          <w:p w:rsidR="00AC7D7C" w:rsidRDefault="00AC7D7C">
            <w:pPr>
              <w:pStyle w:val="ConsPlusNormal"/>
              <w:jc w:val="center"/>
            </w:pPr>
            <w:r>
              <w:t>12,650</w:t>
            </w:r>
          </w:p>
        </w:tc>
        <w:tc>
          <w:tcPr>
            <w:tcW w:w="964" w:type="dxa"/>
            <w:vAlign w:val="center"/>
          </w:tcPr>
          <w:p w:rsidR="00AC7D7C" w:rsidRDefault="00AC7D7C">
            <w:pPr>
              <w:pStyle w:val="ConsPlusNormal"/>
              <w:jc w:val="center"/>
            </w:pPr>
            <w:r>
              <w:t>95,813</w:t>
            </w:r>
          </w:p>
        </w:tc>
        <w:tc>
          <w:tcPr>
            <w:tcW w:w="964" w:type="dxa"/>
            <w:vAlign w:val="center"/>
          </w:tcPr>
          <w:p w:rsidR="00AC7D7C" w:rsidRDefault="00AC7D7C">
            <w:pPr>
              <w:pStyle w:val="ConsPlusNormal"/>
              <w:jc w:val="center"/>
            </w:pPr>
            <w:r>
              <w:t>74,925</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363,408</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автомобильных дорог общего пользования регионального (межмуниципального) значения на территории Забайкальского края,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33,645</w:t>
            </w:r>
          </w:p>
        </w:tc>
        <w:tc>
          <w:tcPr>
            <w:tcW w:w="964" w:type="dxa"/>
            <w:vAlign w:val="center"/>
          </w:tcPr>
          <w:p w:rsidR="00AC7D7C" w:rsidRDefault="00AC7D7C">
            <w:pPr>
              <w:pStyle w:val="ConsPlusNormal"/>
              <w:jc w:val="center"/>
            </w:pPr>
            <w:r>
              <w:t>13,107</w:t>
            </w:r>
          </w:p>
        </w:tc>
        <w:tc>
          <w:tcPr>
            <w:tcW w:w="1020" w:type="dxa"/>
            <w:vAlign w:val="center"/>
          </w:tcPr>
          <w:p w:rsidR="00AC7D7C" w:rsidRDefault="00AC7D7C">
            <w:pPr>
              <w:pStyle w:val="ConsPlusNormal"/>
              <w:jc w:val="center"/>
            </w:pPr>
            <w:r>
              <w:t>46,518</w:t>
            </w:r>
          </w:p>
        </w:tc>
        <w:tc>
          <w:tcPr>
            <w:tcW w:w="907" w:type="dxa"/>
            <w:vAlign w:val="center"/>
          </w:tcPr>
          <w:p w:rsidR="00AC7D7C" w:rsidRDefault="00AC7D7C">
            <w:pPr>
              <w:pStyle w:val="ConsPlusNormal"/>
              <w:jc w:val="center"/>
            </w:pPr>
            <w:r>
              <w:t>28,415</w:t>
            </w:r>
          </w:p>
        </w:tc>
        <w:tc>
          <w:tcPr>
            <w:tcW w:w="964" w:type="dxa"/>
            <w:vAlign w:val="center"/>
          </w:tcPr>
          <w:p w:rsidR="00AC7D7C" w:rsidRDefault="00AC7D7C">
            <w:pPr>
              <w:pStyle w:val="ConsPlusNormal"/>
              <w:jc w:val="center"/>
            </w:pPr>
            <w:r>
              <w:t>26,738</w:t>
            </w:r>
          </w:p>
        </w:tc>
        <w:tc>
          <w:tcPr>
            <w:tcW w:w="850" w:type="dxa"/>
            <w:vAlign w:val="center"/>
          </w:tcPr>
          <w:p w:rsidR="00AC7D7C" w:rsidRDefault="00AC7D7C">
            <w:pPr>
              <w:pStyle w:val="ConsPlusNormal"/>
              <w:jc w:val="center"/>
            </w:pPr>
            <w:r>
              <w:t>10,951</w:t>
            </w:r>
          </w:p>
        </w:tc>
        <w:tc>
          <w:tcPr>
            <w:tcW w:w="1020" w:type="dxa"/>
            <w:vAlign w:val="center"/>
          </w:tcPr>
          <w:p w:rsidR="00AC7D7C" w:rsidRDefault="00AC7D7C">
            <w:pPr>
              <w:pStyle w:val="ConsPlusNormal"/>
              <w:jc w:val="center"/>
            </w:pPr>
            <w:r>
              <w:t>10,650</w:t>
            </w:r>
          </w:p>
        </w:tc>
        <w:tc>
          <w:tcPr>
            <w:tcW w:w="964" w:type="dxa"/>
            <w:vAlign w:val="center"/>
          </w:tcPr>
          <w:p w:rsidR="00AC7D7C" w:rsidRDefault="00AC7D7C">
            <w:pPr>
              <w:pStyle w:val="ConsPlusNormal"/>
              <w:jc w:val="center"/>
            </w:pPr>
            <w:r>
              <w:t>88,500</w:t>
            </w:r>
          </w:p>
        </w:tc>
        <w:tc>
          <w:tcPr>
            <w:tcW w:w="964" w:type="dxa"/>
            <w:vAlign w:val="center"/>
          </w:tcPr>
          <w:p w:rsidR="00AC7D7C" w:rsidRDefault="00AC7D7C">
            <w:pPr>
              <w:pStyle w:val="ConsPlusNormal"/>
              <w:jc w:val="center"/>
            </w:pPr>
            <w:r>
              <w:t>65,925</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324,449</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автомобильных дорог общего пользования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1,500</w:t>
            </w:r>
          </w:p>
        </w:tc>
        <w:tc>
          <w:tcPr>
            <w:tcW w:w="964" w:type="dxa"/>
            <w:vAlign w:val="center"/>
          </w:tcPr>
          <w:p w:rsidR="00AC7D7C" w:rsidRDefault="00AC7D7C">
            <w:pPr>
              <w:pStyle w:val="ConsPlusNormal"/>
              <w:jc w:val="center"/>
            </w:pPr>
            <w:r>
              <w:t>4,000</w:t>
            </w:r>
          </w:p>
        </w:tc>
        <w:tc>
          <w:tcPr>
            <w:tcW w:w="1020" w:type="dxa"/>
            <w:vAlign w:val="center"/>
          </w:tcPr>
          <w:p w:rsidR="00AC7D7C" w:rsidRDefault="00AC7D7C">
            <w:pPr>
              <w:pStyle w:val="ConsPlusNormal"/>
              <w:jc w:val="center"/>
            </w:pPr>
            <w:r>
              <w:t>3,787</w:t>
            </w:r>
          </w:p>
        </w:tc>
        <w:tc>
          <w:tcPr>
            <w:tcW w:w="907" w:type="dxa"/>
            <w:vAlign w:val="center"/>
          </w:tcPr>
          <w:p w:rsidR="00AC7D7C" w:rsidRDefault="00AC7D7C">
            <w:pPr>
              <w:pStyle w:val="ConsPlusNormal"/>
              <w:jc w:val="center"/>
            </w:pPr>
            <w:r>
              <w:t>3,787</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5,582</w:t>
            </w:r>
          </w:p>
        </w:tc>
        <w:tc>
          <w:tcPr>
            <w:tcW w:w="1020"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7,313</w:t>
            </w:r>
          </w:p>
        </w:tc>
        <w:tc>
          <w:tcPr>
            <w:tcW w:w="964" w:type="dxa"/>
            <w:vAlign w:val="center"/>
          </w:tcPr>
          <w:p w:rsidR="00AC7D7C" w:rsidRDefault="00AC7D7C">
            <w:pPr>
              <w:pStyle w:val="ConsPlusNormal"/>
              <w:jc w:val="center"/>
            </w:pPr>
            <w:r>
              <w:t>9,000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36,969</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протяженности 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w:t>
            </w:r>
            <w:r>
              <w:lastRenderedPageBreak/>
              <w:t>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56,960</w:t>
            </w:r>
          </w:p>
        </w:tc>
        <w:tc>
          <w:tcPr>
            <w:tcW w:w="964" w:type="dxa"/>
            <w:vAlign w:val="center"/>
          </w:tcPr>
          <w:p w:rsidR="00AC7D7C" w:rsidRDefault="00AC7D7C">
            <w:pPr>
              <w:pStyle w:val="ConsPlusNormal"/>
              <w:jc w:val="center"/>
            </w:pPr>
            <w:r>
              <w:t>68,541</w:t>
            </w:r>
          </w:p>
        </w:tc>
        <w:tc>
          <w:tcPr>
            <w:tcW w:w="1020" w:type="dxa"/>
            <w:vAlign w:val="center"/>
          </w:tcPr>
          <w:p w:rsidR="00AC7D7C" w:rsidRDefault="00AC7D7C">
            <w:pPr>
              <w:pStyle w:val="ConsPlusNormal"/>
              <w:jc w:val="center"/>
            </w:pPr>
            <w:r>
              <w:t>86,700</w:t>
            </w:r>
          </w:p>
        </w:tc>
        <w:tc>
          <w:tcPr>
            <w:tcW w:w="907" w:type="dxa"/>
            <w:vAlign w:val="center"/>
          </w:tcPr>
          <w:p w:rsidR="00AC7D7C" w:rsidRDefault="00AC7D7C">
            <w:pPr>
              <w:pStyle w:val="ConsPlusNormal"/>
              <w:jc w:val="center"/>
            </w:pPr>
            <w:r>
              <w:t>46,000</w:t>
            </w:r>
          </w:p>
        </w:tc>
        <w:tc>
          <w:tcPr>
            <w:tcW w:w="964" w:type="dxa"/>
            <w:vAlign w:val="center"/>
          </w:tcPr>
          <w:p w:rsidR="00AC7D7C" w:rsidRDefault="00AC7D7C">
            <w:pPr>
              <w:pStyle w:val="ConsPlusNormal"/>
              <w:jc w:val="center"/>
            </w:pPr>
            <w:r>
              <w:t>25,106</w:t>
            </w:r>
          </w:p>
        </w:tc>
        <w:tc>
          <w:tcPr>
            <w:tcW w:w="850" w:type="dxa"/>
            <w:vAlign w:val="center"/>
          </w:tcPr>
          <w:p w:rsidR="00AC7D7C" w:rsidRDefault="00AC7D7C">
            <w:pPr>
              <w:pStyle w:val="ConsPlusNormal"/>
              <w:jc w:val="center"/>
            </w:pPr>
            <w:r>
              <w:t>60,000</w:t>
            </w:r>
          </w:p>
        </w:tc>
        <w:tc>
          <w:tcPr>
            <w:tcW w:w="1020" w:type="dxa"/>
            <w:vAlign w:val="center"/>
          </w:tcPr>
          <w:p w:rsidR="00AC7D7C" w:rsidRDefault="00AC7D7C">
            <w:pPr>
              <w:pStyle w:val="ConsPlusNormal"/>
              <w:jc w:val="center"/>
            </w:pPr>
            <w:r>
              <w:t>120,000</w:t>
            </w:r>
          </w:p>
        </w:tc>
        <w:tc>
          <w:tcPr>
            <w:tcW w:w="964" w:type="dxa"/>
            <w:vAlign w:val="center"/>
          </w:tcPr>
          <w:p w:rsidR="00AC7D7C" w:rsidRDefault="00AC7D7C">
            <w:pPr>
              <w:pStyle w:val="ConsPlusNormal"/>
              <w:jc w:val="center"/>
            </w:pPr>
            <w:r>
              <w:t>120,000</w:t>
            </w:r>
          </w:p>
        </w:tc>
        <w:tc>
          <w:tcPr>
            <w:tcW w:w="964" w:type="dxa"/>
            <w:vAlign w:val="center"/>
          </w:tcPr>
          <w:p w:rsidR="00AC7D7C" w:rsidRDefault="00AC7D7C">
            <w:pPr>
              <w:pStyle w:val="ConsPlusNormal"/>
              <w:jc w:val="center"/>
            </w:pPr>
            <w:r>
              <w:t>121,659</w:t>
            </w:r>
          </w:p>
        </w:tc>
        <w:tc>
          <w:tcPr>
            <w:tcW w:w="1020" w:type="dxa"/>
            <w:vAlign w:val="center"/>
          </w:tcPr>
          <w:p w:rsidR="00AC7D7C" w:rsidRDefault="00AC7D7C">
            <w:pPr>
              <w:pStyle w:val="ConsPlusNormal"/>
              <w:jc w:val="center"/>
            </w:pPr>
            <w:r>
              <w:t>376,080</w:t>
            </w:r>
          </w:p>
        </w:tc>
        <w:tc>
          <w:tcPr>
            <w:tcW w:w="964" w:type="dxa"/>
            <w:vAlign w:val="center"/>
          </w:tcPr>
          <w:p w:rsidR="00AC7D7C" w:rsidRDefault="00AC7D7C">
            <w:pPr>
              <w:pStyle w:val="ConsPlusNormal"/>
              <w:jc w:val="center"/>
            </w:pPr>
            <w:r>
              <w:t>410,230</w:t>
            </w:r>
          </w:p>
        </w:tc>
        <w:tc>
          <w:tcPr>
            <w:tcW w:w="964" w:type="dxa"/>
            <w:vAlign w:val="center"/>
          </w:tcPr>
          <w:p w:rsidR="00AC7D7C" w:rsidRDefault="00AC7D7C">
            <w:pPr>
              <w:pStyle w:val="ConsPlusNormal"/>
              <w:jc w:val="center"/>
            </w:pPr>
            <w:r>
              <w:t>1 491,276</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автомобильных дорог общего пользования регионального (межмуниципального)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8,400</w:t>
            </w:r>
          </w:p>
        </w:tc>
        <w:tc>
          <w:tcPr>
            <w:tcW w:w="964" w:type="dxa"/>
            <w:vAlign w:val="center"/>
          </w:tcPr>
          <w:p w:rsidR="00AC7D7C" w:rsidRDefault="00AC7D7C">
            <w:pPr>
              <w:pStyle w:val="ConsPlusNormal"/>
              <w:jc w:val="center"/>
            </w:pPr>
            <w:r>
              <w:t>28,541</w:t>
            </w:r>
          </w:p>
        </w:tc>
        <w:tc>
          <w:tcPr>
            <w:tcW w:w="1020" w:type="dxa"/>
            <w:vAlign w:val="center"/>
          </w:tcPr>
          <w:p w:rsidR="00AC7D7C" w:rsidRDefault="00AC7D7C">
            <w:pPr>
              <w:pStyle w:val="ConsPlusNormal"/>
              <w:jc w:val="center"/>
            </w:pPr>
            <w:r>
              <w:t>76,700</w:t>
            </w:r>
          </w:p>
        </w:tc>
        <w:tc>
          <w:tcPr>
            <w:tcW w:w="907" w:type="dxa"/>
            <w:vAlign w:val="center"/>
          </w:tcPr>
          <w:p w:rsidR="00AC7D7C" w:rsidRDefault="00AC7D7C">
            <w:pPr>
              <w:pStyle w:val="ConsPlusNormal"/>
              <w:jc w:val="center"/>
            </w:pPr>
            <w:r>
              <w:t>36,000</w:t>
            </w:r>
          </w:p>
        </w:tc>
        <w:tc>
          <w:tcPr>
            <w:tcW w:w="964" w:type="dxa"/>
            <w:vAlign w:val="center"/>
          </w:tcPr>
          <w:p w:rsidR="00AC7D7C" w:rsidRDefault="00AC7D7C">
            <w:pPr>
              <w:pStyle w:val="ConsPlusNormal"/>
              <w:jc w:val="center"/>
            </w:pPr>
            <w:r>
              <w:t>15,106</w:t>
            </w:r>
          </w:p>
        </w:tc>
        <w:tc>
          <w:tcPr>
            <w:tcW w:w="850" w:type="dxa"/>
            <w:vAlign w:val="center"/>
          </w:tcPr>
          <w:p w:rsidR="00AC7D7C" w:rsidRDefault="00AC7D7C">
            <w:pPr>
              <w:pStyle w:val="ConsPlusNormal"/>
              <w:jc w:val="center"/>
            </w:pPr>
            <w:r>
              <w:t>50,000</w:t>
            </w:r>
          </w:p>
        </w:tc>
        <w:tc>
          <w:tcPr>
            <w:tcW w:w="1020" w:type="dxa"/>
            <w:vAlign w:val="center"/>
          </w:tcPr>
          <w:p w:rsidR="00AC7D7C" w:rsidRDefault="00AC7D7C">
            <w:pPr>
              <w:pStyle w:val="ConsPlusNormal"/>
              <w:jc w:val="center"/>
            </w:pPr>
            <w:r>
              <w:t>60,000</w:t>
            </w:r>
          </w:p>
        </w:tc>
        <w:tc>
          <w:tcPr>
            <w:tcW w:w="964" w:type="dxa"/>
            <w:vAlign w:val="center"/>
          </w:tcPr>
          <w:p w:rsidR="00AC7D7C" w:rsidRDefault="00AC7D7C">
            <w:pPr>
              <w:pStyle w:val="ConsPlusNormal"/>
              <w:jc w:val="center"/>
            </w:pPr>
            <w:r>
              <w:t>60,000</w:t>
            </w:r>
          </w:p>
        </w:tc>
        <w:tc>
          <w:tcPr>
            <w:tcW w:w="964" w:type="dxa"/>
            <w:vAlign w:val="center"/>
          </w:tcPr>
          <w:p w:rsidR="00AC7D7C" w:rsidRDefault="00AC7D7C">
            <w:pPr>
              <w:pStyle w:val="ConsPlusNormal"/>
              <w:jc w:val="center"/>
            </w:pPr>
            <w:r>
              <w:t>56,659</w:t>
            </w:r>
          </w:p>
        </w:tc>
        <w:tc>
          <w:tcPr>
            <w:tcW w:w="1020" w:type="dxa"/>
            <w:vAlign w:val="center"/>
          </w:tcPr>
          <w:p w:rsidR="00AC7D7C" w:rsidRDefault="00AC7D7C">
            <w:pPr>
              <w:pStyle w:val="ConsPlusNormal"/>
              <w:jc w:val="center"/>
            </w:pPr>
            <w:r>
              <w:t>311,080</w:t>
            </w:r>
          </w:p>
        </w:tc>
        <w:tc>
          <w:tcPr>
            <w:tcW w:w="964" w:type="dxa"/>
            <w:vAlign w:val="center"/>
          </w:tcPr>
          <w:p w:rsidR="00AC7D7C" w:rsidRDefault="00AC7D7C">
            <w:pPr>
              <w:pStyle w:val="ConsPlusNormal"/>
              <w:jc w:val="center"/>
            </w:pPr>
            <w:r>
              <w:t>345,230</w:t>
            </w:r>
          </w:p>
        </w:tc>
        <w:tc>
          <w:tcPr>
            <w:tcW w:w="964" w:type="dxa"/>
            <w:vAlign w:val="center"/>
          </w:tcPr>
          <w:p w:rsidR="00AC7D7C" w:rsidRDefault="00AC7D7C">
            <w:pPr>
              <w:pStyle w:val="ConsPlusNormal"/>
              <w:jc w:val="center"/>
            </w:pPr>
            <w:r>
              <w:t>1 047,717</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протяженности автомобильных дорог общего пользования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w:t>
            </w:r>
            <w:r>
              <w:lastRenderedPageBreak/>
              <w:t>ремонта и ремонта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48,560</w:t>
            </w:r>
          </w:p>
        </w:tc>
        <w:tc>
          <w:tcPr>
            <w:tcW w:w="964" w:type="dxa"/>
            <w:vAlign w:val="center"/>
          </w:tcPr>
          <w:p w:rsidR="00AC7D7C" w:rsidRDefault="00AC7D7C">
            <w:pPr>
              <w:pStyle w:val="ConsPlusNormal"/>
              <w:jc w:val="center"/>
            </w:pPr>
            <w:r>
              <w:t>40,000</w:t>
            </w:r>
          </w:p>
        </w:tc>
        <w:tc>
          <w:tcPr>
            <w:tcW w:w="1020" w:type="dxa"/>
            <w:vAlign w:val="center"/>
          </w:tcPr>
          <w:p w:rsidR="00AC7D7C" w:rsidRDefault="00AC7D7C">
            <w:pPr>
              <w:pStyle w:val="ConsPlusNormal"/>
              <w:jc w:val="center"/>
            </w:pPr>
            <w:r>
              <w:t>10,000</w:t>
            </w:r>
          </w:p>
        </w:tc>
        <w:tc>
          <w:tcPr>
            <w:tcW w:w="907" w:type="dxa"/>
            <w:vAlign w:val="center"/>
          </w:tcPr>
          <w:p w:rsidR="00AC7D7C" w:rsidRDefault="00AC7D7C">
            <w:pPr>
              <w:pStyle w:val="ConsPlusNormal"/>
              <w:jc w:val="center"/>
            </w:pPr>
            <w:r>
              <w:t>10,000</w:t>
            </w:r>
          </w:p>
        </w:tc>
        <w:tc>
          <w:tcPr>
            <w:tcW w:w="964" w:type="dxa"/>
            <w:vAlign w:val="center"/>
          </w:tcPr>
          <w:p w:rsidR="00AC7D7C" w:rsidRDefault="00AC7D7C">
            <w:pPr>
              <w:pStyle w:val="ConsPlusNormal"/>
              <w:jc w:val="center"/>
            </w:pPr>
            <w:r>
              <w:t>10,000</w:t>
            </w:r>
          </w:p>
        </w:tc>
        <w:tc>
          <w:tcPr>
            <w:tcW w:w="850" w:type="dxa"/>
            <w:vAlign w:val="center"/>
          </w:tcPr>
          <w:p w:rsidR="00AC7D7C" w:rsidRDefault="00AC7D7C">
            <w:pPr>
              <w:pStyle w:val="ConsPlusNormal"/>
              <w:jc w:val="center"/>
            </w:pPr>
            <w:r>
              <w:t>10,000</w:t>
            </w:r>
          </w:p>
        </w:tc>
        <w:tc>
          <w:tcPr>
            <w:tcW w:w="1020" w:type="dxa"/>
            <w:vAlign w:val="center"/>
          </w:tcPr>
          <w:p w:rsidR="00AC7D7C" w:rsidRDefault="00AC7D7C">
            <w:pPr>
              <w:pStyle w:val="ConsPlusNormal"/>
              <w:jc w:val="center"/>
            </w:pPr>
            <w:r>
              <w:t>60,000</w:t>
            </w:r>
          </w:p>
        </w:tc>
        <w:tc>
          <w:tcPr>
            <w:tcW w:w="964" w:type="dxa"/>
            <w:vAlign w:val="center"/>
          </w:tcPr>
          <w:p w:rsidR="00AC7D7C" w:rsidRDefault="00AC7D7C">
            <w:pPr>
              <w:pStyle w:val="ConsPlusNormal"/>
              <w:jc w:val="center"/>
            </w:pPr>
            <w:r>
              <w:t>60,000</w:t>
            </w:r>
          </w:p>
        </w:tc>
        <w:tc>
          <w:tcPr>
            <w:tcW w:w="964" w:type="dxa"/>
            <w:vAlign w:val="center"/>
          </w:tcPr>
          <w:p w:rsidR="00AC7D7C" w:rsidRDefault="00AC7D7C">
            <w:pPr>
              <w:pStyle w:val="ConsPlusNormal"/>
              <w:jc w:val="center"/>
            </w:pPr>
            <w:r>
              <w:t>65,000</w:t>
            </w:r>
          </w:p>
        </w:tc>
        <w:tc>
          <w:tcPr>
            <w:tcW w:w="1020" w:type="dxa"/>
            <w:vAlign w:val="center"/>
          </w:tcPr>
          <w:p w:rsidR="00AC7D7C" w:rsidRDefault="00AC7D7C">
            <w:pPr>
              <w:pStyle w:val="ConsPlusNormal"/>
              <w:jc w:val="center"/>
            </w:pPr>
            <w:r>
              <w:t>65,000</w:t>
            </w:r>
          </w:p>
        </w:tc>
        <w:tc>
          <w:tcPr>
            <w:tcW w:w="964" w:type="dxa"/>
            <w:vAlign w:val="center"/>
          </w:tcPr>
          <w:p w:rsidR="00AC7D7C" w:rsidRDefault="00AC7D7C">
            <w:pPr>
              <w:pStyle w:val="ConsPlusNormal"/>
              <w:jc w:val="center"/>
            </w:pPr>
            <w:r>
              <w:t>65,000</w:t>
            </w:r>
          </w:p>
        </w:tc>
        <w:tc>
          <w:tcPr>
            <w:tcW w:w="964" w:type="dxa"/>
            <w:vAlign w:val="center"/>
          </w:tcPr>
          <w:p w:rsidR="00AC7D7C" w:rsidRDefault="00AC7D7C">
            <w:pPr>
              <w:pStyle w:val="ConsPlusNormal"/>
              <w:jc w:val="center"/>
            </w:pPr>
            <w:r>
              <w:t>443,560</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w:t>
            </w:r>
          </w:p>
          <w:p w:rsidR="00AC7D7C" w:rsidRDefault="00AC7D7C">
            <w:pPr>
              <w:pStyle w:val="ConsPlusNormal"/>
            </w:pPr>
            <w:r>
              <w:t>31 декабря отчетного года"</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6 684,342</w:t>
            </w:r>
          </w:p>
        </w:tc>
        <w:tc>
          <w:tcPr>
            <w:tcW w:w="964" w:type="dxa"/>
            <w:vAlign w:val="center"/>
          </w:tcPr>
          <w:p w:rsidR="00AC7D7C" w:rsidRDefault="00AC7D7C">
            <w:pPr>
              <w:pStyle w:val="ConsPlusNormal"/>
              <w:jc w:val="center"/>
            </w:pPr>
            <w:r>
              <w:t>6 771,665</w:t>
            </w:r>
          </w:p>
        </w:tc>
        <w:tc>
          <w:tcPr>
            <w:tcW w:w="1020" w:type="dxa"/>
            <w:vAlign w:val="center"/>
          </w:tcPr>
          <w:p w:rsidR="00AC7D7C" w:rsidRDefault="00AC7D7C">
            <w:pPr>
              <w:pStyle w:val="ConsPlusNormal"/>
              <w:jc w:val="center"/>
            </w:pPr>
            <w:r>
              <w:t>6 918,120</w:t>
            </w:r>
          </w:p>
        </w:tc>
        <w:tc>
          <w:tcPr>
            <w:tcW w:w="907" w:type="dxa"/>
            <w:vAlign w:val="center"/>
          </w:tcPr>
          <w:p w:rsidR="00AC7D7C" w:rsidRDefault="00AC7D7C">
            <w:pPr>
              <w:pStyle w:val="ConsPlusNormal"/>
              <w:jc w:val="center"/>
            </w:pPr>
            <w:r>
              <w:t>6 761,343</w:t>
            </w:r>
          </w:p>
        </w:tc>
        <w:tc>
          <w:tcPr>
            <w:tcW w:w="964" w:type="dxa"/>
            <w:vAlign w:val="center"/>
          </w:tcPr>
          <w:p w:rsidR="00AC7D7C" w:rsidRDefault="00AC7D7C">
            <w:pPr>
              <w:pStyle w:val="ConsPlusNormal"/>
              <w:jc w:val="center"/>
            </w:pPr>
            <w:r>
              <w:t>7 066,974</w:t>
            </w:r>
          </w:p>
        </w:tc>
        <w:tc>
          <w:tcPr>
            <w:tcW w:w="850" w:type="dxa"/>
            <w:vAlign w:val="center"/>
          </w:tcPr>
          <w:p w:rsidR="00AC7D7C" w:rsidRDefault="00AC7D7C">
            <w:pPr>
              <w:pStyle w:val="ConsPlusNormal"/>
              <w:jc w:val="center"/>
            </w:pPr>
            <w:r>
              <w:t>7 141,517</w:t>
            </w:r>
          </w:p>
        </w:tc>
        <w:tc>
          <w:tcPr>
            <w:tcW w:w="1020" w:type="dxa"/>
            <w:vAlign w:val="center"/>
          </w:tcPr>
          <w:p w:rsidR="00AC7D7C" w:rsidRDefault="00AC7D7C">
            <w:pPr>
              <w:pStyle w:val="ConsPlusNormal"/>
              <w:jc w:val="center"/>
            </w:pPr>
            <w:r>
              <w:t>7 283,967</w:t>
            </w:r>
          </w:p>
        </w:tc>
        <w:tc>
          <w:tcPr>
            <w:tcW w:w="964" w:type="dxa"/>
            <w:vAlign w:val="center"/>
          </w:tcPr>
          <w:p w:rsidR="00AC7D7C" w:rsidRDefault="00AC7D7C">
            <w:pPr>
              <w:pStyle w:val="ConsPlusNormal"/>
              <w:jc w:val="center"/>
            </w:pPr>
            <w:r>
              <w:t>7 499,780</w:t>
            </w:r>
          </w:p>
        </w:tc>
        <w:tc>
          <w:tcPr>
            <w:tcW w:w="964" w:type="dxa"/>
            <w:vAlign w:val="center"/>
          </w:tcPr>
          <w:p w:rsidR="00AC7D7C" w:rsidRDefault="00AC7D7C">
            <w:pPr>
              <w:pStyle w:val="ConsPlusNormal"/>
              <w:jc w:val="center"/>
            </w:pPr>
            <w:r>
              <w:t>7 696,364</w:t>
            </w:r>
          </w:p>
        </w:tc>
        <w:tc>
          <w:tcPr>
            <w:tcW w:w="1020" w:type="dxa"/>
            <w:vAlign w:val="center"/>
          </w:tcPr>
          <w:p w:rsidR="00AC7D7C" w:rsidRDefault="00AC7D7C">
            <w:pPr>
              <w:pStyle w:val="ConsPlusNormal"/>
              <w:jc w:val="center"/>
            </w:pPr>
            <w:r>
              <w:t>8 072,444</w:t>
            </w:r>
          </w:p>
        </w:tc>
        <w:tc>
          <w:tcPr>
            <w:tcW w:w="964" w:type="dxa"/>
            <w:vAlign w:val="center"/>
          </w:tcPr>
          <w:p w:rsidR="00AC7D7C" w:rsidRDefault="00AC7D7C">
            <w:pPr>
              <w:pStyle w:val="ConsPlusNormal"/>
              <w:jc w:val="center"/>
            </w:pPr>
            <w:r>
              <w:t>8 482,675</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"Общая протяженность автомобильных дорог общего пользования регионального (межмуниципального) значения, соответствующих нормативным требованиям к транспортно-эксплуатационным показателям на</w:t>
            </w:r>
          </w:p>
          <w:p w:rsidR="00AC7D7C" w:rsidRDefault="00AC7D7C">
            <w:pPr>
              <w:pStyle w:val="ConsPlusNormal"/>
            </w:pPr>
            <w:r>
              <w:t>31 декабря отчетного года"</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1 824,142</w:t>
            </w:r>
          </w:p>
        </w:tc>
        <w:tc>
          <w:tcPr>
            <w:tcW w:w="964" w:type="dxa"/>
            <w:vAlign w:val="center"/>
          </w:tcPr>
          <w:p w:rsidR="00AC7D7C" w:rsidRDefault="00AC7D7C">
            <w:pPr>
              <w:pStyle w:val="ConsPlusNormal"/>
              <w:jc w:val="center"/>
            </w:pPr>
            <w:r>
              <w:t>1 865,790</w:t>
            </w:r>
          </w:p>
        </w:tc>
        <w:tc>
          <w:tcPr>
            <w:tcW w:w="1020" w:type="dxa"/>
            <w:vAlign w:val="center"/>
          </w:tcPr>
          <w:p w:rsidR="00AC7D7C" w:rsidRDefault="00AC7D7C">
            <w:pPr>
              <w:pStyle w:val="ConsPlusNormal"/>
              <w:jc w:val="center"/>
            </w:pPr>
            <w:r>
              <w:t>1 998,379</w:t>
            </w:r>
          </w:p>
        </w:tc>
        <w:tc>
          <w:tcPr>
            <w:tcW w:w="907" w:type="dxa"/>
            <w:vAlign w:val="center"/>
          </w:tcPr>
          <w:p w:rsidR="00AC7D7C" w:rsidRDefault="00AC7D7C">
            <w:pPr>
              <w:pStyle w:val="ConsPlusNormal"/>
              <w:jc w:val="center"/>
            </w:pPr>
            <w:r>
              <w:t>1 825,142</w:t>
            </w:r>
          </w:p>
        </w:tc>
        <w:tc>
          <w:tcPr>
            <w:tcW w:w="964" w:type="dxa"/>
            <w:vAlign w:val="center"/>
          </w:tcPr>
          <w:p w:rsidR="00AC7D7C" w:rsidRDefault="00AC7D7C">
            <w:pPr>
              <w:pStyle w:val="ConsPlusNormal"/>
              <w:jc w:val="center"/>
            </w:pPr>
            <w:r>
              <w:t>2 113,513</w:t>
            </w:r>
          </w:p>
        </w:tc>
        <w:tc>
          <w:tcPr>
            <w:tcW w:w="850" w:type="dxa"/>
            <w:vAlign w:val="center"/>
          </w:tcPr>
          <w:p w:rsidR="00AC7D7C" w:rsidRDefault="00AC7D7C">
            <w:pPr>
              <w:pStyle w:val="ConsPlusNormal"/>
              <w:jc w:val="center"/>
            </w:pPr>
            <w:r>
              <w:t>2 174,464</w:t>
            </w:r>
          </w:p>
        </w:tc>
        <w:tc>
          <w:tcPr>
            <w:tcW w:w="1020" w:type="dxa"/>
            <w:vAlign w:val="center"/>
          </w:tcPr>
          <w:p w:rsidR="00AC7D7C" w:rsidRDefault="00AC7D7C">
            <w:pPr>
              <w:pStyle w:val="ConsPlusNormal"/>
              <w:jc w:val="center"/>
            </w:pPr>
            <w:r>
              <w:t>2 245,114</w:t>
            </w:r>
          </w:p>
        </w:tc>
        <w:tc>
          <w:tcPr>
            <w:tcW w:w="964" w:type="dxa"/>
            <w:vAlign w:val="center"/>
          </w:tcPr>
          <w:p w:rsidR="00AC7D7C" w:rsidRDefault="00AC7D7C">
            <w:pPr>
              <w:pStyle w:val="ConsPlusNormal"/>
              <w:jc w:val="center"/>
            </w:pPr>
            <w:r>
              <w:t>2 393,614</w:t>
            </w:r>
          </w:p>
        </w:tc>
        <w:tc>
          <w:tcPr>
            <w:tcW w:w="964" w:type="dxa"/>
            <w:vAlign w:val="center"/>
          </w:tcPr>
          <w:p w:rsidR="00AC7D7C" w:rsidRDefault="00AC7D7C">
            <w:pPr>
              <w:pStyle w:val="ConsPlusNormal"/>
              <w:jc w:val="center"/>
            </w:pPr>
            <w:r>
              <w:t>2 516,198</w:t>
            </w:r>
          </w:p>
        </w:tc>
        <w:tc>
          <w:tcPr>
            <w:tcW w:w="1020" w:type="dxa"/>
            <w:vAlign w:val="center"/>
          </w:tcPr>
          <w:p w:rsidR="00AC7D7C" w:rsidRDefault="00AC7D7C">
            <w:pPr>
              <w:pStyle w:val="ConsPlusNormal"/>
              <w:jc w:val="center"/>
            </w:pPr>
            <w:r>
              <w:t>2 827,278</w:t>
            </w:r>
          </w:p>
        </w:tc>
        <w:tc>
          <w:tcPr>
            <w:tcW w:w="964" w:type="dxa"/>
            <w:vAlign w:val="center"/>
          </w:tcPr>
          <w:p w:rsidR="00AC7D7C" w:rsidRDefault="00AC7D7C">
            <w:pPr>
              <w:pStyle w:val="ConsPlusNormal"/>
              <w:jc w:val="center"/>
            </w:pPr>
            <w:r>
              <w:t>3 172,509</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w:t>
            </w:r>
          </w:p>
          <w:p w:rsidR="00AC7D7C" w:rsidRDefault="00AC7D7C">
            <w:pPr>
              <w:pStyle w:val="ConsPlusNormal"/>
            </w:pPr>
            <w:r>
              <w:t>31 декабря отчетного года"</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4 860,200</w:t>
            </w:r>
          </w:p>
        </w:tc>
        <w:tc>
          <w:tcPr>
            <w:tcW w:w="964" w:type="dxa"/>
            <w:vAlign w:val="center"/>
          </w:tcPr>
          <w:p w:rsidR="00AC7D7C" w:rsidRDefault="00AC7D7C">
            <w:pPr>
              <w:pStyle w:val="ConsPlusNormal"/>
              <w:jc w:val="center"/>
            </w:pPr>
            <w:r>
              <w:t>4 905,875</w:t>
            </w:r>
          </w:p>
        </w:tc>
        <w:tc>
          <w:tcPr>
            <w:tcW w:w="1020" w:type="dxa"/>
            <w:vAlign w:val="center"/>
          </w:tcPr>
          <w:p w:rsidR="00AC7D7C" w:rsidRDefault="00AC7D7C">
            <w:pPr>
              <w:pStyle w:val="ConsPlusNormal"/>
              <w:jc w:val="center"/>
            </w:pPr>
            <w:r>
              <w:t>4 919,741</w:t>
            </w:r>
          </w:p>
        </w:tc>
        <w:tc>
          <w:tcPr>
            <w:tcW w:w="907" w:type="dxa"/>
            <w:vAlign w:val="center"/>
          </w:tcPr>
          <w:p w:rsidR="00AC7D7C" w:rsidRDefault="00AC7D7C">
            <w:pPr>
              <w:pStyle w:val="ConsPlusNormal"/>
              <w:jc w:val="center"/>
            </w:pPr>
            <w:r>
              <w:t>4 936,201</w:t>
            </w:r>
          </w:p>
        </w:tc>
        <w:tc>
          <w:tcPr>
            <w:tcW w:w="964" w:type="dxa"/>
            <w:vAlign w:val="center"/>
          </w:tcPr>
          <w:p w:rsidR="00AC7D7C" w:rsidRDefault="00AC7D7C">
            <w:pPr>
              <w:pStyle w:val="ConsPlusNormal"/>
              <w:jc w:val="center"/>
            </w:pPr>
            <w:r>
              <w:t>4 951,471</w:t>
            </w:r>
          </w:p>
        </w:tc>
        <w:tc>
          <w:tcPr>
            <w:tcW w:w="850" w:type="dxa"/>
            <w:vAlign w:val="center"/>
          </w:tcPr>
          <w:p w:rsidR="00AC7D7C" w:rsidRDefault="00AC7D7C">
            <w:pPr>
              <w:pStyle w:val="ConsPlusNormal"/>
              <w:jc w:val="center"/>
            </w:pPr>
            <w:r>
              <w:t>4 967,053</w:t>
            </w:r>
          </w:p>
        </w:tc>
        <w:tc>
          <w:tcPr>
            <w:tcW w:w="1020" w:type="dxa"/>
            <w:vAlign w:val="center"/>
          </w:tcPr>
          <w:p w:rsidR="00AC7D7C" w:rsidRDefault="00AC7D7C">
            <w:pPr>
              <w:pStyle w:val="ConsPlusNormal"/>
              <w:jc w:val="center"/>
            </w:pPr>
            <w:r>
              <w:t>5 038,853</w:t>
            </w:r>
          </w:p>
        </w:tc>
        <w:tc>
          <w:tcPr>
            <w:tcW w:w="964" w:type="dxa"/>
            <w:vAlign w:val="center"/>
          </w:tcPr>
          <w:p w:rsidR="00AC7D7C" w:rsidRDefault="00AC7D7C">
            <w:pPr>
              <w:pStyle w:val="ConsPlusNormal"/>
              <w:jc w:val="center"/>
            </w:pPr>
            <w:r>
              <w:t>5 106,166</w:t>
            </w:r>
          </w:p>
        </w:tc>
        <w:tc>
          <w:tcPr>
            <w:tcW w:w="964" w:type="dxa"/>
            <w:vAlign w:val="center"/>
          </w:tcPr>
          <w:p w:rsidR="00AC7D7C" w:rsidRDefault="00AC7D7C">
            <w:pPr>
              <w:pStyle w:val="ConsPlusNormal"/>
              <w:jc w:val="center"/>
            </w:pPr>
            <w:r>
              <w:t>5 180,166</w:t>
            </w:r>
          </w:p>
        </w:tc>
        <w:tc>
          <w:tcPr>
            <w:tcW w:w="1020" w:type="dxa"/>
            <w:vAlign w:val="center"/>
          </w:tcPr>
          <w:p w:rsidR="00AC7D7C" w:rsidRDefault="00AC7D7C">
            <w:pPr>
              <w:pStyle w:val="ConsPlusNormal"/>
              <w:jc w:val="center"/>
            </w:pPr>
            <w:r>
              <w:t>5 245,166</w:t>
            </w:r>
          </w:p>
        </w:tc>
        <w:tc>
          <w:tcPr>
            <w:tcW w:w="964" w:type="dxa"/>
            <w:vAlign w:val="center"/>
          </w:tcPr>
          <w:p w:rsidR="00AC7D7C" w:rsidRDefault="00AC7D7C">
            <w:pPr>
              <w:pStyle w:val="ConsPlusNormal"/>
              <w:jc w:val="center"/>
            </w:pPr>
            <w:r>
              <w:t>5 310,166</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w:t>
            </w:r>
          </w:p>
        </w:tc>
        <w:tc>
          <w:tcPr>
            <w:tcW w:w="1361" w:type="dxa"/>
            <w:vAlign w:val="center"/>
          </w:tcPr>
          <w:p w:rsidR="00AC7D7C" w:rsidRDefault="00AC7D7C">
            <w:pPr>
              <w:pStyle w:val="ConsPlusNormal"/>
              <w:jc w:val="center"/>
            </w:pPr>
            <w:r>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(L норм.рег. + Lнорм.мес.) / (L рег. + L мес.) x 100</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33,565</w:t>
            </w:r>
          </w:p>
        </w:tc>
        <w:tc>
          <w:tcPr>
            <w:tcW w:w="964" w:type="dxa"/>
            <w:vAlign w:val="center"/>
          </w:tcPr>
          <w:p w:rsidR="00AC7D7C" w:rsidRDefault="00AC7D7C">
            <w:pPr>
              <w:pStyle w:val="ConsPlusNormal"/>
              <w:jc w:val="center"/>
            </w:pPr>
            <w:r>
              <w:t>34,130</w:t>
            </w:r>
          </w:p>
        </w:tc>
        <w:tc>
          <w:tcPr>
            <w:tcW w:w="1020" w:type="dxa"/>
            <w:vAlign w:val="center"/>
          </w:tcPr>
          <w:p w:rsidR="00AC7D7C" w:rsidRDefault="00AC7D7C">
            <w:pPr>
              <w:pStyle w:val="ConsPlusNormal"/>
              <w:jc w:val="center"/>
            </w:pPr>
            <w:r>
              <w:t>35,396</w:t>
            </w:r>
          </w:p>
        </w:tc>
        <w:tc>
          <w:tcPr>
            <w:tcW w:w="907" w:type="dxa"/>
            <w:vAlign w:val="center"/>
          </w:tcPr>
          <w:p w:rsidR="00AC7D7C" w:rsidRDefault="00AC7D7C">
            <w:pPr>
              <w:pStyle w:val="ConsPlusNormal"/>
              <w:jc w:val="center"/>
            </w:pPr>
            <w:r>
              <w:t>34,272</w:t>
            </w:r>
          </w:p>
        </w:tc>
        <w:tc>
          <w:tcPr>
            <w:tcW w:w="964" w:type="dxa"/>
            <w:vAlign w:val="center"/>
          </w:tcPr>
          <w:p w:rsidR="00AC7D7C" w:rsidRDefault="00AC7D7C">
            <w:pPr>
              <w:pStyle w:val="ConsPlusNormal"/>
              <w:jc w:val="center"/>
            </w:pPr>
            <w:r>
              <w:t>36,037</w:t>
            </w:r>
          </w:p>
        </w:tc>
        <w:tc>
          <w:tcPr>
            <w:tcW w:w="850" w:type="dxa"/>
            <w:vAlign w:val="center"/>
          </w:tcPr>
          <w:p w:rsidR="00AC7D7C" w:rsidRDefault="00AC7D7C">
            <w:pPr>
              <w:pStyle w:val="ConsPlusNormal"/>
              <w:jc w:val="center"/>
            </w:pPr>
            <w:r>
              <w:t>36,037</w:t>
            </w:r>
          </w:p>
        </w:tc>
        <w:tc>
          <w:tcPr>
            <w:tcW w:w="1020" w:type="dxa"/>
            <w:vAlign w:val="center"/>
          </w:tcPr>
          <w:p w:rsidR="00AC7D7C" w:rsidRDefault="00AC7D7C">
            <w:pPr>
              <w:pStyle w:val="ConsPlusNormal"/>
              <w:jc w:val="center"/>
            </w:pPr>
            <w:r>
              <w:t>37,134</w:t>
            </w:r>
          </w:p>
        </w:tc>
        <w:tc>
          <w:tcPr>
            <w:tcW w:w="964" w:type="dxa"/>
            <w:vAlign w:val="center"/>
          </w:tcPr>
          <w:p w:rsidR="00AC7D7C" w:rsidRDefault="00AC7D7C">
            <w:pPr>
              <w:pStyle w:val="ConsPlusNormal"/>
              <w:jc w:val="center"/>
            </w:pPr>
            <w:r>
              <w:t>38,215</w:t>
            </w:r>
          </w:p>
        </w:tc>
        <w:tc>
          <w:tcPr>
            <w:tcW w:w="964" w:type="dxa"/>
            <w:vAlign w:val="center"/>
          </w:tcPr>
          <w:p w:rsidR="00AC7D7C" w:rsidRDefault="00AC7D7C">
            <w:pPr>
              <w:pStyle w:val="ConsPlusNormal"/>
              <w:jc w:val="center"/>
            </w:pPr>
            <w:r>
              <w:t>39,216</w:t>
            </w:r>
          </w:p>
        </w:tc>
        <w:tc>
          <w:tcPr>
            <w:tcW w:w="1020" w:type="dxa"/>
            <w:vAlign w:val="center"/>
          </w:tcPr>
          <w:p w:rsidR="00AC7D7C" w:rsidRDefault="00AC7D7C">
            <w:pPr>
              <w:pStyle w:val="ConsPlusNormal"/>
              <w:jc w:val="center"/>
            </w:pPr>
            <w:r>
              <w:t>41,133</w:t>
            </w:r>
          </w:p>
        </w:tc>
        <w:tc>
          <w:tcPr>
            <w:tcW w:w="964" w:type="dxa"/>
            <w:vAlign w:val="center"/>
          </w:tcPr>
          <w:p w:rsidR="00AC7D7C" w:rsidRDefault="00AC7D7C">
            <w:pPr>
              <w:pStyle w:val="ConsPlusNormal"/>
              <w:jc w:val="center"/>
            </w:pPr>
            <w:r>
              <w:t>43,223</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"Доля протяженности автомобильных дорог общего пользования местного значения, </w:t>
            </w:r>
            <w:r>
              <w:lastRenderedPageBreak/>
              <w:t>соответствующих нормативным требованиям к транспортно-эксплуатационным показателям на 31 декабря отчетного года"</w:t>
            </w:r>
          </w:p>
        </w:tc>
        <w:tc>
          <w:tcPr>
            <w:tcW w:w="1361" w:type="dxa"/>
            <w:vAlign w:val="center"/>
          </w:tcPr>
          <w:p w:rsidR="00AC7D7C" w:rsidRDefault="00AC7D7C">
            <w:pPr>
              <w:pStyle w:val="ConsPlusNormal"/>
              <w:jc w:val="center"/>
            </w:pPr>
            <w:r>
              <w:lastRenderedPageBreak/>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L норм.мес. / L мес. x 100</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41,316</w:t>
            </w:r>
          </w:p>
        </w:tc>
        <w:tc>
          <w:tcPr>
            <w:tcW w:w="964" w:type="dxa"/>
            <w:vAlign w:val="center"/>
          </w:tcPr>
          <w:p w:rsidR="00AC7D7C" w:rsidRDefault="00AC7D7C">
            <w:pPr>
              <w:pStyle w:val="ConsPlusNormal"/>
              <w:jc w:val="center"/>
            </w:pPr>
            <w:r>
              <w:t>40,398</w:t>
            </w:r>
          </w:p>
        </w:tc>
        <w:tc>
          <w:tcPr>
            <w:tcW w:w="1020" w:type="dxa"/>
            <w:vAlign w:val="center"/>
          </w:tcPr>
          <w:p w:rsidR="00AC7D7C" w:rsidRDefault="00AC7D7C">
            <w:pPr>
              <w:pStyle w:val="ConsPlusNormal"/>
              <w:jc w:val="center"/>
            </w:pPr>
            <w:r>
              <w:t>41,008</w:t>
            </w:r>
          </w:p>
        </w:tc>
        <w:tc>
          <w:tcPr>
            <w:tcW w:w="907" w:type="dxa"/>
            <w:vAlign w:val="center"/>
          </w:tcPr>
          <w:p w:rsidR="00AC7D7C" w:rsidRDefault="00AC7D7C">
            <w:pPr>
              <w:pStyle w:val="ConsPlusNormal"/>
              <w:jc w:val="center"/>
            </w:pPr>
            <w:r>
              <w:t>40,454</w:t>
            </w:r>
          </w:p>
        </w:tc>
        <w:tc>
          <w:tcPr>
            <w:tcW w:w="964" w:type="dxa"/>
            <w:vAlign w:val="center"/>
          </w:tcPr>
          <w:p w:rsidR="00AC7D7C" w:rsidRDefault="00AC7D7C">
            <w:pPr>
              <w:pStyle w:val="ConsPlusNormal"/>
              <w:jc w:val="center"/>
            </w:pPr>
            <w:r>
              <w:t>40,978</w:t>
            </w:r>
          </w:p>
        </w:tc>
        <w:tc>
          <w:tcPr>
            <w:tcW w:w="850" w:type="dxa"/>
            <w:vAlign w:val="center"/>
          </w:tcPr>
          <w:p w:rsidR="00AC7D7C" w:rsidRDefault="00AC7D7C">
            <w:pPr>
              <w:pStyle w:val="ConsPlusNormal"/>
              <w:jc w:val="center"/>
            </w:pPr>
            <w:r>
              <w:t>40,995</w:t>
            </w:r>
          </w:p>
        </w:tc>
        <w:tc>
          <w:tcPr>
            <w:tcW w:w="1020" w:type="dxa"/>
            <w:vAlign w:val="center"/>
          </w:tcPr>
          <w:p w:rsidR="00AC7D7C" w:rsidRDefault="00AC7D7C">
            <w:pPr>
              <w:pStyle w:val="ConsPlusNormal"/>
              <w:jc w:val="center"/>
            </w:pPr>
            <w:r>
              <w:t>41,683</w:t>
            </w:r>
          </w:p>
        </w:tc>
        <w:tc>
          <w:tcPr>
            <w:tcW w:w="964" w:type="dxa"/>
            <w:vAlign w:val="center"/>
          </w:tcPr>
          <w:p w:rsidR="00AC7D7C" w:rsidRDefault="00AC7D7C">
            <w:pPr>
              <w:pStyle w:val="ConsPlusNormal"/>
              <w:jc w:val="center"/>
            </w:pPr>
            <w:r>
              <w:t>42,206</w:t>
            </w:r>
          </w:p>
        </w:tc>
        <w:tc>
          <w:tcPr>
            <w:tcW w:w="964" w:type="dxa"/>
            <w:vAlign w:val="center"/>
          </w:tcPr>
          <w:p w:rsidR="00AC7D7C" w:rsidRDefault="00AC7D7C">
            <w:pPr>
              <w:pStyle w:val="ConsPlusNormal"/>
              <w:jc w:val="center"/>
            </w:pPr>
            <w:r>
              <w:t>42,817</w:t>
            </w:r>
          </w:p>
        </w:tc>
        <w:tc>
          <w:tcPr>
            <w:tcW w:w="1020" w:type="dxa"/>
            <w:vAlign w:val="center"/>
          </w:tcPr>
          <w:p w:rsidR="00AC7D7C" w:rsidRDefault="00AC7D7C">
            <w:pPr>
              <w:pStyle w:val="ConsPlusNormal"/>
              <w:jc w:val="center"/>
            </w:pPr>
            <w:r>
              <w:t>43,355</w:t>
            </w:r>
          </w:p>
        </w:tc>
        <w:tc>
          <w:tcPr>
            <w:tcW w:w="964" w:type="dxa"/>
            <w:vAlign w:val="center"/>
          </w:tcPr>
          <w:p w:rsidR="00AC7D7C" w:rsidRDefault="00AC7D7C">
            <w:pPr>
              <w:pStyle w:val="ConsPlusNormal"/>
              <w:jc w:val="center"/>
            </w:pPr>
            <w:r>
              <w:t>43,892</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"Снижение количества населенных пунктов, не имеющих круглогодичной связи с сетью автомобильных дорог общего пользования"</w:t>
            </w:r>
          </w:p>
        </w:tc>
        <w:tc>
          <w:tcPr>
            <w:tcW w:w="1361" w:type="dxa"/>
            <w:vAlign w:val="center"/>
          </w:tcPr>
          <w:p w:rsidR="00AC7D7C" w:rsidRDefault="00AC7D7C">
            <w:pPr>
              <w:pStyle w:val="ConsPlusNormal"/>
              <w:jc w:val="center"/>
            </w:pPr>
            <w:r>
              <w:t>шт.</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w:t>
            </w:r>
          </w:p>
        </w:tc>
        <w:tc>
          <w:tcPr>
            <w:tcW w:w="964" w:type="dxa"/>
            <w:vAlign w:val="center"/>
          </w:tcPr>
          <w:p w:rsidR="00AC7D7C" w:rsidRDefault="00AC7D7C">
            <w:pPr>
              <w:pStyle w:val="ConsPlusNormal"/>
              <w:jc w:val="center"/>
            </w:pPr>
            <w:r>
              <w:t>1</w:t>
            </w:r>
          </w:p>
        </w:tc>
        <w:tc>
          <w:tcPr>
            <w:tcW w:w="1020" w:type="dxa"/>
            <w:vAlign w:val="center"/>
          </w:tcPr>
          <w:p w:rsidR="00AC7D7C" w:rsidRDefault="00AC7D7C">
            <w:pPr>
              <w:pStyle w:val="ConsPlusNormal"/>
              <w:jc w:val="center"/>
            </w:pPr>
            <w:r>
              <w:t>2</w:t>
            </w:r>
          </w:p>
        </w:tc>
        <w:tc>
          <w:tcPr>
            <w:tcW w:w="907" w:type="dxa"/>
            <w:vAlign w:val="center"/>
          </w:tcPr>
          <w:p w:rsidR="00AC7D7C" w:rsidRDefault="00AC7D7C">
            <w:pPr>
              <w:pStyle w:val="ConsPlusNormal"/>
              <w:jc w:val="center"/>
            </w:pPr>
            <w:r>
              <w:t>3</w:t>
            </w:r>
          </w:p>
        </w:tc>
        <w:tc>
          <w:tcPr>
            <w:tcW w:w="964" w:type="dxa"/>
            <w:vAlign w:val="center"/>
          </w:tcPr>
          <w:p w:rsidR="00AC7D7C" w:rsidRDefault="00AC7D7C">
            <w:pPr>
              <w:pStyle w:val="ConsPlusNormal"/>
              <w:jc w:val="center"/>
            </w:pPr>
            <w:r>
              <w:t>1</w:t>
            </w:r>
          </w:p>
        </w:tc>
        <w:tc>
          <w:tcPr>
            <w:tcW w:w="850" w:type="dxa"/>
            <w:vAlign w:val="center"/>
          </w:tcPr>
          <w:p w:rsidR="00AC7D7C" w:rsidRDefault="00AC7D7C">
            <w:pPr>
              <w:pStyle w:val="ConsPlusNormal"/>
              <w:jc w:val="center"/>
            </w:pPr>
            <w:r>
              <w:t>1</w:t>
            </w:r>
          </w:p>
        </w:tc>
        <w:tc>
          <w:tcPr>
            <w:tcW w:w="1020"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3</w:t>
            </w:r>
          </w:p>
        </w:tc>
        <w:tc>
          <w:tcPr>
            <w:tcW w:w="964" w:type="dxa"/>
            <w:vAlign w:val="center"/>
          </w:tcPr>
          <w:p w:rsidR="00AC7D7C" w:rsidRDefault="00AC7D7C">
            <w:pPr>
              <w:pStyle w:val="ConsPlusNormal"/>
              <w:jc w:val="center"/>
            </w:pPr>
            <w:r>
              <w:t>3</w:t>
            </w:r>
          </w:p>
        </w:tc>
        <w:tc>
          <w:tcPr>
            <w:tcW w:w="1020" w:type="dxa"/>
            <w:vAlign w:val="center"/>
          </w:tcPr>
          <w:p w:rsidR="00AC7D7C" w:rsidRDefault="00AC7D7C">
            <w:pPr>
              <w:pStyle w:val="ConsPlusNormal"/>
              <w:jc w:val="center"/>
            </w:pPr>
            <w:r>
              <w:t>2</w:t>
            </w:r>
          </w:p>
        </w:tc>
        <w:tc>
          <w:tcPr>
            <w:tcW w:w="964" w:type="dxa"/>
            <w:vAlign w:val="center"/>
          </w:tcPr>
          <w:p w:rsidR="00AC7D7C" w:rsidRDefault="00AC7D7C">
            <w:pPr>
              <w:pStyle w:val="ConsPlusNormal"/>
              <w:jc w:val="center"/>
            </w:pPr>
            <w:r>
              <w:t>2</w:t>
            </w:r>
          </w:p>
        </w:tc>
        <w:tc>
          <w:tcPr>
            <w:tcW w:w="964" w:type="dxa"/>
            <w:vAlign w:val="center"/>
          </w:tcPr>
          <w:p w:rsidR="00AC7D7C" w:rsidRDefault="00AC7D7C">
            <w:pPr>
              <w:pStyle w:val="ConsPlusNormal"/>
              <w:jc w:val="center"/>
            </w:pPr>
            <w:r>
              <w:t>21</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"Доля затрат на содержание аппарата управления в стоимости реализованной продукции"</w:t>
            </w:r>
          </w:p>
        </w:tc>
        <w:tc>
          <w:tcPr>
            <w:tcW w:w="1361" w:type="dxa"/>
            <w:vAlign w:val="center"/>
          </w:tcPr>
          <w:p w:rsidR="00AC7D7C" w:rsidRDefault="00AC7D7C">
            <w:pPr>
              <w:pStyle w:val="ConsPlusNormal"/>
              <w:jc w:val="center"/>
            </w:pPr>
            <w:r>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с.о. / (фин. рег. а/д + с.о.) x 100</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6,54</w:t>
            </w:r>
          </w:p>
        </w:tc>
        <w:tc>
          <w:tcPr>
            <w:tcW w:w="964" w:type="dxa"/>
            <w:vAlign w:val="center"/>
          </w:tcPr>
          <w:p w:rsidR="00AC7D7C" w:rsidRDefault="00AC7D7C">
            <w:pPr>
              <w:pStyle w:val="ConsPlusNormal"/>
              <w:jc w:val="center"/>
            </w:pPr>
            <w:r>
              <w:t>6,52</w:t>
            </w:r>
          </w:p>
        </w:tc>
        <w:tc>
          <w:tcPr>
            <w:tcW w:w="1020" w:type="dxa"/>
            <w:vAlign w:val="center"/>
          </w:tcPr>
          <w:p w:rsidR="00AC7D7C" w:rsidRDefault="00AC7D7C">
            <w:pPr>
              <w:pStyle w:val="ConsPlusNormal"/>
              <w:jc w:val="center"/>
            </w:pPr>
            <w:r>
              <w:t>10,32</w:t>
            </w:r>
          </w:p>
        </w:tc>
        <w:tc>
          <w:tcPr>
            <w:tcW w:w="907" w:type="dxa"/>
            <w:vAlign w:val="center"/>
          </w:tcPr>
          <w:p w:rsidR="00AC7D7C" w:rsidRDefault="00AC7D7C">
            <w:pPr>
              <w:pStyle w:val="ConsPlusNormal"/>
              <w:jc w:val="center"/>
            </w:pPr>
            <w:r>
              <w:t>3,32</w:t>
            </w:r>
          </w:p>
        </w:tc>
        <w:tc>
          <w:tcPr>
            <w:tcW w:w="964" w:type="dxa"/>
            <w:vAlign w:val="center"/>
          </w:tcPr>
          <w:p w:rsidR="00AC7D7C" w:rsidRDefault="00AC7D7C">
            <w:pPr>
              <w:pStyle w:val="ConsPlusNormal"/>
              <w:jc w:val="center"/>
            </w:pPr>
            <w:r>
              <w:t>5,57</w:t>
            </w:r>
          </w:p>
        </w:tc>
        <w:tc>
          <w:tcPr>
            <w:tcW w:w="850" w:type="dxa"/>
            <w:vAlign w:val="center"/>
          </w:tcPr>
          <w:p w:rsidR="00AC7D7C" w:rsidRDefault="00AC7D7C">
            <w:pPr>
              <w:pStyle w:val="ConsPlusNormal"/>
              <w:jc w:val="center"/>
            </w:pPr>
            <w:r>
              <w:t>15,81</w:t>
            </w:r>
          </w:p>
        </w:tc>
        <w:tc>
          <w:tcPr>
            <w:tcW w:w="1020" w:type="dxa"/>
            <w:vAlign w:val="center"/>
          </w:tcPr>
          <w:p w:rsidR="00AC7D7C" w:rsidRDefault="00AC7D7C">
            <w:pPr>
              <w:pStyle w:val="ConsPlusNormal"/>
              <w:jc w:val="center"/>
            </w:pPr>
            <w:r>
              <w:t>13,03</w:t>
            </w:r>
          </w:p>
        </w:tc>
        <w:tc>
          <w:tcPr>
            <w:tcW w:w="964" w:type="dxa"/>
            <w:vAlign w:val="center"/>
          </w:tcPr>
          <w:p w:rsidR="00AC7D7C" w:rsidRDefault="00AC7D7C">
            <w:pPr>
              <w:pStyle w:val="ConsPlusNormal"/>
              <w:jc w:val="center"/>
            </w:pPr>
            <w:r>
              <w:t>11,48</w:t>
            </w:r>
          </w:p>
        </w:tc>
        <w:tc>
          <w:tcPr>
            <w:tcW w:w="964" w:type="dxa"/>
            <w:vAlign w:val="center"/>
          </w:tcPr>
          <w:p w:rsidR="00AC7D7C" w:rsidRDefault="00AC7D7C">
            <w:pPr>
              <w:pStyle w:val="ConsPlusNormal"/>
              <w:jc w:val="center"/>
            </w:pPr>
            <w:r>
              <w:t>14,42</w:t>
            </w:r>
          </w:p>
        </w:tc>
        <w:tc>
          <w:tcPr>
            <w:tcW w:w="1020" w:type="dxa"/>
            <w:vAlign w:val="center"/>
          </w:tcPr>
          <w:p w:rsidR="00AC7D7C" w:rsidRDefault="00AC7D7C">
            <w:pPr>
              <w:pStyle w:val="ConsPlusNormal"/>
              <w:jc w:val="center"/>
            </w:pPr>
            <w:r>
              <w:t>11,22</w:t>
            </w:r>
          </w:p>
        </w:tc>
        <w:tc>
          <w:tcPr>
            <w:tcW w:w="964" w:type="dxa"/>
            <w:vAlign w:val="center"/>
          </w:tcPr>
          <w:p w:rsidR="00AC7D7C" w:rsidRDefault="00AC7D7C">
            <w:pPr>
              <w:pStyle w:val="ConsPlusNormal"/>
              <w:jc w:val="center"/>
            </w:pPr>
            <w:r>
              <w:t>8,72</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"Доля протяженности автомобильных дорог субъекта Российской Федерации регионального и межмуниципального значения, соответствующая нормативным требованиям к их транспортно-</w:t>
            </w:r>
            <w:r>
              <w:lastRenderedPageBreak/>
              <w:t>эксплуатационному состоянию"</w:t>
            </w:r>
          </w:p>
        </w:tc>
        <w:tc>
          <w:tcPr>
            <w:tcW w:w="1361" w:type="dxa"/>
            <w:vAlign w:val="center"/>
          </w:tcPr>
          <w:p w:rsidR="00AC7D7C" w:rsidRDefault="00AC7D7C">
            <w:pPr>
              <w:pStyle w:val="ConsPlusNormal"/>
              <w:jc w:val="center"/>
            </w:pPr>
            <w:r>
              <w:lastRenderedPageBreak/>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26,700</w:t>
            </w:r>
          </w:p>
        </w:tc>
        <w:tc>
          <w:tcPr>
            <w:tcW w:w="850" w:type="dxa"/>
            <w:vAlign w:val="center"/>
          </w:tcPr>
          <w:p w:rsidR="00AC7D7C" w:rsidRDefault="00AC7D7C">
            <w:pPr>
              <w:pStyle w:val="ConsPlusNormal"/>
              <w:jc w:val="center"/>
            </w:pPr>
            <w:r>
              <w:t>27,900</w:t>
            </w:r>
          </w:p>
        </w:tc>
        <w:tc>
          <w:tcPr>
            <w:tcW w:w="1020" w:type="dxa"/>
            <w:vAlign w:val="center"/>
          </w:tcPr>
          <w:p w:rsidR="00AC7D7C" w:rsidRDefault="00AC7D7C">
            <w:pPr>
              <w:pStyle w:val="ConsPlusNormal"/>
              <w:jc w:val="center"/>
            </w:pPr>
            <w:r>
              <w:t>30,000</w:t>
            </w:r>
          </w:p>
        </w:tc>
        <w:tc>
          <w:tcPr>
            <w:tcW w:w="964" w:type="dxa"/>
            <w:vAlign w:val="center"/>
          </w:tcPr>
          <w:p w:rsidR="00AC7D7C" w:rsidRDefault="00AC7D7C">
            <w:pPr>
              <w:pStyle w:val="ConsPlusNormal"/>
              <w:jc w:val="center"/>
            </w:pPr>
            <w:r>
              <w:t>33,400</w:t>
            </w:r>
          </w:p>
        </w:tc>
        <w:tc>
          <w:tcPr>
            <w:tcW w:w="964" w:type="dxa"/>
            <w:vAlign w:val="center"/>
          </w:tcPr>
          <w:p w:rsidR="00AC7D7C" w:rsidRDefault="00AC7D7C">
            <w:pPr>
              <w:pStyle w:val="ConsPlusNormal"/>
              <w:jc w:val="center"/>
            </w:pPr>
            <w:r>
              <w:t>36,200</w:t>
            </w:r>
          </w:p>
        </w:tc>
        <w:tc>
          <w:tcPr>
            <w:tcW w:w="1020" w:type="dxa"/>
            <w:vAlign w:val="center"/>
          </w:tcPr>
          <w:p w:rsidR="00AC7D7C" w:rsidRDefault="00AC7D7C">
            <w:pPr>
              <w:pStyle w:val="ConsPlusNormal"/>
              <w:jc w:val="center"/>
            </w:pPr>
            <w:r>
              <w:t>38,800</w:t>
            </w:r>
          </w:p>
        </w:tc>
        <w:tc>
          <w:tcPr>
            <w:tcW w:w="964" w:type="dxa"/>
            <w:vAlign w:val="center"/>
          </w:tcPr>
          <w:p w:rsidR="00AC7D7C" w:rsidRDefault="00AC7D7C">
            <w:pPr>
              <w:pStyle w:val="ConsPlusNormal"/>
              <w:jc w:val="center"/>
            </w:pPr>
            <w:r>
              <w:t>41,100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"Доля протяженности дорожной сети Читинской городской агломерации, соответствующая нормативным требованиям к их транспортно-эксплуатационному состоянию"</w:t>
            </w:r>
          </w:p>
        </w:tc>
        <w:tc>
          <w:tcPr>
            <w:tcW w:w="1361" w:type="dxa"/>
            <w:vAlign w:val="center"/>
          </w:tcPr>
          <w:p w:rsidR="00AC7D7C" w:rsidRDefault="00AC7D7C">
            <w:pPr>
              <w:pStyle w:val="ConsPlusNormal"/>
              <w:jc w:val="center"/>
            </w:pPr>
            <w:r>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40,400</w:t>
            </w:r>
          </w:p>
        </w:tc>
        <w:tc>
          <w:tcPr>
            <w:tcW w:w="850" w:type="dxa"/>
            <w:vAlign w:val="center"/>
          </w:tcPr>
          <w:p w:rsidR="00AC7D7C" w:rsidRDefault="00AC7D7C">
            <w:pPr>
              <w:pStyle w:val="ConsPlusNormal"/>
              <w:jc w:val="center"/>
            </w:pPr>
            <w:r>
              <w:t>46,600</w:t>
            </w:r>
          </w:p>
        </w:tc>
        <w:tc>
          <w:tcPr>
            <w:tcW w:w="1020" w:type="dxa"/>
            <w:vAlign w:val="center"/>
          </w:tcPr>
          <w:p w:rsidR="00AC7D7C" w:rsidRDefault="00AC7D7C">
            <w:pPr>
              <w:pStyle w:val="ConsPlusNormal"/>
              <w:jc w:val="center"/>
            </w:pPr>
            <w:r>
              <w:t>55,700</w:t>
            </w:r>
          </w:p>
        </w:tc>
        <w:tc>
          <w:tcPr>
            <w:tcW w:w="964" w:type="dxa"/>
            <w:vAlign w:val="center"/>
          </w:tcPr>
          <w:p w:rsidR="00AC7D7C" w:rsidRDefault="00AC7D7C">
            <w:pPr>
              <w:pStyle w:val="ConsPlusNormal"/>
              <w:jc w:val="center"/>
            </w:pPr>
            <w:r>
              <w:t>64,500</w:t>
            </w:r>
          </w:p>
        </w:tc>
        <w:tc>
          <w:tcPr>
            <w:tcW w:w="964" w:type="dxa"/>
            <w:vAlign w:val="center"/>
          </w:tcPr>
          <w:p w:rsidR="00AC7D7C" w:rsidRDefault="00AC7D7C">
            <w:pPr>
              <w:pStyle w:val="ConsPlusNormal"/>
              <w:jc w:val="center"/>
            </w:pPr>
            <w:r>
              <w:t>73,300</w:t>
            </w:r>
          </w:p>
        </w:tc>
        <w:tc>
          <w:tcPr>
            <w:tcW w:w="1020" w:type="dxa"/>
            <w:vAlign w:val="center"/>
          </w:tcPr>
          <w:p w:rsidR="00AC7D7C" w:rsidRDefault="00AC7D7C">
            <w:pPr>
              <w:pStyle w:val="ConsPlusNormal"/>
              <w:jc w:val="center"/>
            </w:pPr>
            <w:r>
              <w:t>80,400</w:t>
            </w:r>
          </w:p>
        </w:tc>
        <w:tc>
          <w:tcPr>
            <w:tcW w:w="964" w:type="dxa"/>
            <w:vAlign w:val="center"/>
          </w:tcPr>
          <w:p w:rsidR="00AC7D7C" w:rsidRDefault="00AC7D7C">
            <w:pPr>
              <w:pStyle w:val="ConsPlusNormal"/>
              <w:jc w:val="center"/>
            </w:pPr>
            <w:r>
              <w:t>85,500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12,176</w:t>
            </w:r>
          </w:p>
        </w:tc>
        <w:tc>
          <w:tcPr>
            <w:tcW w:w="907" w:type="dxa"/>
            <w:vAlign w:val="center"/>
          </w:tcPr>
          <w:p w:rsidR="00AC7D7C" w:rsidRDefault="00AC7D7C">
            <w:pPr>
              <w:pStyle w:val="ConsPlusNormal"/>
              <w:jc w:val="center"/>
            </w:pPr>
            <w:r>
              <w:t>7,600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2,000</w:t>
            </w:r>
          </w:p>
        </w:tc>
        <w:tc>
          <w:tcPr>
            <w:tcW w:w="1020" w:type="dxa"/>
            <w:vAlign w:val="center"/>
          </w:tcPr>
          <w:p w:rsidR="00AC7D7C" w:rsidRDefault="00AC7D7C">
            <w:pPr>
              <w:pStyle w:val="ConsPlusNormal"/>
              <w:jc w:val="center"/>
            </w:pPr>
            <w:r>
              <w:t>4,000</w:t>
            </w:r>
          </w:p>
        </w:tc>
        <w:tc>
          <w:tcPr>
            <w:tcW w:w="964" w:type="dxa"/>
            <w:vAlign w:val="center"/>
          </w:tcPr>
          <w:p w:rsidR="00AC7D7C" w:rsidRDefault="00AC7D7C">
            <w:pPr>
              <w:pStyle w:val="ConsPlusNormal"/>
              <w:jc w:val="center"/>
            </w:pPr>
            <w:r>
              <w:t>6,000</w:t>
            </w:r>
          </w:p>
        </w:tc>
        <w:tc>
          <w:tcPr>
            <w:tcW w:w="964" w:type="dxa"/>
            <w:vAlign w:val="center"/>
          </w:tcPr>
          <w:p w:rsidR="00AC7D7C" w:rsidRDefault="00AC7D7C">
            <w:pPr>
              <w:pStyle w:val="ConsPlusNormal"/>
              <w:jc w:val="center"/>
            </w:pPr>
            <w:r>
              <w:t>6,000</w:t>
            </w:r>
          </w:p>
        </w:tc>
        <w:tc>
          <w:tcPr>
            <w:tcW w:w="1020" w:type="dxa"/>
            <w:vAlign w:val="center"/>
          </w:tcPr>
          <w:p w:rsidR="00AC7D7C" w:rsidRDefault="00AC7D7C">
            <w:pPr>
              <w:pStyle w:val="ConsPlusNormal"/>
              <w:jc w:val="center"/>
            </w:pPr>
            <w:r>
              <w:t>6,000</w:t>
            </w:r>
          </w:p>
        </w:tc>
        <w:tc>
          <w:tcPr>
            <w:tcW w:w="964" w:type="dxa"/>
            <w:vAlign w:val="center"/>
          </w:tcPr>
          <w:p w:rsidR="00AC7D7C" w:rsidRDefault="00AC7D7C">
            <w:pPr>
              <w:pStyle w:val="ConsPlusNormal"/>
              <w:jc w:val="center"/>
            </w:pPr>
            <w:r>
              <w:t>6,000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"Количество стационарных камер фото-, видеофиксации нарушений правил дорожного движения на автомобильных дорогах федерального, регионального или </w:t>
            </w:r>
            <w:r>
              <w:lastRenderedPageBreak/>
              <w:t>межмуниципального значения"</w:t>
            </w:r>
          </w:p>
        </w:tc>
        <w:tc>
          <w:tcPr>
            <w:tcW w:w="1361" w:type="dxa"/>
            <w:vAlign w:val="center"/>
          </w:tcPr>
          <w:p w:rsidR="00AC7D7C" w:rsidRDefault="00AC7D7C">
            <w:pPr>
              <w:pStyle w:val="ConsPlusNormal"/>
              <w:jc w:val="center"/>
            </w:pPr>
            <w:r>
              <w:lastRenderedPageBreak/>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42,798</w:t>
            </w:r>
          </w:p>
        </w:tc>
        <w:tc>
          <w:tcPr>
            <w:tcW w:w="964" w:type="dxa"/>
            <w:vAlign w:val="center"/>
          </w:tcPr>
          <w:p w:rsidR="00AC7D7C" w:rsidRDefault="00AC7D7C">
            <w:pPr>
              <w:pStyle w:val="ConsPlusNormal"/>
              <w:jc w:val="center"/>
            </w:pPr>
            <w:r>
              <w:t>13,107</w:t>
            </w:r>
          </w:p>
        </w:tc>
        <w:tc>
          <w:tcPr>
            <w:tcW w:w="1020" w:type="dxa"/>
            <w:vAlign w:val="center"/>
          </w:tcPr>
          <w:p w:rsidR="00AC7D7C" w:rsidRDefault="00AC7D7C">
            <w:pPr>
              <w:pStyle w:val="ConsPlusNormal"/>
              <w:jc w:val="center"/>
            </w:pPr>
            <w:r>
              <w:t>65,089</w:t>
            </w:r>
          </w:p>
        </w:tc>
        <w:tc>
          <w:tcPr>
            <w:tcW w:w="907" w:type="dxa"/>
            <w:vAlign w:val="center"/>
          </w:tcPr>
          <w:p w:rsidR="00AC7D7C" w:rsidRDefault="00AC7D7C">
            <w:pPr>
              <w:pStyle w:val="ConsPlusNormal"/>
              <w:jc w:val="center"/>
            </w:pPr>
            <w:r>
              <w:t>49,040</w:t>
            </w:r>
          </w:p>
        </w:tc>
        <w:tc>
          <w:tcPr>
            <w:tcW w:w="964" w:type="dxa"/>
            <w:vAlign w:val="center"/>
          </w:tcPr>
          <w:p w:rsidR="00AC7D7C" w:rsidRDefault="00AC7D7C">
            <w:pPr>
              <w:pStyle w:val="ConsPlusNormal"/>
              <w:jc w:val="center"/>
            </w:pPr>
            <w:r>
              <w:t>89,000</w:t>
            </w:r>
          </w:p>
        </w:tc>
        <w:tc>
          <w:tcPr>
            <w:tcW w:w="850" w:type="dxa"/>
            <w:vAlign w:val="center"/>
          </w:tcPr>
          <w:p w:rsidR="00AC7D7C" w:rsidRDefault="00AC7D7C">
            <w:pPr>
              <w:pStyle w:val="ConsPlusNormal"/>
              <w:jc w:val="center"/>
            </w:pPr>
            <w:r>
              <w:t>123,000</w:t>
            </w:r>
          </w:p>
        </w:tc>
        <w:tc>
          <w:tcPr>
            <w:tcW w:w="1020" w:type="dxa"/>
            <w:vAlign w:val="center"/>
          </w:tcPr>
          <w:p w:rsidR="00AC7D7C" w:rsidRDefault="00AC7D7C">
            <w:pPr>
              <w:pStyle w:val="ConsPlusNormal"/>
              <w:jc w:val="center"/>
            </w:pPr>
            <w:r>
              <w:t>123,000</w:t>
            </w:r>
          </w:p>
        </w:tc>
        <w:tc>
          <w:tcPr>
            <w:tcW w:w="964" w:type="dxa"/>
            <w:vAlign w:val="center"/>
          </w:tcPr>
          <w:p w:rsidR="00AC7D7C" w:rsidRDefault="00AC7D7C">
            <w:pPr>
              <w:pStyle w:val="ConsPlusNormal"/>
              <w:jc w:val="center"/>
            </w:pPr>
            <w:r>
              <w:t>123,000</w:t>
            </w:r>
          </w:p>
        </w:tc>
        <w:tc>
          <w:tcPr>
            <w:tcW w:w="964" w:type="dxa"/>
            <w:vAlign w:val="center"/>
          </w:tcPr>
          <w:p w:rsidR="00AC7D7C" w:rsidRDefault="00AC7D7C">
            <w:pPr>
              <w:pStyle w:val="ConsPlusNormal"/>
              <w:jc w:val="center"/>
            </w:pPr>
            <w:r>
              <w:t>148,000</w:t>
            </w:r>
          </w:p>
        </w:tc>
        <w:tc>
          <w:tcPr>
            <w:tcW w:w="1020" w:type="dxa"/>
            <w:vAlign w:val="center"/>
          </w:tcPr>
          <w:p w:rsidR="00AC7D7C" w:rsidRDefault="00AC7D7C">
            <w:pPr>
              <w:pStyle w:val="ConsPlusNormal"/>
              <w:jc w:val="center"/>
            </w:pPr>
            <w:r>
              <w:t>168,000</w:t>
            </w:r>
          </w:p>
        </w:tc>
        <w:tc>
          <w:tcPr>
            <w:tcW w:w="964" w:type="dxa"/>
            <w:vAlign w:val="center"/>
          </w:tcPr>
          <w:p w:rsidR="00AC7D7C" w:rsidRDefault="00AC7D7C">
            <w:pPr>
              <w:pStyle w:val="ConsPlusNormal"/>
              <w:jc w:val="center"/>
            </w:pPr>
            <w:r>
              <w:t>188,000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автоматических систем управления дорожным движение (АСУДД)"</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2,000</w:t>
            </w:r>
          </w:p>
        </w:tc>
        <w:tc>
          <w:tcPr>
            <w:tcW w:w="1020"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3.1</w:t>
            </w:r>
          </w:p>
        </w:tc>
        <w:tc>
          <w:tcPr>
            <w:tcW w:w="2494" w:type="dxa"/>
          </w:tcPr>
          <w:p w:rsidR="00AC7D7C" w:rsidRDefault="00AC7D7C">
            <w:pPr>
              <w:pStyle w:val="ConsPlusNormal"/>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0,486580887</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00 1330104315 13301R2140</w:t>
            </w: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2 005 661,39</w:t>
            </w:r>
          </w:p>
        </w:tc>
        <w:tc>
          <w:tcPr>
            <w:tcW w:w="964" w:type="dxa"/>
            <w:vAlign w:val="center"/>
          </w:tcPr>
          <w:p w:rsidR="00AC7D7C" w:rsidRDefault="00AC7D7C">
            <w:pPr>
              <w:pStyle w:val="ConsPlusNormal"/>
              <w:jc w:val="center"/>
            </w:pPr>
            <w:r>
              <w:t>1 854 287,77</w:t>
            </w:r>
          </w:p>
        </w:tc>
        <w:tc>
          <w:tcPr>
            <w:tcW w:w="1020" w:type="dxa"/>
            <w:vAlign w:val="center"/>
          </w:tcPr>
          <w:p w:rsidR="00AC7D7C" w:rsidRDefault="00AC7D7C">
            <w:pPr>
              <w:pStyle w:val="ConsPlusNormal"/>
              <w:jc w:val="center"/>
            </w:pPr>
            <w:r>
              <w:t>2 134 279,78</w:t>
            </w:r>
          </w:p>
        </w:tc>
        <w:tc>
          <w:tcPr>
            <w:tcW w:w="907" w:type="dxa"/>
            <w:vAlign w:val="center"/>
          </w:tcPr>
          <w:p w:rsidR="00AC7D7C" w:rsidRDefault="00AC7D7C">
            <w:pPr>
              <w:pStyle w:val="ConsPlusNormal"/>
              <w:jc w:val="center"/>
            </w:pPr>
            <w:r>
              <w:t>2 486 942,76</w:t>
            </w:r>
          </w:p>
        </w:tc>
        <w:tc>
          <w:tcPr>
            <w:tcW w:w="964" w:type="dxa"/>
            <w:vAlign w:val="center"/>
          </w:tcPr>
          <w:p w:rsidR="00AC7D7C" w:rsidRDefault="00AC7D7C">
            <w:pPr>
              <w:pStyle w:val="ConsPlusNormal"/>
              <w:jc w:val="center"/>
            </w:pPr>
            <w:r>
              <w:t>2 464 730,44</w:t>
            </w:r>
          </w:p>
        </w:tc>
        <w:tc>
          <w:tcPr>
            <w:tcW w:w="850" w:type="dxa"/>
            <w:vAlign w:val="center"/>
          </w:tcPr>
          <w:p w:rsidR="00AC7D7C" w:rsidRDefault="00AC7D7C">
            <w:pPr>
              <w:pStyle w:val="ConsPlusNormal"/>
              <w:jc w:val="center"/>
            </w:pPr>
            <w:r>
              <w:t>1 733 441,43</w:t>
            </w:r>
          </w:p>
        </w:tc>
        <w:tc>
          <w:tcPr>
            <w:tcW w:w="1020" w:type="dxa"/>
            <w:vAlign w:val="center"/>
          </w:tcPr>
          <w:p w:rsidR="00AC7D7C" w:rsidRDefault="00AC7D7C">
            <w:pPr>
              <w:pStyle w:val="ConsPlusNormal"/>
              <w:jc w:val="center"/>
            </w:pPr>
            <w:r>
              <w:t>2 010 924,96</w:t>
            </w:r>
          </w:p>
        </w:tc>
        <w:tc>
          <w:tcPr>
            <w:tcW w:w="964" w:type="dxa"/>
            <w:vAlign w:val="center"/>
          </w:tcPr>
          <w:p w:rsidR="00AC7D7C" w:rsidRDefault="00AC7D7C">
            <w:pPr>
              <w:pStyle w:val="ConsPlusNormal"/>
              <w:jc w:val="center"/>
            </w:pPr>
            <w:r>
              <w:t>2 130 488,67</w:t>
            </w:r>
          </w:p>
        </w:tc>
        <w:tc>
          <w:tcPr>
            <w:tcW w:w="964" w:type="dxa"/>
            <w:vAlign w:val="center"/>
          </w:tcPr>
          <w:p w:rsidR="00AC7D7C" w:rsidRDefault="00AC7D7C">
            <w:pPr>
              <w:pStyle w:val="ConsPlusNormal"/>
              <w:jc w:val="center"/>
            </w:pPr>
            <w:r>
              <w:t>1 640 377,36</w:t>
            </w:r>
          </w:p>
        </w:tc>
        <w:tc>
          <w:tcPr>
            <w:tcW w:w="1020" w:type="dxa"/>
            <w:vAlign w:val="center"/>
          </w:tcPr>
          <w:p w:rsidR="00AC7D7C" w:rsidRDefault="00AC7D7C">
            <w:pPr>
              <w:pStyle w:val="ConsPlusNormal"/>
              <w:jc w:val="center"/>
            </w:pPr>
            <w:r>
              <w:t>2 187 226,03</w:t>
            </w:r>
          </w:p>
        </w:tc>
        <w:tc>
          <w:tcPr>
            <w:tcW w:w="964" w:type="dxa"/>
            <w:vAlign w:val="center"/>
          </w:tcPr>
          <w:p w:rsidR="00AC7D7C" w:rsidRDefault="00AC7D7C">
            <w:pPr>
              <w:pStyle w:val="ConsPlusNormal"/>
              <w:jc w:val="center"/>
            </w:pPr>
            <w:r>
              <w:t>2 893 378,13</w:t>
            </w:r>
          </w:p>
        </w:tc>
        <w:tc>
          <w:tcPr>
            <w:tcW w:w="964" w:type="dxa"/>
            <w:vAlign w:val="center"/>
          </w:tcPr>
          <w:p w:rsidR="00AC7D7C" w:rsidRDefault="00AC7D7C">
            <w:pPr>
              <w:pStyle w:val="ConsPlusNormal"/>
              <w:jc w:val="center"/>
            </w:pPr>
            <w:r>
              <w:t>23 541 738,73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545 376,09</w:t>
            </w:r>
          </w:p>
        </w:tc>
        <w:tc>
          <w:tcPr>
            <w:tcW w:w="964" w:type="dxa"/>
            <w:vAlign w:val="center"/>
          </w:tcPr>
          <w:p w:rsidR="00AC7D7C" w:rsidRDefault="00AC7D7C">
            <w:pPr>
              <w:pStyle w:val="ConsPlusNormal"/>
              <w:jc w:val="center"/>
            </w:pPr>
            <w:r>
              <w:t>1 492 928,53</w:t>
            </w:r>
          </w:p>
        </w:tc>
        <w:tc>
          <w:tcPr>
            <w:tcW w:w="1020" w:type="dxa"/>
            <w:vAlign w:val="center"/>
          </w:tcPr>
          <w:p w:rsidR="00AC7D7C" w:rsidRDefault="00AC7D7C">
            <w:pPr>
              <w:pStyle w:val="ConsPlusNormal"/>
              <w:jc w:val="center"/>
            </w:pPr>
            <w:r>
              <w:t>1 377 807,35</w:t>
            </w:r>
          </w:p>
        </w:tc>
        <w:tc>
          <w:tcPr>
            <w:tcW w:w="907" w:type="dxa"/>
            <w:vAlign w:val="center"/>
          </w:tcPr>
          <w:p w:rsidR="00AC7D7C" w:rsidRDefault="00AC7D7C">
            <w:pPr>
              <w:pStyle w:val="ConsPlusNormal"/>
              <w:jc w:val="center"/>
            </w:pPr>
            <w:r>
              <w:t>472 218,40</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3 888 330,37</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 из внебюджетных </w:t>
            </w:r>
            <w:r>
              <w:lastRenderedPageBreak/>
              <w:t>источников</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42,798</w:t>
            </w:r>
          </w:p>
        </w:tc>
        <w:tc>
          <w:tcPr>
            <w:tcW w:w="964" w:type="dxa"/>
            <w:vAlign w:val="center"/>
          </w:tcPr>
          <w:p w:rsidR="00AC7D7C" w:rsidRDefault="00AC7D7C">
            <w:pPr>
              <w:pStyle w:val="ConsPlusNormal"/>
              <w:jc w:val="center"/>
            </w:pPr>
            <w:r>
              <w:t>13,107</w:t>
            </w:r>
          </w:p>
        </w:tc>
        <w:tc>
          <w:tcPr>
            <w:tcW w:w="1020" w:type="dxa"/>
            <w:vAlign w:val="center"/>
          </w:tcPr>
          <w:p w:rsidR="00AC7D7C" w:rsidRDefault="00AC7D7C">
            <w:pPr>
              <w:pStyle w:val="ConsPlusNormal"/>
              <w:jc w:val="center"/>
            </w:pPr>
            <w:r>
              <w:t>55,889</w:t>
            </w:r>
          </w:p>
        </w:tc>
        <w:tc>
          <w:tcPr>
            <w:tcW w:w="907" w:type="dxa"/>
            <w:vAlign w:val="center"/>
          </w:tcPr>
          <w:p w:rsidR="00AC7D7C" w:rsidRDefault="00AC7D7C">
            <w:pPr>
              <w:pStyle w:val="ConsPlusNormal"/>
              <w:jc w:val="center"/>
            </w:pPr>
            <w:r>
              <w:t>37,290</w:t>
            </w:r>
          </w:p>
        </w:tc>
        <w:tc>
          <w:tcPr>
            <w:tcW w:w="964" w:type="dxa"/>
            <w:vAlign w:val="center"/>
          </w:tcPr>
          <w:p w:rsidR="00AC7D7C" w:rsidRDefault="00AC7D7C">
            <w:pPr>
              <w:pStyle w:val="ConsPlusNormal"/>
              <w:jc w:val="center"/>
            </w:pPr>
            <w:r>
              <w:t>26,738</w:t>
            </w:r>
          </w:p>
        </w:tc>
        <w:tc>
          <w:tcPr>
            <w:tcW w:w="850" w:type="dxa"/>
            <w:vAlign w:val="center"/>
          </w:tcPr>
          <w:p w:rsidR="00AC7D7C" w:rsidRDefault="00AC7D7C">
            <w:pPr>
              <w:pStyle w:val="ConsPlusNormal"/>
              <w:jc w:val="center"/>
            </w:pPr>
            <w:r>
              <w:t>10,951</w:t>
            </w:r>
          </w:p>
        </w:tc>
        <w:tc>
          <w:tcPr>
            <w:tcW w:w="1020" w:type="dxa"/>
            <w:vAlign w:val="center"/>
          </w:tcPr>
          <w:p w:rsidR="00AC7D7C" w:rsidRDefault="00AC7D7C">
            <w:pPr>
              <w:pStyle w:val="ConsPlusNormal"/>
              <w:jc w:val="center"/>
            </w:pPr>
            <w:r>
              <w:t>10,650</w:t>
            </w:r>
          </w:p>
        </w:tc>
        <w:tc>
          <w:tcPr>
            <w:tcW w:w="964" w:type="dxa"/>
            <w:vAlign w:val="center"/>
          </w:tcPr>
          <w:p w:rsidR="00AC7D7C" w:rsidRDefault="00AC7D7C">
            <w:pPr>
              <w:pStyle w:val="ConsPlusNormal"/>
              <w:jc w:val="center"/>
            </w:pPr>
            <w:r>
              <w:t>88,500</w:t>
            </w:r>
          </w:p>
        </w:tc>
        <w:tc>
          <w:tcPr>
            <w:tcW w:w="964" w:type="dxa"/>
            <w:vAlign w:val="center"/>
          </w:tcPr>
          <w:p w:rsidR="00AC7D7C" w:rsidRDefault="00AC7D7C">
            <w:pPr>
              <w:pStyle w:val="ConsPlusNormal"/>
              <w:jc w:val="center"/>
            </w:pPr>
            <w:r>
              <w:t>65,925</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351,848</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сети автомобильных дорог регионального значения на территории Забайкальского края в результате строительства новых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9,153</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9,371</w:t>
            </w:r>
          </w:p>
        </w:tc>
        <w:tc>
          <w:tcPr>
            <w:tcW w:w="907" w:type="dxa"/>
            <w:vAlign w:val="center"/>
          </w:tcPr>
          <w:p w:rsidR="00AC7D7C" w:rsidRDefault="00AC7D7C">
            <w:pPr>
              <w:pStyle w:val="ConsPlusNormal"/>
              <w:jc w:val="center"/>
            </w:pPr>
            <w:r>
              <w:t>8,875</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27,399</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автомобильных дорог общего пользования регионального (межмуниципального) значения на территории Забайкальского края, соответствующих нормативным требованиям к транспортно-</w:t>
            </w:r>
            <w:r>
              <w:lastRenderedPageBreak/>
              <w:t>эксплуатационным показателям, в результате реконструкции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33,645</w:t>
            </w:r>
          </w:p>
        </w:tc>
        <w:tc>
          <w:tcPr>
            <w:tcW w:w="964" w:type="dxa"/>
            <w:vAlign w:val="center"/>
          </w:tcPr>
          <w:p w:rsidR="00AC7D7C" w:rsidRDefault="00AC7D7C">
            <w:pPr>
              <w:pStyle w:val="ConsPlusNormal"/>
              <w:jc w:val="center"/>
            </w:pPr>
            <w:r>
              <w:t>13,107</w:t>
            </w:r>
          </w:p>
        </w:tc>
        <w:tc>
          <w:tcPr>
            <w:tcW w:w="1020" w:type="dxa"/>
            <w:vAlign w:val="center"/>
          </w:tcPr>
          <w:p w:rsidR="00AC7D7C" w:rsidRDefault="00AC7D7C">
            <w:pPr>
              <w:pStyle w:val="ConsPlusNormal"/>
              <w:jc w:val="center"/>
            </w:pPr>
            <w:r>
              <w:t>46,518</w:t>
            </w:r>
          </w:p>
        </w:tc>
        <w:tc>
          <w:tcPr>
            <w:tcW w:w="907" w:type="dxa"/>
            <w:vAlign w:val="center"/>
          </w:tcPr>
          <w:p w:rsidR="00AC7D7C" w:rsidRDefault="00AC7D7C">
            <w:pPr>
              <w:pStyle w:val="ConsPlusNormal"/>
              <w:jc w:val="center"/>
            </w:pPr>
            <w:r>
              <w:t>28,415</w:t>
            </w:r>
          </w:p>
        </w:tc>
        <w:tc>
          <w:tcPr>
            <w:tcW w:w="964" w:type="dxa"/>
            <w:vAlign w:val="center"/>
          </w:tcPr>
          <w:p w:rsidR="00AC7D7C" w:rsidRDefault="00AC7D7C">
            <w:pPr>
              <w:pStyle w:val="ConsPlusNormal"/>
              <w:jc w:val="center"/>
            </w:pPr>
            <w:r>
              <w:t>26,738</w:t>
            </w:r>
          </w:p>
        </w:tc>
        <w:tc>
          <w:tcPr>
            <w:tcW w:w="850" w:type="dxa"/>
            <w:vAlign w:val="center"/>
          </w:tcPr>
          <w:p w:rsidR="00AC7D7C" w:rsidRDefault="00AC7D7C">
            <w:pPr>
              <w:pStyle w:val="ConsPlusNormal"/>
              <w:jc w:val="center"/>
            </w:pPr>
            <w:r>
              <w:t>10,951</w:t>
            </w:r>
          </w:p>
        </w:tc>
        <w:tc>
          <w:tcPr>
            <w:tcW w:w="1020" w:type="dxa"/>
            <w:vAlign w:val="center"/>
          </w:tcPr>
          <w:p w:rsidR="00AC7D7C" w:rsidRDefault="00AC7D7C">
            <w:pPr>
              <w:pStyle w:val="ConsPlusNormal"/>
              <w:jc w:val="center"/>
            </w:pPr>
            <w:r>
              <w:t>10,650</w:t>
            </w:r>
          </w:p>
        </w:tc>
        <w:tc>
          <w:tcPr>
            <w:tcW w:w="964" w:type="dxa"/>
            <w:vAlign w:val="center"/>
          </w:tcPr>
          <w:p w:rsidR="00AC7D7C" w:rsidRDefault="00AC7D7C">
            <w:pPr>
              <w:pStyle w:val="ConsPlusNormal"/>
              <w:jc w:val="center"/>
            </w:pPr>
            <w:r>
              <w:t>88,500</w:t>
            </w:r>
          </w:p>
        </w:tc>
        <w:tc>
          <w:tcPr>
            <w:tcW w:w="964" w:type="dxa"/>
            <w:vAlign w:val="center"/>
          </w:tcPr>
          <w:p w:rsidR="00AC7D7C" w:rsidRDefault="00AC7D7C">
            <w:pPr>
              <w:pStyle w:val="ConsPlusNormal"/>
              <w:jc w:val="center"/>
            </w:pPr>
            <w:r>
              <w:t>65,925</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324,449</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"Снижение количества населенных пунктов, не имеющих круглогодичной связи с сетью автомобильных дорог общего пользования"</w:t>
            </w:r>
          </w:p>
        </w:tc>
        <w:tc>
          <w:tcPr>
            <w:tcW w:w="1361" w:type="dxa"/>
            <w:vAlign w:val="center"/>
          </w:tcPr>
          <w:p w:rsidR="00AC7D7C" w:rsidRDefault="00AC7D7C">
            <w:pPr>
              <w:pStyle w:val="ConsPlusNormal"/>
              <w:jc w:val="center"/>
            </w:pPr>
            <w:r>
              <w:t>шт.</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0</w:t>
            </w:r>
          </w:p>
        </w:tc>
        <w:tc>
          <w:tcPr>
            <w:tcW w:w="1020" w:type="dxa"/>
            <w:vAlign w:val="center"/>
          </w:tcPr>
          <w:p w:rsidR="00AC7D7C" w:rsidRDefault="00AC7D7C">
            <w:pPr>
              <w:pStyle w:val="ConsPlusNormal"/>
              <w:jc w:val="center"/>
            </w:pPr>
            <w:r>
              <w:t>1</w:t>
            </w:r>
          </w:p>
        </w:tc>
        <w:tc>
          <w:tcPr>
            <w:tcW w:w="907"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0</w:t>
            </w:r>
          </w:p>
        </w:tc>
        <w:tc>
          <w:tcPr>
            <w:tcW w:w="850" w:type="dxa"/>
            <w:vAlign w:val="center"/>
          </w:tcPr>
          <w:p w:rsidR="00AC7D7C" w:rsidRDefault="00AC7D7C">
            <w:pPr>
              <w:pStyle w:val="ConsPlusNormal"/>
              <w:jc w:val="center"/>
            </w:pPr>
            <w:r>
              <w:t>0</w:t>
            </w:r>
          </w:p>
        </w:tc>
        <w:tc>
          <w:tcPr>
            <w:tcW w:w="1020"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1</w:t>
            </w:r>
          </w:p>
        </w:tc>
        <w:tc>
          <w:tcPr>
            <w:tcW w:w="1020"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5</w:t>
            </w:r>
          </w:p>
        </w:tc>
      </w:tr>
      <w:tr w:rsidR="00AC7D7C">
        <w:tc>
          <w:tcPr>
            <w:tcW w:w="1191" w:type="dxa"/>
          </w:tcPr>
          <w:p w:rsidR="00AC7D7C" w:rsidRDefault="00AC7D7C">
            <w:pPr>
              <w:pStyle w:val="ConsPlusNormal"/>
              <w:jc w:val="center"/>
            </w:pPr>
            <w:r>
              <w:t>3.1.1</w:t>
            </w:r>
          </w:p>
        </w:tc>
        <w:tc>
          <w:tcPr>
            <w:tcW w:w="2494" w:type="dxa"/>
          </w:tcPr>
          <w:p w:rsidR="00AC7D7C" w:rsidRDefault="00AC7D7C">
            <w:pPr>
              <w:pStyle w:val="ConsPlusNormal"/>
            </w:pPr>
            <w:r>
              <w:t>Мероприятие "Содержание, ремонт и капитальный ремонт автомобильных дорог общего пользования и искусственных сооружений"</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0,60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240</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1 128 354,11</w:t>
            </w:r>
          </w:p>
        </w:tc>
        <w:tc>
          <w:tcPr>
            <w:tcW w:w="964" w:type="dxa"/>
            <w:vAlign w:val="center"/>
          </w:tcPr>
          <w:p w:rsidR="00AC7D7C" w:rsidRDefault="00AC7D7C">
            <w:pPr>
              <w:pStyle w:val="ConsPlusNormal"/>
              <w:jc w:val="center"/>
            </w:pPr>
            <w:r>
              <w:t>1 422 189,97</w:t>
            </w:r>
          </w:p>
        </w:tc>
        <w:tc>
          <w:tcPr>
            <w:tcW w:w="1020" w:type="dxa"/>
            <w:vAlign w:val="center"/>
          </w:tcPr>
          <w:p w:rsidR="00AC7D7C" w:rsidRDefault="00AC7D7C">
            <w:pPr>
              <w:pStyle w:val="ConsPlusNormal"/>
              <w:jc w:val="center"/>
            </w:pPr>
            <w:r>
              <w:t>1 590 469,69</w:t>
            </w:r>
          </w:p>
        </w:tc>
        <w:tc>
          <w:tcPr>
            <w:tcW w:w="907" w:type="dxa"/>
            <w:vAlign w:val="center"/>
          </w:tcPr>
          <w:p w:rsidR="00AC7D7C" w:rsidRDefault="00AC7D7C">
            <w:pPr>
              <w:pStyle w:val="ConsPlusNormal"/>
              <w:jc w:val="center"/>
            </w:pPr>
            <w:r>
              <w:t>1 376 673,90</w:t>
            </w:r>
          </w:p>
        </w:tc>
        <w:tc>
          <w:tcPr>
            <w:tcW w:w="964" w:type="dxa"/>
            <w:vAlign w:val="center"/>
          </w:tcPr>
          <w:p w:rsidR="00AC7D7C" w:rsidRDefault="00AC7D7C">
            <w:pPr>
              <w:pStyle w:val="ConsPlusNormal"/>
              <w:jc w:val="center"/>
            </w:pPr>
            <w:r>
              <w:t>1 299 908,18</w:t>
            </w:r>
          </w:p>
        </w:tc>
        <w:tc>
          <w:tcPr>
            <w:tcW w:w="850" w:type="dxa"/>
            <w:vAlign w:val="center"/>
          </w:tcPr>
          <w:p w:rsidR="00AC7D7C" w:rsidRDefault="00AC7D7C">
            <w:pPr>
              <w:pStyle w:val="ConsPlusNormal"/>
              <w:jc w:val="center"/>
            </w:pPr>
            <w:r>
              <w:t>1 627 853,02</w:t>
            </w:r>
          </w:p>
        </w:tc>
        <w:tc>
          <w:tcPr>
            <w:tcW w:w="1020" w:type="dxa"/>
            <w:vAlign w:val="center"/>
          </w:tcPr>
          <w:p w:rsidR="00AC7D7C" w:rsidRDefault="00AC7D7C">
            <w:pPr>
              <w:pStyle w:val="ConsPlusNormal"/>
              <w:jc w:val="center"/>
            </w:pPr>
            <w:r>
              <w:t>1 930 623,74</w:t>
            </w:r>
          </w:p>
        </w:tc>
        <w:tc>
          <w:tcPr>
            <w:tcW w:w="964" w:type="dxa"/>
            <w:vAlign w:val="center"/>
          </w:tcPr>
          <w:p w:rsidR="00AC7D7C" w:rsidRDefault="00AC7D7C">
            <w:pPr>
              <w:pStyle w:val="ConsPlusNormal"/>
              <w:jc w:val="center"/>
            </w:pPr>
            <w:r>
              <w:t>1 742 728,77</w:t>
            </w:r>
          </w:p>
        </w:tc>
        <w:tc>
          <w:tcPr>
            <w:tcW w:w="964" w:type="dxa"/>
            <w:vAlign w:val="center"/>
          </w:tcPr>
          <w:p w:rsidR="00AC7D7C" w:rsidRDefault="00AC7D7C">
            <w:pPr>
              <w:pStyle w:val="ConsPlusNormal"/>
              <w:jc w:val="center"/>
            </w:pPr>
            <w:r>
              <w:t>1 208 582,02</w:t>
            </w:r>
          </w:p>
        </w:tc>
        <w:tc>
          <w:tcPr>
            <w:tcW w:w="1020" w:type="dxa"/>
            <w:vAlign w:val="center"/>
          </w:tcPr>
          <w:p w:rsidR="00AC7D7C" w:rsidRDefault="00AC7D7C">
            <w:pPr>
              <w:pStyle w:val="ConsPlusNormal"/>
              <w:jc w:val="center"/>
            </w:pPr>
            <w:r>
              <w:t>1 490 600,00</w:t>
            </w:r>
          </w:p>
        </w:tc>
        <w:tc>
          <w:tcPr>
            <w:tcW w:w="964" w:type="dxa"/>
            <w:vAlign w:val="center"/>
          </w:tcPr>
          <w:p w:rsidR="00AC7D7C" w:rsidRDefault="00AC7D7C">
            <w:pPr>
              <w:pStyle w:val="ConsPlusNormal"/>
              <w:jc w:val="center"/>
            </w:pPr>
            <w:r>
              <w:t>1 490 600,00</w:t>
            </w:r>
          </w:p>
        </w:tc>
        <w:tc>
          <w:tcPr>
            <w:tcW w:w="964" w:type="dxa"/>
            <w:vAlign w:val="center"/>
          </w:tcPr>
          <w:p w:rsidR="00AC7D7C" w:rsidRDefault="00AC7D7C">
            <w:pPr>
              <w:pStyle w:val="ConsPlusNormal"/>
              <w:jc w:val="center"/>
            </w:pPr>
            <w:r>
              <w:t>16 308 583,41</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 из федерального </w:t>
            </w:r>
            <w:r>
              <w:lastRenderedPageBreak/>
              <w:t>бюджета</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74 569,03</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 xml:space="preserve">74 </w:t>
            </w:r>
            <w:r>
              <w:lastRenderedPageBreak/>
              <w:t>569,03</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3.1.1.1</w:t>
            </w:r>
          </w:p>
        </w:tc>
        <w:tc>
          <w:tcPr>
            <w:tcW w:w="2494" w:type="dxa"/>
          </w:tcPr>
          <w:p w:rsidR="00AC7D7C" w:rsidRDefault="00AC7D7C">
            <w:pPr>
              <w:pStyle w:val="ConsPlusNormal"/>
            </w:pPr>
            <w:r>
              <w:t>Мероприятие "Содержание и ремонт автомобильных дорог регионального или межмуниципального значения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0,89</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244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1 039 985,37</w:t>
            </w:r>
          </w:p>
        </w:tc>
        <w:tc>
          <w:tcPr>
            <w:tcW w:w="964" w:type="dxa"/>
            <w:vAlign w:val="center"/>
          </w:tcPr>
          <w:p w:rsidR="00AC7D7C" w:rsidRDefault="00AC7D7C">
            <w:pPr>
              <w:pStyle w:val="ConsPlusNormal"/>
              <w:jc w:val="center"/>
            </w:pPr>
            <w:r>
              <w:t>1 344 168,48</w:t>
            </w:r>
          </w:p>
        </w:tc>
        <w:tc>
          <w:tcPr>
            <w:tcW w:w="1020" w:type="dxa"/>
            <w:vAlign w:val="center"/>
          </w:tcPr>
          <w:p w:rsidR="00AC7D7C" w:rsidRDefault="00AC7D7C">
            <w:pPr>
              <w:pStyle w:val="ConsPlusNormal"/>
              <w:jc w:val="center"/>
            </w:pPr>
            <w:r>
              <w:t>1 578 333,26</w:t>
            </w:r>
          </w:p>
        </w:tc>
        <w:tc>
          <w:tcPr>
            <w:tcW w:w="907" w:type="dxa"/>
            <w:vAlign w:val="center"/>
          </w:tcPr>
          <w:p w:rsidR="00AC7D7C" w:rsidRDefault="00AC7D7C">
            <w:pPr>
              <w:pStyle w:val="ConsPlusNormal"/>
              <w:jc w:val="center"/>
            </w:pPr>
            <w:r>
              <w:t>1 376 673,90</w:t>
            </w:r>
          </w:p>
        </w:tc>
        <w:tc>
          <w:tcPr>
            <w:tcW w:w="964" w:type="dxa"/>
            <w:vAlign w:val="center"/>
          </w:tcPr>
          <w:p w:rsidR="00AC7D7C" w:rsidRDefault="00AC7D7C">
            <w:pPr>
              <w:pStyle w:val="ConsPlusNormal"/>
              <w:jc w:val="center"/>
            </w:pPr>
            <w:r>
              <w:t>1 287 546,14</w:t>
            </w:r>
          </w:p>
        </w:tc>
        <w:tc>
          <w:tcPr>
            <w:tcW w:w="850" w:type="dxa"/>
            <w:vAlign w:val="center"/>
          </w:tcPr>
          <w:p w:rsidR="00AC7D7C" w:rsidRDefault="00AC7D7C">
            <w:pPr>
              <w:pStyle w:val="ConsPlusNormal"/>
              <w:jc w:val="center"/>
            </w:pPr>
            <w:r>
              <w:t>1 267 311,20</w:t>
            </w:r>
          </w:p>
        </w:tc>
        <w:tc>
          <w:tcPr>
            <w:tcW w:w="1020" w:type="dxa"/>
            <w:vAlign w:val="center"/>
          </w:tcPr>
          <w:p w:rsidR="00AC7D7C" w:rsidRDefault="00AC7D7C">
            <w:pPr>
              <w:pStyle w:val="ConsPlusNormal"/>
              <w:jc w:val="center"/>
            </w:pPr>
            <w:r>
              <w:t>1 322 623,74</w:t>
            </w:r>
          </w:p>
        </w:tc>
        <w:tc>
          <w:tcPr>
            <w:tcW w:w="964" w:type="dxa"/>
            <w:vAlign w:val="center"/>
          </w:tcPr>
          <w:p w:rsidR="00AC7D7C" w:rsidRDefault="00AC7D7C">
            <w:pPr>
              <w:pStyle w:val="ConsPlusNormal"/>
              <w:jc w:val="center"/>
            </w:pPr>
            <w:r>
              <w:t>1 551 298,57</w:t>
            </w:r>
          </w:p>
        </w:tc>
        <w:tc>
          <w:tcPr>
            <w:tcW w:w="964" w:type="dxa"/>
            <w:vAlign w:val="center"/>
          </w:tcPr>
          <w:p w:rsidR="00AC7D7C" w:rsidRDefault="00AC7D7C">
            <w:pPr>
              <w:pStyle w:val="ConsPlusNormal"/>
              <w:jc w:val="center"/>
            </w:pPr>
            <w:r>
              <w:t>1 038 582,02</w:t>
            </w:r>
          </w:p>
        </w:tc>
        <w:tc>
          <w:tcPr>
            <w:tcW w:w="1020" w:type="dxa"/>
            <w:vAlign w:val="center"/>
          </w:tcPr>
          <w:p w:rsidR="00AC7D7C" w:rsidRDefault="00AC7D7C">
            <w:pPr>
              <w:pStyle w:val="ConsPlusNormal"/>
              <w:jc w:val="center"/>
            </w:pPr>
            <w:r>
              <w:t>1 320 600,00</w:t>
            </w:r>
          </w:p>
        </w:tc>
        <w:tc>
          <w:tcPr>
            <w:tcW w:w="964" w:type="dxa"/>
            <w:vAlign w:val="center"/>
          </w:tcPr>
          <w:p w:rsidR="00AC7D7C" w:rsidRDefault="00AC7D7C">
            <w:pPr>
              <w:pStyle w:val="ConsPlusNormal"/>
              <w:jc w:val="center"/>
            </w:pPr>
            <w:r>
              <w:t>1 320 600,00</w:t>
            </w:r>
          </w:p>
        </w:tc>
        <w:tc>
          <w:tcPr>
            <w:tcW w:w="964" w:type="dxa"/>
            <w:vAlign w:val="center"/>
          </w:tcPr>
          <w:p w:rsidR="00AC7D7C" w:rsidRDefault="00AC7D7C">
            <w:pPr>
              <w:pStyle w:val="ConsPlusNormal"/>
              <w:jc w:val="center"/>
            </w:pPr>
            <w:r>
              <w:t>14 447 722,69</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74 569,03</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74 569,03</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lastRenderedPageBreak/>
              <w:t>3.1.1.1.1</w:t>
            </w:r>
          </w:p>
        </w:tc>
        <w:tc>
          <w:tcPr>
            <w:tcW w:w="2494" w:type="dxa"/>
          </w:tcPr>
          <w:p w:rsidR="00AC7D7C" w:rsidRDefault="00AC7D7C">
            <w:pPr>
              <w:pStyle w:val="ConsPlusNormal"/>
            </w:pPr>
            <w:r>
              <w:t>Мероприятие "Работы по содержанию и ремонту автомобильных дорог регионального или межмуниципального значения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0,94</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244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1 006 997,41</w:t>
            </w:r>
          </w:p>
        </w:tc>
        <w:tc>
          <w:tcPr>
            <w:tcW w:w="964" w:type="dxa"/>
            <w:vAlign w:val="center"/>
          </w:tcPr>
          <w:p w:rsidR="00AC7D7C" w:rsidRDefault="00AC7D7C">
            <w:pPr>
              <w:pStyle w:val="ConsPlusNormal"/>
              <w:jc w:val="center"/>
            </w:pPr>
            <w:r>
              <w:t>1 298 911,30</w:t>
            </w:r>
          </w:p>
        </w:tc>
        <w:tc>
          <w:tcPr>
            <w:tcW w:w="1020" w:type="dxa"/>
            <w:vAlign w:val="center"/>
          </w:tcPr>
          <w:p w:rsidR="00AC7D7C" w:rsidRDefault="00AC7D7C">
            <w:pPr>
              <w:pStyle w:val="ConsPlusNormal"/>
              <w:jc w:val="center"/>
            </w:pPr>
            <w:r>
              <w:t>1 551 333,26</w:t>
            </w:r>
          </w:p>
        </w:tc>
        <w:tc>
          <w:tcPr>
            <w:tcW w:w="907" w:type="dxa"/>
            <w:vAlign w:val="center"/>
          </w:tcPr>
          <w:p w:rsidR="00AC7D7C" w:rsidRDefault="00AC7D7C">
            <w:pPr>
              <w:pStyle w:val="ConsPlusNormal"/>
              <w:jc w:val="center"/>
            </w:pPr>
            <w:r>
              <w:t>1 370 184,51</w:t>
            </w:r>
          </w:p>
        </w:tc>
        <w:tc>
          <w:tcPr>
            <w:tcW w:w="964" w:type="dxa"/>
            <w:vAlign w:val="center"/>
          </w:tcPr>
          <w:p w:rsidR="00AC7D7C" w:rsidRDefault="00AC7D7C">
            <w:pPr>
              <w:pStyle w:val="ConsPlusNormal"/>
              <w:jc w:val="center"/>
            </w:pPr>
            <w:r>
              <w:t>1 264 940,39</w:t>
            </w:r>
          </w:p>
        </w:tc>
        <w:tc>
          <w:tcPr>
            <w:tcW w:w="850" w:type="dxa"/>
            <w:vAlign w:val="center"/>
          </w:tcPr>
          <w:p w:rsidR="00AC7D7C" w:rsidRDefault="00AC7D7C">
            <w:pPr>
              <w:pStyle w:val="ConsPlusNormal"/>
              <w:jc w:val="center"/>
            </w:pPr>
            <w:r>
              <w:t>1 161 494,70</w:t>
            </w:r>
          </w:p>
        </w:tc>
        <w:tc>
          <w:tcPr>
            <w:tcW w:w="1020" w:type="dxa"/>
            <w:vAlign w:val="center"/>
          </w:tcPr>
          <w:p w:rsidR="00AC7D7C" w:rsidRDefault="00AC7D7C">
            <w:pPr>
              <w:pStyle w:val="ConsPlusNormal"/>
              <w:jc w:val="center"/>
            </w:pPr>
            <w:r>
              <w:t>1 209 523,74</w:t>
            </w:r>
          </w:p>
        </w:tc>
        <w:tc>
          <w:tcPr>
            <w:tcW w:w="964" w:type="dxa"/>
            <w:vAlign w:val="center"/>
          </w:tcPr>
          <w:p w:rsidR="00AC7D7C" w:rsidRDefault="00AC7D7C">
            <w:pPr>
              <w:pStyle w:val="ConsPlusNormal"/>
              <w:jc w:val="center"/>
            </w:pPr>
            <w:r>
              <w:t>1 413 148,57</w:t>
            </w:r>
          </w:p>
        </w:tc>
        <w:tc>
          <w:tcPr>
            <w:tcW w:w="964" w:type="dxa"/>
            <w:vAlign w:val="center"/>
          </w:tcPr>
          <w:p w:rsidR="00AC7D7C" w:rsidRDefault="00AC7D7C">
            <w:pPr>
              <w:pStyle w:val="ConsPlusNormal"/>
              <w:jc w:val="center"/>
            </w:pPr>
            <w:r>
              <w:t>943 482,02</w:t>
            </w:r>
          </w:p>
        </w:tc>
        <w:tc>
          <w:tcPr>
            <w:tcW w:w="1020" w:type="dxa"/>
            <w:vAlign w:val="center"/>
          </w:tcPr>
          <w:p w:rsidR="00AC7D7C" w:rsidRDefault="00AC7D7C">
            <w:pPr>
              <w:pStyle w:val="ConsPlusNormal"/>
              <w:jc w:val="center"/>
            </w:pPr>
            <w:r>
              <w:t>1 205 500,00</w:t>
            </w:r>
          </w:p>
        </w:tc>
        <w:tc>
          <w:tcPr>
            <w:tcW w:w="964" w:type="dxa"/>
            <w:vAlign w:val="center"/>
          </w:tcPr>
          <w:p w:rsidR="00AC7D7C" w:rsidRDefault="00AC7D7C">
            <w:pPr>
              <w:pStyle w:val="ConsPlusNormal"/>
              <w:jc w:val="center"/>
            </w:pPr>
            <w:r>
              <w:t>1 205 500,00</w:t>
            </w:r>
          </w:p>
        </w:tc>
        <w:tc>
          <w:tcPr>
            <w:tcW w:w="964" w:type="dxa"/>
            <w:vAlign w:val="center"/>
          </w:tcPr>
          <w:p w:rsidR="00AC7D7C" w:rsidRDefault="00AC7D7C">
            <w:pPr>
              <w:pStyle w:val="ConsPlusNormal"/>
              <w:jc w:val="center"/>
            </w:pPr>
            <w:r>
              <w:t>13 631 015,90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74 569,03</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74 569,03</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3.1.1.1.2</w:t>
            </w:r>
          </w:p>
        </w:tc>
        <w:tc>
          <w:tcPr>
            <w:tcW w:w="2494" w:type="dxa"/>
          </w:tcPr>
          <w:p w:rsidR="00AC7D7C" w:rsidRDefault="00AC7D7C">
            <w:pPr>
              <w:pStyle w:val="ConsPlusNormal"/>
            </w:pPr>
            <w:r>
              <w:t xml:space="preserve">Мероприятие "Обустройство автомобильных дорог регионального и межмуниципального значения </w:t>
            </w:r>
            <w:r>
              <w:lastRenderedPageBreak/>
              <w:t>Забайкальского края автобусными остановками и пешеходными переходами"</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Забайкальского </w:t>
            </w:r>
            <w:r>
              <w:lastRenderedPageBreak/>
              <w:t>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244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22 488,05</w:t>
            </w:r>
          </w:p>
        </w:tc>
        <w:tc>
          <w:tcPr>
            <w:tcW w:w="1020" w:type="dxa"/>
            <w:vAlign w:val="center"/>
          </w:tcPr>
          <w:p w:rsidR="00AC7D7C" w:rsidRDefault="00AC7D7C">
            <w:pPr>
              <w:pStyle w:val="ConsPlusNormal"/>
              <w:jc w:val="center"/>
            </w:pPr>
            <w:r>
              <w:t>10 000,00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32 488,05</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3.1.1.1.3</w:t>
            </w:r>
          </w:p>
        </w:tc>
        <w:tc>
          <w:tcPr>
            <w:tcW w:w="2494" w:type="dxa"/>
          </w:tcPr>
          <w:p w:rsidR="00AC7D7C" w:rsidRDefault="00AC7D7C">
            <w:pPr>
              <w:pStyle w:val="ConsPlusNormal"/>
            </w:pPr>
            <w:r>
              <w:t>Мероприятие "Прочие расходы на содержание, ремонт объектов дорожного хозяйства, включая проектно-изыскательские работы и экспертизу проектов, резерв на ликвидацию ЧС и т.д."</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244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32 987,96</w:t>
            </w:r>
          </w:p>
        </w:tc>
        <w:tc>
          <w:tcPr>
            <w:tcW w:w="964" w:type="dxa"/>
            <w:vAlign w:val="center"/>
          </w:tcPr>
          <w:p w:rsidR="00AC7D7C" w:rsidRDefault="00AC7D7C">
            <w:pPr>
              <w:pStyle w:val="ConsPlusNormal"/>
              <w:jc w:val="center"/>
            </w:pPr>
            <w:r>
              <w:t>22 769,13</w:t>
            </w:r>
          </w:p>
        </w:tc>
        <w:tc>
          <w:tcPr>
            <w:tcW w:w="1020" w:type="dxa"/>
            <w:vAlign w:val="center"/>
          </w:tcPr>
          <w:p w:rsidR="00AC7D7C" w:rsidRDefault="00AC7D7C">
            <w:pPr>
              <w:pStyle w:val="ConsPlusNormal"/>
              <w:jc w:val="center"/>
            </w:pPr>
            <w:r>
              <w:t>17 000,00</w:t>
            </w:r>
          </w:p>
        </w:tc>
        <w:tc>
          <w:tcPr>
            <w:tcW w:w="907" w:type="dxa"/>
            <w:vAlign w:val="center"/>
          </w:tcPr>
          <w:p w:rsidR="00AC7D7C" w:rsidRDefault="00AC7D7C">
            <w:pPr>
              <w:pStyle w:val="ConsPlusNormal"/>
              <w:jc w:val="center"/>
            </w:pPr>
            <w:r>
              <w:t>6 489,40</w:t>
            </w:r>
          </w:p>
        </w:tc>
        <w:tc>
          <w:tcPr>
            <w:tcW w:w="964" w:type="dxa"/>
            <w:vAlign w:val="center"/>
          </w:tcPr>
          <w:p w:rsidR="00AC7D7C" w:rsidRDefault="00AC7D7C">
            <w:pPr>
              <w:pStyle w:val="ConsPlusNormal"/>
              <w:jc w:val="center"/>
            </w:pPr>
            <w:r>
              <w:t>7 505,75</w:t>
            </w:r>
          </w:p>
        </w:tc>
        <w:tc>
          <w:tcPr>
            <w:tcW w:w="850" w:type="dxa"/>
            <w:vAlign w:val="center"/>
          </w:tcPr>
          <w:p w:rsidR="00AC7D7C" w:rsidRDefault="00AC7D7C">
            <w:pPr>
              <w:pStyle w:val="ConsPlusNormal"/>
              <w:jc w:val="center"/>
            </w:pPr>
            <w:r>
              <w:t>41 216,50</w:t>
            </w:r>
          </w:p>
        </w:tc>
        <w:tc>
          <w:tcPr>
            <w:tcW w:w="1020" w:type="dxa"/>
            <w:vAlign w:val="center"/>
          </w:tcPr>
          <w:p w:rsidR="00AC7D7C" w:rsidRDefault="00AC7D7C">
            <w:pPr>
              <w:pStyle w:val="ConsPlusNormal"/>
              <w:jc w:val="center"/>
            </w:pPr>
            <w:r>
              <w:t>48 000,00</w:t>
            </w:r>
          </w:p>
        </w:tc>
        <w:tc>
          <w:tcPr>
            <w:tcW w:w="964" w:type="dxa"/>
            <w:vAlign w:val="center"/>
          </w:tcPr>
          <w:p w:rsidR="00AC7D7C" w:rsidRDefault="00AC7D7C">
            <w:pPr>
              <w:pStyle w:val="ConsPlusNormal"/>
              <w:jc w:val="center"/>
            </w:pPr>
            <w:r>
              <w:t>53 050,00</w:t>
            </w:r>
          </w:p>
        </w:tc>
        <w:tc>
          <w:tcPr>
            <w:tcW w:w="964" w:type="dxa"/>
            <w:vAlign w:val="center"/>
          </w:tcPr>
          <w:p w:rsidR="00AC7D7C" w:rsidRDefault="00AC7D7C">
            <w:pPr>
              <w:pStyle w:val="ConsPlusNormal"/>
              <w:jc w:val="center"/>
            </w:pPr>
            <w:r>
              <w:t>50 000,00</w:t>
            </w:r>
          </w:p>
        </w:tc>
        <w:tc>
          <w:tcPr>
            <w:tcW w:w="1020" w:type="dxa"/>
            <w:vAlign w:val="center"/>
          </w:tcPr>
          <w:p w:rsidR="00AC7D7C" w:rsidRDefault="00AC7D7C">
            <w:pPr>
              <w:pStyle w:val="ConsPlusNormal"/>
              <w:jc w:val="center"/>
            </w:pPr>
            <w:r>
              <w:t>50 000,00</w:t>
            </w:r>
          </w:p>
        </w:tc>
        <w:tc>
          <w:tcPr>
            <w:tcW w:w="964" w:type="dxa"/>
            <w:vAlign w:val="center"/>
          </w:tcPr>
          <w:p w:rsidR="00AC7D7C" w:rsidRDefault="00AC7D7C">
            <w:pPr>
              <w:pStyle w:val="ConsPlusNormal"/>
              <w:jc w:val="center"/>
            </w:pPr>
            <w:r>
              <w:t>50 000,00</w:t>
            </w:r>
          </w:p>
        </w:tc>
        <w:tc>
          <w:tcPr>
            <w:tcW w:w="964" w:type="dxa"/>
            <w:vAlign w:val="center"/>
          </w:tcPr>
          <w:p w:rsidR="00AC7D7C" w:rsidRDefault="00AC7D7C">
            <w:pPr>
              <w:pStyle w:val="ConsPlusNormal"/>
              <w:jc w:val="center"/>
            </w:pPr>
            <w:r>
              <w:t>379 018,73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3.1.1.2</w:t>
            </w:r>
          </w:p>
        </w:tc>
        <w:tc>
          <w:tcPr>
            <w:tcW w:w="2494" w:type="dxa"/>
          </w:tcPr>
          <w:p w:rsidR="00AC7D7C" w:rsidRDefault="00AC7D7C">
            <w:pPr>
              <w:pStyle w:val="ConsPlusNormal"/>
            </w:pPr>
            <w:r>
              <w:t>Мероприятие "Капитальный ремонт автомобильных дорог регионального или межмуниципального значения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0,05</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243</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83 048,09</w:t>
            </w:r>
          </w:p>
        </w:tc>
        <w:tc>
          <w:tcPr>
            <w:tcW w:w="964" w:type="dxa"/>
            <w:vAlign w:val="center"/>
          </w:tcPr>
          <w:p w:rsidR="00AC7D7C" w:rsidRDefault="00AC7D7C">
            <w:pPr>
              <w:pStyle w:val="ConsPlusNormal"/>
              <w:jc w:val="center"/>
            </w:pPr>
            <w:r>
              <w:t>59 105,84</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2 428,15</w:t>
            </w:r>
          </w:p>
        </w:tc>
        <w:tc>
          <w:tcPr>
            <w:tcW w:w="850" w:type="dxa"/>
            <w:vAlign w:val="center"/>
          </w:tcPr>
          <w:p w:rsidR="00AC7D7C" w:rsidRDefault="00AC7D7C">
            <w:pPr>
              <w:pStyle w:val="ConsPlusNormal"/>
              <w:jc w:val="center"/>
            </w:pPr>
            <w:r>
              <w:t>159 662,66</w:t>
            </w:r>
          </w:p>
        </w:tc>
        <w:tc>
          <w:tcPr>
            <w:tcW w:w="1020" w:type="dxa"/>
            <w:vAlign w:val="center"/>
          </w:tcPr>
          <w:p w:rsidR="00AC7D7C" w:rsidRDefault="00AC7D7C">
            <w:pPr>
              <w:pStyle w:val="ConsPlusNormal"/>
              <w:jc w:val="center"/>
            </w:pPr>
            <w:r>
              <w:t>280 000,00</w:t>
            </w:r>
          </w:p>
        </w:tc>
        <w:tc>
          <w:tcPr>
            <w:tcW w:w="964" w:type="dxa"/>
            <w:vAlign w:val="center"/>
          </w:tcPr>
          <w:p w:rsidR="00AC7D7C" w:rsidRDefault="00AC7D7C">
            <w:pPr>
              <w:pStyle w:val="ConsPlusNormal"/>
              <w:jc w:val="center"/>
            </w:pPr>
            <w:r>
              <w:t>69 190,10</w:t>
            </w:r>
          </w:p>
        </w:tc>
        <w:tc>
          <w:tcPr>
            <w:tcW w:w="964" w:type="dxa"/>
            <w:vAlign w:val="center"/>
          </w:tcPr>
          <w:p w:rsidR="00AC7D7C" w:rsidRDefault="00AC7D7C">
            <w:pPr>
              <w:pStyle w:val="ConsPlusNormal"/>
              <w:jc w:val="center"/>
            </w:pPr>
            <w:r>
              <w:t>60 000,00</w:t>
            </w:r>
          </w:p>
        </w:tc>
        <w:tc>
          <w:tcPr>
            <w:tcW w:w="1020" w:type="dxa"/>
            <w:vAlign w:val="center"/>
          </w:tcPr>
          <w:p w:rsidR="00AC7D7C" w:rsidRDefault="00AC7D7C">
            <w:pPr>
              <w:pStyle w:val="ConsPlusNormal"/>
              <w:jc w:val="center"/>
            </w:pPr>
            <w:r>
              <w:t>60 000,00</w:t>
            </w:r>
          </w:p>
        </w:tc>
        <w:tc>
          <w:tcPr>
            <w:tcW w:w="964" w:type="dxa"/>
            <w:vAlign w:val="center"/>
          </w:tcPr>
          <w:p w:rsidR="00AC7D7C" w:rsidRDefault="00AC7D7C">
            <w:pPr>
              <w:pStyle w:val="ConsPlusNormal"/>
              <w:jc w:val="center"/>
            </w:pPr>
            <w:r>
              <w:t>60 000,00</w:t>
            </w:r>
          </w:p>
        </w:tc>
        <w:tc>
          <w:tcPr>
            <w:tcW w:w="964" w:type="dxa"/>
            <w:vAlign w:val="center"/>
          </w:tcPr>
          <w:p w:rsidR="00AC7D7C" w:rsidRDefault="00AC7D7C">
            <w:pPr>
              <w:pStyle w:val="ConsPlusNormal"/>
              <w:jc w:val="center"/>
            </w:pPr>
            <w:r>
              <w:t>833 434,84</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"Ввод законченных капитальным ремонтом участков"</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pP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0</w:t>
            </w:r>
          </w:p>
        </w:tc>
        <w:tc>
          <w:tcPr>
            <w:tcW w:w="1020" w:type="dxa"/>
            <w:vAlign w:val="center"/>
          </w:tcPr>
          <w:p w:rsidR="00AC7D7C" w:rsidRDefault="00AC7D7C">
            <w:pPr>
              <w:pStyle w:val="ConsPlusNormal"/>
              <w:jc w:val="center"/>
            </w:pPr>
            <w:r>
              <w:t>0</w:t>
            </w:r>
          </w:p>
        </w:tc>
        <w:tc>
          <w:tcPr>
            <w:tcW w:w="907"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0</w:t>
            </w:r>
          </w:p>
        </w:tc>
        <w:tc>
          <w:tcPr>
            <w:tcW w:w="850" w:type="dxa"/>
            <w:vAlign w:val="center"/>
          </w:tcPr>
          <w:p w:rsidR="00AC7D7C" w:rsidRDefault="00AC7D7C">
            <w:pPr>
              <w:pStyle w:val="ConsPlusNormal"/>
              <w:jc w:val="center"/>
            </w:pPr>
            <w:r>
              <w:t>0</w:t>
            </w:r>
          </w:p>
        </w:tc>
        <w:tc>
          <w:tcPr>
            <w:tcW w:w="1020"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0</w:t>
            </w:r>
          </w:p>
        </w:tc>
        <w:tc>
          <w:tcPr>
            <w:tcW w:w="1020"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3.1.1.2.1</w:t>
            </w:r>
          </w:p>
        </w:tc>
        <w:tc>
          <w:tcPr>
            <w:tcW w:w="2494" w:type="dxa"/>
          </w:tcPr>
          <w:p w:rsidR="00AC7D7C" w:rsidRDefault="00AC7D7C">
            <w:pPr>
              <w:pStyle w:val="ConsPlusNormal"/>
            </w:pPr>
            <w:r>
              <w:t>Мероприятие "Капитальный ремонт моста через р. Чита, км 1 + 636 автомобильной дороги Обход г. Чита"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871,70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243</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5 320,65</w:t>
            </w:r>
          </w:p>
        </w:tc>
        <w:tc>
          <w:tcPr>
            <w:tcW w:w="964" w:type="dxa"/>
            <w:vAlign w:val="center"/>
          </w:tcPr>
          <w:p w:rsidR="00AC7D7C" w:rsidRDefault="00AC7D7C">
            <w:pPr>
              <w:pStyle w:val="ConsPlusNormal"/>
              <w:jc w:val="center"/>
            </w:pPr>
            <w:r>
              <w:t>5 243,65</w:t>
            </w:r>
          </w:p>
        </w:tc>
        <w:tc>
          <w:tcPr>
            <w:tcW w:w="1020" w:type="dxa"/>
            <w:vAlign w:val="center"/>
          </w:tcPr>
          <w:p w:rsidR="00AC7D7C" w:rsidRDefault="00AC7D7C">
            <w:pPr>
              <w:pStyle w:val="ConsPlusNormal"/>
              <w:jc w:val="center"/>
            </w:pPr>
            <w:r>
              <w:t>500,00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100 000,00</w:t>
            </w:r>
          </w:p>
        </w:tc>
        <w:tc>
          <w:tcPr>
            <w:tcW w:w="1020" w:type="dxa"/>
            <w:vAlign w:val="center"/>
          </w:tcPr>
          <w:p w:rsidR="00AC7D7C" w:rsidRDefault="00AC7D7C">
            <w:pPr>
              <w:pStyle w:val="ConsPlusNormal"/>
              <w:jc w:val="center"/>
            </w:pPr>
            <w:r>
              <w:t>200 000,00</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311 064,30</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финансирование из </w:t>
            </w:r>
            <w:r>
              <w:lastRenderedPageBreak/>
              <w:t>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3.1.1.2.2</w:t>
            </w:r>
          </w:p>
        </w:tc>
        <w:tc>
          <w:tcPr>
            <w:tcW w:w="2494" w:type="dxa"/>
          </w:tcPr>
          <w:p w:rsidR="00AC7D7C" w:rsidRDefault="00AC7D7C">
            <w:pPr>
              <w:pStyle w:val="ConsPlusNormal"/>
            </w:pPr>
            <w:r>
              <w:t>Мероприятие "Прочие расходы на капитальный ремонт объектов дорожного хозяйства"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243</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5 320,65</w:t>
            </w:r>
          </w:p>
        </w:tc>
        <w:tc>
          <w:tcPr>
            <w:tcW w:w="964" w:type="dxa"/>
            <w:vAlign w:val="center"/>
          </w:tcPr>
          <w:p w:rsidR="00AC7D7C" w:rsidRDefault="00AC7D7C">
            <w:pPr>
              <w:pStyle w:val="ConsPlusNormal"/>
              <w:jc w:val="center"/>
            </w:pPr>
            <w:r>
              <w:t>5 243,65</w:t>
            </w:r>
          </w:p>
        </w:tc>
        <w:tc>
          <w:tcPr>
            <w:tcW w:w="1020" w:type="dxa"/>
            <w:vAlign w:val="center"/>
          </w:tcPr>
          <w:p w:rsidR="00AC7D7C" w:rsidRDefault="00AC7D7C">
            <w:pPr>
              <w:pStyle w:val="ConsPlusNormal"/>
              <w:jc w:val="center"/>
            </w:pPr>
            <w:r>
              <w:t>500,00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2 428,15</w:t>
            </w:r>
          </w:p>
        </w:tc>
        <w:tc>
          <w:tcPr>
            <w:tcW w:w="850" w:type="dxa"/>
            <w:vAlign w:val="center"/>
          </w:tcPr>
          <w:p w:rsidR="00AC7D7C" w:rsidRDefault="00AC7D7C">
            <w:pPr>
              <w:pStyle w:val="ConsPlusNormal"/>
              <w:jc w:val="center"/>
            </w:pPr>
            <w:r>
              <w:t>59 662,66</w:t>
            </w:r>
          </w:p>
        </w:tc>
        <w:tc>
          <w:tcPr>
            <w:tcW w:w="1020" w:type="dxa"/>
            <w:vAlign w:val="center"/>
          </w:tcPr>
          <w:p w:rsidR="00AC7D7C" w:rsidRDefault="00AC7D7C">
            <w:pPr>
              <w:pStyle w:val="ConsPlusNormal"/>
              <w:jc w:val="center"/>
            </w:pPr>
            <w:r>
              <w:t>80 000,00</w:t>
            </w:r>
          </w:p>
        </w:tc>
        <w:tc>
          <w:tcPr>
            <w:tcW w:w="964" w:type="dxa"/>
            <w:vAlign w:val="center"/>
          </w:tcPr>
          <w:p w:rsidR="00AC7D7C" w:rsidRDefault="00AC7D7C">
            <w:pPr>
              <w:pStyle w:val="ConsPlusNormal"/>
              <w:jc w:val="center"/>
            </w:pPr>
            <w:r>
              <w:t>69 190,10</w:t>
            </w:r>
          </w:p>
        </w:tc>
        <w:tc>
          <w:tcPr>
            <w:tcW w:w="964" w:type="dxa"/>
            <w:vAlign w:val="center"/>
          </w:tcPr>
          <w:p w:rsidR="00AC7D7C" w:rsidRDefault="00AC7D7C">
            <w:pPr>
              <w:pStyle w:val="ConsPlusNormal"/>
              <w:jc w:val="center"/>
            </w:pPr>
            <w:r>
              <w:t>60 000,00</w:t>
            </w:r>
          </w:p>
        </w:tc>
        <w:tc>
          <w:tcPr>
            <w:tcW w:w="1020" w:type="dxa"/>
            <w:vAlign w:val="center"/>
          </w:tcPr>
          <w:p w:rsidR="00AC7D7C" w:rsidRDefault="00AC7D7C">
            <w:pPr>
              <w:pStyle w:val="ConsPlusNormal"/>
              <w:jc w:val="center"/>
            </w:pPr>
            <w:r>
              <w:t>60 000,00</w:t>
            </w:r>
          </w:p>
        </w:tc>
        <w:tc>
          <w:tcPr>
            <w:tcW w:w="964" w:type="dxa"/>
            <w:vAlign w:val="center"/>
          </w:tcPr>
          <w:p w:rsidR="00AC7D7C" w:rsidRDefault="00AC7D7C">
            <w:pPr>
              <w:pStyle w:val="ConsPlusNormal"/>
              <w:jc w:val="center"/>
            </w:pPr>
            <w:r>
              <w:t>60 000,00</w:t>
            </w:r>
          </w:p>
        </w:tc>
        <w:tc>
          <w:tcPr>
            <w:tcW w:w="964" w:type="dxa"/>
            <w:vAlign w:val="center"/>
          </w:tcPr>
          <w:p w:rsidR="00AC7D7C" w:rsidRDefault="00AC7D7C">
            <w:pPr>
              <w:pStyle w:val="ConsPlusNormal"/>
              <w:jc w:val="center"/>
            </w:pPr>
            <w:r>
              <w:t>402 345,21</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3.1.1.3</w:t>
            </w:r>
          </w:p>
        </w:tc>
        <w:tc>
          <w:tcPr>
            <w:tcW w:w="2494" w:type="dxa"/>
          </w:tcPr>
          <w:p w:rsidR="00AC7D7C" w:rsidRDefault="00AC7D7C">
            <w:pPr>
              <w:pStyle w:val="ConsPlusNormal"/>
            </w:pPr>
            <w:r>
              <w:t>Мероприятие "Научно-исследовательские и опытно-конструкторские разработки в сфере дорожного хозяйства"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2015 - 2022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241</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13 672,00</w:t>
            </w:r>
          </w:p>
        </w:tc>
        <w:tc>
          <w:tcPr>
            <w:tcW w:w="1020" w:type="dxa"/>
            <w:vAlign w:val="center"/>
          </w:tcPr>
          <w:p w:rsidR="00AC7D7C" w:rsidRDefault="00AC7D7C">
            <w:pPr>
              <w:pStyle w:val="ConsPlusNormal"/>
              <w:jc w:val="center"/>
            </w:pPr>
            <w:r>
              <w:t>11 636,43</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25 308,43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3.1.2</w:t>
            </w:r>
          </w:p>
        </w:tc>
        <w:tc>
          <w:tcPr>
            <w:tcW w:w="2494" w:type="dxa"/>
          </w:tcPr>
          <w:p w:rsidR="00AC7D7C" w:rsidRDefault="00AC7D7C">
            <w:pPr>
              <w:pStyle w:val="ConsPlusNormal"/>
            </w:pPr>
            <w:r>
              <w:t xml:space="preserve">Мероприятие "Строительство и реконструкция автомобильных дорог и </w:t>
            </w:r>
            <w:r>
              <w:lastRenderedPageBreak/>
              <w:t>искусственных сооружений"</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0,44</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 xml:space="preserve">Министерство строительства, дорожного хозяйства и </w:t>
            </w:r>
            <w:r>
              <w:lastRenderedPageBreak/>
              <w:t>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877 307,28</w:t>
            </w:r>
          </w:p>
        </w:tc>
        <w:tc>
          <w:tcPr>
            <w:tcW w:w="964" w:type="dxa"/>
            <w:vAlign w:val="center"/>
          </w:tcPr>
          <w:p w:rsidR="00AC7D7C" w:rsidRDefault="00AC7D7C">
            <w:pPr>
              <w:pStyle w:val="ConsPlusNormal"/>
              <w:jc w:val="center"/>
            </w:pPr>
            <w:r>
              <w:t>432 097,80</w:t>
            </w:r>
          </w:p>
        </w:tc>
        <w:tc>
          <w:tcPr>
            <w:tcW w:w="1020" w:type="dxa"/>
            <w:vAlign w:val="center"/>
          </w:tcPr>
          <w:p w:rsidR="00AC7D7C" w:rsidRDefault="00AC7D7C">
            <w:pPr>
              <w:pStyle w:val="ConsPlusNormal"/>
              <w:jc w:val="center"/>
            </w:pPr>
            <w:r>
              <w:t>543 810,09</w:t>
            </w:r>
          </w:p>
        </w:tc>
        <w:tc>
          <w:tcPr>
            <w:tcW w:w="907" w:type="dxa"/>
            <w:vAlign w:val="center"/>
          </w:tcPr>
          <w:p w:rsidR="00AC7D7C" w:rsidRDefault="00AC7D7C">
            <w:pPr>
              <w:pStyle w:val="ConsPlusNormal"/>
              <w:jc w:val="center"/>
            </w:pPr>
            <w:r>
              <w:t>1 110 268,86</w:t>
            </w:r>
          </w:p>
        </w:tc>
        <w:tc>
          <w:tcPr>
            <w:tcW w:w="964" w:type="dxa"/>
            <w:vAlign w:val="center"/>
          </w:tcPr>
          <w:p w:rsidR="00AC7D7C" w:rsidRDefault="00AC7D7C">
            <w:pPr>
              <w:pStyle w:val="ConsPlusNormal"/>
              <w:jc w:val="center"/>
            </w:pPr>
            <w:r>
              <w:t>1 162 756,15</w:t>
            </w:r>
          </w:p>
        </w:tc>
        <w:tc>
          <w:tcPr>
            <w:tcW w:w="850" w:type="dxa"/>
            <w:vAlign w:val="center"/>
          </w:tcPr>
          <w:p w:rsidR="00AC7D7C" w:rsidRDefault="00AC7D7C">
            <w:pPr>
              <w:pStyle w:val="ConsPlusNormal"/>
              <w:jc w:val="center"/>
            </w:pPr>
            <w:r>
              <w:t>296 467,56</w:t>
            </w:r>
          </w:p>
        </w:tc>
        <w:tc>
          <w:tcPr>
            <w:tcW w:w="1020" w:type="dxa"/>
            <w:vAlign w:val="center"/>
          </w:tcPr>
          <w:p w:rsidR="00AC7D7C" w:rsidRDefault="00AC7D7C">
            <w:pPr>
              <w:pStyle w:val="ConsPlusNormal"/>
              <w:jc w:val="center"/>
            </w:pPr>
            <w:r>
              <w:t>398 301,22</w:t>
            </w:r>
          </w:p>
        </w:tc>
        <w:tc>
          <w:tcPr>
            <w:tcW w:w="964" w:type="dxa"/>
            <w:vAlign w:val="center"/>
          </w:tcPr>
          <w:p w:rsidR="00AC7D7C" w:rsidRDefault="00AC7D7C">
            <w:pPr>
              <w:pStyle w:val="ConsPlusNormal"/>
              <w:jc w:val="center"/>
            </w:pPr>
            <w:r>
              <w:t>500 000,00</w:t>
            </w:r>
          </w:p>
        </w:tc>
        <w:tc>
          <w:tcPr>
            <w:tcW w:w="964" w:type="dxa"/>
            <w:vAlign w:val="center"/>
          </w:tcPr>
          <w:p w:rsidR="00AC7D7C" w:rsidRDefault="00AC7D7C">
            <w:pPr>
              <w:pStyle w:val="ConsPlusNormal"/>
              <w:jc w:val="center"/>
            </w:pPr>
            <w:r>
              <w:t>531 795,34</w:t>
            </w:r>
          </w:p>
        </w:tc>
        <w:tc>
          <w:tcPr>
            <w:tcW w:w="1020" w:type="dxa"/>
            <w:vAlign w:val="center"/>
          </w:tcPr>
          <w:p w:rsidR="00AC7D7C" w:rsidRDefault="00AC7D7C">
            <w:pPr>
              <w:pStyle w:val="ConsPlusNormal"/>
              <w:jc w:val="center"/>
            </w:pPr>
            <w:r>
              <w:t>796 626,03</w:t>
            </w:r>
          </w:p>
        </w:tc>
        <w:tc>
          <w:tcPr>
            <w:tcW w:w="964" w:type="dxa"/>
            <w:vAlign w:val="center"/>
          </w:tcPr>
          <w:p w:rsidR="00AC7D7C" w:rsidRDefault="00AC7D7C">
            <w:pPr>
              <w:pStyle w:val="ConsPlusNormal"/>
              <w:jc w:val="center"/>
            </w:pPr>
            <w:r>
              <w:t>1 502 778,13</w:t>
            </w:r>
          </w:p>
        </w:tc>
        <w:tc>
          <w:tcPr>
            <w:tcW w:w="964" w:type="dxa"/>
            <w:vAlign w:val="center"/>
          </w:tcPr>
          <w:p w:rsidR="00AC7D7C" w:rsidRDefault="00AC7D7C">
            <w:pPr>
              <w:pStyle w:val="ConsPlusNormal"/>
              <w:jc w:val="center"/>
            </w:pPr>
            <w:r>
              <w:t>8 152 208,47</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545 376,09</w:t>
            </w:r>
          </w:p>
        </w:tc>
        <w:tc>
          <w:tcPr>
            <w:tcW w:w="964" w:type="dxa"/>
            <w:vAlign w:val="center"/>
          </w:tcPr>
          <w:p w:rsidR="00AC7D7C" w:rsidRDefault="00AC7D7C">
            <w:pPr>
              <w:pStyle w:val="ConsPlusNormal"/>
              <w:jc w:val="center"/>
            </w:pPr>
            <w:r>
              <w:t>1 492 928,53</w:t>
            </w:r>
          </w:p>
        </w:tc>
        <w:tc>
          <w:tcPr>
            <w:tcW w:w="1020" w:type="dxa"/>
            <w:vAlign w:val="center"/>
          </w:tcPr>
          <w:p w:rsidR="00AC7D7C" w:rsidRDefault="00AC7D7C">
            <w:pPr>
              <w:pStyle w:val="ConsPlusNormal"/>
              <w:jc w:val="center"/>
            </w:pPr>
            <w:r>
              <w:t>1 303 238,32</w:t>
            </w:r>
          </w:p>
        </w:tc>
        <w:tc>
          <w:tcPr>
            <w:tcW w:w="907" w:type="dxa"/>
            <w:vAlign w:val="center"/>
          </w:tcPr>
          <w:p w:rsidR="00AC7D7C" w:rsidRDefault="00AC7D7C">
            <w:pPr>
              <w:pStyle w:val="ConsPlusNormal"/>
              <w:jc w:val="center"/>
            </w:pPr>
            <w:r>
              <w:t>472 218,40</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3 813 761,34</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42,798</w:t>
            </w:r>
          </w:p>
        </w:tc>
        <w:tc>
          <w:tcPr>
            <w:tcW w:w="964" w:type="dxa"/>
            <w:vAlign w:val="center"/>
          </w:tcPr>
          <w:p w:rsidR="00AC7D7C" w:rsidRDefault="00AC7D7C">
            <w:pPr>
              <w:pStyle w:val="ConsPlusNormal"/>
              <w:jc w:val="center"/>
            </w:pPr>
            <w:r>
              <w:t>13,107</w:t>
            </w:r>
          </w:p>
        </w:tc>
        <w:tc>
          <w:tcPr>
            <w:tcW w:w="1020" w:type="dxa"/>
            <w:vAlign w:val="center"/>
          </w:tcPr>
          <w:p w:rsidR="00AC7D7C" w:rsidRDefault="00AC7D7C">
            <w:pPr>
              <w:pStyle w:val="ConsPlusNormal"/>
              <w:jc w:val="center"/>
            </w:pPr>
            <w:r>
              <w:t>55,889</w:t>
            </w:r>
          </w:p>
        </w:tc>
        <w:tc>
          <w:tcPr>
            <w:tcW w:w="907" w:type="dxa"/>
            <w:vAlign w:val="center"/>
          </w:tcPr>
          <w:p w:rsidR="00AC7D7C" w:rsidRDefault="00AC7D7C">
            <w:pPr>
              <w:pStyle w:val="ConsPlusNormal"/>
              <w:jc w:val="center"/>
            </w:pPr>
            <w:r>
              <w:t>37,290</w:t>
            </w:r>
          </w:p>
        </w:tc>
        <w:tc>
          <w:tcPr>
            <w:tcW w:w="964" w:type="dxa"/>
            <w:vAlign w:val="center"/>
          </w:tcPr>
          <w:p w:rsidR="00AC7D7C" w:rsidRDefault="00AC7D7C">
            <w:pPr>
              <w:pStyle w:val="ConsPlusNormal"/>
              <w:jc w:val="center"/>
            </w:pPr>
            <w:r>
              <w:t>26,738</w:t>
            </w:r>
          </w:p>
        </w:tc>
        <w:tc>
          <w:tcPr>
            <w:tcW w:w="850" w:type="dxa"/>
            <w:vAlign w:val="center"/>
          </w:tcPr>
          <w:p w:rsidR="00AC7D7C" w:rsidRDefault="00AC7D7C">
            <w:pPr>
              <w:pStyle w:val="ConsPlusNormal"/>
              <w:jc w:val="center"/>
            </w:pPr>
            <w:r>
              <w:t>10,951</w:t>
            </w:r>
          </w:p>
        </w:tc>
        <w:tc>
          <w:tcPr>
            <w:tcW w:w="1020" w:type="dxa"/>
            <w:vAlign w:val="center"/>
          </w:tcPr>
          <w:p w:rsidR="00AC7D7C" w:rsidRDefault="00AC7D7C">
            <w:pPr>
              <w:pStyle w:val="ConsPlusNormal"/>
              <w:jc w:val="center"/>
            </w:pPr>
            <w:r>
              <w:t>10,650</w:t>
            </w:r>
          </w:p>
        </w:tc>
        <w:tc>
          <w:tcPr>
            <w:tcW w:w="964" w:type="dxa"/>
            <w:vAlign w:val="center"/>
          </w:tcPr>
          <w:p w:rsidR="00AC7D7C" w:rsidRDefault="00AC7D7C">
            <w:pPr>
              <w:pStyle w:val="ConsPlusNormal"/>
              <w:jc w:val="center"/>
            </w:pPr>
            <w:r>
              <w:t>88,500</w:t>
            </w:r>
          </w:p>
        </w:tc>
        <w:tc>
          <w:tcPr>
            <w:tcW w:w="964" w:type="dxa"/>
            <w:vAlign w:val="center"/>
          </w:tcPr>
          <w:p w:rsidR="00AC7D7C" w:rsidRDefault="00AC7D7C">
            <w:pPr>
              <w:pStyle w:val="ConsPlusNormal"/>
              <w:jc w:val="center"/>
            </w:pPr>
            <w:r>
              <w:t>65,925</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351,848</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w:t>
            </w:r>
            <w:r>
              <w:lastRenderedPageBreak/>
              <w:t>протяженности сети автомобильных дорог регионального (межмуниципального) значения на территории Забайкальского края в результате строительства новых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9,153</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9,371</w:t>
            </w:r>
          </w:p>
        </w:tc>
        <w:tc>
          <w:tcPr>
            <w:tcW w:w="907" w:type="dxa"/>
            <w:vAlign w:val="center"/>
          </w:tcPr>
          <w:p w:rsidR="00AC7D7C" w:rsidRDefault="00AC7D7C">
            <w:pPr>
              <w:pStyle w:val="ConsPlusNormal"/>
              <w:jc w:val="center"/>
            </w:pPr>
            <w:r>
              <w:t>8,875</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27,399</w:t>
            </w:r>
          </w:p>
        </w:tc>
      </w:tr>
      <w:tr w:rsidR="00AC7D7C">
        <w:tc>
          <w:tcPr>
            <w:tcW w:w="1191" w:type="dxa"/>
          </w:tcPr>
          <w:p w:rsidR="00AC7D7C" w:rsidRDefault="00AC7D7C">
            <w:pPr>
              <w:pStyle w:val="ConsPlusNormal"/>
              <w:jc w:val="center"/>
            </w:pPr>
            <w:r>
              <w:lastRenderedPageBreak/>
              <w:t>3.1.2.1</w:t>
            </w:r>
          </w:p>
        </w:tc>
        <w:tc>
          <w:tcPr>
            <w:tcW w:w="2494" w:type="dxa"/>
          </w:tcPr>
          <w:p w:rsidR="00AC7D7C" w:rsidRDefault="00AC7D7C">
            <w:pPr>
              <w:pStyle w:val="ConsPlusNormal"/>
            </w:pPr>
            <w:r>
              <w:t>Мероприятие "Реконструкция автомобильных дорог регионального или межмуниципального значения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0,72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296 706,96</w:t>
            </w:r>
          </w:p>
        </w:tc>
        <w:tc>
          <w:tcPr>
            <w:tcW w:w="964" w:type="dxa"/>
            <w:vAlign w:val="center"/>
          </w:tcPr>
          <w:p w:rsidR="00AC7D7C" w:rsidRDefault="00AC7D7C">
            <w:pPr>
              <w:pStyle w:val="ConsPlusNormal"/>
              <w:jc w:val="center"/>
            </w:pPr>
            <w:r>
              <w:t>282 404,20</w:t>
            </w:r>
          </w:p>
        </w:tc>
        <w:tc>
          <w:tcPr>
            <w:tcW w:w="1020" w:type="dxa"/>
            <w:vAlign w:val="center"/>
          </w:tcPr>
          <w:p w:rsidR="00AC7D7C" w:rsidRDefault="00AC7D7C">
            <w:pPr>
              <w:pStyle w:val="ConsPlusNormal"/>
              <w:jc w:val="center"/>
            </w:pPr>
            <w:r>
              <w:t>429 508,68</w:t>
            </w:r>
          </w:p>
        </w:tc>
        <w:tc>
          <w:tcPr>
            <w:tcW w:w="907" w:type="dxa"/>
            <w:vAlign w:val="center"/>
          </w:tcPr>
          <w:p w:rsidR="00AC7D7C" w:rsidRDefault="00AC7D7C">
            <w:pPr>
              <w:pStyle w:val="ConsPlusNormal"/>
              <w:jc w:val="center"/>
            </w:pPr>
            <w:r>
              <w:t>937 635,06</w:t>
            </w:r>
          </w:p>
        </w:tc>
        <w:tc>
          <w:tcPr>
            <w:tcW w:w="964" w:type="dxa"/>
            <w:vAlign w:val="center"/>
          </w:tcPr>
          <w:p w:rsidR="00AC7D7C" w:rsidRDefault="00AC7D7C">
            <w:pPr>
              <w:pStyle w:val="ConsPlusNormal"/>
              <w:jc w:val="center"/>
            </w:pPr>
            <w:r>
              <w:t>1 162 756,15</w:t>
            </w:r>
          </w:p>
        </w:tc>
        <w:tc>
          <w:tcPr>
            <w:tcW w:w="850" w:type="dxa"/>
            <w:vAlign w:val="center"/>
          </w:tcPr>
          <w:p w:rsidR="00AC7D7C" w:rsidRDefault="00AC7D7C">
            <w:pPr>
              <w:pStyle w:val="ConsPlusNormal"/>
              <w:jc w:val="center"/>
            </w:pPr>
            <w:r>
              <w:t>296 467,56</w:t>
            </w:r>
          </w:p>
        </w:tc>
        <w:tc>
          <w:tcPr>
            <w:tcW w:w="1020" w:type="dxa"/>
            <w:vAlign w:val="center"/>
          </w:tcPr>
          <w:p w:rsidR="00AC7D7C" w:rsidRDefault="00AC7D7C">
            <w:pPr>
              <w:pStyle w:val="ConsPlusNormal"/>
              <w:jc w:val="center"/>
            </w:pPr>
            <w:r>
              <w:t>398 301,22</w:t>
            </w:r>
          </w:p>
        </w:tc>
        <w:tc>
          <w:tcPr>
            <w:tcW w:w="964" w:type="dxa"/>
            <w:vAlign w:val="center"/>
          </w:tcPr>
          <w:p w:rsidR="00AC7D7C" w:rsidRDefault="00AC7D7C">
            <w:pPr>
              <w:pStyle w:val="ConsPlusNormal"/>
              <w:jc w:val="center"/>
            </w:pPr>
            <w:r>
              <w:t>500 000,00</w:t>
            </w:r>
          </w:p>
        </w:tc>
        <w:tc>
          <w:tcPr>
            <w:tcW w:w="964" w:type="dxa"/>
            <w:vAlign w:val="center"/>
          </w:tcPr>
          <w:p w:rsidR="00AC7D7C" w:rsidRDefault="00AC7D7C">
            <w:pPr>
              <w:pStyle w:val="ConsPlusNormal"/>
              <w:jc w:val="center"/>
            </w:pPr>
            <w:r>
              <w:t>531 795,34</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5 318 970,12</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435 787,64</w:t>
            </w:r>
          </w:p>
        </w:tc>
        <w:tc>
          <w:tcPr>
            <w:tcW w:w="964" w:type="dxa"/>
            <w:vAlign w:val="center"/>
          </w:tcPr>
          <w:p w:rsidR="00AC7D7C" w:rsidRDefault="00AC7D7C">
            <w:pPr>
              <w:pStyle w:val="ConsPlusNormal"/>
              <w:jc w:val="center"/>
            </w:pPr>
            <w:r>
              <w:t>1 313 425,60</w:t>
            </w:r>
          </w:p>
        </w:tc>
        <w:tc>
          <w:tcPr>
            <w:tcW w:w="1020" w:type="dxa"/>
            <w:vAlign w:val="center"/>
          </w:tcPr>
          <w:p w:rsidR="00AC7D7C" w:rsidRDefault="00AC7D7C">
            <w:pPr>
              <w:pStyle w:val="ConsPlusNormal"/>
              <w:jc w:val="center"/>
            </w:pPr>
            <w:r>
              <w:t>1 196 518,82</w:t>
            </w:r>
          </w:p>
        </w:tc>
        <w:tc>
          <w:tcPr>
            <w:tcW w:w="907" w:type="dxa"/>
            <w:vAlign w:val="center"/>
          </w:tcPr>
          <w:p w:rsidR="00AC7D7C" w:rsidRDefault="00AC7D7C">
            <w:pPr>
              <w:pStyle w:val="ConsPlusNormal"/>
              <w:jc w:val="center"/>
            </w:pPr>
            <w:r>
              <w:t>371 569,46</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3 317 301,53</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33,65</w:t>
            </w:r>
          </w:p>
        </w:tc>
        <w:tc>
          <w:tcPr>
            <w:tcW w:w="964" w:type="dxa"/>
            <w:vAlign w:val="center"/>
          </w:tcPr>
          <w:p w:rsidR="00AC7D7C" w:rsidRDefault="00AC7D7C">
            <w:pPr>
              <w:pStyle w:val="ConsPlusNormal"/>
              <w:jc w:val="center"/>
            </w:pPr>
            <w:r>
              <w:t>13,11</w:t>
            </w:r>
          </w:p>
        </w:tc>
        <w:tc>
          <w:tcPr>
            <w:tcW w:w="1020" w:type="dxa"/>
            <w:vAlign w:val="center"/>
          </w:tcPr>
          <w:p w:rsidR="00AC7D7C" w:rsidRDefault="00AC7D7C">
            <w:pPr>
              <w:pStyle w:val="ConsPlusNormal"/>
              <w:jc w:val="center"/>
            </w:pPr>
            <w:r>
              <w:t>46,52</w:t>
            </w:r>
          </w:p>
        </w:tc>
        <w:tc>
          <w:tcPr>
            <w:tcW w:w="907" w:type="dxa"/>
            <w:vAlign w:val="center"/>
          </w:tcPr>
          <w:p w:rsidR="00AC7D7C" w:rsidRDefault="00AC7D7C">
            <w:pPr>
              <w:pStyle w:val="ConsPlusNormal"/>
              <w:jc w:val="center"/>
            </w:pPr>
            <w:r>
              <w:t>28,42</w:t>
            </w:r>
          </w:p>
        </w:tc>
        <w:tc>
          <w:tcPr>
            <w:tcW w:w="964" w:type="dxa"/>
            <w:vAlign w:val="center"/>
          </w:tcPr>
          <w:p w:rsidR="00AC7D7C" w:rsidRDefault="00AC7D7C">
            <w:pPr>
              <w:pStyle w:val="ConsPlusNormal"/>
              <w:jc w:val="center"/>
            </w:pPr>
            <w:r>
              <w:t>26,74</w:t>
            </w:r>
          </w:p>
        </w:tc>
        <w:tc>
          <w:tcPr>
            <w:tcW w:w="850" w:type="dxa"/>
            <w:vAlign w:val="center"/>
          </w:tcPr>
          <w:p w:rsidR="00AC7D7C" w:rsidRDefault="00AC7D7C">
            <w:pPr>
              <w:pStyle w:val="ConsPlusNormal"/>
              <w:jc w:val="center"/>
            </w:pPr>
            <w:r>
              <w:t>10,95</w:t>
            </w:r>
          </w:p>
        </w:tc>
        <w:tc>
          <w:tcPr>
            <w:tcW w:w="1020" w:type="dxa"/>
            <w:vAlign w:val="center"/>
          </w:tcPr>
          <w:p w:rsidR="00AC7D7C" w:rsidRDefault="00AC7D7C">
            <w:pPr>
              <w:pStyle w:val="ConsPlusNormal"/>
              <w:jc w:val="center"/>
            </w:pPr>
            <w:r>
              <w:t>10,65</w:t>
            </w:r>
          </w:p>
        </w:tc>
        <w:tc>
          <w:tcPr>
            <w:tcW w:w="964" w:type="dxa"/>
            <w:vAlign w:val="center"/>
          </w:tcPr>
          <w:p w:rsidR="00AC7D7C" w:rsidRDefault="00AC7D7C">
            <w:pPr>
              <w:pStyle w:val="ConsPlusNormal"/>
              <w:jc w:val="center"/>
            </w:pPr>
            <w:r>
              <w:t>88,50</w:t>
            </w:r>
          </w:p>
        </w:tc>
        <w:tc>
          <w:tcPr>
            <w:tcW w:w="964" w:type="dxa"/>
            <w:vAlign w:val="center"/>
          </w:tcPr>
          <w:p w:rsidR="00AC7D7C" w:rsidRDefault="00AC7D7C">
            <w:pPr>
              <w:pStyle w:val="ConsPlusNormal"/>
              <w:jc w:val="center"/>
            </w:pPr>
            <w:r>
              <w:t>65,93</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324,449</w:t>
            </w:r>
          </w:p>
        </w:tc>
      </w:tr>
      <w:tr w:rsidR="00AC7D7C">
        <w:tc>
          <w:tcPr>
            <w:tcW w:w="1191" w:type="dxa"/>
          </w:tcPr>
          <w:p w:rsidR="00AC7D7C" w:rsidRDefault="00AC7D7C">
            <w:pPr>
              <w:pStyle w:val="ConsPlusNormal"/>
              <w:jc w:val="center"/>
            </w:pPr>
            <w:r>
              <w:t>3.1.2.1.1</w:t>
            </w:r>
          </w:p>
        </w:tc>
        <w:tc>
          <w:tcPr>
            <w:tcW w:w="2494" w:type="dxa"/>
          </w:tcPr>
          <w:p w:rsidR="00AC7D7C" w:rsidRDefault="00AC7D7C">
            <w:pPr>
              <w:pStyle w:val="ConsPlusNormal"/>
            </w:pPr>
            <w:r>
              <w:t>Мероприятие "Иные мероприятия по реконструкции автомобильных дорог регионального или межмуниципального значения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0,08</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77 525,55</w:t>
            </w:r>
          </w:p>
        </w:tc>
        <w:tc>
          <w:tcPr>
            <w:tcW w:w="964" w:type="dxa"/>
            <w:vAlign w:val="center"/>
          </w:tcPr>
          <w:p w:rsidR="00AC7D7C" w:rsidRDefault="00AC7D7C">
            <w:pPr>
              <w:pStyle w:val="ConsPlusNormal"/>
              <w:jc w:val="center"/>
            </w:pPr>
            <w:r>
              <w:t>22 909,04</w:t>
            </w:r>
          </w:p>
        </w:tc>
        <w:tc>
          <w:tcPr>
            <w:tcW w:w="1020" w:type="dxa"/>
            <w:vAlign w:val="center"/>
          </w:tcPr>
          <w:p w:rsidR="00AC7D7C" w:rsidRDefault="00AC7D7C">
            <w:pPr>
              <w:pStyle w:val="ConsPlusNormal"/>
              <w:jc w:val="center"/>
            </w:pPr>
            <w:r>
              <w:t>10 756,10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111 190,69</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 из федерального </w:t>
            </w:r>
            <w:r>
              <w:lastRenderedPageBreak/>
              <w:t>бюджета</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 xml:space="preserve">538 </w:t>
            </w:r>
            <w:r>
              <w:lastRenderedPageBreak/>
              <w:t>494,83</w:t>
            </w:r>
          </w:p>
        </w:tc>
        <w:tc>
          <w:tcPr>
            <w:tcW w:w="1020" w:type="dxa"/>
            <w:vAlign w:val="center"/>
          </w:tcPr>
          <w:p w:rsidR="00AC7D7C" w:rsidRDefault="00AC7D7C">
            <w:pPr>
              <w:pStyle w:val="ConsPlusNormal"/>
              <w:jc w:val="center"/>
            </w:pPr>
            <w:r>
              <w:lastRenderedPageBreak/>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 xml:space="preserve">538 </w:t>
            </w:r>
            <w:r>
              <w:lastRenderedPageBreak/>
              <w:t>494,83</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14,946</w:t>
            </w:r>
          </w:p>
        </w:tc>
        <w:tc>
          <w:tcPr>
            <w:tcW w:w="964" w:type="dxa"/>
            <w:vAlign w:val="center"/>
          </w:tcPr>
          <w:p w:rsidR="00AC7D7C" w:rsidRDefault="00AC7D7C">
            <w:pPr>
              <w:pStyle w:val="ConsPlusNormal"/>
              <w:jc w:val="center"/>
            </w:pPr>
            <w:r>
              <w:t>0,624</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81,200</w:t>
            </w:r>
          </w:p>
        </w:tc>
        <w:tc>
          <w:tcPr>
            <w:tcW w:w="964" w:type="dxa"/>
            <w:vAlign w:val="center"/>
          </w:tcPr>
          <w:p w:rsidR="00AC7D7C" w:rsidRDefault="00AC7D7C">
            <w:pPr>
              <w:pStyle w:val="ConsPlusNormal"/>
              <w:jc w:val="center"/>
            </w:pPr>
            <w:r>
              <w:t>65,925</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162,695</w:t>
            </w:r>
          </w:p>
        </w:tc>
      </w:tr>
      <w:tr w:rsidR="00AC7D7C">
        <w:tc>
          <w:tcPr>
            <w:tcW w:w="1191" w:type="dxa"/>
          </w:tcPr>
          <w:p w:rsidR="00AC7D7C" w:rsidRDefault="00AC7D7C">
            <w:pPr>
              <w:pStyle w:val="ConsPlusNormal"/>
              <w:jc w:val="center"/>
            </w:pPr>
            <w:r>
              <w:t>3.1.2.1.2</w:t>
            </w:r>
          </w:p>
        </w:tc>
        <w:tc>
          <w:tcPr>
            <w:tcW w:w="2494" w:type="dxa"/>
          </w:tcPr>
          <w:p w:rsidR="00AC7D7C" w:rsidRDefault="00AC7D7C">
            <w:pPr>
              <w:pStyle w:val="ConsPlusNormal"/>
            </w:pPr>
            <w:r>
              <w:t>Мероприятие "Реконструкция подъезда от федеральной автомобильной дороги "Амур" Чита - Хабаровск к п. Песчанка"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13 799,68</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13 799,68</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финансирование из </w:t>
            </w:r>
            <w:r>
              <w:lastRenderedPageBreak/>
              <w:t>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220 573,84</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220 573,84</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7,243</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7,243</w:t>
            </w:r>
          </w:p>
        </w:tc>
      </w:tr>
      <w:tr w:rsidR="00AC7D7C">
        <w:tc>
          <w:tcPr>
            <w:tcW w:w="1191" w:type="dxa"/>
          </w:tcPr>
          <w:p w:rsidR="00AC7D7C" w:rsidRDefault="00AC7D7C">
            <w:pPr>
              <w:pStyle w:val="ConsPlusNormal"/>
              <w:jc w:val="center"/>
            </w:pPr>
            <w:r>
              <w:t>3.1.2.1.3</w:t>
            </w:r>
          </w:p>
        </w:tc>
        <w:tc>
          <w:tcPr>
            <w:tcW w:w="2494" w:type="dxa"/>
          </w:tcPr>
          <w:p w:rsidR="00AC7D7C" w:rsidRDefault="00AC7D7C">
            <w:pPr>
              <w:pStyle w:val="ConsPlusNormal"/>
            </w:pPr>
            <w:r>
              <w:t>Мероприятие "Реконструкция подъезда от федеральной автомобильной дороги "Амур" Чита - Хабаровск к г. Нерчинск на участке км 0 + 000 - км 21 + 000 в Нерчинском районе Забайкальского края (1 пусковой комплекс)"</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2015 - 2016</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 xml:space="preserve">315 02 01 1330104315 </w:t>
            </w:r>
            <w:r>
              <w:lastRenderedPageBreak/>
              <w:t>13301R2140</w:t>
            </w:r>
          </w:p>
        </w:tc>
        <w:tc>
          <w:tcPr>
            <w:tcW w:w="1134" w:type="dxa"/>
            <w:vAlign w:val="center"/>
          </w:tcPr>
          <w:p w:rsidR="00AC7D7C" w:rsidRDefault="00AC7D7C">
            <w:pPr>
              <w:pStyle w:val="ConsPlusNormal"/>
              <w:jc w:val="center"/>
            </w:pPr>
            <w:r>
              <w:lastRenderedPageBreak/>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17 627,71</w:t>
            </w:r>
          </w:p>
        </w:tc>
        <w:tc>
          <w:tcPr>
            <w:tcW w:w="1020" w:type="dxa"/>
            <w:vAlign w:val="center"/>
          </w:tcPr>
          <w:p w:rsidR="00AC7D7C" w:rsidRDefault="00AC7D7C">
            <w:pPr>
              <w:pStyle w:val="ConsPlusNormal"/>
              <w:jc w:val="center"/>
            </w:pPr>
            <w:r>
              <w:t>10 709,57</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28 337,28</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185 388,13</w:t>
            </w:r>
          </w:p>
        </w:tc>
        <w:tc>
          <w:tcPr>
            <w:tcW w:w="1020" w:type="dxa"/>
            <w:vAlign w:val="center"/>
          </w:tcPr>
          <w:p w:rsidR="00AC7D7C" w:rsidRDefault="00AC7D7C">
            <w:pPr>
              <w:pStyle w:val="ConsPlusNormal"/>
              <w:jc w:val="center"/>
            </w:pPr>
            <w:r>
              <w:t>72 543,55</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257 931,68</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9,200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9,200</w:t>
            </w:r>
          </w:p>
        </w:tc>
      </w:tr>
      <w:tr w:rsidR="00AC7D7C">
        <w:tc>
          <w:tcPr>
            <w:tcW w:w="1191" w:type="dxa"/>
          </w:tcPr>
          <w:p w:rsidR="00AC7D7C" w:rsidRDefault="00AC7D7C">
            <w:pPr>
              <w:pStyle w:val="ConsPlusNormal"/>
              <w:jc w:val="center"/>
            </w:pPr>
            <w:r>
              <w:t>3.1.2.1.4</w:t>
            </w:r>
          </w:p>
        </w:tc>
        <w:tc>
          <w:tcPr>
            <w:tcW w:w="2494" w:type="dxa"/>
          </w:tcPr>
          <w:p w:rsidR="00AC7D7C" w:rsidRDefault="00AC7D7C">
            <w:pPr>
              <w:pStyle w:val="ConsPlusNormal"/>
            </w:pPr>
            <w:r>
              <w:t xml:space="preserve">Мероприятие "Реконструкция подъезда от федеральной автомобильной дороги "Амур" Чита - Хабаровск к г. Нерчинск на участке км 0+000 - км 21+000 в </w:t>
            </w:r>
            <w:r>
              <w:lastRenderedPageBreak/>
              <w:t>Нерчинском районе Забайкальского края (2 пусковой комплекс)"</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0,06</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2015 - 2017</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7 756,06</w:t>
            </w:r>
          </w:p>
        </w:tc>
        <w:tc>
          <w:tcPr>
            <w:tcW w:w="1020" w:type="dxa"/>
            <w:vAlign w:val="center"/>
          </w:tcPr>
          <w:p w:rsidR="00AC7D7C" w:rsidRDefault="00AC7D7C">
            <w:pPr>
              <w:pStyle w:val="ConsPlusNormal"/>
              <w:jc w:val="center"/>
            </w:pPr>
            <w:r>
              <w:t>236 455,02</w:t>
            </w:r>
          </w:p>
        </w:tc>
        <w:tc>
          <w:tcPr>
            <w:tcW w:w="907" w:type="dxa"/>
            <w:vAlign w:val="center"/>
          </w:tcPr>
          <w:p w:rsidR="00AC7D7C" w:rsidRDefault="00AC7D7C">
            <w:pPr>
              <w:pStyle w:val="ConsPlusNormal"/>
              <w:jc w:val="center"/>
            </w:pPr>
            <w:r>
              <w:t>160 701,88</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404 912,96</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33 734,48</w:t>
            </w:r>
          </w:p>
        </w:tc>
        <w:tc>
          <w:tcPr>
            <w:tcW w:w="1020" w:type="dxa"/>
            <w:vAlign w:val="center"/>
          </w:tcPr>
          <w:p w:rsidR="00AC7D7C" w:rsidRDefault="00AC7D7C">
            <w:pPr>
              <w:pStyle w:val="ConsPlusNormal"/>
              <w:jc w:val="center"/>
            </w:pPr>
            <w:r>
              <w:t>91 827,42</w:t>
            </w:r>
          </w:p>
        </w:tc>
        <w:tc>
          <w:tcPr>
            <w:tcW w:w="907" w:type="dxa"/>
            <w:vAlign w:val="center"/>
          </w:tcPr>
          <w:p w:rsidR="00AC7D7C" w:rsidRDefault="00AC7D7C">
            <w:pPr>
              <w:pStyle w:val="ConsPlusNormal"/>
              <w:jc w:val="center"/>
            </w:pPr>
            <w:r>
              <w:t>25 092,57</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150 654,47</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11,750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11,750</w:t>
            </w:r>
          </w:p>
        </w:tc>
      </w:tr>
      <w:tr w:rsidR="00AC7D7C">
        <w:tc>
          <w:tcPr>
            <w:tcW w:w="1191" w:type="dxa"/>
          </w:tcPr>
          <w:p w:rsidR="00AC7D7C" w:rsidRDefault="00AC7D7C">
            <w:pPr>
              <w:pStyle w:val="ConsPlusNormal"/>
              <w:jc w:val="center"/>
            </w:pPr>
            <w:r>
              <w:t>3.1.2.1.5</w:t>
            </w:r>
          </w:p>
        </w:tc>
        <w:tc>
          <w:tcPr>
            <w:tcW w:w="2494" w:type="dxa"/>
          </w:tcPr>
          <w:p w:rsidR="00AC7D7C" w:rsidRDefault="00AC7D7C">
            <w:pPr>
              <w:pStyle w:val="ConsPlusNormal"/>
            </w:pPr>
            <w:r>
              <w:t xml:space="preserve">Мероприятие </w:t>
            </w:r>
            <w:r>
              <w:lastRenderedPageBreak/>
              <w:t>"Реконструкция подъезда от федеральной автомобильной дороги "Амур" Чита - Хабаровск к г. Нерчинск на участке км 21+000 - км 28+600 (3 этап строительства) в Нерчинском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0,04</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2016 - 2017</w:t>
            </w:r>
          </w:p>
        </w:tc>
        <w:tc>
          <w:tcPr>
            <w:tcW w:w="1928" w:type="dxa"/>
            <w:vAlign w:val="center"/>
          </w:tcPr>
          <w:p w:rsidR="00AC7D7C" w:rsidRDefault="00AC7D7C">
            <w:pPr>
              <w:pStyle w:val="ConsPlusNormal"/>
              <w:jc w:val="center"/>
            </w:pPr>
            <w:r>
              <w:t xml:space="preserve">Министерство </w:t>
            </w:r>
            <w:r>
              <w:lastRenderedPageBreak/>
              <w:t>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1330104315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20 390,35</w:t>
            </w:r>
          </w:p>
        </w:tc>
        <w:tc>
          <w:tcPr>
            <w:tcW w:w="907" w:type="dxa"/>
            <w:vAlign w:val="center"/>
          </w:tcPr>
          <w:p w:rsidR="00AC7D7C" w:rsidRDefault="00AC7D7C">
            <w:pPr>
              <w:pStyle w:val="ConsPlusNormal"/>
              <w:jc w:val="center"/>
            </w:pPr>
            <w:r>
              <w:t>162 001,09</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182 391,44</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20 000,00</w:t>
            </w:r>
          </w:p>
        </w:tc>
        <w:tc>
          <w:tcPr>
            <w:tcW w:w="907" w:type="dxa"/>
            <w:vAlign w:val="center"/>
          </w:tcPr>
          <w:p w:rsidR="00AC7D7C" w:rsidRDefault="00AC7D7C">
            <w:pPr>
              <w:pStyle w:val="ConsPlusNormal"/>
              <w:jc w:val="center"/>
            </w:pPr>
            <w:r>
              <w:t>144 441,29</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164 441,29</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"Объемы ввода в эксплуатацию после строительства и реконструкции </w:t>
            </w:r>
            <w:r>
              <w:lastRenderedPageBreak/>
              <w:t>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7,600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7,600</w:t>
            </w:r>
          </w:p>
        </w:tc>
      </w:tr>
      <w:tr w:rsidR="00AC7D7C">
        <w:tc>
          <w:tcPr>
            <w:tcW w:w="1191" w:type="dxa"/>
          </w:tcPr>
          <w:p w:rsidR="00AC7D7C" w:rsidRDefault="00AC7D7C">
            <w:pPr>
              <w:pStyle w:val="ConsPlusNormal"/>
              <w:jc w:val="center"/>
            </w:pPr>
            <w:r>
              <w:lastRenderedPageBreak/>
              <w:t>3.1.2.1.6</w:t>
            </w:r>
          </w:p>
        </w:tc>
        <w:tc>
          <w:tcPr>
            <w:tcW w:w="2494" w:type="dxa"/>
          </w:tcPr>
          <w:p w:rsidR="00AC7D7C" w:rsidRDefault="00AC7D7C">
            <w:pPr>
              <w:pStyle w:val="ConsPlusNormal"/>
            </w:pPr>
            <w:r>
              <w:t>Мероприятие "Реконструкция автодороги Могойтуй - Первомайский, участок км 32 + 00 - км 43 + 800 автомобильной дороги Могойтуй - Сретенск - Олочи регионального значения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2014 - 2015</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511,35</w:t>
            </w:r>
          </w:p>
        </w:tc>
        <w:tc>
          <w:tcPr>
            <w:tcW w:w="964" w:type="dxa"/>
            <w:vAlign w:val="center"/>
          </w:tcPr>
          <w:p w:rsidR="00AC7D7C" w:rsidRDefault="00AC7D7C">
            <w:pPr>
              <w:pStyle w:val="ConsPlusNormal"/>
              <w:jc w:val="center"/>
            </w:pPr>
            <w:r>
              <w:t>16 205,18</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16 716,53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215 213,80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215 213,80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 из внебюджетных </w:t>
            </w:r>
            <w:r>
              <w:lastRenderedPageBreak/>
              <w:t>источников</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11,456</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11,456</w:t>
            </w:r>
          </w:p>
        </w:tc>
      </w:tr>
      <w:tr w:rsidR="00AC7D7C">
        <w:tc>
          <w:tcPr>
            <w:tcW w:w="1191" w:type="dxa"/>
          </w:tcPr>
          <w:p w:rsidR="00AC7D7C" w:rsidRDefault="00AC7D7C">
            <w:pPr>
              <w:pStyle w:val="ConsPlusNormal"/>
              <w:jc w:val="center"/>
            </w:pPr>
            <w:r>
              <w:t>3.1.2.1.7</w:t>
            </w:r>
          </w:p>
        </w:tc>
        <w:tc>
          <w:tcPr>
            <w:tcW w:w="2494" w:type="dxa"/>
          </w:tcPr>
          <w:p w:rsidR="00AC7D7C" w:rsidRDefault="00AC7D7C">
            <w:pPr>
              <w:pStyle w:val="ConsPlusNormal"/>
            </w:pPr>
            <w:r>
              <w:t>Мероприятие "Реконструкция автодороги Могойтуй - Первомайский, участок км 43 + 800 - км 53 + 300 автомобильной дороги Могойтуй - Сретенск - Олочи регионального значения в Могойтуйском, Шилкинском районах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0,07</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2016 - 2018</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1330104315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60 000,00</w:t>
            </w:r>
          </w:p>
        </w:tc>
        <w:tc>
          <w:tcPr>
            <w:tcW w:w="907" w:type="dxa"/>
            <w:vAlign w:val="center"/>
          </w:tcPr>
          <w:p w:rsidR="00AC7D7C" w:rsidRDefault="00AC7D7C">
            <w:pPr>
              <w:pStyle w:val="ConsPlusNormal"/>
              <w:jc w:val="center"/>
            </w:pPr>
            <w:r>
              <w:t>88 000,01</w:t>
            </w:r>
          </w:p>
        </w:tc>
        <w:tc>
          <w:tcPr>
            <w:tcW w:w="964" w:type="dxa"/>
            <w:vAlign w:val="center"/>
          </w:tcPr>
          <w:p w:rsidR="00AC7D7C" w:rsidRDefault="00AC7D7C">
            <w:pPr>
              <w:pStyle w:val="ConsPlusNormal"/>
              <w:jc w:val="center"/>
            </w:pPr>
            <w:r>
              <w:t>418 752,84</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566 752,85</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w:t>
            </w:r>
            <w:r>
              <w:lastRenderedPageBreak/>
              <w:t>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9,600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9,600</w:t>
            </w:r>
          </w:p>
        </w:tc>
      </w:tr>
      <w:tr w:rsidR="00AC7D7C">
        <w:tc>
          <w:tcPr>
            <w:tcW w:w="1191" w:type="dxa"/>
          </w:tcPr>
          <w:p w:rsidR="00AC7D7C" w:rsidRDefault="00AC7D7C">
            <w:pPr>
              <w:pStyle w:val="ConsPlusNormal"/>
              <w:jc w:val="center"/>
            </w:pPr>
            <w:r>
              <w:t>3.1.2.1.8</w:t>
            </w:r>
          </w:p>
        </w:tc>
        <w:tc>
          <w:tcPr>
            <w:tcW w:w="2494" w:type="dxa"/>
          </w:tcPr>
          <w:p w:rsidR="00AC7D7C" w:rsidRDefault="00AC7D7C">
            <w:pPr>
              <w:pStyle w:val="ConsPlusNormal"/>
            </w:pPr>
            <w:r>
              <w:t>Мероприятие "Реконструкция автомобильной дороги Краснокаменск - Мациевская на участке км 74 + 000 - км 81 + 200 в Забайкальском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0,04</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2016 - 2017</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1330104315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14 157,50</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14 157,50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202 154,00</w:t>
            </w:r>
          </w:p>
        </w:tc>
        <w:tc>
          <w:tcPr>
            <w:tcW w:w="907" w:type="dxa"/>
            <w:vAlign w:val="center"/>
          </w:tcPr>
          <w:p w:rsidR="00AC7D7C" w:rsidRDefault="00AC7D7C">
            <w:pPr>
              <w:pStyle w:val="ConsPlusNormal"/>
              <w:jc w:val="center"/>
            </w:pPr>
            <w:r>
              <w:t>154 801,30</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356 955,30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8,015</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8,015</w:t>
            </w:r>
          </w:p>
        </w:tc>
      </w:tr>
      <w:tr w:rsidR="00AC7D7C">
        <w:tc>
          <w:tcPr>
            <w:tcW w:w="1191" w:type="dxa"/>
          </w:tcPr>
          <w:p w:rsidR="00AC7D7C" w:rsidRDefault="00AC7D7C">
            <w:pPr>
              <w:pStyle w:val="ConsPlusNormal"/>
              <w:jc w:val="center"/>
            </w:pPr>
            <w:r>
              <w:t>3.1.2.1.9</w:t>
            </w:r>
          </w:p>
        </w:tc>
        <w:tc>
          <w:tcPr>
            <w:tcW w:w="2494" w:type="dxa"/>
          </w:tcPr>
          <w:p w:rsidR="00AC7D7C" w:rsidRDefault="00AC7D7C">
            <w:pPr>
              <w:pStyle w:val="ConsPlusNormal"/>
            </w:pPr>
            <w:r>
              <w:t xml:space="preserve">Мероприятие "Реконструкция автомобильной дороги Краснокаменск - Мациевская на участке км 7 + 200 - км 43 + 762 в Забайкальском, Краснокаменском районах Забайкальского края (1-й комплекс км 7 </w:t>
            </w:r>
            <w:r>
              <w:lastRenderedPageBreak/>
              <w:t>+ 200 - км 19 + 000)"</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0,05</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2015 - 2016</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23 501,59</w:t>
            </w:r>
          </w:p>
        </w:tc>
        <w:tc>
          <w:tcPr>
            <w:tcW w:w="1020" w:type="dxa"/>
            <w:vAlign w:val="center"/>
          </w:tcPr>
          <w:p w:rsidR="00AC7D7C" w:rsidRDefault="00AC7D7C">
            <w:pPr>
              <w:pStyle w:val="ConsPlusNormal"/>
              <w:jc w:val="center"/>
            </w:pPr>
            <w:r>
              <w:t>26 379,24</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49 880,82</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137 863,86</w:t>
            </w:r>
          </w:p>
        </w:tc>
        <w:tc>
          <w:tcPr>
            <w:tcW w:w="1020" w:type="dxa"/>
            <w:vAlign w:val="center"/>
          </w:tcPr>
          <w:p w:rsidR="00AC7D7C" w:rsidRDefault="00AC7D7C">
            <w:pPr>
              <w:pStyle w:val="ConsPlusNormal"/>
              <w:jc w:val="center"/>
            </w:pPr>
            <w:r>
              <w:t>237 413,15</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375 277,01</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12,500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12,500</w:t>
            </w:r>
          </w:p>
        </w:tc>
      </w:tr>
      <w:tr w:rsidR="00AC7D7C">
        <w:tc>
          <w:tcPr>
            <w:tcW w:w="1191" w:type="dxa"/>
          </w:tcPr>
          <w:p w:rsidR="00AC7D7C" w:rsidRDefault="00AC7D7C">
            <w:pPr>
              <w:pStyle w:val="ConsPlusNormal"/>
              <w:jc w:val="center"/>
            </w:pPr>
            <w:r>
              <w:t>3.1.2.1.10</w:t>
            </w:r>
          </w:p>
        </w:tc>
        <w:tc>
          <w:tcPr>
            <w:tcW w:w="2494" w:type="dxa"/>
          </w:tcPr>
          <w:p w:rsidR="00AC7D7C" w:rsidRDefault="00AC7D7C">
            <w:pPr>
              <w:pStyle w:val="ConsPlusNormal"/>
            </w:pPr>
            <w:r>
              <w:t xml:space="preserve">Мероприятие "Реконструкция автомобильной дороги </w:t>
            </w:r>
            <w:r>
              <w:lastRenderedPageBreak/>
              <w:t>Краснокаменск - Мациевская на участке км 7 + 200 - км 43 + 762 в Забайкальском, Краснокаменском районах Забайкальского края (2-й комплекс км 19 + 000 - км 31 + 000)"</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0,05</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2015 - 2016</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14 518,15</w:t>
            </w:r>
          </w:p>
        </w:tc>
        <w:tc>
          <w:tcPr>
            <w:tcW w:w="1020" w:type="dxa"/>
            <w:vAlign w:val="center"/>
          </w:tcPr>
          <w:p w:rsidR="00AC7D7C" w:rsidRDefault="00AC7D7C">
            <w:pPr>
              <w:pStyle w:val="ConsPlusNormal"/>
              <w:jc w:val="center"/>
            </w:pPr>
            <w:r>
              <w:t>29 412,32</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43 930,47</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144 978,38</w:t>
            </w:r>
          </w:p>
        </w:tc>
        <w:tc>
          <w:tcPr>
            <w:tcW w:w="1020" w:type="dxa"/>
            <w:vAlign w:val="center"/>
          </w:tcPr>
          <w:p w:rsidR="00AC7D7C" w:rsidRDefault="00AC7D7C">
            <w:pPr>
              <w:pStyle w:val="ConsPlusNormal"/>
              <w:jc w:val="center"/>
            </w:pPr>
            <w:r>
              <w:t>264 710,91</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409 689,29</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"Объемы ввода в эксплуатацию после строительства и реконструкции автомобильных дорог общего пользования </w:t>
            </w:r>
            <w:r>
              <w:lastRenderedPageBreak/>
              <w:t>регионального (межмуниципального) значения"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12,642</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12,642</w:t>
            </w:r>
          </w:p>
        </w:tc>
      </w:tr>
      <w:tr w:rsidR="00AC7D7C">
        <w:tc>
          <w:tcPr>
            <w:tcW w:w="1191" w:type="dxa"/>
          </w:tcPr>
          <w:p w:rsidR="00AC7D7C" w:rsidRDefault="00AC7D7C">
            <w:pPr>
              <w:pStyle w:val="ConsPlusNormal"/>
              <w:jc w:val="center"/>
            </w:pPr>
            <w:r>
              <w:lastRenderedPageBreak/>
              <w:t>3.1.2.1.11</w:t>
            </w:r>
          </w:p>
        </w:tc>
        <w:tc>
          <w:tcPr>
            <w:tcW w:w="2494" w:type="dxa"/>
          </w:tcPr>
          <w:p w:rsidR="00AC7D7C" w:rsidRDefault="00AC7D7C">
            <w:pPr>
              <w:pStyle w:val="ConsPlusNormal"/>
            </w:pPr>
            <w:r>
              <w:t>Мероприятие "Реконструкция автомобильной дороги Краснокаменск - Мациевская на участке км 7 + 200 - км 43 + 762 в Забайкальском, Краснокаменском районах Забайкальского края (3-й комплекс км 31 + 000 - км 43 + 762)"</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0,06</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2015 - 2016</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39 482,32</w:t>
            </w:r>
          </w:p>
        </w:tc>
        <w:tc>
          <w:tcPr>
            <w:tcW w:w="1020" w:type="dxa"/>
            <w:vAlign w:val="center"/>
          </w:tcPr>
          <w:p w:rsidR="00AC7D7C" w:rsidRDefault="00AC7D7C">
            <w:pPr>
              <w:pStyle w:val="ConsPlusNormal"/>
              <w:jc w:val="center"/>
            </w:pPr>
            <w:r>
              <w:t>28 906,08</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68 388,41</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176 161,35</w:t>
            </w:r>
          </w:p>
        </w:tc>
        <w:tc>
          <w:tcPr>
            <w:tcW w:w="1020" w:type="dxa"/>
            <w:vAlign w:val="center"/>
          </w:tcPr>
          <w:p w:rsidR="00AC7D7C" w:rsidRDefault="00AC7D7C">
            <w:pPr>
              <w:pStyle w:val="ConsPlusNormal"/>
              <w:jc w:val="center"/>
            </w:pPr>
            <w:r>
              <w:t>260 173,37</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436 334,73</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12,176</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12,176</w:t>
            </w:r>
          </w:p>
        </w:tc>
      </w:tr>
      <w:tr w:rsidR="00AC7D7C">
        <w:tc>
          <w:tcPr>
            <w:tcW w:w="1191" w:type="dxa"/>
          </w:tcPr>
          <w:p w:rsidR="00AC7D7C" w:rsidRDefault="00AC7D7C">
            <w:pPr>
              <w:pStyle w:val="ConsPlusNormal"/>
              <w:jc w:val="center"/>
            </w:pPr>
            <w:r>
              <w:t>3.1.2.1.12</w:t>
            </w:r>
          </w:p>
        </w:tc>
        <w:tc>
          <w:tcPr>
            <w:tcW w:w="2494" w:type="dxa"/>
          </w:tcPr>
          <w:p w:rsidR="00AC7D7C" w:rsidRDefault="00AC7D7C">
            <w:pPr>
              <w:pStyle w:val="ConsPlusNormal"/>
            </w:pPr>
            <w:r>
              <w:t>Мероприятие "Реконструкция автомобильной дороги Краснокаменск - Мациевская регионального значения на участке км 64 - км 74 в Забайкальском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2014 - 2015</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131 606,79</w:t>
            </w:r>
          </w:p>
        </w:tc>
        <w:tc>
          <w:tcPr>
            <w:tcW w:w="964" w:type="dxa"/>
            <w:vAlign w:val="center"/>
          </w:tcPr>
          <w:p w:rsidR="00AC7D7C" w:rsidRDefault="00AC7D7C">
            <w:pPr>
              <w:pStyle w:val="ConsPlusNormal"/>
              <w:jc w:val="center"/>
            </w:pPr>
            <w:r>
              <w:t>9 714,19</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141 320,98</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96 804,58</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96 804,58</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10,006</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10,006</w:t>
            </w:r>
          </w:p>
        </w:tc>
      </w:tr>
      <w:tr w:rsidR="00AC7D7C">
        <w:tc>
          <w:tcPr>
            <w:tcW w:w="1191" w:type="dxa"/>
          </w:tcPr>
          <w:p w:rsidR="00AC7D7C" w:rsidRDefault="00AC7D7C">
            <w:pPr>
              <w:pStyle w:val="ConsPlusNormal"/>
              <w:jc w:val="center"/>
            </w:pPr>
            <w:r>
              <w:t>3.1.2.1.13</w:t>
            </w:r>
          </w:p>
        </w:tc>
        <w:tc>
          <w:tcPr>
            <w:tcW w:w="2494" w:type="dxa"/>
          </w:tcPr>
          <w:p w:rsidR="00AC7D7C" w:rsidRDefault="00AC7D7C">
            <w:pPr>
              <w:pStyle w:val="ConsPlusNormal"/>
            </w:pPr>
            <w:r>
              <w:t>Мероприятие "Реконструкция автомобильной дороги Подъезд к источнику Алханай на участке км 11 + 000 - км 24 + 000 в Дульдургинском районе"</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0,05</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2016 - 2018</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1330104315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500,00</w:t>
            </w:r>
          </w:p>
        </w:tc>
        <w:tc>
          <w:tcPr>
            <w:tcW w:w="907" w:type="dxa"/>
            <w:vAlign w:val="center"/>
          </w:tcPr>
          <w:p w:rsidR="00AC7D7C" w:rsidRDefault="00AC7D7C">
            <w:pPr>
              <w:pStyle w:val="ConsPlusNormal"/>
              <w:jc w:val="center"/>
            </w:pPr>
            <w:r>
              <w:t>146 960,74</w:t>
            </w:r>
          </w:p>
        </w:tc>
        <w:tc>
          <w:tcPr>
            <w:tcW w:w="964" w:type="dxa"/>
            <w:vAlign w:val="center"/>
          </w:tcPr>
          <w:p w:rsidR="00AC7D7C" w:rsidRDefault="00AC7D7C">
            <w:pPr>
              <w:pStyle w:val="ConsPlusNormal"/>
              <w:jc w:val="center"/>
            </w:pPr>
            <w:r>
              <w:t>315 341,11</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462 801,86</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13,064</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13,064</w:t>
            </w:r>
          </w:p>
        </w:tc>
      </w:tr>
      <w:tr w:rsidR="00AC7D7C">
        <w:tc>
          <w:tcPr>
            <w:tcW w:w="1191" w:type="dxa"/>
          </w:tcPr>
          <w:p w:rsidR="00AC7D7C" w:rsidRDefault="00AC7D7C">
            <w:pPr>
              <w:pStyle w:val="ConsPlusNormal"/>
              <w:jc w:val="center"/>
            </w:pPr>
            <w:r>
              <w:t>3.1.2.1.14</w:t>
            </w:r>
          </w:p>
        </w:tc>
        <w:tc>
          <w:tcPr>
            <w:tcW w:w="2494" w:type="dxa"/>
          </w:tcPr>
          <w:p w:rsidR="00AC7D7C" w:rsidRDefault="00AC7D7C">
            <w:pPr>
              <w:pStyle w:val="ConsPlusNormal"/>
            </w:pPr>
            <w:r>
              <w:t>Мероприятие "Реконструкция автодороги Могойтуй - Первомайский, участок км 53 + 300 - км 63 + 600 автомобильной дороги Могойтуй - Сретенск - Олочи регионального значения в Шилкинском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2019 - 2020</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1330104315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10,300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10,300</w:t>
            </w:r>
          </w:p>
        </w:tc>
      </w:tr>
      <w:tr w:rsidR="00AC7D7C">
        <w:tc>
          <w:tcPr>
            <w:tcW w:w="1191" w:type="dxa"/>
          </w:tcPr>
          <w:p w:rsidR="00AC7D7C" w:rsidRDefault="00AC7D7C">
            <w:pPr>
              <w:pStyle w:val="ConsPlusNormal"/>
              <w:jc w:val="center"/>
            </w:pPr>
            <w:r>
              <w:t>3.1.2.1.15</w:t>
            </w:r>
          </w:p>
        </w:tc>
        <w:tc>
          <w:tcPr>
            <w:tcW w:w="2494" w:type="dxa"/>
          </w:tcPr>
          <w:p w:rsidR="00AC7D7C" w:rsidRDefault="00AC7D7C">
            <w:pPr>
              <w:pStyle w:val="ConsPlusNormal"/>
            </w:pPr>
            <w:r>
              <w:t xml:space="preserve">Мероприятие "Реконструкция автодороги Могойтуй - Первомайский, участок км 63 + 600 - км 71 + 600 автомобильной дороги Могойтуй - Сретенск - Олочи регионального значения в Шилкинском районе Забайкальского </w:t>
            </w:r>
            <w:r>
              <w:lastRenderedPageBreak/>
              <w:t>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2020 - 2021</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1330104315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7,300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7,300</w:t>
            </w:r>
          </w:p>
        </w:tc>
      </w:tr>
      <w:tr w:rsidR="00AC7D7C">
        <w:tc>
          <w:tcPr>
            <w:tcW w:w="1191" w:type="dxa"/>
          </w:tcPr>
          <w:p w:rsidR="00AC7D7C" w:rsidRDefault="00AC7D7C">
            <w:pPr>
              <w:pStyle w:val="ConsPlusNormal"/>
              <w:jc w:val="center"/>
            </w:pPr>
            <w:r>
              <w:t>3.1.2.1.16</w:t>
            </w:r>
          </w:p>
        </w:tc>
        <w:tc>
          <w:tcPr>
            <w:tcW w:w="2494" w:type="dxa"/>
          </w:tcPr>
          <w:p w:rsidR="00AC7D7C" w:rsidRDefault="00AC7D7C">
            <w:pPr>
              <w:pStyle w:val="ConsPlusNormal"/>
            </w:pPr>
            <w:r>
              <w:t>Мероприятие "Реконструкция автодороги Чара - Чапо-</w:t>
            </w:r>
            <w:r>
              <w:lastRenderedPageBreak/>
              <w:t>Олого на участке км 1 + 993 - км 3 + 968"</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0,024</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2014 - 2015</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73 263,59</w:t>
            </w:r>
          </w:p>
        </w:tc>
        <w:tc>
          <w:tcPr>
            <w:tcW w:w="964" w:type="dxa"/>
            <w:vAlign w:val="center"/>
          </w:tcPr>
          <w:p w:rsidR="00AC7D7C" w:rsidRDefault="00AC7D7C">
            <w:pPr>
              <w:pStyle w:val="ConsPlusNormal"/>
              <w:jc w:val="center"/>
            </w:pPr>
            <w:r>
              <w:t>130 689,97</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203 953,56</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2,477</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2,477</w:t>
            </w:r>
          </w:p>
        </w:tc>
      </w:tr>
      <w:tr w:rsidR="00AC7D7C">
        <w:tc>
          <w:tcPr>
            <w:tcW w:w="1191" w:type="dxa"/>
          </w:tcPr>
          <w:p w:rsidR="00AC7D7C" w:rsidRDefault="00AC7D7C">
            <w:pPr>
              <w:pStyle w:val="ConsPlusNormal"/>
              <w:jc w:val="center"/>
            </w:pPr>
            <w:r>
              <w:t>3.1.2.1.17</w:t>
            </w:r>
          </w:p>
        </w:tc>
        <w:tc>
          <w:tcPr>
            <w:tcW w:w="2494" w:type="dxa"/>
          </w:tcPr>
          <w:p w:rsidR="00AC7D7C" w:rsidRDefault="00AC7D7C">
            <w:pPr>
              <w:pStyle w:val="ConsPlusNormal"/>
            </w:pPr>
            <w:r>
              <w:t xml:space="preserve">Мероприятие "Реконструкция </w:t>
            </w:r>
            <w:r>
              <w:lastRenderedPageBreak/>
              <w:t>автомобильной дороги Улан-Удэ - Романовка - Чита на участке км 535 + 000 - км 538 + 780 в Читинском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0,556</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2016 - 2018</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4 999,99</w:t>
            </w:r>
          </w:p>
        </w:tc>
        <w:tc>
          <w:tcPr>
            <w:tcW w:w="907" w:type="dxa"/>
            <w:vAlign w:val="center"/>
          </w:tcPr>
          <w:p w:rsidR="00AC7D7C" w:rsidRDefault="00AC7D7C">
            <w:pPr>
              <w:pStyle w:val="ConsPlusNormal"/>
              <w:jc w:val="center"/>
            </w:pPr>
            <w:r>
              <w:t>136 615,95</w:t>
            </w:r>
          </w:p>
        </w:tc>
        <w:tc>
          <w:tcPr>
            <w:tcW w:w="964" w:type="dxa"/>
            <w:vAlign w:val="center"/>
          </w:tcPr>
          <w:p w:rsidR="00AC7D7C" w:rsidRDefault="00AC7D7C">
            <w:pPr>
              <w:pStyle w:val="ConsPlusNormal"/>
              <w:jc w:val="center"/>
            </w:pPr>
            <w:r>
              <w:t>219 912,44</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361 528,38</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"Объемы ввода в эксплуатацию после строительства и реконструкции автомобильных дорог общего пользования регионального (межмуниципального) </w:t>
            </w:r>
            <w:r>
              <w:lastRenderedPageBreak/>
              <w:t>значения"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4,074</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4,074</w:t>
            </w:r>
          </w:p>
        </w:tc>
      </w:tr>
      <w:tr w:rsidR="00AC7D7C">
        <w:tc>
          <w:tcPr>
            <w:tcW w:w="1191" w:type="dxa"/>
          </w:tcPr>
          <w:p w:rsidR="00AC7D7C" w:rsidRDefault="00AC7D7C">
            <w:pPr>
              <w:pStyle w:val="ConsPlusNormal"/>
              <w:jc w:val="center"/>
            </w:pPr>
            <w:r>
              <w:lastRenderedPageBreak/>
              <w:t>3.1.2.1.18</w:t>
            </w:r>
          </w:p>
        </w:tc>
        <w:tc>
          <w:tcPr>
            <w:tcW w:w="2494" w:type="dxa"/>
          </w:tcPr>
          <w:p w:rsidR="00AC7D7C" w:rsidRDefault="00AC7D7C">
            <w:pPr>
              <w:pStyle w:val="ConsPlusNormal"/>
            </w:pPr>
            <w:r>
              <w:t>Мероприятие "Реконструкция автомобильной дороги подъезд к с. Беклемишево на участке км 0 + 000 - км 10 + 000 в Читинском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1,642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2016 - 2019</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1 000,00</w:t>
            </w:r>
          </w:p>
        </w:tc>
        <w:tc>
          <w:tcPr>
            <w:tcW w:w="907" w:type="dxa"/>
            <w:vAlign w:val="center"/>
          </w:tcPr>
          <w:p w:rsidR="00AC7D7C" w:rsidRDefault="00AC7D7C">
            <w:pPr>
              <w:pStyle w:val="ConsPlusNormal"/>
              <w:jc w:val="center"/>
            </w:pPr>
            <w:r>
              <w:t>125 127,11</w:t>
            </w:r>
          </w:p>
        </w:tc>
        <w:tc>
          <w:tcPr>
            <w:tcW w:w="964" w:type="dxa"/>
            <w:vAlign w:val="center"/>
          </w:tcPr>
          <w:p w:rsidR="00AC7D7C" w:rsidRDefault="00AC7D7C">
            <w:pPr>
              <w:pStyle w:val="ConsPlusNormal"/>
              <w:jc w:val="center"/>
            </w:pPr>
            <w:r>
              <w:t>208 749,75</w:t>
            </w:r>
          </w:p>
        </w:tc>
        <w:tc>
          <w:tcPr>
            <w:tcW w:w="850" w:type="dxa"/>
            <w:vAlign w:val="center"/>
          </w:tcPr>
          <w:p w:rsidR="00AC7D7C" w:rsidRDefault="00AC7D7C">
            <w:pPr>
              <w:pStyle w:val="ConsPlusNormal"/>
              <w:jc w:val="center"/>
            </w:pPr>
            <w:r>
              <w:t>42 888,09</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377 764,95</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7 000,00</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7 000,00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"Объемы ввода в эксплуатацию после строительства и реконструкции </w:t>
            </w:r>
            <w:r>
              <w:lastRenderedPageBreak/>
              <w:t>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10,000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10,000</w:t>
            </w:r>
          </w:p>
        </w:tc>
      </w:tr>
      <w:tr w:rsidR="00AC7D7C">
        <w:tc>
          <w:tcPr>
            <w:tcW w:w="1191" w:type="dxa"/>
          </w:tcPr>
          <w:p w:rsidR="00AC7D7C" w:rsidRDefault="00AC7D7C">
            <w:pPr>
              <w:pStyle w:val="ConsPlusNormal"/>
              <w:jc w:val="center"/>
            </w:pPr>
            <w:r>
              <w:lastRenderedPageBreak/>
              <w:t>3.1.2.1.19</w:t>
            </w:r>
          </w:p>
        </w:tc>
        <w:tc>
          <w:tcPr>
            <w:tcW w:w="2494" w:type="dxa"/>
          </w:tcPr>
          <w:p w:rsidR="00AC7D7C" w:rsidRDefault="00AC7D7C">
            <w:pPr>
              <w:pStyle w:val="ConsPlusNormal"/>
            </w:pPr>
            <w:r>
              <w:t>Мероприятие "Реконструкция мостов на автомобильных дорогах регионального и межмуниципального значения"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07" w:type="dxa"/>
            <w:vAlign w:val="center"/>
          </w:tcPr>
          <w:p w:rsidR="00AC7D7C" w:rsidRDefault="00AC7D7C">
            <w:pPr>
              <w:pStyle w:val="ConsPlusNormal"/>
              <w:jc w:val="center"/>
            </w:pPr>
            <w:r>
              <w:t>104 070,79</w:t>
            </w:r>
          </w:p>
        </w:tc>
        <w:tc>
          <w:tcPr>
            <w:tcW w:w="964" w:type="dxa"/>
            <w:vAlign w:val="center"/>
          </w:tcPr>
          <w:p w:rsidR="00AC7D7C" w:rsidRDefault="00AC7D7C">
            <w:pPr>
              <w:pStyle w:val="ConsPlusNormal"/>
              <w:jc w:val="center"/>
            </w:pPr>
            <w:r>
              <w:t>0,00</w:t>
            </w:r>
          </w:p>
        </w:tc>
        <w:tc>
          <w:tcPr>
            <w:tcW w:w="850" w:type="dxa"/>
            <w:vAlign w:val="center"/>
          </w:tcPr>
          <w:p w:rsidR="00AC7D7C" w:rsidRDefault="00AC7D7C">
            <w:pPr>
              <w:pStyle w:val="ConsPlusNormal"/>
              <w:jc w:val="center"/>
            </w:pPr>
            <w:r>
              <w:t>205 000,00</w:t>
            </w:r>
          </w:p>
        </w:tc>
        <w:tc>
          <w:tcPr>
            <w:tcW w:w="1020" w:type="dxa"/>
            <w:vAlign w:val="center"/>
          </w:tcPr>
          <w:p w:rsidR="00AC7D7C" w:rsidRDefault="00AC7D7C">
            <w:pPr>
              <w:pStyle w:val="ConsPlusNormal"/>
              <w:jc w:val="center"/>
            </w:pPr>
            <w:r>
              <w:t>398 301,22</w:t>
            </w:r>
          </w:p>
        </w:tc>
        <w:tc>
          <w:tcPr>
            <w:tcW w:w="964" w:type="dxa"/>
            <w:vAlign w:val="center"/>
          </w:tcPr>
          <w:p w:rsidR="00AC7D7C" w:rsidRDefault="00AC7D7C">
            <w:pPr>
              <w:pStyle w:val="ConsPlusNormal"/>
              <w:jc w:val="center"/>
            </w:pPr>
            <w:r>
              <w:t>500 000,00</w:t>
            </w:r>
          </w:p>
        </w:tc>
        <w:tc>
          <w:tcPr>
            <w:tcW w:w="964" w:type="dxa"/>
            <w:vAlign w:val="center"/>
          </w:tcPr>
          <w:p w:rsidR="00AC7D7C" w:rsidRDefault="00AC7D7C">
            <w:pPr>
              <w:pStyle w:val="ConsPlusNormal"/>
              <w:jc w:val="center"/>
            </w:pPr>
            <w:r>
              <w:t>531 795,34</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1 739 167,35</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47 696,42</w:t>
            </w:r>
          </w:p>
        </w:tc>
        <w:tc>
          <w:tcPr>
            <w:tcW w:w="907" w:type="dxa"/>
            <w:vAlign w:val="center"/>
          </w:tcPr>
          <w:p w:rsidR="00AC7D7C" w:rsidRDefault="00AC7D7C">
            <w:pPr>
              <w:pStyle w:val="ConsPlusNormal"/>
              <w:jc w:val="center"/>
            </w:pPr>
            <w:r>
              <w:t>40 234,30</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87 930,72</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"Объемы ввода в эксплуатацию </w:t>
            </w:r>
            <w:r>
              <w:lastRenderedPageBreak/>
              <w:t>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1,050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0,951</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2,001</w:t>
            </w:r>
          </w:p>
        </w:tc>
      </w:tr>
      <w:tr w:rsidR="00AC7D7C">
        <w:tc>
          <w:tcPr>
            <w:tcW w:w="1191" w:type="dxa"/>
          </w:tcPr>
          <w:p w:rsidR="00AC7D7C" w:rsidRDefault="00AC7D7C">
            <w:pPr>
              <w:pStyle w:val="ConsPlusNormal"/>
              <w:jc w:val="center"/>
            </w:pPr>
            <w:r>
              <w:lastRenderedPageBreak/>
              <w:t>3.1.2.1.20</w:t>
            </w:r>
          </w:p>
        </w:tc>
        <w:tc>
          <w:tcPr>
            <w:tcW w:w="2494" w:type="dxa"/>
          </w:tcPr>
          <w:p w:rsidR="00AC7D7C" w:rsidRDefault="00AC7D7C">
            <w:pPr>
              <w:pStyle w:val="ConsPlusNormal"/>
            </w:pPr>
            <w:r>
              <w:t>Мероприятие "Реконструкция путепровода через железную дорогу и моста через р. Ингода в пгт. Дарасун на автомобильной дороге подъезд к пгт. Дарасун Карымского района Забайкальского края (1 этап. Путепровод)"</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2018 - 2020</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07"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850" w:type="dxa"/>
            <w:vAlign w:val="center"/>
          </w:tcPr>
          <w:p w:rsidR="00AC7D7C" w:rsidRDefault="00AC7D7C">
            <w:pPr>
              <w:pStyle w:val="ConsPlusNormal"/>
              <w:jc w:val="center"/>
            </w:pPr>
            <w:r>
              <w:t>74 872,76</w:t>
            </w:r>
          </w:p>
        </w:tc>
        <w:tc>
          <w:tcPr>
            <w:tcW w:w="1020" w:type="dxa"/>
            <w:vAlign w:val="center"/>
          </w:tcPr>
          <w:p w:rsidR="00AC7D7C" w:rsidRDefault="00AC7D7C">
            <w:pPr>
              <w:pStyle w:val="ConsPlusNormal"/>
              <w:jc w:val="center"/>
            </w:pPr>
            <w:r>
              <w:t>197 043,40</w:t>
            </w:r>
          </w:p>
        </w:tc>
        <w:tc>
          <w:tcPr>
            <w:tcW w:w="964" w:type="dxa"/>
            <w:vAlign w:val="center"/>
          </w:tcPr>
          <w:p w:rsidR="00AC7D7C" w:rsidRDefault="00AC7D7C">
            <w:pPr>
              <w:pStyle w:val="ConsPlusNormal"/>
              <w:jc w:val="center"/>
            </w:pPr>
            <w:r>
              <w:t>260 058,26</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531 974,42</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0,350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0,350</w:t>
            </w:r>
          </w:p>
        </w:tc>
      </w:tr>
      <w:tr w:rsidR="00AC7D7C">
        <w:tc>
          <w:tcPr>
            <w:tcW w:w="1191" w:type="dxa"/>
          </w:tcPr>
          <w:p w:rsidR="00AC7D7C" w:rsidRDefault="00AC7D7C">
            <w:pPr>
              <w:pStyle w:val="ConsPlusNormal"/>
              <w:jc w:val="center"/>
            </w:pPr>
            <w:r>
              <w:t>3.1.2.1.21</w:t>
            </w:r>
          </w:p>
        </w:tc>
        <w:tc>
          <w:tcPr>
            <w:tcW w:w="2494" w:type="dxa"/>
          </w:tcPr>
          <w:p w:rsidR="00AC7D7C" w:rsidRDefault="00AC7D7C">
            <w:pPr>
              <w:pStyle w:val="ConsPlusNormal"/>
            </w:pPr>
            <w:r>
              <w:t>Мероприятие "Реконструкция путепровода через железную дорогу и моста через р. Ингода в пгт. Дарасун на автомобильной дороге подъезд к пгт. Дарасун Карымского района Забайкальского края (2, 3 этапы. Путепровод)"</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2018 - 2020</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1020" w:type="dxa"/>
            <w:vAlign w:val="center"/>
          </w:tcPr>
          <w:p w:rsidR="00AC7D7C" w:rsidRDefault="00AC7D7C">
            <w:pPr>
              <w:pStyle w:val="ConsPlusNormal"/>
              <w:jc w:val="center"/>
            </w:pPr>
            <w:r>
              <w:t>0,00</w:t>
            </w:r>
          </w:p>
        </w:tc>
        <w:tc>
          <w:tcPr>
            <w:tcW w:w="907"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850" w:type="dxa"/>
            <w:vAlign w:val="center"/>
          </w:tcPr>
          <w:p w:rsidR="00AC7D7C" w:rsidRDefault="00AC7D7C">
            <w:pPr>
              <w:pStyle w:val="ConsPlusNormal"/>
              <w:jc w:val="center"/>
            </w:pPr>
            <w:r>
              <w:t>130 127,24</w:t>
            </w:r>
          </w:p>
        </w:tc>
        <w:tc>
          <w:tcPr>
            <w:tcW w:w="1020" w:type="dxa"/>
            <w:vAlign w:val="center"/>
          </w:tcPr>
          <w:p w:rsidR="00AC7D7C" w:rsidRDefault="00AC7D7C">
            <w:pPr>
              <w:pStyle w:val="ConsPlusNormal"/>
              <w:jc w:val="center"/>
            </w:pPr>
            <w:r>
              <w:t>201 257,82</w:t>
            </w:r>
          </w:p>
        </w:tc>
        <w:tc>
          <w:tcPr>
            <w:tcW w:w="964" w:type="dxa"/>
            <w:vAlign w:val="center"/>
          </w:tcPr>
          <w:p w:rsidR="00AC7D7C" w:rsidRDefault="00AC7D7C">
            <w:pPr>
              <w:pStyle w:val="ConsPlusNormal"/>
              <w:jc w:val="center"/>
            </w:pPr>
            <w:r>
              <w:t>239 941,74</w:t>
            </w:r>
          </w:p>
        </w:tc>
        <w:tc>
          <w:tcPr>
            <w:tcW w:w="964" w:type="dxa"/>
            <w:vAlign w:val="center"/>
          </w:tcPr>
          <w:p w:rsidR="00AC7D7C" w:rsidRDefault="00AC7D7C">
            <w:pPr>
              <w:pStyle w:val="ConsPlusNormal"/>
              <w:jc w:val="center"/>
            </w:pPr>
            <w:r>
              <w:t>531 795,34</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1 103 122,14</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0,350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0,350</w:t>
            </w:r>
          </w:p>
        </w:tc>
      </w:tr>
      <w:tr w:rsidR="00AC7D7C">
        <w:tc>
          <w:tcPr>
            <w:tcW w:w="1191" w:type="dxa"/>
          </w:tcPr>
          <w:p w:rsidR="00AC7D7C" w:rsidRDefault="00AC7D7C">
            <w:pPr>
              <w:pStyle w:val="ConsPlusNormal"/>
              <w:jc w:val="center"/>
            </w:pPr>
            <w:r>
              <w:t>3.1.2.2</w:t>
            </w:r>
          </w:p>
        </w:tc>
        <w:tc>
          <w:tcPr>
            <w:tcW w:w="2494" w:type="dxa"/>
          </w:tcPr>
          <w:p w:rsidR="00AC7D7C" w:rsidRDefault="00AC7D7C">
            <w:pPr>
              <w:pStyle w:val="ConsPlusNormal"/>
            </w:pPr>
            <w:r>
              <w:t>Мероприятие "Строительство автомобильных дорог регионального или межмуниципального значения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0,11</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315 02 01 1330104315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514 362,68</w:t>
            </w:r>
          </w:p>
        </w:tc>
        <w:tc>
          <w:tcPr>
            <w:tcW w:w="964" w:type="dxa"/>
            <w:vAlign w:val="center"/>
          </w:tcPr>
          <w:p w:rsidR="00AC7D7C" w:rsidRDefault="00AC7D7C">
            <w:pPr>
              <w:pStyle w:val="ConsPlusNormal"/>
              <w:jc w:val="center"/>
            </w:pPr>
            <w:r>
              <w:t>94 375,36</w:t>
            </w:r>
          </w:p>
        </w:tc>
        <w:tc>
          <w:tcPr>
            <w:tcW w:w="1020" w:type="dxa"/>
            <w:vAlign w:val="center"/>
          </w:tcPr>
          <w:p w:rsidR="00AC7D7C" w:rsidRDefault="00AC7D7C">
            <w:pPr>
              <w:pStyle w:val="ConsPlusNormal"/>
              <w:jc w:val="center"/>
            </w:pPr>
            <w:r>
              <w:t>85 949,21</w:t>
            </w:r>
          </w:p>
        </w:tc>
        <w:tc>
          <w:tcPr>
            <w:tcW w:w="907" w:type="dxa"/>
            <w:vAlign w:val="center"/>
          </w:tcPr>
          <w:p w:rsidR="00AC7D7C" w:rsidRDefault="00AC7D7C">
            <w:pPr>
              <w:pStyle w:val="ConsPlusNormal"/>
              <w:jc w:val="center"/>
            </w:pPr>
            <w:r>
              <w:t>151 021,32</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845 708,56</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109 588,44</w:t>
            </w:r>
          </w:p>
        </w:tc>
        <w:tc>
          <w:tcPr>
            <w:tcW w:w="964" w:type="dxa"/>
            <w:vAlign w:val="center"/>
          </w:tcPr>
          <w:p w:rsidR="00AC7D7C" w:rsidRDefault="00AC7D7C">
            <w:pPr>
              <w:pStyle w:val="ConsPlusNormal"/>
              <w:jc w:val="center"/>
            </w:pPr>
            <w:r>
              <w:t>179 502,93</w:t>
            </w:r>
          </w:p>
        </w:tc>
        <w:tc>
          <w:tcPr>
            <w:tcW w:w="1020" w:type="dxa"/>
            <w:vAlign w:val="center"/>
          </w:tcPr>
          <w:p w:rsidR="00AC7D7C" w:rsidRDefault="00AC7D7C">
            <w:pPr>
              <w:pStyle w:val="ConsPlusNormal"/>
              <w:jc w:val="center"/>
            </w:pPr>
            <w:r>
              <w:t>106 719,50</w:t>
            </w:r>
          </w:p>
        </w:tc>
        <w:tc>
          <w:tcPr>
            <w:tcW w:w="907" w:type="dxa"/>
            <w:vAlign w:val="center"/>
          </w:tcPr>
          <w:p w:rsidR="00AC7D7C" w:rsidRDefault="00AC7D7C">
            <w:pPr>
              <w:pStyle w:val="ConsPlusNormal"/>
              <w:jc w:val="center"/>
            </w:pPr>
            <w:r>
              <w:t>99 681,20</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495 492,07</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9,153</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9,371</w:t>
            </w:r>
          </w:p>
        </w:tc>
        <w:tc>
          <w:tcPr>
            <w:tcW w:w="907" w:type="dxa"/>
            <w:vAlign w:val="center"/>
          </w:tcPr>
          <w:p w:rsidR="00AC7D7C" w:rsidRDefault="00AC7D7C">
            <w:pPr>
              <w:pStyle w:val="ConsPlusNormal"/>
              <w:jc w:val="center"/>
            </w:pPr>
            <w:r>
              <w:t>8,875</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27,399</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сети автомобильных дорог регионального (межмуниципального) значения на территории Забайкальского края в результате строительства новых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9,153</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9,371</w:t>
            </w:r>
          </w:p>
        </w:tc>
        <w:tc>
          <w:tcPr>
            <w:tcW w:w="907" w:type="dxa"/>
            <w:vAlign w:val="center"/>
          </w:tcPr>
          <w:p w:rsidR="00AC7D7C" w:rsidRDefault="00AC7D7C">
            <w:pPr>
              <w:pStyle w:val="ConsPlusNormal"/>
              <w:jc w:val="center"/>
            </w:pPr>
            <w:r>
              <w:t>8,875</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27,399</w:t>
            </w:r>
          </w:p>
        </w:tc>
      </w:tr>
      <w:tr w:rsidR="00AC7D7C">
        <w:tc>
          <w:tcPr>
            <w:tcW w:w="1191" w:type="dxa"/>
          </w:tcPr>
          <w:p w:rsidR="00AC7D7C" w:rsidRDefault="00AC7D7C">
            <w:pPr>
              <w:pStyle w:val="ConsPlusNormal"/>
              <w:jc w:val="center"/>
            </w:pPr>
            <w:r>
              <w:lastRenderedPageBreak/>
              <w:t>3.1.2.2.1</w:t>
            </w:r>
          </w:p>
        </w:tc>
        <w:tc>
          <w:tcPr>
            <w:tcW w:w="2494" w:type="dxa"/>
          </w:tcPr>
          <w:p w:rsidR="00AC7D7C" w:rsidRDefault="00AC7D7C">
            <w:pPr>
              <w:pStyle w:val="ConsPlusNormal"/>
            </w:pPr>
            <w:r>
              <w:t>Мероприятие "Иные мероприятия по строительству автомобильных дорог регионального или межмуниципального значения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0,25</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328 616,13</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328 616,13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"Объемы ввода в эксплуатацию после строительства и реконструкции автомобильных дорог общего пользования </w:t>
            </w:r>
            <w:r>
              <w:lastRenderedPageBreak/>
              <w:t>регионального (межмуниципального) значения"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4,619</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4,619</w:t>
            </w:r>
          </w:p>
        </w:tc>
      </w:tr>
      <w:tr w:rsidR="00AC7D7C">
        <w:tc>
          <w:tcPr>
            <w:tcW w:w="1191" w:type="dxa"/>
          </w:tcPr>
          <w:p w:rsidR="00AC7D7C" w:rsidRDefault="00AC7D7C">
            <w:pPr>
              <w:pStyle w:val="ConsPlusNormal"/>
              <w:jc w:val="center"/>
            </w:pPr>
            <w:r>
              <w:lastRenderedPageBreak/>
              <w:t>3.1.2.2.2</w:t>
            </w:r>
          </w:p>
        </w:tc>
        <w:tc>
          <w:tcPr>
            <w:tcW w:w="2494" w:type="dxa"/>
          </w:tcPr>
          <w:p w:rsidR="00AC7D7C" w:rsidRDefault="00AC7D7C">
            <w:pPr>
              <w:pStyle w:val="ConsPlusNormal"/>
            </w:pPr>
            <w:r>
              <w:t>Мероприятие "Строительство подъезда от федеральной автомобильной дороги "Амур" Чита - Хабаровск к п. Ключевский в Могочинском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0,43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2014 - 2016</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13301R2140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95 949,14</w:t>
            </w:r>
          </w:p>
        </w:tc>
        <w:tc>
          <w:tcPr>
            <w:tcW w:w="964" w:type="dxa"/>
            <w:vAlign w:val="center"/>
          </w:tcPr>
          <w:p w:rsidR="00AC7D7C" w:rsidRDefault="00AC7D7C">
            <w:pPr>
              <w:pStyle w:val="ConsPlusNormal"/>
              <w:jc w:val="center"/>
            </w:pPr>
            <w:r>
              <w:t>54 772,64</w:t>
            </w:r>
          </w:p>
        </w:tc>
        <w:tc>
          <w:tcPr>
            <w:tcW w:w="1020" w:type="dxa"/>
            <w:vAlign w:val="center"/>
          </w:tcPr>
          <w:p w:rsidR="00AC7D7C" w:rsidRDefault="00AC7D7C">
            <w:pPr>
              <w:pStyle w:val="ConsPlusNormal"/>
              <w:jc w:val="center"/>
            </w:pPr>
            <w:r>
              <w:t>24 452,00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175 173,78</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109 588,44</w:t>
            </w:r>
          </w:p>
        </w:tc>
        <w:tc>
          <w:tcPr>
            <w:tcW w:w="964" w:type="dxa"/>
            <w:vAlign w:val="center"/>
          </w:tcPr>
          <w:p w:rsidR="00AC7D7C" w:rsidRDefault="00AC7D7C">
            <w:pPr>
              <w:pStyle w:val="ConsPlusNormal"/>
              <w:jc w:val="center"/>
            </w:pPr>
            <w:r>
              <w:t>179 502,93</w:t>
            </w:r>
          </w:p>
        </w:tc>
        <w:tc>
          <w:tcPr>
            <w:tcW w:w="1020" w:type="dxa"/>
            <w:vAlign w:val="center"/>
          </w:tcPr>
          <w:p w:rsidR="00AC7D7C" w:rsidRDefault="00AC7D7C">
            <w:pPr>
              <w:pStyle w:val="ConsPlusNormal"/>
              <w:jc w:val="center"/>
            </w:pPr>
            <w:r>
              <w:t>106 719,50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395 810,87</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"Объемы </w:t>
            </w:r>
            <w:r>
              <w:lastRenderedPageBreak/>
              <w:t>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9,371</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9,371</w:t>
            </w:r>
          </w:p>
        </w:tc>
      </w:tr>
      <w:tr w:rsidR="00AC7D7C">
        <w:tc>
          <w:tcPr>
            <w:tcW w:w="1191" w:type="dxa"/>
          </w:tcPr>
          <w:p w:rsidR="00AC7D7C" w:rsidRDefault="00AC7D7C">
            <w:pPr>
              <w:pStyle w:val="ConsPlusNormal"/>
              <w:jc w:val="center"/>
            </w:pPr>
            <w:r>
              <w:lastRenderedPageBreak/>
              <w:t>3.1.2.2.3</w:t>
            </w:r>
          </w:p>
        </w:tc>
        <w:tc>
          <w:tcPr>
            <w:tcW w:w="2494" w:type="dxa"/>
          </w:tcPr>
          <w:p w:rsidR="00AC7D7C" w:rsidRDefault="00AC7D7C">
            <w:pPr>
              <w:pStyle w:val="ConsPlusNormal"/>
            </w:pPr>
            <w:r>
              <w:t>Мероприятие "Строительство подъезда к с. Антия в Оловяннинском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36 560,48</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36 560,48</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 из внебюджетных </w:t>
            </w:r>
            <w:r>
              <w:lastRenderedPageBreak/>
              <w:t>источников</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4,534</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4,534</w:t>
            </w:r>
          </w:p>
        </w:tc>
      </w:tr>
      <w:tr w:rsidR="00AC7D7C">
        <w:tc>
          <w:tcPr>
            <w:tcW w:w="1191" w:type="dxa"/>
          </w:tcPr>
          <w:p w:rsidR="00AC7D7C" w:rsidRDefault="00AC7D7C">
            <w:pPr>
              <w:pStyle w:val="ConsPlusNormal"/>
              <w:jc w:val="center"/>
            </w:pPr>
            <w:r>
              <w:t>3.1.2.2.4</w:t>
            </w:r>
          </w:p>
        </w:tc>
        <w:tc>
          <w:tcPr>
            <w:tcW w:w="2494" w:type="dxa"/>
          </w:tcPr>
          <w:p w:rsidR="00AC7D7C" w:rsidRDefault="00AC7D7C">
            <w:pPr>
              <w:pStyle w:val="ConsPlusNormal"/>
            </w:pPr>
            <w:r>
              <w:t>Мероприятие "Строительство мостов на автомобильных дорогах регионального и межмуниципального значения"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0,01</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15 201,99</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15 201,99</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r>
      <w:tr w:rsidR="00AC7D7C">
        <w:tc>
          <w:tcPr>
            <w:tcW w:w="1191" w:type="dxa"/>
          </w:tcPr>
          <w:p w:rsidR="00AC7D7C" w:rsidRDefault="00AC7D7C">
            <w:pPr>
              <w:pStyle w:val="ConsPlusNormal"/>
              <w:jc w:val="center"/>
            </w:pPr>
            <w:r>
              <w:t>3.1.2.2.5</w:t>
            </w:r>
          </w:p>
        </w:tc>
        <w:tc>
          <w:tcPr>
            <w:tcW w:w="2494" w:type="dxa"/>
          </w:tcPr>
          <w:p w:rsidR="00AC7D7C" w:rsidRDefault="00AC7D7C">
            <w:pPr>
              <w:pStyle w:val="ConsPlusNormal"/>
            </w:pPr>
            <w:r>
              <w:t>Мероприятие "Строительство автомобильной дороги Подъезд к с. Сбега"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2020</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1330104315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r>
      <w:tr w:rsidR="00AC7D7C">
        <w:tc>
          <w:tcPr>
            <w:tcW w:w="1191" w:type="dxa"/>
          </w:tcPr>
          <w:p w:rsidR="00AC7D7C" w:rsidRDefault="00AC7D7C">
            <w:pPr>
              <w:pStyle w:val="ConsPlusNormal"/>
              <w:jc w:val="center"/>
            </w:pPr>
            <w:r>
              <w:t>3.1.2.2.6</w:t>
            </w:r>
          </w:p>
        </w:tc>
        <w:tc>
          <w:tcPr>
            <w:tcW w:w="2494" w:type="dxa"/>
          </w:tcPr>
          <w:p w:rsidR="00AC7D7C" w:rsidRDefault="00AC7D7C">
            <w:pPr>
              <w:pStyle w:val="ConsPlusNormal"/>
            </w:pPr>
            <w:r>
              <w:t>Мероприятие "Строительство автомобильной дороги Подъезд к с. Ульякан"</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2016 - 2017</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1330104315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31 110,52</w:t>
            </w:r>
          </w:p>
        </w:tc>
        <w:tc>
          <w:tcPr>
            <w:tcW w:w="907" w:type="dxa"/>
            <w:vAlign w:val="center"/>
          </w:tcPr>
          <w:p w:rsidR="00AC7D7C" w:rsidRDefault="00AC7D7C">
            <w:pPr>
              <w:pStyle w:val="ConsPlusNormal"/>
              <w:jc w:val="center"/>
            </w:pPr>
            <w:r>
              <w:t>111 799,49</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142 910,01</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w:t>
            </w:r>
            <w:r>
              <w:lastRenderedPageBreak/>
              <w:t>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99 681,20</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99 681,20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8,875</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8,875</w:t>
            </w:r>
          </w:p>
        </w:tc>
      </w:tr>
      <w:tr w:rsidR="00AC7D7C">
        <w:tc>
          <w:tcPr>
            <w:tcW w:w="1191" w:type="dxa"/>
          </w:tcPr>
          <w:p w:rsidR="00AC7D7C" w:rsidRDefault="00AC7D7C">
            <w:pPr>
              <w:pStyle w:val="ConsPlusNormal"/>
              <w:jc w:val="center"/>
            </w:pPr>
            <w:r>
              <w:t>3.1.2.2.7</w:t>
            </w:r>
          </w:p>
        </w:tc>
        <w:tc>
          <w:tcPr>
            <w:tcW w:w="2494" w:type="dxa"/>
          </w:tcPr>
          <w:p w:rsidR="00AC7D7C" w:rsidRDefault="00AC7D7C">
            <w:pPr>
              <w:pStyle w:val="ConsPlusNormal"/>
            </w:pPr>
            <w:r>
              <w:t>Мероприятие "Освещение участков автомобильных дорог регионального и межмуниципального значения, расположенных в населенных пунктах"</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0,15</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38 034,93</w:t>
            </w:r>
          </w:p>
        </w:tc>
        <w:tc>
          <w:tcPr>
            <w:tcW w:w="964" w:type="dxa"/>
            <w:vAlign w:val="center"/>
          </w:tcPr>
          <w:p w:rsidR="00AC7D7C" w:rsidRDefault="00AC7D7C">
            <w:pPr>
              <w:pStyle w:val="ConsPlusNormal"/>
              <w:jc w:val="center"/>
            </w:pPr>
            <w:r>
              <w:t>39 602,72</w:t>
            </w:r>
          </w:p>
        </w:tc>
        <w:tc>
          <w:tcPr>
            <w:tcW w:w="1020" w:type="dxa"/>
            <w:vAlign w:val="center"/>
          </w:tcPr>
          <w:p w:rsidR="00AC7D7C" w:rsidRDefault="00AC7D7C">
            <w:pPr>
              <w:pStyle w:val="ConsPlusNormal"/>
              <w:jc w:val="center"/>
            </w:pPr>
            <w:r>
              <w:t>30 386,69</w:t>
            </w:r>
          </w:p>
        </w:tc>
        <w:tc>
          <w:tcPr>
            <w:tcW w:w="907" w:type="dxa"/>
            <w:vAlign w:val="center"/>
          </w:tcPr>
          <w:p w:rsidR="00AC7D7C" w:rsidRDefault="00AC7D7C">
            <w:pPr>
              <w:pStyle w:val="ConsPlusNormal"/>
              <w:jc w:val="center"/>
            </w:pPr>
            <w:r>
              <w:t>39 221,83</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48 579,48</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195 825,65</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r>
      <w:tr w:rsidR="00AC7D7C">
        <w:tc>
          <w:tcPr>
            <w:tcW w:w="1191" w:type="dxa"/>
          </w:tcPr>
          <w:p w:rsidR="00AC7D7C" w:rsidRDefault="00AC7D7C">
            <w:pPr>
              <w:pStyle w:val="ConsPlusNormal"/>
              <w:jc w:val="center"/>
            </w:pPr>
            <w:r>
              <w:t>3.1.2.3</w:t>
            </w:r>
          </w:p>
        </w:tc>
        <w:tc>
          <w:tcPr>
            <w:tcW w:w="2494" w:type="dxa"/>
          </w:tcPr>
          <w:p w:rsidR="00AC7D7C" w:rsidRDefault="00AC7D7C">
            <w:pPr>
              <w:pStyle w:val="ConsPlusNormal"/>
            </w:pPr>
            <w:r>
              <w:t xml:space="preserve">Мероприятие "Прочие расходы на строительство и реконструкцию объектов дорожного хозяйства, включая проектно-изыскательские работы и экспертизу проектов, резерв на ликвидацию </w:t>
            </w:r>
            <w:r>
              <w:lastRenderedPageBreak/>
              <w:t>ЧС и т.д."</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315 02 01 1330104315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66 237,65</w:t>
            </w:r>
          </w:p>
        </w:tc>
        <w:tc>
          <w:tcPr>
            <w:tcW w:w="964" w:type="dxa"/>
            <w:vAlign w:val="center"/>
          </w:tcPr>
          <w:p w:rsidR="00AC7D7C" w:rsidRDefault="00AC7D7C">
            <w:pPr>
              <w:pStyle w:val="ConsPlusNormal"/>
              <w:jc w:val="center"/>
            </w:pPr>
            <w:r>
              <w:t>55 318,24</w:t>
            </w:r>
          </w:p>
        </w:tc>
        <w:tc>
          <w:tcPr>
            <w:tcW w:w="1020" w:type="dxa"/>
            <w:vAlign w:val="center"/>
          </w:tcPr>
          <w:p w:rsidR="00AC7D7C" w:rsidRDefault="00AC7D7C">
            <w:pPr>
              <w:pStyle w:val="ConsPlusNormal"/>
              <w:jc w:val="center"/>
            </w:pPr>
            <w:r>
              <w:t>28 352,20</w:t>
            </w:r>
          </w:p>
        </w:tc>
        <w:tc>
          <w:tcPr>
            <w:tcW w:w="907" w:type="dxa"/>
            <w:vAlign w:val="center"/>
          </w:tcPr>
          <w:p w:rsidR="00AC7D7C" w:rsidRDefault="00AC7D7C">
            <w:pPr>
              <w:pStyle w:val="ConsPlusNormal"/>
              <w:jc w:val="center"/>
            </w:pPr>
            <w:r>
              <w:t>21 612,48</w:t>
            </w:r>
          </w:p>
        </w:tc>
        <w:tc>
          <w:tcPr>
            <w:tcW w:w="964" w:type="dxa"/>
            <w:vAlign w:val="center"/>
          </w:tcPr>
          <w:p w:rsidR="00AC7D7C" w:rsidRDefault="00AC7D7C">
            <w:pPr>
              <w:pStyle w:val="ConsPlusNormal"/>
              <w:jc w:val="center"/>
            </w:pPr>
            <w:r>
              <w:t>12 000,00</w:t>
            </w:r>
          </w:p>
        </w:tc>
        <w:tc>
          <w:tcPr>
            <w:tcW w:w="850" w:type="dxa"/>
            <w:vAlign w:val="center"/>
          </w:tcPr>
          <w:p w:rsidR="00AC7D7C" w:rsidRDefault="00AC7D7C">
            <w:pPr>
              <w:pStyle w:val="ConsPlusNormal"/>
              <w:jc w:val="center"/>
            </w:pPr>
            <w:r>
              <w:t>10 000,00</w:t>
            </w:r>
          </w:p>
        </w:tc>
        <w:tc>
          <w:tcPr>
            <w:tcW w:w="1020" w:type="dxa"/>
            <w:vAlign w:val="center"/>
          </w:tcPr>
          <w:p w:rsidR="00AC7D7C" w:rsidRDefault="00AC7D7C">
            <w:pPr>
              <w:pStyle w:val="ConsPlusNormal"/>
              <w:jc w:val="center"/>
            </w:pPr>
            <w:r>
              <w:t>10 000,00</w:t>
            </w:r>
          </w:p>
        </w:tc>
        <w:tc>
          <w:tcPr>
            <w:tcW w:w="964" w:type="dxa"/>
            <w:vAlign w:val="center"/>
          </w:tcPr>
          <w:p w:rsidR="00AC7D7C" w:rsidRDefault="00AC7D7C">
            <w:pPr>
              <w:pStyle w:val="ConsPlusNormal"/>
              <w:jc w:val="center"/>
            </w:pPr>
            <w:r>
              <w:t>10 000,00</w:t>
            </w:r>
          </w:p>
        </w:tc>
        <w:tc>
          <w:tcPr>
            <w:tcW w:w="964" w:type="dxa"/>
            <w:vAlign w:val="center"/>
          </w:tcPr>
          <w:p w:rsidR="00AC7D7C" w:rsidRDefault="00AC7D7C">
            <w:pPr>
              <w:pStyle w:val="ConsPlusNormal"/>
              <w:jc w:val="center"/>
            </w:pPr>
            <w:r>
              <w:t>10 000,00</w:t>
            </w:r>
          </w:p>
        </w:tc>
        <w:tc>
          <w:tcPr>
            <w:tcW w:w="1020" w:type="dxa"/>
            <w:vAlign w:val="center"/>
          </w:tcPr>
          <w:p w:rsidR="00AC7D7C" w:rsidRDefault="00AC7D7C">
            <w:pPr>
              <w:pStyle w:val="ConsPlusNormal"/>
              <w:jc w:val="center"/>
            </w:pPr>
            <w:r>
              <w:t>10 000,00</w:t>
            </w:r>
          </w:p>
        </w:tc>
        <w:tc>
          <w:tcPr>
            <w:tcW w:w="964" w:type="dxa"/>
            <w:vAlign w:val="center"/>
          </w:tcPr>
          <w:p w:rsidR="00AC7D7C" w:rsidRDefault="00AC7D7C">
            <w:pPr>
              <w:pStyle w:val="ConsPlusNormal"/>
              <w:jc w:val="center"/>
            </w:pPr>
            <w:r>
              <w:t>10 000,00</w:t>
            </w:r>
          </w:p>
        </w:tc>
        <w:tc>
          <w:tcPr>
            <w:tcW w:w="964" w:type="dxa"/>
            <w:vAlign w:val="center"/>
          </w:tcPr>
          <w:p w:rsidR="00AC7D7C" w:rsidRDefault="00AC7D7C">
            <w:pPr>
              <w:pStyle w:val="ConsPlusNormal"/>
              <w:jc w:val="center"/>
            </w:pPr>
            <w:r>
              <w:t>243 520,56</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967,74</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967,74</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3.2</w:t>
            </w:r>
          </w:p>
        </w:tc>
        <w:tc>
          <w:tcPr>
            <w:tcW w:w="2494" w:type="dxa"/>
          </w:tcPr>
          <w:p w:rsidR="00AC7D7C" w:rsidRDefault="00AC7D7C">
            <w:pPr>
              <w:pStyle w:val="ConsPlusNormal"/>
            </w:pPr>
            <w:r>
              <w:t>Основное мероприятие "Содержание органов управления автомобильными дорогами"</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0,05</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315 99 00 1330214315</w:t>
            </w: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178 585,78</w:t>
            </w:r>
          </w:p>
        </w:tc>
        <w:tc>
          <w:tcPr>
            <w:tcW w:w="964" w:type="dxa"/>
            <w:vAlign w:val="center"/>
          </w:tcPr>
          <w:p w:rsidR="00AC7D7C" w:rsidRDefault="00AC7D7C">
            <w:pPr>
              <w:pStyle w:val="ConsPlusNormal"/>
              <w:jc w:val="center"/>
            </w:pPr>
            <w:r>
              <w:t>233 361,20</w:t>
            </w:r>
          </w:p>
        </w:tc>
        <w:tc>
          <w:tcPr>
            <w:tcW w:w="1020" w:type="dxa"/>
            <w:vAlign w:val="center"/>
          </w:tcPr>
          <w:p w:rsidR="00AC7D7C" w:rsidRDefault="00AC7D7C">
            <w:pPr>
              <w:pStyle w:val="ConsPlusNormal"/>
              <w:jc w:val="center"/>
            </w:pPr>
            <w:r>
              <w:t>404 100,20</w:t>
            </w:r>
          </w:p>
        </w:tc>
        <w:tc>
          <w:tcPr>
            <w:tcW w:w="907" w:type="dxa"/>
            <w:vAlign w:val="center"/>
          </w:tcPr>
          <w:p w:rsidR="00AC7D7C" w:rsidRDefault="00AC7D7C">
            <w:pPr>
              <w:pStyle w:val="ConsPlusNormal"/>
              <w:jc w:val="center"/>
            </w:pPr>
            <w:r>
              <w:t>101 551,30</w:t>
            </w:r>
          </w:p>
        </w:tc>
        <w:tc>
          <w:tcPr>
            <w:tcW w:w="964" w:type="dxa"/>
            <w:vAlign w:val="center"/>
          </w:tcPr>
          <w:p w:rsidR="00AC7D7C" w:rsidRDefault="00AC7D7C">
            <w:pPr>
              <w:pStyle w:val="ConsPlusNormal"/>
              <w:jc w:val="center"/>
            </w:pPr>
            <w:r>
              <w:t>126 658,77</w:t>
            </w:r>
          </w:p>
        </w:tc>
        <w:tc>
          <w:tcPr>
            <w:tcW w:w="850" w:type="dxa"/>
            <w:vAlign w:val="center"/>
          </w:tcPr>
          <w:p w:rsidR="00AC7D7C" w:rsidRDefault="00AC7D7C">
            <w:pPr>
              <w:pStyle w:val="ConsPlusNormal"/>
              <w:jc w:val="center"/>
            </w:pPr>
            <w:r>
              <w:t>325 519,50</w:t>
            </w:r>
          </w:p>
        </w:tc>
        <w:tc>
          <w:tcPr>
            <w:tcW w:w="1020" w:type="dxa"/>
            <w:vAlign w:val="center"/>
          </w:tcPr>
          <w:p w:rsidR="00AC7D7C" w:rsidRDefault="00AC7D7C">
            <w:pPr>
              <w:pStyle w:val="ConsPlusNormal"/>
              <w:jc w:val="center"/>
            </w:pPr>
            <w:r>
              <w:t>301 156,40</w:t>
            </w:r>
          </w:p>
        </w:tc>
        <w:tc>
          <w:tcPr>
            <w:tcW w:w="964" w:type="dxa"/>
            <w:vAlign w:val="center"/>
          </w:tcPr>
          <w:p w:rsidR="00AC7D7C" w:rsidRDefault="00AC7D7C">
            <w:pPr>
              <w:pStyle w:val="ConsPlusNormal"/>
              <w:jc w:val="center"/>
            </w:pPr>
            <w:r>
              <w:t>276 352,20</w:t>
            </w:r>
          </w:p>
        </w:tc>
        <w:tc>
          <w:tcPr>
            <w:tcW w:w="964" w:type="dxa"/>
            <w:vAlign w:val="center"/>
          </w:tcPr>
          <w:p w:rsidR="00AC7D7C" w:rsidRDefault="00AC7D7C">
            <w:pPr>
              <w:pStyle w:val="ConsPlusNormal"/>
              <w:jc w:val="center"/>
            </w:pPr>
            <w:r>
              <w:t>276 352,20</w:t>
            </w:r>
          </w:p>
        </w:tc>
        <w:tc>
          <w:tcPr>
            <w:tcW w:w="1020" w:type="dxa"/>
            <w:vAlign w:val="center"/>
          </w:tcPr>
          <w:p w:rsidR="00AC7D7C" w:rsidRDefault="00AC7D7C">
            <w:pPr>
              <w:pStyle w:val="ConsPlusNormal"/>
              <w:jc w:val="center"/>
            </w:pPr>
            <w:r>
              <w:t>276 352,20</w:t>
            </w:r>
          </w:p>
        </w:tc>
        <w:tc>
          <w:tcPr>
            <w:tcW w:w="964" w:type="dxa"/>
            <w:vAlign w:val="center"/>
          </w:tcPr>
          <w:p w:rsidR="00AC7D7C" w:rsidRDefault="00AC7D7C">
            <w:pPr>
              <w:pStyle w:val="ConsPlusNormal"/>
              <w:jc w:val="center"/>
            </w:pPr>
            <w:r>
              <w:t>276 352,20</w:t>
            </w:r>
          </w:p>
        </w:tc>
        <w:tc>
          <w:tcPr>
            <w:tcW w:w="964" w:type="dxa"/>
            <w:vAlign w:val="center"/>
          </w:tcPr>
          <w:p w:rsidR="00AC7D7C" w:rsidRDefault="00AC7D7C">
            <w:pPr>
              <w:pStyle w:val="ConsPlusNormal"/>
              <w:jc w:val="center"/>
            </w:pPr>
            <w:r>
              <w:t>2 776 341,95</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"Доля затрат на содержание аппарата управления в стоимости реализованной продукции"</w:t>
            </w:r>
          </w:p>
        </w:tc>
        <w:tc>
          <w:tcPr>
            <w:tcW w:w="1361" w:type="dxa"/>
            <w:vAlign w:val="center"/>
          </w:tcPr>
          <w:p w:rsidR="00AC7D7C" w:rsidRDefault="00AC7D7C">
            <w:pPr>
              <w:pStyle w:val="ConsPlusNormal"/>
              <w:jc w:val="center"/>
            </w:pPr>
            <w:r>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с.о. / (фин. рег. а/д + с.о.) x 100</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6,54</w:t>
            </w:r>
          </w:p>
        </w:tc>
        <w:tc>
          <w:tcPr>
            <w:tcW w:w="964" w:type="dxa"/>
            <w:vAlign w:val="center"/>
          </w:tcPr>
          <w:p w:rsidR="00AC7D7C" w:rsidRDefault="00AC7D7C">
            <w:pPr>
              <w:pStyle w:val="ConsPlusNormal"/>
              <w:jc w:val="center"/>
            </w:pPr>
            <w:r>
              <w:t>6,52</w:t>
            </w:r>
          </w:p>
        </w:tc>
        <w:tc>
          <w:tcPr>
            <w:tcW w:w="1020" w:type="dxa"/>
            <w:vAlign w:val="center"/>
          </w:tcPr>
          <w:p w:rsidR="00AC7D7C" w:rsidRDefault="00AC7D7C">
            <w:pPr>
              <w:pStyle w:val="ConsPlusNormal"/>
              <w:jc w:val="center"/>
            </w:pPr>
            <w:r>
              <w:t>10,32</w:t>
            </w:r>
          </w:p>
        </w:tc>
        <w:tc>
          <w:tcPr>
            <w:tcW w:w="907" w:type="dxa"/>
            <w:vAlign w:val="center"/>
          </w:tcPr>
          <w:p w:rsidR="00AC7D7C" w:rsidRDefault="00AC7D7C">
            <w:pPr>
              <w:pStyle w:val="ConsPlusNormal"/>
              <w:jc w:val="center"/>
            </w:pPr>
            <w:r>
              <w:t>3,32</w:t>
            </w:r>
          </w:p>
        </w:tc>
        <w:tc>
          <w:tcPr>
            <w:tcW w:w="964" w:type="dxa"/>
            <w:vAlign w:val="center"/>
          </w:tcPr>
          <w:p w:rsidR="00AC7D7C" w:rsidRDefault="00AC7D7C">
            <w:pPr>
              <w:pStyle w:val="ConsPlusNormal"/>
              <w:jc w:val="center"/>
            </w:pPr>
            <w:r>
              <w:t>4,89</w:t>
            </w:r>
          </w:p>
        </w:tc>
        <w:tc>
          <w:tcPr>
            <w:tcW w:w="850" w:type="dxa"/>
            <w:vAlign w:val="center"/>
          </w:tcPr>
          <w:p w:rsidR="00AC7D7C" w:rsidRDefault="00AC7D7C">
            <w:pPr>
              <w:pStyle w:val="ConsPlusNormal"/>
              <w:jc w:val="center"/>
            </w:pPr>
            <w:r>
              <w:t>15,81</w:t>
            </w:r>
          </w:p>
        </w:tc>
        <w:tc>
          <w:tcPr>
            <w:tcW w:w="1020" w:type="dxa"/>
            <w:vAlign w:val="center"/>
          </w:tcPr>
          <w:p w:rsidR="00AC7D7C" w:rsidRDefault="00AC7D7C">
            <w:pPr>
              <w:pStyle w:val="ConsPlusNormal"/>
              <w:jc w:val="center"/>
            </w:pPr>
            <w:r>
              <w:t>13,03</w:t>
            </w:r>
          </w:p>
        </w:tc>
        <w:tc>
          <w:tcPr>
            <w:tcW w:w="964" w:type="dxa"/>
            <w:vAlign w:val="center"/>
          </w:tcPr>
          <w:p w:rsidR="00AC7D7C" w:rsidRDefault="00AC7D7C">
            <w:pPr>
              <w:pStyle w:val="ConsPlusNormal"/>
              <w:jc w:val="center"/>
            </w:pPr>
            <w:r>
              <w:t>11,48</w:t>
            </w:r>
          </w:p>
        </w:tc>
        <w:tc>
          <w:tcPr>
            <w:tcW w:w="964" w:type="dxa"/>
            <w:vAlign w:val="center"/>
          </w:tcPr>
          <w:p w:rsidR="00AC7D7C" w:rsidRDefault="00AC7D7C">
            <w:pPr>
              <w:pStyle w:val="ConsPlusNormal"/>
              <w:jc w:val="center"/>
            </w:pPr>
            <w:r>
              <w:t>14,42</w:t>
            </w:r>
          </w:p>
        </w:tc>
        <w:tc>
          <w:tcPr>
            <w:tcW w:w="1020" w:type="dxa"/>
            <w:vAlign w:val="center"/>
          </w:tcPr>
          <w:p w:rsidR="00AC7D7C" w:rsidRDefault="00AC7D7C">
            <w:pPr>
              <w:pStyle w:val="ConsPlusNormal"/>
              <w:jc w:val="center"/>
            </w:pPr>
            <w:r>
              <w:t>11,22</w:t>
            </w:r>
          </w:p>
        </w:tc>
        <w:tc>
          <w:tcPr>
            <w:tcW w:w="964" w:type="dxa"/>
            <w:vAlign w:val="center"/>
          </w:tcPr>
          <w:p w:rsidR="00AC7D7C" w:rsidRDefault="00AC7D7C">
            <w:pPr>
              <w:pStyle w:val="ConsPlusNormal"/>
              <w:jc w:val="center"/>
            </w:pPr>
            <w:r>
              <w:t>8,72</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3.3</w:t>
            </w:r>
          </w:p>
        </w:tc>
        <w:tc>
          <w:tcPr>
            <w:tcW w:w="2494" w:type="dxa"/>
          </w:tcPr>
          <w:p w:rsidR="00AC7D7C" w:rsidRDefault="00AC7D7C">
            <w:pPr>
              <w:pStyle w:val="ConsPlusNormal"/>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0,07</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3150205(7)(2)(3) 1330374315(7) 20102R01</w:t>
            </w:r>
            <w:r>
              <w:lastRenderedPageBreak/>
              <w:t>80</w:t>
            </w: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422 737,09</w:t>
            </w:r>
          </w:p>
        </w:tc>
        <w:tc>
          <w:tcPr>
            <w:tcW w:w="964" w:type="dxa"/>
            <w:vAlign w:val="center"/>
          </w:tcPr>
          <w:p w:rsidR="00AC7D7C" w:rsidRDefault="00AC7D7C">
            <w:pPr>
              <w:pStyle w:val="ConsPlusNormal"/>
              <w:jc w:val="center"/>
            </w:pPr>
            <w:r>
              <w:t>592 614,40</w:t>
            </w:r>
          </w:p>
        </w:tc>
        <w:tc>
          <w:tcPr>
            <w:tcW w:w="1020" w:type="dxa"/>
            <w:vAlign w:val="center"/>
          </w:tcPr>
          <w:p w:rsidR="00AC7D7C" w:rsidRDefault="00AC7D7C">
            <w:pPr>
              <w:pStyle w:val="ConsPlusNormal"/>
              <w:jc w:val="center"/>
            </w:pPr>
            <w:r>
              <w:t>607 464,16</w:t>
            </w:r>
          </w:p>
        </w:tc>
        <w:tc>
          <w:tcPr>
            <w:tcW w:w="907" w:type="dxa"/>
            <w:vAlign w:val="center"/>
          </w:tcPr>
          <w:p w:rsidR="00AC7D7C" w:rsidRDefault="00AC7D7C">
            <w:pPr>
              <w:pStyle w:val="ConsPlusNormal"/>
              <w:jc w:val="center"/>
            </w:pPr>
            <w:r>
              <w:t>186 419,80</w:t>
            </w:r>
          </w:p>
        </w:tc>
        <w:tc>
          <w:tcPr>
            <w:tcW w:w="964" w:type="dxa"/>
            <w:vAlign w:val="center"/>
          </w:tcPr>
          <w:p w:rsidR="00AC7D7C" w:rsidRDefault="00AC7D7C">
            <w:pPr>
              <w:pStyle w:val="ConsPlusNormal"/>
              <w:jc w:val="center"/>
            </w:pPr>
            <w:r>
              <w:t>399 038,60</w:t>
            </w:r>
          </w:p>
        </w:tc>
        <w:tc>
          <w:tcPr>
            <w:tcW w:w="850" w:type="dxa"/>
            <w:vAlign w:val="center"/>
          </w:tcPr>
          <w:p w:rsidR="00AC7D7C" w:rsidRDefault="00AC7D7C">
            <w:pPr>
              <w:pStyle w:val="ConsPlusNormal"/>
              <w:jc w:val="center"/>
            </w:pPr>
            <w:r>
              <w:t>356 518,20</w:t>
            </w:r>
          </w:p>
        </w:tc>
        <w:tc>
          <w:tcPr>
            <w:tcW w:w="1020" w:type="dxa"/>
            <w:vAlign w:val="center"/>
          </w:tcPr>
          <w:p w:rsidR="00AC7D7C" w:rsidRDefault="00AC7D7C">
            <w:pPr>
              <w:pStyle w:val="ConsPlusNormal"/>
              <w:jc w:val="center"/>
            </w:pPr>
            <w:r>
              <w:t>259 656,04</w:t>
            </w:r>
          </w:p>
        </w:tc>
        <w:tc>
          <w:tcPr>
            <w:tcW w:w="964" w:type="dxa"/>
            <w:vAlign w:val="center"/>
          </w:tcPr>
          <w:p w:rsidR="00AC7D7C" w:rsidRDefault="00AC7D7C">
            <w:pPr>
              <w:pStyle w:val="ConsPlusNormal"/>
              <w:jc w:val="center"/>
            </w:pPr>
            <w:r>
              <w:t>279 404,59</w:t>
            </w:r>
          </w:p>
        </w:tc>
        <w:tc>
          <w:tcPr>
            <w:tcW w:w="964" w:type="dxa"/>
            <w:vAlign w:val="center"/>
          </w:tcPr>
          <w:p w:rsidR="00AC7D7C" w:rsidRDefault="00AC7D7C">
            <w:pPr>
              <w:pStyle w:val="ConsPlusNormal"/>
              <w:jc w:val="center"/>
            </w:pPr>
            <w:r>
              <w:t>285 028,16</w:t>
            </w:r>
          </w:p>
        </w:tc>
        <w:tc>
          <w:tcPr>
            <w:tcW w:w="1020" w:type="dxa"/>
            <w:vAlign w:val="center"/>
          </w:tcPr>
          <w:p w:rsidR="00AC7D7C" w:rsidRDefault="00AC7D7C">
            <w:pPr>
              <w:pStyle w:val="ConsPlusNormal"/>
              <w:jc w:val="center"/>
            </w:pPr>
            <w:r>
              <w:t>174 264,28</w:t>
            </w:r>
          </w:p>
        </w:tc>
        <w:tc>
          <w:tcPr>
            <w:tcW w:w="964" w:type="dxa"/>
            <w:vAlign w:val="center"/>
          </w:tcPr>
          <w:p w:rsidR="00AC7D7C" w:rsidRDefault="00AC7D7C">
            <w:pPr>
              <w:pStyle w:val="ConsPlusNormal"/>
              <w:jc w:val="center"/>
            </w:pPr>
            <w:r>
              <w:t>179 746,32</w:t>
            </w:r>
          </w:p>
        </w:tc>
        <w:tc>
          <w:tcPr>
            <w:tcW w:w="964" w:type="dxa"/>
            <w:vAlign w:val="center"/>
          </w:tcPr>
          <w:p w:rsidR="00AC7D7C" w:rsidRDefault="00AC7D7C">
            <w:pPr>
              <w:pStyle w:val="ConsPlusNormal"/>
              <w:jc w:val="center"/>
            </w:pPr>
            <w:r>
              <w:t>3 742 891,63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55 838,39</w:t>
            </w:r>
          </w:p>
        </w:tc>
        <w:tc>
          <w:tcPr>
            <w:tcW w:w="964" w:type="dxa"/>
            <w:vAlign w:val="center"/>
          </w:tcPr>
          <w:p w:rsidR="00AC7D7C" w:rsidRDefault="00AC7D7C">
            <w:pPr>
              <w:pStyle w:val="ConsPlusNormal"/>
              <w:jc w:val="center"/>
            </w:pPr>
            <w:r>
              <w:t>36 000,00</w:t>
            </w:r>
          </w:p>
        </w:tc>
        <w:tc>
          <w:tcPr>
            <w:tcW w:w="1020" w:type="dxa"/>
            <w:vAlign w:val="center"/>
          </w:tcPr>
          <w:p w:rsidR="00AC7D7C" w:rsidRDefault="00AC7D7C">
            <w:pPr>
              <w:pStyle w:val="ConsPlusNormal"/>
              <w:jc w:val="center"/>
            </w:pPr>
            <w:r>
              <w:t>40 369,40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132 207,79</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3 839,93</w:t>
            </w:r>
          </w:p>
        </w:tc>
        <w:tc>
          <w:tcPr>
            <w:tcW w:w="964" w:type="dxa"/>
            <w:vAlign w:val="center"/>
          </w:tcPr>
          <w:p w:rsidR="00AC7D7C" w:rsidRDefault="00AC7D7C">
            <w:pPr>
              <w:pStyle w:val="ConsPlusNormal"/>
              <w:jc w:val="center"/>
            </w:pPr>
            <w:r>
              <w:t>59 604,71</w:t>
            </w:r>
          </w:p>
        </w:tc>
        <w:tc>
          <w:tcPr>
            <w:tcW w:w="1020" w:type="dxa"/>
            <w:vAlign w:val="center"/>
          </w:tcPr>
          <w:p w:rsidR="00AC7D7C" w:rsidRDefault="00AC7D7C">
            <w:pPr>
              <w:pStyle w:val="ConsPlusNormal"/>
              <w:jc w:val="center"/>
            </w:pPr>
            <w:r>
              <w:t>60 746,42</w:t>
            </w:r>
          </w:p>
        </w:tc>
        <w:tc>
          <w:tcPr>
            <w:tcW w:w="907" w:type="dxa"/>
            <w:vAlign w:val="center"/>
          </w:tcPr>
          <w:p w:rsidR="00AC7D7C" w:rsidRDefault="00AC7D7C">
            <w:pPr>
              <w:pStyle w:val="ConsPlusNormal"/>
              <w:jc w:val="center"/>
            </w:pPr>
            <w:r>
              <w:t>18 641,98</w:t>
            </w:r>
          </w:p>
        </w:tc>
        <w:tc>
          <w:tcPr>
            <w:tcW w:w="964" w:type="dxa"/>
            <w:vAlign w:val="center"/>
          </w:tcPr>
          <w:p w:rsidR="00AC7D7C" w:rsidRDefault="00AC7D7C">
            <w:pPr>
              <w:pStyle w:val="ConsPlusNormal"/>
              <w:jc w:val="center"/>
            </w:pPr>
            <w:r>
              <w:t>36 710,08</w:t>
            </w:r>
          </w:p>
        </w:tc>
        <w:tc>
          <w:tcPr>
            <w:tcW w:w="850" w:type="dxa"/>
            <w:vAlign w:val="center"/>
          </w:tcPr>
          <w:p w:rsidR="00AC7D7C" w:rsidRDefault="00AC7D7C">
            <w:pPr>
              <w:pStyle w:val="ConsPlusNormal"/>
              <w:jc w:val="center"/>
            </w:pPr>
            <w:r>
              <w:t>35 651,82</w:t>
            </w:r>
          </w:p>
        </w:tc>
        <w:tc>
          <w:tcPr>
            <w:tcW w:w="1020" w:type="dxa"/>
            <w:vAlign w:val="center"/>
          </w:tcPr>
          <w:p w:rsidR="00AC7D7C" w:rsidRDefault="00AC7D7C">
            <w:pPr>
              <w:pStyle w:val="ConsPlusNormal"/>
              <w:jc w:val="center"/>
            </w:pPr>
            <w:r>
              <w:t>9 347,70</w:t>
            </w:r>
          </w:p>
        </w:tc>
        <w:tc>
          <w:tcPr>
            <w:tcW w:w="964" w:type="dxa"/>
            <w:vAlign w:val="center"/>
          </w:tcPr>
          <w:p w:rsidR="00AC7D7C" w:rsidRDefault="00AC7D7C">
            <w:pPr>
              <w:pStyle w:val="ConsPlusNormal"/>
              <w:jc w:val="center"/>
            </w:pPr>
            <w:r>
              <w:t>16 322,56</w:t>
            </w:r>
          </w:p>
        </w:tc>
        <w:tc>
          <w:tcPr>
            <w:tcW w:w="964" w:type="dxa"/>
            <w:vAlign w:val="center"/>
          </w:tcPr>
          <w:p w:rsidR="00AC7D7C" w:rsidRDefault="00AC7D7C">
            <w:pPr>
              <w:pStyle w:val="ConsPlusNormal"/>
              <w:jc w:val="center"/>
            </w:pPr>
            <w:r>
              <w:t>16 884,92</w:t>
            </w:r>
          </w:p>
        </w:tc>
        <w:tc>
          <w:tcPr>
            <w:tcW w:w="1020" w:type="dxa"/>
            <w:vAlign w:val="center"/>
          </w:tcPr>
          <w:p w:rsidR="00AC7D7C" w:rsidRDefault="00AC7D7C">
            <w:pPr>
              <w:pStyle w:val="ConsPlusNormal"/>
              <w:jc w:val="center"/>
            </w:pPr>
            <w:r>
              <w:t>17 426,43</w:t>
            </w:r>
          </w:p>
        </w:tc>
        <w:tc>
          <w:tcPr>
            <w:tcW w:w="964" w:type="dxa"/>
            <w:vAlign w:val="center"/>
          </w:tcPr>
          <w:p w:rsidR="00AC7D7C" w:rsidRDefault="00AC7D7C">
            <w:pPr>
              <w:pStyle w:val="ConsPlusNormal"/>
              <w:jc w:val="center"/>
            </w:pPr>
            <w:r>
              <w:t>17 974,63</w:t>
            </w:r>
          </w:p>
        </w:tc>
        <w:tc>
          <w:tcPr>
            <w:tcW w:w="964" w:type="dxa"/>
            <w:vAlign w:val="center"/>
          </w:tcPr>
          <w:p w:rsidR="00AC7D7C" w:rsidRDefault="00AC7D7C">
            <w:pPr>
              <w:pStyle w:val="ConsPlusNormal"/>
              <w:jc w:val="center"/>
            </w:pPr>
            <w:r>
              <w:t>274 053,38</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1,500</w:t>
            </w:r>
          </w:p>
        </w:tc>
        <w:tc>
          <w:tcPr>
            <w:tcW w:w="964" w:type="dxa"/>
            <w:vAlign w:val="center"/>
          </w:tcPr>
          <w:p w:rsidR="00AC7D7C" w:rsidRDefault="00AC7D7C">
            <w:pPr>
              <w:pStyle w:val="ConsPlusNormal"/>
              <w:jc w:val="center"/>
            </w:pPr>
            <w:r>
              <w:t>5,675</w:t>
            </w:r>
          </w:p>
        </w:tc>
        <w:tc>
          <w:tcPr>
            <w:tcW w:w="1020" w:type="dxa"/>
            <w:vAlign w:val="center"/>
          </w:tcPr>
          <w:p w:rsidR="00AC7D7C" w:rsidRDefault="00AC7D7C">
            <w:pPr>
              <w:pStyle w:val="ConsPlusNormal"/>
              <w:jc w:val="center"/>
            </w:pPr>
            <w:r>
              <w:t>7,653</w:t>
            </w:r>
          </w:p>
        </w:tc>
        <w:tc>
          <w:tcPr>
            <w:tcW w:w="907" w:type="dxa"/>
            <w:vAlign w:val="center"/>
          </w:tcPr>
          <w:p w:rsidR="00AC7D7C" w:rsidRDefault="00AC7D7C">
            <w:pPr>
              <w:pStyle w:val="ConsPlusNormal"/>
              <w:jc w:val="center"/>
            </w:pPr>
            <w:r>
              <w:t>6,460</w:t>
            </w:r>
          </w:p>
        </w:tc>
        <w:tc>
          <w:tcPr>
            <w:tcW w:w="964" w:type="dxa"/>
            <w:vAlign w:val="center"/>
          </w:tcPr>
          <w:p w:rsidR="00AC7D7C" w:rsidRDefault="00AC7D7C">
            <w:pPr>
              <w:pStyle w:val="ConsPlusNormal"/>
              <w:jc w:val="center"/>
            </w:pPr>
            <w:r>
              <w:t>5,270</w:t>
            </w:r>
          </w:p>
        </w:tc>
        <w:tc>
          <w:tcPr>
            <w:tcW w:w="850" w:type="dxa"/>
            <w:vAlign w:val="center"/>
          </w:tcPr>
          <w:p w:rsidR="00AC7D7C" w:rsidRDefault="00AC7D7C">
            <w:pPr>
              <w:pStyle w:val="ConsPlusNormal"/>
              <w:jc w:val="center"/>
            </w:pPr>
            <w:r>
              <w:t>5,582</w:t>
            </w:r>
          </w:p>
        </w:tc>
        <w:tc>
          <w:tcPr>
            <w:tcW w:w="1020" w:type="dxa"/>
            <w:vAlign w:val="center"/>
          </w:tcPr>
          <w:p w:rsidR="00AC7D7C" w:rsidRDefault="00AC7D7C">
            <w:pPr>
              <w:pStyle w:val="ConsPlusNormal"/>
              <w:jc w:val="center"/>
            </w:pPr>
            <w:r>
              <w:t>11,800</w:t>
            </w:r>
          </w:p>
        </w:tc>
        <w:tc>
          <w:tcPr>
            <w:tcW w:w="964" w:type="dxa"/>
            <w:vAlign w:val="center"/>
          </w:tcPr>
          <w:p w:rsidR="00AC7D7C" w:rsidRDefault="00AC7D7C">
            <w:pPr>
              <w:pStyle w:val="ConsPlusNormal"/>
              <w:jc w:val="center"/>
            </w:pPr>
            <w:r>
              <w:t>7,313</w:t>
            </w:r>
          </w:p>
        </w:tc>
        <w:tc>
          <w:tcPr>
            <w:tcW w:w="964" w:type="dxa"/>
            <w:vAlign w:val="center"/>
          </w:tcPr>
          <w:p w:rsidR="00AC7D7C" w:rsidRDefault="00AC7D7C">
            <w:pPr>
              <w:pStyle w:val="ConsPlusNormal"/>
              <w:jc w:val="center"/>
            </w:pPr>
            <w:r>
              <w:t>11,500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54,671</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сети автомобильных дорог местного значения на территории Забайкальского края в результате строительства новых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1,675</w:t>
            </w:r>
          </w:p>
        </w:tc>
        <w:tc>
          <w:tcPr>
            <w:tcW w:w="1020" w:type="dxa"/>
            <w:vAlign w:val="center"/>
          </w:tcPr>
          <w:p w:rsidR="00AC7D7C" w:rsidRDefault="00AC7D7C">
            <w:pPr>
              <w:pStyle w:val="ConsPlusNormal"/>
              <w:jc w:val="center"/>
            </w:pPr>
            <w:r>
              <w:t>3,866</w:t>
            </w:r>
          </w:p>
        </w:tc>
        <w:tc>
          <w:tcPr>
            <w:tcW w:w="907" w:type="dxa"/>
            <w:vAlign w:val="center"/>
          </w:tcPr>
          <w:p w:rsidR="00AC7D7C" w:rsidRDefault="00AC7D7C">
            <w:pPr>
              <w:pStyle w:val="ConsPlusNormal"/>
              <w:jc w:val="center"/>
            </w:pPr>
            <w:r>
              <w:t>2,673</w:t>
            </w:r>
          </w:p>
        </w:tc>
        <w:tc>
          <w:tcPr>
            <w:tcW w:w="964" w:type="dxa"/>
            <w:vAlign w:val="center"/>
          </w:tcPr>
          <w:p w:rsidR="00AC7D7C" w:rsidRDefault="00AC7D7C">
            <w:pPr>
              <w:pStyle w:val="ConsPlusNormal"/>
              <w:jc w:val="center"/>
            </w:pPr>
            <w:r>
              <w:t>5,270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9,800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23,284</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w:t>
            </w:r>
            <w:r>
              <w:lastRenderedPageBreak/>
              <w:t>протяженности автомобильных дорог общего пользования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1,500</w:t>
            </w:r>
          </w:p>
        </w:tc>
        <w:tc>
          <w:tcPr>
            <w:tcW w:w="964" w:type="dxa"/>
            <w:vAlign w:val="center"/>
          </w:tcPr>
          <w:p w:rsidR="00AC7D7C" w:rsidRDefault="00AC7D7C">
            <w:pPr>
              <w:pStyle w:val="ConsPlusNormal"/>
              <w:jc w:val="center"/>
            </w:pPr>
            <w:r>
              <w:t>4,000</w:t>
            </w:r>
          </w:p>
        </w:tc>
        <w:tc>
          <w:tcPr>
            <w:tcW w:w="1020" w:type="dxa"/>
            <w:vAlign w:val="center"/>
          </w:tcPr>
          <w:p w:rsidR="00AC7D7C" w:rsidRDefault="00AC7D7C">
            <w:pPr>
              <w:pStyle w:val="ConsPlusNormal"/>
              <w:jc w:val="center"/>
            </w:pPr>
            <w:r>
              <w:t>3,787</w:t>
            </w:r>
          </w:p>
        </w:tc>
        <w:tc>
          <w:tcPr>
            <w:tcW w:w="907" w:type="dxa"/>
            <w:vAlign w:val="center"/>
          </w:tcPr>
          <w:p w:rsidR="00AC7D7C" w:rsidRDefault="00AC7D7C">
            <w:pPr>
              <w:pStyle w:val="ConsPlusNormal"/>
              <w:jc w:val="center"/>
            </w:pPr>
            <w:r>
              <w:t>3,787</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5,582</w:t>
            </w:r>
          </w:p>
        </w:tc>
        <w:tc>
          <w:tcPr>
            <w:tcW w:w="1020"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7,313</w:t>
            </w:r>
          </w:p>
        </w:tc>
        <w:tc>
          <w:tcPr>
            <w:tcW w:w="964" w:type="dxa"/>
            <w:vAlign w:val="center"/>
          </w:tcPr>
          <w:p w:rsidR="00AC7D7C" w:rsidRDefault="00AC7D7C">
            <w:pPr>
              <w:pStyle w:val="ConsPlusNormal"/>
              <w:jc w:val="center"/>
            </w:pPr>
            <w:r>
              <w:t>9,000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36,969</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"Снижение количества населенных пунктов, не имеющих круглогодичной связи с сетью автомобильных дорог общего пользования"</w:t>
            </w:r>
          </w:p>
        </w:tc>
        <w:tc>
          <w:tcPr>
            <w:tcW w:w="1361" w:type="dxa"/>
            <w:vAlign w:val="center"/>
          </w:tcPr>
          <w:p w:rsidR="00AC7D7C" w:rsidRDefault="00AC7D7C">
            <w:pPr>
              <w:pStyle w:val="ConsPlusNormal"/>
              <w:jc w:val="center"/>
            </w:pPr>
            <w:r>
              <w:t>шт.</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1</w:t>
            </w:r>
          </w:p>
        </w:tc>
        <w:tc>
          <w:tcPr>
            <w:tcW w:w="1020" w:type="dxa"/>
            <w:vAlign w:val="center"/>
          </w:tcPr>
          <w:p w:rsidR="00AC7D7C" w:rsidRDefault="00AC7D7C">
            <w:pPr>
              <w:pStyle w:val="ConsPlusNormal"/>
              <w:jc w:val="center"/>
            </w:pPr>
            <w:r>
              <w:t>1</w:t>
            </w:r>
          </w:p>
        </w:tc>
        <w:tc>
          <w:tcPr>
            <w:tcW w:w="907" w:type="dxa"/>
            <w:vAlign w:val="center"/>
          </w:tcPr>
          <w:p w:rsidR="00AC7D7C" w:rsidRDefault="00AC7D7C">
            <w:pPr>
              <w:pStyle w:val="ConsPlusNormal"/>
              <w:jc w:val="center"/>
            </w:pPr>
            <w:r>
              <w:t>2</w:t>
            </w:r>
          </w:p>
        </w:tc>
        <w:tc>
          <w:tcPr>
            <w:tcW w:w="964" w:type="dxa"/>
            <w:vAlign w:val="center"/>
          </w:tcPr>
          <w:p w:rsidR="00AC7D7C" w:rsidRDefault="00AC7D7C">
            <w:pPr>
              <w:pStyle w:val="ConsPlusNormal"/>
              <w:jc w:val="center"/>
            </w:pPr>
            <w:r>
              <w:t>1</w:t>
            </w:r>
          </w:p>
        </w:tc>
        <w:tc>
          <w:tcPr>
            <w:tcW w:w="850" w:type="dxa"/>
            <w:vAlign w:val="center"/>
          </w:tcPr>
          <w:p w:rsidR="00AC7D7C" w:rsidRDefault="00AC7D7C">
            <w:pPr>
              <w:pStyle w:val="ConsPlusNormal"/>
              <w:jc w:val="center"/>
            </w:pPr>
            <w:r>
              <w:t>1</w:t>
            </w:r>
          </w:p>
        </w:tc>
        <w:tc>
          <w:tcPr>
            <w:tcW w:w="1020"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2</w:t>
            </w:r>
          </w:p>
        </w:tc>
        <w:tc>
          <w:tcPr>
            <w:tcW w:w="964" w:type="dxa"/>
            <w:vAlign w:val="center"/>
          </w:tcPr>
          <w:p w:rsidR="00AC7D7C" w:rsidRDefault="00AC7D7C">
            <w:pPr>
              <w:pStyle w:val="ConsPlusNormal"/>
              <w:jc w:val="center"/>
            </w:pPr>
            <w:r>
              <w:t>2</w:t>
            </w:r>
          </w:p>
        </w:tc>
        <w:tc>
          <w:tcPr>
            <w:tcW w:w="1020"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1</w:t>
            </w:r>
          </w:p>
        </w:tc>
        <w:tc>
          <w:tcPr>
            <w:tcW w:w="964" w:type="dxa"/>
            <w:vAlign w:val="center"/>
          </w:tcPr>
          <w:p w:rsidR="00AC7D7C" w:rsidRDefault="00AC7D7C">
            <w:pPr>
              <w:pStyle w:val="ConsPlusNormal"/>
              <w:jc w:val="center"/>
            </w:pPr>
            <w:r>
              <w:t>14,00</w:t>
            </w:r>
          </w:p>
        </w:tc>
      </w:tr>
      <w:tr w:rsidR="00AC7D7C">
        <w:tc>
          <w:tcPr>
            <w:tcW w:w="1191" w:type="dxa"/>
          </w:tcPr>
          <w:p w:rsidR="00AC7D7C" w:rsidRDefault="00AC7D7C">
            <w:pPr>
              <w:pStyle w:val="ConsPlusNormal"/>
              <w:jc w:val="center"/>
            </w:pPr>
            <w:r>
              <w:t>3.3.1</w:t>
            </w:r>
          </w:p>
        </w:tc>
        <w:tc>
          <w:tcPr>
            <w:tcW w:w="2494" w:type="dxa"/>
          </w:tcPr>
          <w:p w:rsidR="00AC7D7C" w:rsidRDefault="00AC7D7C">
            <w:pPr>
              <w:pStyle w:val="ConsPlusNormal"/>
            </w:pPr>
            <w:r>
              <w:t xml:space="preserve">Мероприятие "Субсидия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w:t>
            </w:r>
            <w:r>
              <w:lastRenderedPageBreak/>
              <w:t>круглогодичной связи с сетью автомобильных дорог общего пользования, а также их капитальный ремонт и ремонт"</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0,40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05 1330374315 20102R0180</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80 551,20</w:t>
            </w:r>
          </w:p>
        </w:tc>
        <w:tc>
          <w:tcPr>
            <w:tcW w:w="964" w:type="dxa"/>
            <w:vAlign w:val="center"/>
          </w:tcPr>
          <w:p w:rsidR="00AC7D7C" w:rsidRDefault="00AC7D7C">
            <w:pPr>
              <w:pStyle w:val="ConsPlusNormal"/>
              <w:jc w:val="center"/>
            </w:pPr>
            <w:r>
              <w:t>137 869,90</w:t>
            </w:r>
          </w:p>
        </w:tc>
        <w:tc>
          <w:tcPr>
            <w:tcW w:w="1020" w:type="dxa"/>
            <w:vAlign w:val="center"/>
          </w:tcPr>
          <w:p w:rsidR="00AC7D7C" w:rsidRDefault="00AC7D7C">
            <w:pPr>
              <w:pStyle w:val="ConsPlusNormal"/>
              <w:jc w:val="center"/>
            </w:pPr>
            <w:r>
              <w:t>180 041,90</w:t>
            </w:r>
          </w:p>
        </w:tc>
        <w:tc>
          <w:tcPr>
            <w:tcW w:w="907" w:type="dxa"/>
            <w:vAlign w:val="center"/>
          </w:tcPr>
          <w:p w:rsidR="00AC7D7C" w:rsidRDefault="00AC7D7C">
            <w:pPr>
              <w:pStyle w:val="ConsPlusNormal"/>
              <w:jc w:val="center"/>
            </w:pPr>
            <w:r>
              <w:t>66 505,70</w:t>
            </w:r>
          </w:p>
        </w:tc>
        <w:tc>
          <w:tcPr>
            <w:tcW w:w="964" w:type="dxa"/>
            <w:vAlign w:val="center"/>
          </w:tcPr>
          <w:p w:rsidR="00AC7D7C" w:rsidRDefault="00AC7D7C">
            <w:pPr>
              <w:pStyle w:val="ConsPlusNormal"/>
              <w:jc w:val="center"/>
            </w:pPr>
            <w:r>
              <w:t>131 255,50</w:t>
            </w:r>
          </w:p>
        </w:tc>
        <w:tc>
          <w:tcPr>
            <w:tcW w:w="850" w:type="dxa"/>
            <w:vAlign w:val="center"/>
          </w:tcPr>
          <w:p w:rsidR="00AC7D7C" w:rsidRDefault="00AC7D7C">
            <w:pPr>
              <w:pStyle w:val="ConsPlusNormal"/>
              <w:jc w:val="center"/>
            </w:pPr>
            <w:r>
              <w:t>113 816,43</w:t>
            </w:r>
          </w:p>
        </w:tc>
        <w:tc>
          <w:tcPr>
            <w:tcW w:w="1020" w:type="dxa"/>
            <w:vAlign w:val="center"/>
          </w:tcPr>
          <w:p w:rsidR="00AC7D7C" w:rsidRDefault="00AC7D7C">
            <w:pPr>
              <w:pStyle w:val="ConsPlusNormal"/>
              <w:jc w:val="center"/>
            </w:pPr>
            <w:r>
              <w:t>93 477,04</w:t>
            </w:r>
          </w:p>
        </w:tc>
        <w:tc>
          <w:tcPr>
            <w:tcW w:w="964" w:type="dxa"/>
            <w:vAlign w:val="center"/>
          </w:tcPr>
          <w:p w:rsidR="00AC7D7C" w:rsidRDefault="00AC7D7C">
            <w:pPr>
              <w:pStyle w:val="ConsPlusNormal"/>
              <w:jc w:val="center"/>
            </w:pPr>
            <w:r>
              <w:t>163 225,59</w:t>
            </w:r>
          </w:p>
        </w:tc>
        <w:tc>
          <w:tcPr>
            <w:tcW w:w="964" w:type="dxa"/>
            <w:vAlign w:val="center"/>
          </w:tcPr>
          <w:p w:rsidR="00AC7D7C" w:rsidRDefault="00AC7D7C">
            <w:pPr>
              <w:pStyle w:val="ConsPlusNormal"/>
              <w:jc w:val="center"/>
            </w:pPr>
            <w:r>
              <w:t>168 849,16</w:t>
            </w:r>
          </w:p>
        </w:tc>
        <w:tc>
          <w:tcPr>
            <w:tcW w:w="1020" w:type="dxa"/>
            <w:vAlign w:val="center"/>
          </w:tcPr>
          <w:p w:rsidR="00AC7D7C" w:rsidRDefault="00AC7D7C">
            <w:pPr>
              <w:pStyle w:val="ConsPlusNormal"/>
              <w:jc w:val="center"/>
            </w:pPr>
            <w:r>
              <w:t>174 264,28</w:t>
            </w:r>
          </w:p>
        </w:tc>
        <w:tc>
          <w:tcPr>
            <w:tcW w:w="964" w:type="dxa"/>
            <w:vAlign w:val="center"/>
          </w:tcPr>
          <w:p w:rsidR="00AC7D7C" w:rsidRDefault="00AC7D7C">
            <w:pPr>
              <w:pStyle w:val="ConsPlusNormal"/>
              <w:jc w:val="center"/>
            </w:pPr>
            <w:r>
              <w:t>179 746,32</w:t>
            </w:r>
          </w:p>
        </w:tc>
        <w:tc>
          <w:tcPr>
            <w:tcW w:w="964" w:type="dxa"/>
            <w:vAlign w:val="center"/>
          </w:tcPr>
          <w:p w:rsidR="00AC7D7C" w:rsidRDefault="00AC7D7C">
            <w:pPr>
              <w:pStyle w:val="ConsPlusNormal"/>
              <w:jc w:val="center"/>
            </w:pPr>
            <w:r>
              <w:t>1 489 603,00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40 369,40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40 369,40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418,07</w:t>
            </w:r>
          </w:p>
        </w:tc>
        <w:tc>
          <w:tcPr>
            <w:tcW w:w="964" w:type="dxa"/>
            <w:vAlign w:val="center"/>
          </w:tcPr>
          <w:p w:rsidR="00AC7D7C" w:rsidRDefault="00AC7D7C">
            <w:pPr>
              <w:pStyle w:val="ConsPlusNormal"/>
              <w:jc w:val="center"/>
            </w:pPr>
            <w:r>
              <w:t>14 130,26</w:t>
            </w:r>
          </w:p>
        </w:tc>
        <w:tc>
          <w:tcPr>
            <w:tcW w:w="1020" w:type="dxa"/>
            <w:vAlign w:val="center"/>
          </w:tcPr>
          <w:p w:rsidR="00AC7D7C" w:rsidRDefault="00AC7D7C">
            <w:pPr>
              <w:pStyle w:val="ConsPlusNormal"/>
              <w:jc w:val="center"/>
            </w:pPr>
            <w:r>
              <w:t>18 004,19</w:t>
            </w:r>
          </w:p>
        </w:tc>
        <w:tc>
          <w:tcPr>
            <w:tcW w:w="907" w:type="dxa"/>
            <w:vAlign w:val="center"/>
          </w:tcPr>
          <w:p w:rsidR="00AC7D7C" w:rsidRDefault="00AC7D7C">
            <w:pPr>
              <w:pStyle w:val="ConsPlusNormal"/>
              <w:jc w:val="center"/>
            </w:pPr>
            <w:r>
              <w:t>6 650,57</w:t>
            </w:r>
          </w:p>
        </w:tc>
        <w:tc>
          <w:tcPr>
            <w:tcW w:w="964" w:type="dxa"/>
            <w:vAlign w:val="center"/>
          </w:tcPr>
          <w:p w:rsidR="00AC7D7C" w:rsidRDefault="00AC7D7C">
            <w:pPr>
              <w:pStyle w:val="ConsPlusNormal"/>
              <w:jc w:val="center"/>
            </w:pPr>
            <w:r>
              <w:t>13 125,55</w:t>
            </w:r>
          </w:p>
        </w:tc>
        <w:tc>
          <w:tcPr>
            <w:tcW w:w="850" w:type="dxa"/>
            <w:vAlign w:val="center"/>
          </w:tcPr>
          <w:p w:rsidR="00AC7D7C" w:rsidRDefault="00AC7D7C">
            <w:pPr>
              <w:pStyle w:val="ConsPlusNormal"/>
              <w:jc w:val="center"/>
            </w:pPr>
            <w:r>
              <w:t>11 381,64</w:t>
            </w:r>
          </w:p>
        </w:tc>
        <w:tc>
          <w:tcPr>
            <w:tcW w:w="1020" w:type="dxa"/>
            <w:vAlign w:val="center"/>
          </w:tcPr>
          <w:p w:rsidR="00AC7D7C" w:rsidRDefault="00AC7D7C">
            <w:pPr>
              <w:pStyle w:val="ConsPlusNormal"/>
              <w:jc w:val="center"/>
            </w:pPr>
            <w:r>
              <w:t>9 347,70</w:t>
            </w:r>
          </w:p>
        </w:tc>
        <w:tc>
          <w:tcPr>
            <w:tcW w:w="964" w:type="dxa"/>
            <w:vAlign w:val="center"/>
          </w:tcPr>
          <w:p w:rsidR="00AC7D7C" w:rsidRDefault="00AC7D7C">
            <w:pPr>
              <w:pStyle w:val="ConsPlusNormal"/>
              <w:jc w:val="center"/>
            </w:pPr>
            <w:r>
              <w:t>16 322,56</w:t>
            </w:r>
          </w:p>
        </w:tc>
        <w:tc>
          <w:tcPr>
            <w:tcW w:w="964" w:type="dxa"/>
            <w:vAlign w:val="center"/>
          </w:tcPr>
          <w:p w:rsidR="00AC7D7C" w:rsidRDefault="00AC7D7C">
            <w:pPr>
              <w:pStyle w:val="ConsPlusNormal"/>
              <w:jc w:val="center"/>
            </w:pPr>
            <w:r>
              <w:t>16 884,92</w:t>
            </w:r>
          </w:p>
        </w:tc>
        <w:tc>
          <w:tcPr>
            <w:tcW w:w="1020" w:type="dxa"/>
            <w:vAlign w:val="center"/>
          </w:tcPr>
          <w:p w:rsidR="00AC7D7C" w:rsidRDefault="00AC7D7C">
            <w:pPr>
              <w:pStyle w:val="ConsPlusNormal"/>
              <w:jc w:val="center"/>
            </w:pPr>
            <w:r>
              <w:t>17 426,43</w:t>
            </w:r>
          </w:p>
        </w:tc>
        <w:tc>
          <w:tcPr>
            <w:tcW w:w="964" w:type="dxa"/>
            <w:vAlign w:val="center"/>
          </w:tcPr>
          <w:p w:rsidR="00AC7D7C" w:rsidRDefault="00AC7D7C">
            <w:pPr>
              <w:pStyle w:val="ConsPlusNormal"/>
              <w:jc w:val="center"/>
            </w:pPr>
            <w:r>
              <w:t>17 974,63</w:t>
            </w:r>
          </w:p>
        </w:tc>
        <w:tc>
          <w:tcPr>
            <w:tcW w:w="964" w:type="dxa"/>
            <w:vAlign w:val="center"/>
          </w:tcPr>
          <w:p w:rsidR="00AC7D7C" w:rsidRDefault="00AC7D7C">
            <w:pPr>
              <w:pStyle w:val="ConsPlusNormal"/>
              <w:jc w:val="center"/>
            </w:pPr>
            <w:r>
              <w:t>141 666,53</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1,500</w:t>
            </w:r>
          </w:p>
        </w:tc>
        <w:tc>
          <w:tcPr>
            <w:tcW w:w="964" w:type="dxa"/>
            <w:vAlign w:val="center"/>
          </w:tcPr>
          <w:p w:rsidR="00AC7D7C" w:rsidRDefault="00AC7D7C">
            <w:pPr>
              <w:pStyle w:val="ConsPlusNormal"/>
              <w:jc w:val="center"/>
            </w:pPr>
            <w:r>
              <w:t>4,000</w:t>
            </w:r>
          </w:p>
        </w:tc>
        <w:tc>
          <w:tcPr>
            <w:tcW w:w="1020" w:type="dxa"/>
            <w:vAlign w:val="center"/>
          </w:tcPr>
          <w:p w:rsidR="00AC7D7C" w:rsidRDefault="00AC7D7C">
            <w:pPr>
              <w:pStyle w:val="ConsPlusNormal"/>
              <w:jc w:val="center"/>
            </w:pPr>
            <w:r>
              <w:t>7,653</w:t>
            </w:r>
          </w:p>
        </w:tc>
        <w:tc>
          <w:tcPr>
            <w:tcW w:w="907" w:type="dxa"/>
            <w:vAlign w:val="center"/>
          </w:tcPr>
          <w:p w:rsidR="00AC7D7C" w:rsidRDefault="00AC7D7C">
            <w:pPr>
              <w:pStyle w:val="ConsPlusNormal"/>
              <w:jc w:val="center"/>
            </w:pPr>
            <w:r>
              <w:t>6,460</w:t>
            </w:r>
          </w:p>
        </w:tc>
        <w:tc>
          <w:tcPr>
            <w:tcW w:w="964" w:type="dxa"/>
            <w:vAlign w:val="center"/>
          </w:tcPr>
          <w:p w:rsidR="00AC7D7C" w:rsidRDefault="00AC7D7C">
            <w:pPr>
              <w:pStyle w:val="ConsPlusNormal"/>
              <w:jc w:val="center"/>
            </w:pPr>
            <w:r>
              <w:t>5,270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11,800</w:t>
            </w:r>
          </w:p>
        </w:tc>
        <w:tc>
          <w:tcPr>
            <w:tcW w:w="964" w:type="dxa"/>
            <w:vAlign w:val="center"/>
          </w:tcPr>
          <w:p w:rsidR="00AC7D7C" w:rsidRDefault="00AC7D7C">
            <w:pPr>
              <w:pStyle w:val="ConsPlusNormal"/>
              <w:jc w:val="center"/>
            </w:pPr>
            <w:r>
              <w:t>7,313</w:t>
            </w:r>
          </w:p>
        </w:tc>
        <w:tc>
          <w:tcPr>
            <w:tcW w:w="964" w:type="dxa"/>
            <w:vAlign w:val="center"/>
          </w:tcPr>
          <w:p w:rsidR="00AC7D7C" w:rsidRDefault="00AC7D7C">
            <w:pPr>
              <w:pStyle w:val="ConsPlusNormal"/>
              <w:jc w:val="center"/>
            </w:pPr>
            <w:r>
              <w:t>9,000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52,996</w:t>
            </w:r>
          </w:p>
        </w:tc>
      </w:tr>
      <w:tr w:rsidR="00AC7D7C">
        <w:tc>
          <w:tcPr>
            <w:tcW w:w="1191" w:type="dxa"/>
          </w:tcPr>
          <w:p w:rsidR="00AC7D7C" w:rsidRDefault="00AC7D7C">
            <w:pPr>
              <w:pStyle w:val="ConsPlusNormal"/>
              <w:jc w:val="center"/>
            </w:pPr>
            <w:r>
              <w:lastRenderedPageBreak/>
              <w:t>3.3.1.1</w:t>
            </w:r>
          </w:p>
        </w:tc>
        <w:tc>
          <w:tcPr>
            <w:tcW w:w="2494" w:type="dxa"/>
          </w:tcPr>
          <w:p w:rsidR="00AC7D7C" w:rsidRDefault="00AC7D7C">
            <w:pPr>
              <w:pStyle w:val="ConsPlusNormal"/>
            </w:pPr>
            <w:r>
              <w:t>Мероприятие "Иные мероприятия в рамках Субсидий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0,35</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315 02 05 1330374315</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37 807,40</w:t>
            </w:r>
          </w:p>
        </w:tc>
        <w:tc>
          <w:tcPr>
            <w:tcW w:w="964" w:type="dxa"/>
            <w:vAlign w:val="center"/>
          </w:tcPr>
          <w:p w:rsidR="00AC7D7C" w:rsidRDefault="00AC7D7C">
            <w:pPr>
              <w:pStyle w:val="ConsPlusNormal"/>
              <w:jc w:val="center"/>
            </w:pPr>
            <w:r>
              <w:t>104 158,12</w:t>
            </w:r>
          </w:p>
        </w:tc>
        <w:tc>
          <w:tcPr>
            <w:tcW w:w="1020" w:type="dxa"/>
            <w:vAlign w:val="center"/>
          </w:tcPr>
          <w:p w:rsidR="00AC7D7C" w:rsidRDefault="00AC7D7C">
            <w:pPr>
              <w:pStyle w:val="ConsPlusNormal"/>
              <w:jc w:val="center"/>
            </w:pPr>
            <w:r>
              <w:t>61 988,80</w:t>
            </w:r>
          </w:p>
        </w:tc>
        <w:tc>
          <w:tcPr>
            <w:tcW w:w="907" w:type="dxa"/>
            <w:vAlign w:val="center"/>
          </w:tcPr>
          <w:p w:rsidR="00AC7D7C" w:rsidRDefault="00AC7D7C">
            <w:pPr>
              <w:pStyle w:val="ConsPlusNormal"/>
              <w:jc w:val="center"/>
            </w:pPr>
            <w:r>
              <w:t>66 505,70</w:t>
            </w:r>
          </w:p>
        </w:tc>
        <w:tc>
          <w:tcPr>
            <w:tcW w:w="964" w:type="dxa"/>
            <w:vAlign w:val="center"/>
          </w:tcPr>
          <w:p w:rsidR="00AC7D7C" w:rsidRDefault="00AC7D7C">
            <w:pPr>
              <w:pStyle w:val="ConsPlusNormal"/>
              <w:jc w:val="center"/>
            </w:pPr>
            <w:r>
              <w:t>65 476,20</w:t>
            </w:r>
          </w:p>
        </w:tc>
        <w:tc>
          <w:tcPr>
            <w:tcW w:w="850" w:type="dxa"/>
            <w:vAlign w:val="center"/>
          </w:tcPr>
          <w:p w:rsidR="00AC7D7C" w:rsidRDefault="00AC7D7C">
            <w:pPr>
              <w:pStyle w:val="ConsPlusNormal"/>
              <w:jc w:val="center"/>
            </w:pPr>
            <w:r>
              <w:t>113 816,43</w:t>
            </w:r>
          </w:p>
        </w:tc>
        <w:tc>
          <w:tcPr>
            <w:tcW w:w="1020" w:type="dxa"/>
            <w:vAlign w:val="center"/>
          </w:tcPr>
          <w:p w:rsidR="00AC7D7C" w:rsidRDefault="00AC7D7C">
            <w:pPr>
              <w:pStyle w:val="ConsPlusNormal"/>
              <w:jc w:val="center"/>
            </w:pPr>
            <w:r>
              <w:t>93 477,04</w:t>
            </w:r>
          </w:p>
        </w:tc>
        <w:tc>
          <w:tcPr>
            <w:tcW w:w="964" w:type="dxa"/>
            <w:vAlign w:val="center"/>
          </w:tcPr>
          <w:p w:rsidR="00AC7D7C" w:rsidRDefault="00AC7D7C">
            <w:pPr>
              <w:pStyle w:val="ConsPlusNormal"/>
              <w:jc w:val="center"/>
            </w:pPr>
            <w:r>
              <w:t>163 225,59</w:t>
            </w:r>
          </w:p>
        </w:tc>
        <w:tc>
          <w:tcPr>
            <w:tcW w:w="964" w:type="dxa"/>
            <w:vAlign w:val="center"/>
          </w:tcPr>
          <w:p w:rsidR="00AC7D7C" w:rsidRDefault="00AC7D7C">
            <w:pPr>
              <w:pStyle w:val="ConsPlusNormal"/>
              <w:jc w:val="center"/>
            </w:pPr>
            <w:r>
              <w:t>168 849,16</w:t>
            </w:r>
          </w:p>
        </w:tc>
        <w:tc>
          <w:tcPr>
            <w:tcW w:w="1020" w:type="dxa"/>
            <w:vAlign w:val="center"/>
          </w:tcPr>
          <w:p w:rsidR="00AC7D7C" w:rsidRDefault="00AC7D7C">
            <w:pPr>
              <w:pStyle w:val="ConsPlusNormal"/>
              <w:jc w:val="center"/>
            </w:pPr>
            <w:r>
              <w:t>174 264,28</w:t>
            </w:r>
          </w:p>
        </w:tc>
        <w:tc>
          <w:tcPr>
            <w:tcW w:w="964" w:type="dxa"/>
            <w:vAlign w:val="center"/>
          </w:tcPr>
          <w:p w:rsidR="00AC7D7C" w:rsidRDefault="00AC7D7C">
            <w:pPr>
              <w:pStyle w:val="ConsPlusNormal"/>
              <w:jc w:val="center"/>
            </w:pPr>
            <w:r>
              <w:t>179 746,32</w:t>
            </w:r>
          </w:p>
        </w:tc>
        <w:tc>
          <w:tcPr>
            <w:tcW w:w="964" w:type="dxa"/>
            <w:vAlign w:val="center"/>
          </w:tcPr>
          <w:p w:rsidR="00AC7D7C" w:rsidRDefault="00AC7D7C">
            <w:pPr>
              <w:pStyle w:val="ConsPlusNormal"/>
              <w:jc w:val="center"/>
            </w:pPr>
            <w:r>
              <w:t>1 229 315,03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378,07</w:t>
            </w:r>
          </w:p>
        </w:tc>
        <w:tc>
          <w:tcPr>
            <w:tcW w:w="964" w:type="dxa"/>
            <w:vAlign w:val="center"/>
          </w:tcPr>
          <w:p w:rsidR="00AC7D7C" w:rsidRDefault="00AC7D7C">
            <w:pPr>
              <w:pStyle w:val="ConsPlusNormal"/>
              <w:jc w:val="center"/>
            </w:pPr>
            <w:r>
              <w:t>10 415,81</w:t>
            </w:r>
          </w:p>
        </w:tc>
        <w:tc>
          <w:tcPr>
            <w:tcW w:w="1020" w:type="dxa"/>
            <w:vAlign w:val="center"/>
          </w:tcPr>
          <w:p w:rsidR="00AC7D7C" w:rsidRDefault="00AC7D7C">
            <w:pPr>
              <w:pStyle w:val="ConsPlusNormal"/>
              <w:jc w:val="center"/>
            </w:pPr>
            <w:r>
              <w:t>6 198,88</w:t>
            </w:r>
          </w:p>
        </w:tc>
        <w:tc>
          <w:tcPr>
            <w:tcW w:w="907" w:type="dxa"/>
            <w:vAlign w:val="center"/>
          </w:tcPr>
          <w:p w:rsidR="00AC7D7C" w:rsidRDefault="00AC7D7C">
            <w:pPr>
              <w:pStyle w:val="ConsPlusNormal"/>
              <w:jc w:val="center"/>
            </w:pPr>
            <w:r>
              <w:t>6 650,57</w:t>
            </w:r>
          </w:p>
        </w:tc>
        <w:tc>
          <w:tcPr>
            <w:tcW w:w="964" w:type="dxa"/>
            <w:vAlign w:val="center"/>
          </w:tcPr>
          <w:p w:rsidR="00AC7D7C" w:rsidRDefault="00AC7D7C">
            <w:pPr>
              <w:pStyle w:val="ConsPlusNormal"/>
              <w:jc w:val="center"/>
            </w:pPr>
            <w:r>
              <w:t>6 547,62</w:t>
            </w:r>
          </w:p>
        </w:tc>
        <w:tc>
          <w:tcPr>
            <w:tcW w:w="850" w:type="dxa"/>
            <w:vAlign w:val="center"/>
          </w:tcPr>
          <w:p w:rsidR="00AC7D7C" w:rsidRDefault="00AC7D7C">
            <w:pPr>
              <w:pStyle w:val="ConsPlusNormal"/>
              <w:jc w:val="center"/>
            </w:pPr>
            <w:r>
              <w:t>11 381,64</w:t>
            </w:r>
          </w:p>
        </w:tc>
        <w:tc>
          <w:tcPr>
            <w:tcW w:w="1020" w:type="dxa"/>
            <w:vAlign w:val="center"/>
          </w:tcPr>
          <w:p w:rsidR="00AC7D7C" w:rsidRDefault="00AC7D7C">
            <w:pPr>
              <w:pStyle w:val="ConsPlusNormal"/>
              <w:jc w:val="center"/>
            </w:pPr>
            <w:r>
              <w:t>9 347,70</w:t>
            </w:r>
          </w:p>
        </w:tc>
        <w:tc>
          <w:tcPr>
            <w:tcW w:w="964" w:type="dxa"/>
            <w:vAlign w:val="center"/>
          </w:tcPr>
          <w:p w:rsidR="00AC7D7C" w:rsidRDefault="00AC7D7C">
            <w:pPr>
              <w:pStyle w:val="ConsPlusNormal"/>
              <w:jc w:val="center"/>
            </w:pPr>
            <w:r>
              <w:t>16 322,56</w:t>
            </w:r>
          </w:p>
        </w:tc>
        <w:tc>
          <w:tcPr>
            <w:tcW w:w="964" w:type="dxa"/>
            <w:vAlign w:val="center"/>
          </w:tcPr>
          <w:p w:rsidR="00AC7D7C" w:rsidRDefault="00AC7D7C">
            <w:pPr>
              <w:pStyle w:val="ConsPlusNormal"/>
              <w:jc w:val="center"/>
            </w:pPr>
            <w:r>
              <w:t>16 884,92</w:t>
            </w:r>
          </w:p>
        </w:tc>
        <w:tc>
          <w:tcPr>
            <w:tcW w:w="1020" w:type="dxa"/>
            <w:vAlign w:val="center"/>
          </w:tcPr>
          <w:p w:rsidR="00AC7D7C" w:rsidRDefault="00AC7D7C">
            <w:pPr>
              <w:pStyle w:val="ConsPlusNormal"/>
              <w:jc w:val="center"/>
            </w:pPr>
            <w:r>
              <w:t>17 426,43</w:t>
            </w:r>
          </w:p>
        </w:tc>
        <w:tc>
          <w:tcPr>
            <w:tcW w:w="964" w:type="dxa"/>
            <w:vAlign w:val="center"/>
          </w:tcPr>
          <w:p w:rsidR="00AC7D7C" w:rsidRDefault="00AC7D7C">
            <w:pPr>
              <w:pStyle w:val="ConsPlusNormal"/>
              <w:jc w:val="center"/>
            </w:pPr>
            <w:r>
              <w:t>17 974,63</w:t>
            </w:r>
          </w:p>
        </w:tc>
        <w:tc>
          <w:tcPr>
            <w:tcW w:w="964" w:type="dxa"/>
            <w:vAlign w:val="center"/>
          </w:tcPr>
          <w:p w:rsidR="00AC7D7C" w:rsidRDefault="00AC7D7C">
            <w:pPr>
              <w:pStyle w:val="ConsPlusNormal"/>
              <w:jc w:val="center"/>
            </w:pPr>
            <w:r>
              <w:t>119 528,84</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1,500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7,313</w:t>
            </w:r>
          </w:p>
        </w:tc>
        <w:tc>
          <w:tcPr>
            <w:tcW w:w="964" w:type="dxa"/>
            <w:vAlign w:val="center"/>
          </w:tcPr>
          <w:p w:rsidR="00AC7D7C" w:rsidRDefault="00AC7D7C">
            <w:pPr>
              <w:pStyle w:val="ConsPlusNormal"/>
              <w:jc w:val="center"/>
            </w:pPr>
            <w:r>
              <w:t>9,000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19,813</w:t>
            </w:r>
          </w:p>
        </w:tc>
      </w:tr>
      <w:tr w:rsidR="00AC7D7C">
        <w:tc>
          <w:tcPr>
            <w:tcW w:w="1191" w:type="dxa"/>
          </w:tcPr>
          <w:p w:rsidR="00AC7D7C" w:rsidRDefault="00AC7D7C">
            <w:pPr>
              <w:pStyle w:val="ConsPlusNormal"/>
              <w:jc w:val="center"/>
            </w:pPr>
            <w:r>
              <w:t>3.3.1.2</w:t>
            </w:r>
          </w:p>
        </w:tc>
        <w:tc>
          <w:tcPr>
            <w:tcW w:w="2494" w:type="dxa"/>
          </w:tcPr>
          <w:p w:rsidR="00AC7D7C" w:rsidRDefault="00AC7D7C">
            <w:pPr>
              <w:pStyle w:val="ConsPlusNormal"/>
            </w:pPr>
            <w:r>
              <w:t>Мероприятие "Субсидия на объект "Реконструкция автомобильной дороги местного значения "Подъезд к с. Баян-Булак" на участке км 0 + 000 - км 4 + 000 в Агинском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2014 - 2015</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315 02 05</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38 743,80</w:t>
            </w:r>
          </w:p>
        </w:tc>
        <w:tc>
          <w:tcPr>
            <w:tcW w:w="964" w:type="dxa"/>
            <w:vAlign w:val="center"/>
          </w:tcPr>
          <w:p w:rsidR="00AC7D7C" w:rsidRDefault="00AC7D7C">
            <w:pPr>
              <w:pStyle w:val="ConsPlusNormal"/>
              <w:jc w:val="center"/>
            </w:pPr>
            <w:r>
              <w:t>31 640,50</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70 384,30</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кроме того, финансирование из </w:t>
            </w:r>
            <w:r>
              <w:lastRenderedPageBreak/>
              <w:t>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2 784,12</w:t>
            </w: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2 784,12</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4,000</w:t>
            </w:r>
          </w:p>
        </w:tc>
      </w:tr>
      <w:tr w:rsidR="00AC7D7C">
        <w:tc>
          <w:tcPr>
            <w:tcW w:w="1191" w:type="dxa"/>
          </w:tcPr>
          <w:p w:rsidR="00AC7D7C" w:rsidRDefault="00AC7D7C">
            <w:pPr>
              <w:pStyle w:val="ConsPlusNormal"/>
              <w:jc w:val="center"/>
            </w:pPr>
            <w:r>
              <w:t>3.3.1.3</w:t>
            </w:r>
          </w:p>
        </w:tc>
        <w:tc>
          <w:tcPr>
            <w:tcW w:w="2494" w:type="dxa"/>
          </w:tcPr>
          <w:p w:rsidR="00AC7D7C" w:rsidRDefault="00AC7D7C">
            <w:pPr>
              <w:pStyle w:val="ConsPlusNormal"/>
            </w:pPr>
            <w:r>
              <w:t>Мероприятие "Субсидия на объект "Строительство автомобильной дороги ст. Соловьевск - с. Соловьевск" в сельском поселении "Соловьевское"</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2014 - 2016</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315 02 05 1330374315</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4 000,00</w:t>
            </w:r>
          </w:p>
        </w:tc>
        <w:tc>
          <w:tcPr>
            <w:tcW w:w="964" w:type="dxa"/>
            <w:vAlign w:val="center"/>
          </w:tcPr>
          <w:p w:rsidR="00AC7D7C" w:rsidRDefault="00AC7D7C">
            <w:pPr>
              <w:pStyle w:val="ConsPlusNormal"/>
              <w:jc w:val="center"/>
            </w:pPr>
            <w:r>
              <w:t>2 071,28</w:t>
            </w:r>
          </w:p>
        </w:tc>
        <w:tc>
          <w:tcPr>
            <w:tcW w:w="1020" w:type="dxa"/>
            <w:vAlign w:val="center"/>
          </w:tcPr>
          <w:p w:rsidR="00AC7D7C" w:rsidRDefault="00AC7D7C">
            <w:pPr>
              <w:pStyle w:val="ConsPlusNormal"/>
              <w:jc w:val="center"/>
            </w:pPr>
            <w:r>
              <w:t>101 313,10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107 384,38</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40,00</w:t>
            </w:r>
          </w:p>
        </w:tc>
        <w:tc>
          <w:tcPr>
            <w:tcW w:w="964" w:type="dxa"/>
            <w:vAlign w:val="center"/>
          </w:tcPr>
          <w:p w:rsidR="00AC7D7C" w:rsidRDefault="00AC7D7C">
            <w:pPr>
              <w:pStyle w:val="ConsPlusNormal"/>
              <w:jc w:val="center"/>
            </w:pPr>
            <w:r>
              <w:t>930,33</w:t>
            </w:r>
          </w:p>
        </w:tc>
        <w:tc>
          <w:tcPr>
            <w:tcW w:w="1020" w:type="dxa"/>
            <w:vAlign w:val="center"/>
          </w:tcPr>
          <w:p w:rsidR="00AC7D7C" w:rsidRDefault="00AC7D7C">
            <w:pPr>
              <w:pStyle w:val="ConsPlusNormal"/>
              <w:jc w:val="center"/>
            </w:pPr>
            <w:r>
              <w:t>10 131,31</w:t>
            </w: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11 101,64</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3,866</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3,866</w:t>
            </w:r>
          </w:p>
        </w:tc>
      </w:tr>
      <w:tr w:rsidR="00AC7D7C">
        <w:tc>
          <w:tcPr>
            <w:tcW w:w="1191" w:type="dxa"/>
          </w:tcPr>
          <w:p w:rsidR="00AC7D7C" w:rsidRDefault="00AC7D7C">
            <w:pPr>
              <w:pStyle w:val="ConsPlusNormal"/>
              <w:jc w:val="center"/>
            </w:pPr>
            <w:r>
              <w:t>3.3.1.4</w:t>
            </w:r>
          </w:p>
        </w:tc>
        <w:tc>
          <w:tcPr>
            <w:tcW w:w="2494" w:type="dxa"/>
          </w:tcPr>
          <w:p w:rsidR="00AC7D7C" w:rsidRDefault="00AC7D7C">
            <w:pPr>
              <w:pStyle w:val="ConsPlusNormal"/>
            </w:pPr>
            <w:r>
              <w:t xml:space="preserve">Мероприятие "Строительство автомобильной дороги местного значения Подъезд к с. Ара-Булак в Могойтуйском районе Забайкальского края" </w:t>
            </w:r>
            <w:hyperlink w:anchor="P29576" w:history="1">
              <w:r>
                <w:rPr>
                  <w:color w:val="0000FF"/>
                </w:rPr>
                <w:t>&lt;*&gt;</w:t>
              </w:r>
            </w:hyperlink>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финансирование за счет краевого бюджета, тыс. рублей </w:t>
            </w:r>
            <w:hyperlink w:anchor="P29576" w:history="1">
              <w:r>
                <w:rPr>
                  <w:color w:val="0000FF"/>
                </w:rPr>
                <w:t>&lt;*&gt;</w:t>
              </w:r>
            </w:hyperlink>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1330374315 20102R0180</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2,673</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2,673</w:t>
            </w:r>
          </w:p>
        </w:tc>
      </w:tr>
      <w:tr w:rsidR="00AC7D7C">
        <w:tc>
          <w:tcPr>
            <w:tcW w:w="1191" w:type="dxa"/>
          </w:tcPr>
          <w:p w:rsidR="00AC7D7C" w:rsidRDefault="00AC7D7C">
            <w:pPr>
              <w:pStyle w:val="ConsPlusNormal"/>
              <w:jc w:val="center"/>
            </w:pPr>
            <w:r>
              <w:t>3.3.1.5</w:t>
            </w:r>
          </w:p>
        </w:tc>
        <w:tc>
          <w:tcPr>
            <w:tcW w:w="2494" w:type="dxa"/>
          </w:tcPr>
          <w:p w:rsidR="00AC7D7C" w:rsidRDefault="00AC7D7C">
            <w:pPr>
              <w:pStyle w:val="ConsPlusNormal"/>
            </w:pPr>
            <w:r>
              <w:t>Мероприятие "Реконструкция автомобильных дорог общего пользования местного значения подъезд Забайкальский край, Хилокский район, подъезд к с. Укурик"</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2016 - 2017</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1330374315 20102R01</w:t>
            </w:r>
            <w:r>
              <w:lastRenderedPageBreak/>
              <w:t>80</w:t>
            </w:r>
          </w:p>
        </w:tc>
        <w:tc>
          <w:tcPr>
            <w:tcW w:w="1134" w:type="dxa"/>
            <w:vAlign w:val="center"/>
          </w:tcPr>
          <w:p w:rsidR="00AC7D7C" w:rsidRDefault="00AC7D7C">
            <w:pPr>
              <w:pStyle w:val="ConsPlusNormal"/>
              <w:jc w:val="center"/>
            </w:pPr>
            <w:r>
              <w:lastRenderedPageBreak/>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16 740,00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16 740,00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40 369,40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40 369,40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1 674,00</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1 674,00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3,787</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3,787</w:t>
            </w:r>
          </w:p>
        </w:tc>
      </w:tr>
      <w:tr w:rsidR="00AC7D7C">
        <w:tc>
          <w:tcPr>
            <w:tcW w:w="1191" w:type="dxa"/>
          </w:tcPr>
          <w:p w:rsidR="00AC7D7C" w:rsidRDefault="00AC7D7C">
            <w:pPr>
              <w:pStyle w:val="ConsPlusNormal"/>
              <w:jc w:val="center"/>
            </w:pPr>
            <w:r>
              <w:t>3.3.1.6</w:t>
            </w:r>
          </w:p>
        </w:tc>
        <w:tc>
          <w:tcPr>
            <w:tcW w:w="2494" w:type="dxa"/>
          </w:tcPr>
          <w:p w:rsidR="00AC7D7C" w:rsidRDefault="00AC7D7C">
            <w:pPr>
              <w:pStyle w:val="ConsPlusNormal"/>
            </w:pPr>
            <w:r>
              <w:t xml:space="preserve">Мероприятие "Реконструкция автомобильной дороги Нижний Стан - Бутиха на участке км 0 - км 4 + 500 в муниципальном районе "Тунгокоченский район" Забайкальского края" </w:t>
            </w:r>
            <w:hyperlink w:anchor="P29576" w:history="1">
              <w:r>
                <w:rPr>
                  <w:color w:val="0000FF"/>
                </w:rPr>
                <w:t>&lt;*&gt;</w:t>
              </w:r>
            </w:hyperlink>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2018</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финансирование за счет краевого бюджета, тыс. рублей </w:t>
            </w:r>
            <w:hyperlink w:anchor="P29576" w:history="1">
              <w:r>
                <w:rPr>
                  <w:color w:val="0000FF"/>
                </w:rPr>
                <w:t>&lt;*&gt;</w:t>
              </w:r>
            </w:hyperlink>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1330374315 20102R0180</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r>
      <w:tr w:rsidR="00AC7D7C">
        <w:tc>
          <w:tcPr>
            <w:tcW w:w="1191" w:type="dxa"/>
          </w:tcPr>
          <w:p w:rsidR="00AC7D7C" w:rsidRDefault="00AC7D7C">
            <w:pPr>
              <w:pStyle w:val="ConsPlusNormal"/>
              <w:jc w:val="center"/>
            </w:pPr>
            <w:r>
              <w:t>3.3.1.7</w:t>
            </w:r>
          </w:p>
        </w:tc>
        <w:tc>
          <w:tcPr>
            <w:tcW w:w="2494" w:type="dxa"/>
          </w:tcPr>
          <w:p w:rsidR="00AC7D7C" w:rsidRDefault="00AC7D7C">
            <w:pPr>
              <w:pStyle w:val="ConsPlusNormal"/>
            </w:pPr>
            <w:r>
              <w:t xml:space="preserve">Мероприятие "Строительство автомобильной дороги пгт. Шерловая Гора - с. Приозерное Борзинского района Забайкальского края" </w:t>
            </w:r>
            <w:hyperlink w:anchor="P29577" w:history="1">
              <w:r>
                <w:rPr>
                  <w:color w:val="0000FF"/>
                </w:rPr>
                <w:t>&lt;**&gt;</w:t>
              </w:r>
            </w:hyperlink>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2018</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финансирование за счет краевого бюджета, тыс. рублей </w:t>
            </w:r>
            <w:hyperlink w:anchor="P29576" w:history="1">
              <w:r>
                <w:rPr>
                  <w:color w:val="0000FF"/>
                </w:rPr>
                <w:t>&lt;*&gt;</w:t>
              </w:r>
            </w:hyperlink>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1330374315 20102R0180</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65 779,30</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65 779,30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6 577,93</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6 577,93</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5,270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5,270</w:t>
            </w:r>
          </w:p>
        </w:tc>
      </w:tr>
      <w:tr w:rsidR="00AC7D7C">
        <w:tc>
          <w:tcPr>
            <w:tcW w:w="1191" w:type="dxa"/>
          </w:tcPr>
          <w:p w:rsidR="00AC7D7C" w:rsidRDefault="00AC7D7C">
            <w:pPr>
              <w:pStyle w:val="ConsPlusNormal"/>
              <w:jc w:val="center"/>
            </w:pPr>
            <w:r>
              <w:t>3.3.1.8</w:t>
            </w:r>
          </w:p>
        </w:tc>
        <w:tc>
          <w:tcPr>
            <w:tcW w:w="2494" w:type="dxa"/>
          </w:tcPr>
          <w:p w:rsidR="00AC7D7C" w:rsidRDefault="00AC7D7C">
            <w:pPr>
              <w:pStyle w:val="ConsPlusNormal"/>
            </w:pPr>
            <w:r>
              <w:t xml:space="preserve">Мероприятие "Строительство автомобильной дороги местного значения Красный Великан - </w:t>
            </w:r>
            <w:r>
              <w:lastRenderedPageBreak/>
              <w:t>Арабатук в Забайкальском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0,00</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2020</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финансирование за счет краевого бюджета, тыс. рублей </w:t>
            </w:r>
            <w:hyperlink w:anchor="P29576" w:history="1">
              <w:r>
                <w:rPr>
                  <w:color w:val="0000FF"/>
                </w:rPr>
                <w:t>&lt;*&gt;</w:t>
              </w:r>
            </w:hyperlink>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1330374315 20102R0180</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9,800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9,800</w:t>
            </w:r>
          </w:p>
        </w:tc>
      </w:tr>
      <w:tr w:rsidR="00AC7D7C">
        <w:tc>
          <w:tcPr>
            <w:tcW w:w="1191" w:type="dxa"/>
          </w:tcPr>
          <w:p w:rsidR="00AC7D7C" w:rsidRDefault="00AC7D7C">
            <w:pPr>
              <w:pStyle w:val="ConsPlusNormal"/>
              <w:jc w:val="center"/>
            </w:pPr>
            <w:r>
              <w:t>3.3.2</w:t>
            </w:r>
          </w:p>
        </w:tc>
        <w:tc>
          <w:tcPr>
            <w:tcW w:w="2494" w:type="dxa"/>
          </w:tcPr>
          <w:p w:rsidR="00AC7D7C" w:rsidRDefault="00AC7D7C">
            <w:pPr>
              <w:pStyle w:val="ConsPlusNormal"/>
            </w:pPr>
            <w:r>
              <w:t xml:space="preserve">Мероприятие "Субсидия на строительство, реконструкцию, </w:t>
            </w:r>
            <w:r>
              <w:lastRenderedPageBreak/>
              <w:t>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0,48</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315 02 07 1330374317</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342 185,89</w:t>
            </w:r>
          </w:p>
        </w:tc>
        <w:tc>
          <w:tcPr>
            <w:tcW w:w="964" w:type="dxa"/>
            <w:vAlign w:val="center"/>
          </w:tcPr>
          <w:p w:rsidR="00AC7D7C" w:rsidRDefault="00AC7D7C">
            <w:pPr>
              <w:pStyle w:val="ConsPlusNormal"/>
              <w:jc w:val="center"/>
            </w:pPr>
            <w:r>
              <w:t>454 744,50</w:t>
            </w:r>
          </w:p>
        </w:tc>
        <w:tc>
          <w:tcPr>
            <w:tcW w:w="1020" w:type="dxa"/>
            <w:vAlign w:val="center"/>
          </w:tcPr>
          <w:p w:rsidR="00AC7D7C" w:rsidRDefault="00AC7D7C">
            <w:pPr>
              <w:pStyle w:val="ConsPlusNormal"/>
              <w:jc w:val="center"/>
            </w:pPr>
            <w:r>
              <w:t>427 422,26</w:t>
            </w:r>
          </w:p>
        </w:tc>
        <w:tc>
          <w:tcPr>
            <w:tcW w:w="907" w:type="dxa"/>
            <w:vAlign w:val="center"/>
          </w:tcPr>
          <w:p w:rsidR="00AC7D7C" w:rsidRDefault="00AC7D7C">
            <w:pPr>
              <w:pStyle w:val="ConsPlusNormal"/>
              <w:jc w:val="center"/>
            </w:pPr>
            <w:r>
              <w:t>119 914,10</w:t>
            </w:r>
          </w:p>
        </w:tc>
        <w:tc>
          <w:tcPr>
            <w:tcW w:w="964" w:type="dxa"/>
            <w:vAlign w:val="center"/>
          </w:tcPr>
          <w:p w:rsidR="00AC7D7C" w:rsidRDefault="00AC7D7C">
            <w:pPr>
              <w:pStyle w:val="ConsPlusNormal"/>
              <w:jc w:val="center"/>
            </w:pPr>
            <w:r>
              <w:t>267 783,10</w:t>
            </w:r>
          </w:p>
        </w:tc>
        <w:tc>
          <w:tcPr>
            <w:tcW w:w="850" w:type="dxa"/>
            <w:vAlign w:val="center"/>
          </w:tcPr>
          <w:p w:rsidR="00AC7D7C" w:rsidRDefault="00AC7D7C">
            <w:pPr>
              <w:pStyle w:val="ConsPlusNormal"/>
              <w:jc w:val="center"/>
            </w:pPr>
            <w:r>
              <w:t>242 701,78</w:t>
            </w:r>
          </w:p>
        </w:tc>
        <w:tc>
          <w:tcPr>
            <w:tcW w:w="1020" w:type="dxa"/>
            <w:vAlign w:val="center"/>
          </w:tcPr>
          <w:p w:rsidR="00AC7D7C" w:rsidRDefault="00AC7D7C">
            <w:pPr>
              <w:pStyle w:val="ConsPlusNormal"/>
              <w:jc w:val="center"/>
            </w:pPr>
            <w:r>
              <w:t>166 179,00</w:t>
            </w:r>
          </w:p>
        </w:tc>
        <w:tc>
          <w:tcPr>
            <w:tcW w:w="964" w:type="dxa"/>
            <w:vAlign w:val="center"/>
          </w:tcPr>
          <w:p w:rsidR="00AC7D7C" w:rsidRDefault="00AC7D7C">
            <w:pPr>
              <w:pStyle w:val="ConsPlusNormal"/>
              <w:jc w:val="center"/>
            </w:pPr>
            <w:r>
              <w:t>116 179,00</w:t>
            </w:r>
          </w:p>
        </w:tc>
        <w:tc>
          <w:tcPr>
            <w:tcW w:w="964" w:type="dxa"/>
            <w:vAlign w:val="center"/>
          </w:tcPr>
          <w:p w:rsidR="00AC7D7C" w:rsidRDefault="00AC7D7C">
            <w:pPr>
              <w:pStyle w:val="ConsPlusNormal"/>
              <w:jc w:val="center"/>
            </w:pPr>
            <w:r>
              <w:t>116 179,00</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1 631 835,83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55 838,39</w:t>
            </w:r>
          </w:p>
        </w:tc>
        <w:tc>
          <w:tcPr>
            <w:tcW w:w="964" w:type="dxa"/>
            <w:vAlign w:val="center"/>
          </w:tcPr>
          <w:p w:rsidR="00AC7D7C" w:rsidRDefault="00AC7D7C">
            <w:pPr>
              <w:pStyle w:val="ConsPlusNormal"/>
              <w:jc w:val="center"/>
            </w:pPr>
            <w:r>
              <w:t>36 000,00</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91 838,39</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3 421,86</w:t>
            </w:r>
          </w:p>
        </w:tc>
        <w:tc>
          <w:tcPr>
            <w:tcW w:w="964" w:type="dxa"/>
            <w:vAlign w:val="center"/>
          </w:tcPr>
          <w:p w:rsidR="00AC7D7C" w:rsidRDefault="00AC7D7C">
            <w:pPr>
              <w:pStyle w:val="ConsPlusNormal"/>
              <w:jc w:val="center"/>
            </w:pPr>
            <w:r>
              <w:t>45 474,45</w:t>
            </w:r>
          </w:p>
        </w:tc>
        <w:tc>
          <w:tcPr>
            <w:tcW w:w="1020" w:type="dxa"/>
            <w:vAlign w:val="center"/>
          </w:tcPr>
          <w:p w:rsidR="00AC7D7C" w:rsidRDefault="00AC7D7C">
            <w:pPr>
              <w:pStyle w:val="ConsPlusNormal"/>
              <w:jc w:val="center"/>
            </w:pPr>
            <w:r>
              <w:t>42 742,23</w:t>
            </w:r>
          </w:p>
        </w:tc>
        <w:tc>
          <w:tcPr>
            <w:tcW w:w="907" w:type="dxa"/>
            <w:vAlign w:val="center"/>
          </w:tcPr>
          <w:p w:rsidR="00AC7D7C" w:rsidRDefault="00AC7D7C">
            <w:pPr>
              <w:pStyle w:val="ConsPlusNormal"/>
              <w:jc w:val="center"/>
            </w:pPr>
            <w:r>
              <w:t>11 991,41</w:t>
            </w:r>
          </w:p>
        </w:tc>
        <w:tc>
          <w:tcPr>
            <w:tcW w:w="964" w:type="dxa"/>
            <w:vAlign w:val="center"/>
          </w:tcPr>
          <w:p w:rsidR="00AC7D7C" w:rsidRDefault="00AC7D7C">
            <w:pPr>
              <w:pStyle w:val="ConsPlusNormal"/>
              <w:jc w:val="center"/>
            </w:pPr>
            <w:r>
              <w:t>23 584,53</w:t>
            </w:r>
          </w:p>
        </w:tc>
        <w:tc>
          <w:tcPr>
            <w:tcW w:w="850" w:type="dxa"/>
            <w:vAlign w:val="center"/>
          </w:tcPr>
          <w:p w:rsidR="00AC7D7C" w:rsidRDefault="00AC7D7C">
            <w:pPr>
              <w:pStyle w:val="ConsPlusNormal"/>
              <w:jc w:val="center"/>
            </w:pPr>
            <w:r>
              <w:t>24 270,18</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132 386,85</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1,68</w:t>
            </w:r>
          </w:p>
        </w:tc>
        <w:tc>
          <w:tcPr>
            <w:tcW w:w="1020" w:type="dxa"/>
            <w:vAlign w:val="center"/>
          </w:tcPr>
          <w:p w:rsidR="00AC7D7C" w:rsidRDefault="00AC7D7C">
            <w:pPr>
              <w:pStyle w:val="ConsPlusNormal"/>
              <w:jc w:val="center"/>
            </w:pPr>
            <w:r>
              <w:t>0,00</w:t>
            </w:r>
          </w:p>
        </w:tc>
        <w:tc>
          <w:tcPr>
            <w:tcW w:w="907"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850" w:type="dxa"/>
            <w:vAlign w:val="center"/>
          </w:tcPr>
          <w:p w:rsidR="00AC7D7C" w:rsidRDefault="00AC7D7C">
            <w:pPr>
              <w:pStyle w:val="ConsPlusNormal"/>
              <w:jc w:val="center"/>
            </w:pPr>
            <w:r>
              <w:t>5,58</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2,50</w:t>
            </w:r>
          </w:p>
        </w:tc>
        <w:tc>
          <w:tcPr>
            <w:tcW w:w="1020"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0,00</w:t>
            </w:r>
          </w:p>
        </w:tc>
        <w:tc>
          <w:tcPr>
            <w:tcW w:w="964" w:type="dxa"/>
            <w:vAlign w:val="center"/>
          </w:tcPr>
          <w:p w:rsidR="00AC7D7C" w:rsidRDefault="00AC7D7C">
            <w:pPr>
              <w:pStyle w:val="ConsPlusNormal"/>
              <w:jc w:val="center"/>
            </w:pPr>
            <w:r>
              <w:t>1,68</w:t>
            </w:r>
          </w:p>
        </w:tc>
      </w:tr>
      <w:tr w:rsidR="00AC7D7C">
        <w:tc>
          <w:tcPr>
            <w:tcW w:w="1191" w:type="dxa"/>
          </w:tcPr>
          <w:p w:rsidR="00AC7D7C" w:rsidRDefault="00AC7D7C">
            <w:pPr>
              <w:pStyle w:val="ConsPlusNormal"/>
              <w:jc w:val="center"/>
            </w:pPr>
            <w:r>
              <w:t>3.3.2.1</w:t>
            </w:r>
          </w:p>
        </w:tc>
        <w:tc>
          <w:tcPr>
            <w:tcW w:w="2494" w:type="dxa"/>
          </w:tcPr>
          <w:p w:rsidR="00AC7D7C" w:rsidRDefault="00AC7D7C">
            <w:pPr>
              <w:pStyle w:val="ConsPlusNormal"/>
            </w:pPr>
            <w:r>
              <w:t>Мероприятие "Иные мероприятия в рамках субсидий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0,42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315 02 07 1330374317</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342 185,89</w:t>
            </w:r>
          </w:p>
        </w:tc>
        <w:tc>
          <w:tcPr>
            <w:tcW w:w="964" w:type="dxa"/>
            <w:vAlign w:val="center"/>
          </w:tcPr>
          <w:p w:rsidR="00AC7D7C" w:rsidRDefault="00AC7D7C">
            <w:pPr>
              <w:pStyle w:val="ConsPlusNormal"/>
              <w:jc w:val="center"/>
            </w:pPr>
            <w:r>
              <w:t>454 744,50</w:t>
            </w:r>
          </w:p>
        </w:tc>
        <w:tc>
          <w:tcPr>
            <w:tcW w:w="1020" w:type="dxa"/>
            <w:vAlign w:val="center"/>
          </w:tcPr>
          <w:p w:rsidR="00AC7D7C" w:rsidRDefault="00AC7D7C">
            <w:pPr>
              <w:pStyle w:val="ConsPlusNormal"/>
              <w:jc w:val="center"/>
            </w:pPr>
            <w:r>
              <w:t>427 422,26</w:t>
            </w:r>
          </w:p>
        </w:tc>
        <w:tc>
          <w:tcPr>
            <w:tcW w:w="907" w:type="dxa"/>
            <w:vAlign w:val="center"/>
          </w:tcPr>
          <w:p w:rsidR="00AC7D7C" w:rsidRDefault="00AC7D7C">
            <w:pPr>
              <w:pStyle w:val="ConsPlusNormal"/>
              <w:jc w:val="center"/>
            </w:pPr>
            <w:r>
              <w:t>106 936,10</w:t>
            </w:r>
          </w:p>
        </w:tc>
        <w:tc>
          <w:tcPr>
            <w:tcW w:w="964" w:type="dxa"/>
            <w:vAlign w:val="center"/>
          </w:tcPr>
          <w:p w:rsidR="00AC7D7C" w:rsidRDefault="00AC7D7C">
            <w:pPr>
              <w:pStyle w:val="ConsPlusNormal"/>
              <w:jc w:val="center"/>
            </w:pPr>
            <w:r>
              <w:t>77 845,30</w:t>
            </w:r>
          </w:p>
        </w:tc>
        <w:tc>
          <w:tcPr>
            <w:tcW w:w="850" w:type="dxa"/>
            <w:vAlign w:val="center"/>
          </w:tcPr>
          <w:p w:rsidR="00AC7D7C" w:rsidRDefault="00AC7D7C">
            <w:pPr>
              <w:pStyle w:val="ConsPlusNormal"/>
              <w:jc w:val="center"/>
            </w:pPr>
            <w:r>
              <w:t>102 701,78</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1 511 835,83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3 421,86</w:t>
            </w:r>
          </w:p>
        </w:tc>
        <w:tc>
          <w:tcPr>
            <w:tcW w:w="964" w:type="dxa"/>
            <w:vAlign w:val="center"/>
          </w:tcPr>
          <w:p w:rsidR="00AC7D7C" w:rsidRDefault="00AC7D7C">
            <w:pPr>
              <w:pStyle w:val="ConsPlusNormal"/>
              <w:jc w:val="center"/>
            </w:pPr>
            <w:r>
              <w:t>45 474,45</w:t>
            </w:r>
          </w:p>
        </w:tc>
        <w:tc>
          <w:tcPr>
            <w:tcW w:w="1020" w:type="dxa"/>
            <w:vAlign w:val="center"/>
          </w:tcPr>
          <w:p w:rsidR="00AC7D7C" w:rsidRDefault="00AC7D7C">
            <w:pPr>
              <w:pStyle w:val="ConsPlusNormal"/>
              <w:jc w:val="center"/>
            </w:pPr>
            <w:r>
              <w:t>42 742,23</w:t>
            </w:r>
          </w:p>
        </w:tc>
        <w:tc>
          <w:tcPr>
            <w:tcW w:w="907" w:type="dxa"/>
            <w:vAlign w:val="center"/>
          </w:tcPr>
          <w:p w:rsidR="00AC7D7C" w:rsidRDefault="00AC7D7C">
            <w:pPr>
              <w:pStyle w:val="ConsPlusNormal"/>
              <w:jc w:val="center"/>
            </w:pPr>
            <w:r>
              <w:t>10 693,61</w:t>
            </w:r>
          </w:p>
        </w:tc>
        <w:tc>
          <w:tcPr>
            <w:tcW w:w="964" w:type="dxa"/>
            <w:vAlign w:val="center"/>
          </w:tcPr>
          <w:p w:rsidR="00AC7D7C" w:rsidRDefault="00AC7D7C">
            <w:pPr>
              <w:pStyle w:val="ConsPlusNormal"/>
              <w:jc w:val="center"/>
            </w:pPr>
            <w:r>
              <w:t>7 784,53</w:t>
            </w:r>
          </w:p>
        </w:tc>
        <w:tc>
          <w:tcPr>
            <w:tcW w:w="850" w:type="dxa"/>
            <w:vAlign w:val="center"/>
          </w:tcPr>
          <w:p w:rsidR="00AC7D7C" w:rsidRDefault="00AC7D7C">
            <w:pPr>
              <w:pStyle w:val="ConsPlusNormal"/>
              <w:jc w:val="center"/>
            </w:pPr>
            <w:r>
              <w:t>10 270,18</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120 386,85</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0,000</w:t>
            </w:r>
          </w:p>
        </w:tc>
      </w:tr>
      <w:tr w:rsidR="00AC7D7C">
        <w:tc>
          <w:tcPr>
            <w:tcW w:w="1191" w:type="dxa"/>
          </w:tcPr>
          <w:p w:rsidR="00AC7D7C" w:rsidRDefault="00AC7D7C">
            <w:pPr>
              <w:pStyle w:val="ConsPlusNormal"/>
              <w:jc w:val="center"/>
            </w:pPr>
            <w:r>
              <w:t>3.3.2.2</w:t>
            </w:r>
          </w:p>
        </w:tc>
        <w:tc>
          <w:tcPr>
            <w:tcW w:w="2494" w:type="dxa"/>
          </w:tcPr>
          <w:p w:rsidR="00AC7D7C" w:rsidRDefault="00AC7D7C">
            <w:pPr>
              <w:pStyle w:val="ConsPlusNormal"/>
            </w:pPr>
            <w:r>
              <w:t>Мероприятие "Субсидия на строительство объекта "Развязка в разных уровнях на пересечении автодороги Улан-Удэ - Забайкальск и автодороги Чита - Смоленка - подъезд к федеральной автодороге Чита - Хабаровск (район Каштака)"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0,02</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2014 - 2015</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финансирование за счет </w:t>
            </w:r>
            <w:r>
              <w:lastRenderedPageBreak/>
              <w:t>краевого бюджета, тыс. рублей</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w:t>
            </w:r>
            <w:r>
              <w:lastRenderedPageBreak/>
              <w:t>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315 02 07</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55 838,39</w:t>
            </w:r>
          </w:p>
        </w:tc>
        <w:tc>
          <w:tcPr>
            <w:tcW w:w="964" w:type="dxa"/>
            <w:vAlign w:val="center"/>
          </w:tcPr>
          <w:p w:rsidR="00AC7D7C" w:rsidRDefault="00AC7D7C">
            <w:pPr>
              <w:pStyle w:val="ConsPlusNormal"/>
              <w:jc w:val="center"/>
            </w:pPr>
            <w:r>
              <w:t>36 000,00</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91 838,39</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1,675</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1,675</w:t>
            </w:r>
          </w:p>
        </w:tc>
      </w:tr>
      <w:tr w:rsidR="00AC7D7C">
        <w:tc>
          <w:tcPr>
            <w:tcW w:w="1191" w:type="dxa"/>
          </w:tcPr>
          <w:p w:rsidR="00AC7D7C" w:rsidRDefault="00AC7D7C">
            <w:pPr>
              <w:pStyle w:val="ConsPlusNormal"/>
              <w:jc w:val="center"/>
            </w:pPr>
            <w:r>
              <w:t>3.3.2.3</w:t>
            </w:r>
          </w:p>
        </w:tc>
        <w:tc>
          <w:tcPr>
            <w:tcW w:w="2494" w:type="dxa"/>
          </w:tcPr>
          <w:p w:rsidR="00AC7D7C" w:rsidRDefault="00AC7D7C">
            <w:pPr>
              <w:pStyle w:val="ConsPlusNormal"/>
            </w:pPr>
            <w:r>
              <w:t xml:space="preserve">Мероприятие "Субсидия на объект "Реконструкция автомобильной дороги общего пользования местного значения Новая Чара - Удокан на участке км 0 - км 7 в </w:t>
            </w:r>
            <w:r>
              <w:lastRenderedPageBreak/>
              <w:t>Каларском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2020 - 2021</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1330374317</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r>
      <w:tr w:rsidR="00AC7D7C">
        <w:tc>
          <w:tcPr>
            <w:tcW w:w="1191" w:type="dxa"/>
          </w:tcPr>
          <w:p w:rsidR="00AC7D7C" w:rsidRDefault="00AC7D7C">
            <w:pPr>
              <w:pStyle w:val="ConsPlusNormal"/>
              <w:jc w:val="center"/>
            </w:pPr>
            <w:r>
              <w:t>3.3.2.4</w:t>
            </w:r>
          </w:p>
        </w:tc>
        <w:tc>
          <w:tcPr>
            <w:tcW w:w="2494" w:type="dxa"/>
          </w:tcPr>
          <w:p w:rsidR="00AC7D7C" w:rsidRDefault="00AC7D7C">
            <w:pPr>
              <w:pStyle w:val="ConsPlusNormal"/>
            </w:pPr>
            <w:r>
              <w:t xml:space="preserve">Мероприятие "Субсидия на строительство объекта "Развязка в разных уровнях на </w:t>
            </w:r>
            <w:r>
              <w:lastRenderedPageBreak/>
              <w:t>пересечении автодороги Улан-Удэ - Забайкальск и автодороги Чита - Смоленка - подъезд к федеральной автодороге Чита - Хабаровск (район Каштака)" ПК17 - ПК36"</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jc w:val="center"/>
            </w:pPr>
            <w:r>
              <w:t>0,03</w:t>
            </w: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2020 - 2021</w:t>
            </w:r>
          </w:p>
        </w:tc>
        <w:tc>
          <w:tcPr>
            <w:tcW w:w="1928" w:type="dxa"/>
            <w:vAlign w:val="center"/>
          </w:tcPr>
          <w:p w:rsidR="00AC7D7C" w:rsidRDefault="00AC7D7C">
            <w:pPr>
              <w:pStyle w:val="ConsPlusNormal"/>
              <w:jc w:val="center"/>
            </w:pPr>
            <w:r>
              <w:t xml:space="preserve">Министерство строительства, дорожного хозяйства и </w:t>
            </w:r>
            <w:r>
              <w:lastRenderedPageBreak/>
              <w:t>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1330374317</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120 000,00</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120 000,00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12 000,00</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12 000,00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"Объемы ввода в эксплуатацию после строительства и реконструкции автомобильных дорог </w:t>
            </w:r>
            <w:r>
              <w:lastRenderedPageBreak/>
              <w:t>общего пользования местного значения"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r>
      <w:tr w:rsidR="00AC7D7C">
        <w:tc>
          <w:tcPr>
            <w:tcW w:w="1191" w:type="dxa"/>
          </w:tcPr>
          <w:p w:rsidR="00AC7D7C" w:rsidRDefault="00AC7D7C">
            <w:pPr>
              <w:pStyle w:val="ConsPlusNormal"/>
              <w:jc w:val="center"/>
            </w:pPr>
            <w:r>
              <w:lastRenderedPageBreak/>
              <w:t>3.3.2.5</w:t>
            </w:r>
          </w:p>
        </w:tc>
        <w:tc>
          <w:tcPr>
            <w:tcW w:w="2494" w:type="dxa"/>
          </w:tcPr>
          <w:p w:rsidR="00AC7D7C" w:rsidRDefault="00AC7D7C">
            <w:pPr>
              <w:pStyle w:val="ConsPlusNormal"/>
            </w:pPr>
            <w:r>
              <w:t>Мероприятие "Субсидия на строительство объекта "Реконструкция автомобильной дороги местного значения в пос. Вершино-Дарасунский, соединяющей автодороги регионального значения Шилка - Вершино-Дарасунский и Подъезд к с. Верх-Усугли"</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2017 - 2019</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1330374317</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12 978,00</w:t>
            </w:r>
          </w:p>
        </w:tc>
        <w:tc>
          <w:tcPr>
            <w:tcW w:w="964" w:type="dxa"/>
            <w:vAlign w:val="center"/>
          </w:tcPr>
          <w:p w:rsidR="00AC7D7C" w:rsidRDefault="00AC7D7C">
            <w:pPr>
              <w:pStyle w:val="ConsPlusNormal"/>
              <w:jc w:val="center"/>
            </w:pPr>
            <w:r>
              <w:t>38 000,00</w:t>
            </w:r>
          </w:p>
        </w:tc>
        <w:tc>
          <w:tcPr>
            <w:tcW w:w="850" w:type="dxa"/>
            <w:vAlign w:val="center"/>
          </w:tcPr>
          <w:p w:rsidR="00AC7D7C" w:rsidRDefault="00AC7D7C">
            <w:pPr>
              <w:pStyle w:val="ConsPlusNormal"/>
              <w:jc w:val="center"/>
            </w:pPr>
            <w:r>
              <w:t>140 000,00</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190 978,00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1 297,80</w:t>
            </w:r>
          </w:p>
        </w:tc>
        <w:tc>
          <w:tcPr>
            <w:tcW w:w="964" w:type="dxa"/>
            <w:vAlign w:val="center"/>
          </w:tcPr>
          <w:p w:rsidR="00AC7D7C" w:rsidRDefault="00AC7D7C">
            <w:pPr>
              <w:pStyle w:val="ConsPlusNormal"/>
              <w:jc w:val="center"/>
            </w:pPr>
            <w:r>
              <w:t>3 800,00</w:t>
            </w:r>
          </w:p>
        </w:tc>
        <w:tc>
          <w:tcPr>
            <w:tcW w:w="850" w:type="dxa"/>
            <w:vAlign w:val="center"/>
          </w:tcPr>
          <w:p w:rsidR="00AC7D7C" w:rsidRDefault="00AC7D7C">
            <w:pPr>
              <w:pStyle w:val="ConsPlusNormal"/>
              <w:jc w:val="center"/>
            </w:pPr>
            <w:r>
              <w:t>14 000,00</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19 097,80</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 из внебюджетных </w:t>
            </w:r>
            <w:r>
              <w:lastRenderedPageBreak/>
              <w:t>источников</w:t>
            </w:r>
          </w:p>
        </w:tc>
        <w:tc>
          <w:tcPr>
            <w:tcW w:w="1361" w:type="dxa"/>
            <w:vAlign w:val="center"/>
          </w:tcPr>
          <w:p w:rsidR="00AC7D7C" w:rsidRDefault="00AC7D7C">
            <w:pPr>
              <w:pStyle w:val="ConsPlusNormal"/>
              <w:jc w:val="center"/>
            </w:pPr>
            <w:r>
              <w:lastRenderedPageBreak/>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5,582</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5,582</w:t>
            </w:r>
          </w:p>
        </w:tc>
      </w:tr>
      <w:tr w:rsidR="00AC7D7C">
        <w:tc>
          <w:tcPr>
            <w:tcW w:w="1191" w:type="dxa"/>
          </w:tcPr>
          <w:p w:rsidR="00AC7D7C" w:rsidRDefault="00AC7D7C">
            <w:pPr>
              <w:pStyle w:val="ConsPlusNormal"/>
              <w:jc w:val="center"/>
            </w:pPr>
            <w:r>
              <w:t>3.3.2.6</w:t>
            </w:r>
          </w:p>
        </w:tc>
        <w:tc>
          <w:tcPr>
            <w:tcW w:w="2494" w:type="dxa"/>
          </w:tcPr>
          <w:p w:rsidR="00AC7D7C" w:rsidRDefault="00AC7D7C">
            <w:pPr>
              <w:pStyle w:val="ConsPlusNormal"/>
            </w:pPr>
            <w:r>
              <w:t>Мероприятие "Субсидия на объект "Реконструкция улицы Новобульварная, от ул. Кайдаловская до ул. Шилова в г. Чита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2020 - 2022</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1330374317</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166 179,00</w:t>
            </w:r>
          </w:p>
        </w:tc>
        <w:tc>
          <w:tcPr>
            <w:tcW w:w="964" w:type="dxa"/>
            <w:vAlign w:val="center"/>
          </w:tcPr>
          <w:p w:rsidR="00AC7D7C" w:rsidRDefault="00AC7D7C">
            <w:pPr>
              <w:pStyle w:val="ConsPlusNormal"/>
              <w:jc w:val="center"/>
            </w:pPr>
            <w:r>
              <w:t>116 179,00</w:t>
            </w:r>
          </w:p>
        </w:tc>
        <w:tc>
          <w:tcPr>
            <w:tcW w:w="964" w:type="dxa"/>
            <w:vAlign w:val="center"/>
          </w:tcPr>
          <w:p w:rsidR="00AC7D7C" w:rsidRDefault="00AC7D7C">
            <w:pPr>
              <w:pStyle w:val="ConsPlusNormal"/>
              <w:jc w:val="center"/>
            </w:pPr>
            <w:r>
              <w:t>116 179,00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398 537,00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16 617,90</w:t>
            </w:r>
          </w:p>
        </w:tc>
        <w:tc>
          <w:tcPr>
            <w:tcW w:w="964" w:type="dxa"/>
            <w:vAlign w:val="center"/>
          </w:tcPr>
          <w:p w:rsidR="00AC7D7C" w:rsidRDefault="00AC7D7C">
            <w:pPr>
              <w:pStyle w:val="ConsPlusNormal"/>
              <w:jc w:val="center"/>
            </w:pPr>
            <w:r>
              <w:t>11 617,90</w:t>
            </w:r>
          </w:p>
        </w:tc>
        <w:tc>
          <w:tcPr>
            <w:tcW w:w="964" w:type="dxa"/>
            <w:vAlign w:val="center"/>
          </w:tcPr>
          <w:p w:rsidR="00AC7D7C" w:rsidRDefault="00AC7D7C">
            <w:pPr>
              <w:pStyle w:val="ConsPlusNormal"/>
              <w:jc w:val="center"/>
            </w:pPr>
            <w:r>
              <w:t>12 908,78</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41 144,58</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2,500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2,500</w:t>
            </w:r>
          </w:p>
        </w:tc>
      </w:tr>
      <w:tr w:rsidR="00AC7D7C">
        <w:tc>
          <w:tcPr>
            <w:tcW w:w="1191" w:type="dxa"/>
          </w:tcPr>
          <w:p w:rsidR="00AC7D7C" w:rsidRDefault="00AC7D7C">
            <w:pPr>
              <w:pStyle w:val="ConsPlusNormal"/>
              <w:jc w:val="center"/>
            </w:pPr>
            <w:r>
              <w:t>3.3.2.7</w:t>
            </w:r>
          </w:p>
        </w:tc>
        <w:tc>
          <w:tcPr>
            <w:tcW w:w="2494" w:type="dxa"/>
          </w:tcPr>
          <w:p w:rsidR="00AC7D7C" w:rsidRDefault="00AC7D7C">
            <w:pPr>
              <w:pStyle w:val="ConsPlusNormal"/>
            </w:pPr>
            <w:r>
              <w:t>Строительство моста в п.г.т. Могзон Хилокского района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jc w:val="center"/>
            </w:pPr>
            <w:r>
              <w:t>31 937,800</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jc w:val="center"/>
            </w:pPr>
            <w:r>
              <w:t>3 193,780</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"Объемы ввода в эксплуатацию после строительства и </w:t>
            </w:r>
            <w:r>
              <w:lastRenderedPageBreak/>
              <w:t>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jc w:val="center"/>
            </w:pPr>
            <w:r>
              <w:t>0,607</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lastRenderedPageBreak/>
              <w:t>3.4</w:t>
            </w:r>
          </w:p>
        </w:tc>
        <w:tc>
          <w:tcPr>
            <w:tcW w:w="2494" w:type="dxa"/>
          </w:tcPr>
          <w:p w:rsidR="00AC7D7C" w:rsidRDefault="00AC7D7C">
            <w:pPr>
              <w:pStyle w:val="ConsPlusNormal"/>
            </w:pPr>
            <w:r>
              <w:t>Основное мероприятие "Региональный проект "Дорожная сеть"</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935 845,67</w:t>
            </w:r>
          </w:p>
        </w:tc>
        <w:tc>
          <w:tcPr>
            <w:tcW w:w="1020" w:type="dxa"/>
            <w:vAlign w:val="center"/>
          </w:tcPr>
          <w:p w:rsidR="00AC7D7C" w:rsidRDefault="00AC7D7C">
            <w:pPr>
              <w:pStyle w:val="ConsPlusNormal"/>
              <w:jc w:val="center"/>
            </w:pPr>
            <w:r>
              <w:t>2 499 814,29</w:t>
            </w:r>
          </w:p>
        </w:tc>
        <w:tc>
          <w:tcPr>
            <w:tcW w:w="964" w:type="dxa"/>
            <w:vAlign w:val="center"/>
          </w:tcPr>
          <w:p w:rsidR="00AC7D7C" w:rsidRDefault="00AC7D7C">
            <w:pPr>
              <w:pStyle w:val="ConsPlusNormal"/>
              <w:jc w:val="center"/>
            </w:pPr>
            <w:r>
              <w:t>3 892 407,13</w:t>
            </w:r>
          </w:p>
        </w:tc>
        <w:tc>
          <w:tcPr>
            <w:tcW w:w="964" w:type="dxa"/>
            <w:vAlign w:val="center"/>
          </w:tcPr>
          <w:p w:rsidR="00AC7D7C" w:rsidRDefault="00AC7D7C">
            <w:pPr>
              <w:pStyle w:val="ConsPlusNormal"/>
              <w:jc w:val="center"/>
            </w:pPr>
            <w:r>
              <w:t>3 422 714,96</w:t>
            </w:r>
          </w:p>
        </w:tc>
        <w:tc>
          <w:tcPr>
            <w:tcW w:w="1020" w:type="dxa"/>
            <w:vAlign w:val="center"/>
          </w:tcPr>
          <w:p w:rsidR="00AC7D7C" w:rsidRDefault="00AC7D7C">
            <w:pPr>
              <w:pStyle w:val="ConsPlusNormal"/>
              <w:jc w:val="center"/>
            </w:pPr>
            <w:r>
              <w:t>3 281 152,57</w:t>
            </w:r>
          </w:p>
        </w:tc>
        <w:tc>
          <w:tcPr>
            <w:tcW w:w="964" w:type="dxa"/>
            <w:vAlign w:val="center"/>
          </w:tcPr>
          <w:p w:rsidR="00AC7D7C" w:rsidRDefault="00AC7D7C">
            <w:pPr>
              <w:pStyle w:val="ConsPlusNormal"/>
              <w:jc w:val="center"/>
            </w:pPr>
            <w:r>
              <w:t>2 758 433,73</w:t>
            </w:r>
          </w:p>
        </w:tc>
        <w:tc>
          <w:tcPr>
            <w:tcW w:w="964" w:type="dxa"/>
            <w:vAlign w:val="center"/>
          </w:tcPr>
          <w:p w:rsidR="00AC7D7C" w:rsidRDefault="00AC7D7C">
            <w:pPr>
              <w:pStyle w:val="ConsPlusNormal"/>
              <w:jc w:val="center"/>
            </w:pPr>
            <w:r>
              <w:t>16 790 368,33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1 758 392,50</w:t>
            </w:r>
          </w:p>
        </w:tc>
        <w:tc>
          <w:tcPr>
            <w:tcW w:w="1020"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560 000,00</w:t>
            </w:r>
          </w:p>
        </w:tc>
        <w:tc>
          <w:tcPr>
            <w:tcW w:w="1020" w:type="dxa"/>
            <w:vAlign w:val="center"/>
          </w:tcPr>
          <w:p w:rsidR="00AC7D7C" w:rsidRDefault="00AC7D7C">
            <w:pPr>
              <w:pStyle w:val="ConsPlusNormal"/>
              <w:jc w:val="center"/>
            </w:pPr>
            <w:r>
              <w:t>560 007,00</w:t>
            </w:r>
          </w:p>
        </w:tc>
        <w:tc>
          <w:tcPr>
            <w:tcW w:w="964"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4 558 399,50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13 073,72</w:t>
            </w:r>
          </w:p>
        </w:tc>
        <w:tc>
          <w:tcPr>
            <w:tcW w:w="1020" w:type="dxa"/>
            <w:vAlign w:val="center"/>
          </w:tcPr>
          <w:p w:rsidR="00AC7D7C" w:rsidRDefault="00AC7D7C">
            <w:pPr>
              <w:pStyle w:val="ConsPlusNormal"/>
              <w:jc w:val="center"/>
            </w:pPr>
            <w:r>
              <w:t>12 756,46</w:t>
            </w:r>
          </w:p>
        </w:tc>
        <w:tc>
          <w:tcPr>
            <w:tcW w:w="964" w:type="dxa"/>
            <w:vAlign w:val="center"/>
          </w:tcPr>
          <w:p w:rsidR="00AC7D7C" w:rsidRDefault="00AC7D7C">
            <w:pPr>
              <w:pStyle w:val="ConsPlusNormal"/>
              <w:jc w:val="center"/>
            </w:pPr>
            <w:r>
              <w:t>12 727,50</w:t>
            </w:r>
          </w:p>
        </w:tc>
        <w:tc>
          <w:tcPr>
            <w:tcW w:w="964" w:type="dxa"/>
            <w:vAlign w:val="center"/>
          </w:tcPr>
          <w:p w:rsidR="00AC7D7C" w:rsidRDefault="00AC7D7C">
            <w:pPr>
              <w:pStyle w:val="ConsPlusNormal"/>
              <w:jc w:val="center"/>
            </w:pPr>
            <w:r>
              <w:t>12 727,30</w:t>
            </w:r>
          </w:p>
        </w:tc>
        <w:tc>
          <w:tcPr>
            <w:tcW w:w="1020" w:type="dxa"/>
            <w:vAlign w:val="center"/>
          </w:tcPr>
          <w:p w:rsidR="00AC7D7C" w:rsidRDefault="00AC7D7C">
            <w:pPr>
              <w:pStyle w:val="ConsPlusNormal"/>
              <w:jc w:val="center"/>
            </w:pPr>
            <w:r>
              <w:t>12 727,20</w:t>
            </w:r>
          </w:p>
        </w:tc>
        <w:tc>
          <w:tcPr>
            <w:tcW w:w="964" w:type="dxa"/>
            <w:vAlign w:val="center"/>
          </w:tcPr>
          <w:p w:rsidR="00AC7D7C" w:rsidRDefault="00AC7D7C">
            <w:pPr>
              <w:pStyle w:val="ConsPlusNormal"/>
              <w:jc w:val="center"/>
            </w:pPr>
            <w:r>
              <w:t>13 150,34</w:t>
            </w:r>
          </w:p>
        </w:tc>
        <w:tc>
          <w:tcPr>
            <w:tcW w:w="964" w:type="dxa"/>
            <w:vAlign w:val="center"/>
          </w:tcPr>
          <w:p w:rsidR="00AC7D7C" w:rsidRDefault="00AC7D7C">
            <w:pPr>
              <w:pStyle w:val="ConsPlusNormal"/>
              <w:jc w:val="center"/>
            </w:pPr>
            <w:r>
              <w:t>77 162,51</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"Доля </w:t>
            </w:r>
            <w:r>
              <w:lastRenderedPageBreak/>
              <w:t>протяженности автомобильных дорог регионального и межмуниципального значения, соответствующая нормативным требованиям"</w:t>
            </w:r>
          </w:p>
        </w:tc>
        <w:tc>
          <w:tcPr>
            <w:tcW w:w="1361" w:type="dxa"/>
            <w:vAlign w:val="center"/>
          </w:tcPr>
          <w:p w:rsidR="00AC7D7C" w:rsidRDefault="00AC7D7C">
            <w:pPr>
              <w:pStyle w:val="ConsPlusNormal"/>
              <w:jc w:val="center"/>
            </w:pPr>
            <w:r>
              <w:lastRenderedPageBreak/>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26,700</w:t>
            </w:r>
          </w:p>
        </w:tc>
        <w:tc>
          <w:tcPr>
            <w:tcW w:w="850" w:type="dxa"/>
            <w:vAlign w:val="center"/>
          </w:tcPr>
          <w:p w:rsidR="00AC7D7C" w:rsidRDefault="00AC7D7C">
            <w:pPr>
              <w:pStyle w:val="ConsPlusNormal"/>
              <w:jc w:val="center"/>
            </w:pPr>
            <w:r>
              <w:t>27,900</w:t>
            </w:r>
          </w:p>
        </w:tc>
        <w:tc>
          <w:tcPr>
            <w:tcW w:w="1020" w:type="dxa"/>
            <w:vAlign w:val="center"/>
          </w:tcPr>
          <w:p w:rsidR="00AC7D7C" w:rsidRDefault="00AC7D7C">
            <w:pPr>
              <w:pStyle w:val="ConsPlusNormal"/>
              <w:jc w:val="center"/>
            </w:pPr>
            <w:r>
              <w:t>30,000</w:t>
            </w:r>
          </w:p>
        </w:tc>
        <w:tc>
          <w:tcPr>
            <w:tcW w:w="964" w:type="dxa"/>
            <w:vAlign w:val="center"/>
          </w:tcPr>
          <w:p w:rsidR="00AC7D7C" w:rsidRDefault="00AC7D7C">
            <w:pPr>
              <w:pStyle w:val="ConsPlusNormal"/>
              <w:jc w:val="center"/>
            </w:pPr>
            <w:r>
              <w:t>33,400</w:t>
            </w:r>
          </w:p>
        </w:tc>
        <w:tc>
          <w:tcPr>
            <w:tcW w:w="964" w:type="dxa"/>
            <w:vAlign w:val="center"/>
          </w:tcPr>
          <w:p w:rsidR="00AC7D7C" w:rsidRDefault="00AC7D7C">
            <w:pPr>
              <w:pStyle w:val="ConsPlusNormal"/>
              <w:jc w:val="center"/>
            </w:pPr>
            <w:r>
              <w:t>36,200</w:t>
            </w:r>
          </w:p>
        </w:tc>
        <w:tc>
          <w:tcPr>
            <w:tcW w:w="1020" w:type="dxa"/>
            <w:vAlign w:val="center"/>
          </w:tcPr>
          <w:p w:rsidR="00AC7D7C" w:rsidRDefault="00AC7D7C">
            <w:pPr>
              <w:pStyle w:val="ConsPlusNormal"/>
              <w:jc w:val="center"/>
            </w:pPr>
            <w:r>
              <w:t>38,800</w:t>
            </w:r>
          </w:p>
        </w:tc>
        <w:tc>
          <w:tcPr>
            <w:tcW w:w="964" w:type="dxa"/>
            <w:vAlign w:val="center"/>
          </w:tcPr>
          <w:p w:rsidR="00AC7D7C" w:rsidRDefault="00AC7D7C">
            <w:pPr>
              <w:pStyle w:val="ConsPlusNormal"/>
              <w:jc w:val="center"/>
            </w:pPr>
            <w:r>
              <w:t>41,100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"Доля протяженности дорожной сети Читинской городской агломерации, соответствующая нормативным требованиям"</w:t>
            </w:r>
          </w:p>
        </w:tc>
        <w:tc>
          <w:tcPr>
            <w:tcW w:w="1361" w:type="dxa"/>
            <w:vAlign w:val="center"/>
          </w:tcPr>
          <w:p w:rsidR="00AC7D7C" w:rsidRDefault="00AC7D7C">
            <w:pPr>
              <w:pStyle w:val="ConsPlusNormal"/>
              <w:jc w:val="center"/>
            </w:pPr>
            <w:r>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40,400</w:t>
            </w:r>
          </w:p>
        </w:tc>
        <w:tc>
          <w:tcPr>
            <w:tcW w:w="850" w:type="dxa"/>
            <w:vAlign w:val="center"/>
          </w:tcPr>
          <w:p w:rsidR="00AC7D7C" w:rsidRDefault="00AC7D7C">
            <w:pPr>
              <w:pStyle w:val="ConsPlusNormal"/>
              <w:jc w:val="center"/>
            </w:pPr>
            <w:r>
              <w:t>46,600</w:t>
            </w:r>
          </w:p>
        </w:tc>
        <w:tc>
          <w:tcPr>
            <w:tcW w:w="1020" w:type="dxa"/>
            <w:vAlign w:val="center"/>
          </w:tcPr>
          <w:p w:rsidR="00AC7D7C" w:rsidRDefault="00AC7D7C">
            <w:pPr>
              <w:pStyle w:val="ConsPlusNormal"/>
              <w:jc w:val="center"/>
            </w:pPr>
            <w:r>
              <w:t>55,700</w:t>
            </w:r>
          </w:p>
        </w:tc>
        <w:tc>
          <w:tcPr>
            <w:tcW w:w="964" w:type="dxa"/>
            <w:vAlign w:val="center"/>
          </w:tcPr>
          <w:p w:rsidR="00AC7D7C" w:rsidRDefault="00AC7D7C">
            <w:pPr>
              <w:pStyle w:val="ConsPlusNormal"/>
              <w:jc w:val="center"/>
            </w:pPr>
            <w:r>
              <w:t>64,500</w:t>
            </w:r>
          </w:p>
        </w:tc>
        <w:tc>
          <w:tcPr>
            <w:tcW w:w="964" w:type="dxa"/>
            <w:vAlign w:val="center"/>
          </w:tcPr>
          <w:p w:rsidR="00AC7D7C" w:rsidRDefault="00AC7D7C">
            <w:pPr>
              <w:pStyle w:val="ConsPlusNormal"/>
              <w:jc w:val="center"/>
            </w:pPr>
            <w:r>
              <w:t>73,300</w:t>
            </w:r>
          </w:p>
        </w:tc>
        <w:tc>
          <w:tcPr>
            <w:tcW w:w="1020" w:type="dxa"/>
            <w:vAlign w:val="center"/>
          </w:tcPr>
          <w:p w:rsidR="00AC7D7C" w:rsidRDefault="00AC7D7C">
            <w:pPr>
              <w:pStyle w:val="ConsPlusNormal"/>
              <w:jc w:val="center"/>
            </w:pPr>
            <w:r>
              <w:t>80,400</w:t>
            </w:r>
          </w:p>
        </w:tc>
        <w:tc>
          <w:tcPr>
            <w:tcW w:w="964" w:type="dxa"/>
            <w:vAlign w:val="center"/>
          </w:tcPr>
          <w:p w:rsidR="00AC7D7C" w:rsidRDefault="00AC7D7C">
            <w:pPr>
              <w:pStyle w:val="ConsPlusNormal"/>
              <w:jc w:val="center"/>
            </w:pPr>
            <w:r>
              <w:t>85,500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22,628</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протяженности автомобильных дорог общего пользования регионального (межмуниципального) и местного значения на территории </w:t>
            </w:r>
            <w:r>
              <w:lastRenderedPageBreak/>
              <w:t>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102,855</w:t>
            </w:r>
          </w:p>
        </w:tc>
        <w:tc>
          <w:tcPr>
            <w:tcW w:w="1020" w:type="dxa"/>
            <w:vAlign w:val="center"/>
          </w:tcPr>
          <w:p w:rsidR="00AC7D7C" w:rsidRDefault="00AC7D7C">
            <w:pPr>
              <w:pStyle w:val="ConsPlusNormal"/>
              <w:jc w:val="center"/>
            </w:pPr>
            <w:r>
              <w:t>197,532</w:t>
            </w:r>
          </w:p>
        </w:tc>
        <w:tc>
          <w:tcPr>
            <w:tcW w:w="964" w:type="dxa"/>
            <w:vAlign w:val="center"/>
          </w:tcPr>
          <w:p w:rsidR="00AC7D7C" w:rsidRDefault="00AC7D7C">
            <w:pPr>
              <w:pStyle w:val="ConsPlusNormal"/>
              <w:jc w:val="center"/>
            </w:pPr>
            <w:r>
              <w:t>285,555</w:t>
            </w:r>
          </w:p>
        </w:tc>
        <w:tc>
          <w:tcPr>
            <w:tcW w:w="964" w:type="dxa"/>
            <w:vAlign w:val="center"/>
          </w:tcPr>
          <w:p w:rsidR="00AC7D7C" w:rsidRDefault="00AC7D7C">
            <w:pPr>
              <w:pStyle w:val="ConsPlusNormal"/>
              <w:jc w:val="center"/>
            </w:pPr>
            <w:r>
              <w:t>243,897</w:t>
            </w:r>
          </w:p>
        </w:tc>
        <w:tc>
          <w:tcPr>
            <w:tcW w:w="1020" w:type="dxa"/>
            <w:vAlign w:val="center"/>
          </w:tcPr>
          <w:p w:rsidR="00AC7D7C" w:rsidRDefault="00AC7D7C">
            <w:pPr>
              <w:pStyle w:val="ConsPlusNormal"/>
              <w:jc w:val="center"/>
            </w:pPr>
            <w:r>
              <w:t>227,696</w:t>
            </w:r>
          </w:p>
        </w:tc>
        <w:tc>
          <w:tcPr>
            <w:tcW w:w="964" w:type="dxa"/>
            <w:vAlign w:val="center"/>
          </w:tcPr>
          <w:p w:rsidR="00AC7D7C" w:rsidRDefault="00AC7D7C">
            <w:pPr>
              <w:pStyle w:val="ConsPlusNormal"/>
              <w:jc w:val="center"/>
            </w:pPr>
            <w:r>
              <w:t>196,400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lastRenderedPageBreak/>
              <w:t>3.4.1</w:t>
            </w:r>
          </w:p>
        </w:tc>
        <w:tc>
          <w:tcPr>
            <w:tcW w:w="2494" w:type="dxa"/>
          </w:tcPr>
          <w:p w:rsidR="00AC7D7C" w:rsidRDefault="00AC7D7C">
            <w:pPr>
              <w:pStyle w:val="ConsPlusNormal"/>
            </w:pPr>
            <w:r>
              <w:t>Мероприятие "Приведение в нормативное состояние, снижение уровня перегрузки и ликвидации мест концентрации дорожно-транспортных происшествий на сети автомобильных дорог общего пользования регионального или межмуниципального значения"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17 217 135,25</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133R153930</w:t>
            </w:r>
          </w:p>
        </w:tc>
        <w:tc>
          <w:tcPr>
            <w:tcW w:w="1134" w:type="dxa"/>
            <w:vAlign w:val="center"/>
          </w:tcPr>
          <w:p w:rsidR="00AC7D7C" w:rsidRDefault="00AC7D7C">
            <w:pPr>
              <w:pStyle w:val="ConsPlusNormal"/>
              <w:jc w:val="center"/>
            </w:pPr>
            <w:r>
              <w:t>244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805 108,50</w:t>
            </w:r>
          </w:p>
        </w:tc>
        <w:tc>
          <w:tcPr>
            <w:tcW w:w="1020" w:type="dxa"/>
            <w:vAlign w:val="center"/>
          </w:tcPr>
          <w:p w:rsidR="00AC7D7C" w:rsidRDefault="00AC7D7C">
            <w:pPr>
              <w:pStyle w:val="ConsPlusNormal"/>
              <w:jc w:val="center"/>
            </w:pPr>
            <w:r>
              <w:t>2 372 249,68</w:t>
            </w:r>
          </w:p>
        </w:tc>
        <w:tc>
          <w:tcPr>
            <w:tcW w:w="964" w:type="dxa"/>
            <w:vAlign w:val="center"/>
          </w:tcPr>
          <w:p w:rsidR="00AC7D7C" w:rsidRDefault="00AC7D7C">
            <w:pPr>
              <w:pStyle w:val="ConsPlusNormal"/>
              <w:jc w:val="center"/>
            </w:pPr>
            <w:r>
              <w:t>3 765 132,13</w:t>
            </w:r>
          </w:p>
        </w:tc>
        <w:tc>
          <w:tcPr>
            <w:tcW w:w="964" w:type="dxa"/>
            <w:vAlign w:val="center"/>
          </w:tcPr>
          <w:p w:rsidR="00AC7D7C" w:rsidRDefault="00AC7D7C">
            <w:pPr>
              <w:pStyle w:val="ConsPlusNormal"/>
              <w:jc w:val="center"/>
            </w:pPr>
            <w:r>
              <w:t>3 295 442,23</w:t>
            </w:r>
          </w:p>
        </w:tc>
        <w:tc>
          <w:tcPr>
            <w:tcW w:w="1020" w:type="dxa"/>
            <w:vAlign w:val="center"/>
          </w:tcPr>
          <w:p w:rsidR="00AC7D7C" w:rsidRDefault="00AC7D7C">
            <w:pPr>
              <w:pStyle w:val="ConsPlusNormal"/>
              <w:jc w:val="center"/>
            </w:pPr>
            <w:r>
              <w:t>3 153 879,84</w:t>
            </w:r>
          </w:p>
        </w:tc>
        <w:tc>
          <w:tcPr>
            <w:tcW w:w="964" w:type="dxa"/>
            <w:vAlign w:val="center"/>
          </w:tcPr>
          <w:p w:rsidR="00AC7D7C" w:rsidRDefault="00AC7D7C">
            <w:pPr>
              <w:pStyle w:val="ConsPlusNormal"/>
              <w:jc w:val="center"/>
            </w:pPr>
            <w:r>
              <w:t>2 626 930,38</w:t>
            </w:r>
          </w:p>
        </w:tc>
        <w:tc>
          <w:tcPr>
            <w:tcW w:w="964" w:type="dxa"/>
            <w:vAlign w:val="center"/>
          </w:tcPr>
          <w:p w:rsidR="00AC7D7C" w:rsidRDefault="00AC7D7C">
            <w:pPr>
              <w:pStyle w:val="ConsPlusNormal"/>
              <w:jc w:val="center"/>
            </w:pPr>
            <w:r>
              <w:t>16 018 742,75</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1 198 392,50</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1 198 392,50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"Доля протяженности автомобильных дорог субъекта Российской Федерации регионального и межмуниципального значения, соответствующая нормативным требованиям к их транспортно-эксплуатационному состоянию"</w:t>
            </w:r>
          </w:p>
        </w:tc>
        <w:tc>
          <w:tcPr>
            <w:tcW w:w="1361" w:type="dxa"/>
            <w:vAlign w:val="center"/>
          </w:tcPr>
          <w:p w:rsidR="00AC7D7C" w:rsidRDefault="00AC7D7C">
            <w:pPr>
              <w:pStyle w:val="ConsPlusNormal"/>
              <w:jc w:val="center"/>
            </w:pPr>
            <w:r>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26,700</w:t>
            </w:r>
          </w:p>
        </w:tc>
        <w:tc>
          <w:tcPr>
            <w:tcW w:w="850" w:type="dxa"/>
            <w:vAlign w:val="center"/>
          </w:tcPr>
          <w:p w:rsidR="00AC7D7C" w:rsidRDefault="00AC7D7C">
            <w:pPr>
              <w:pStyle w:val="ConsPlusNormal"/>
              <w:jc w:val="center"/>
            </w:pPr>
            <w:r>
              <w:t>27,900</w:t>
            </w:r>
          </w:p>
        </w:tc>
        <w:tc>
          <w:tcPr>
            <w:tcW w:w="1020" w:type="dxa"/>
            <w:vAlign w:val="center"/>
          </w:tcPr>
          <w:p w:rsidR="00AC7D7C" w:rsidRDefault="00AC7D7C">
            <w:pPr>
              <w:pStyle w:val="ConsPlusNormal"/>
              <w:jc w:val="center"/>
            </w:pPr>
            <w:r>
              <w:t>30,000</w:t>
            </w:r>
          </w:p>
        </w:tc>
        <w:tc>
          <w:tcPr>
            <w:tcW w:w="964" w:type="dxa"/>
            <w:vAlign w:val="center"/>
          </w:tcPr>
          <w:p w:rsidR="00AC7D7C" w:rsidRDefault="00AC7D7C">
            <w:pPr>
              <w:pStyle w:val="ConsPlusNormal"/>
              <w:jc w:val="center"/>
            </w:pPr>
            <w:r>
              <w:t>33,400</w:t>
            </w:r>
          </w:p>
        </w:tc>
        <w:tc>
          <w:tcPr>
            <w:tcW w:w="964" w:type="dxa"/>
            <w:vAlign w:val="center"/>
          </w:tcPr>
          <w:p w:rsidR="00AC7D7C" w:rsidRDefault="00AC7D7C">
            <w:pPr>
              <w:pStyle w:val="ConsPlusNormal"/>
              <w:jc w:val="center"/>
            </w:pPr>
            <w:r>
              <w:t>36,200</w:t>
            </w:r>
          </w:p>
        </w:tc>
        <w:tc>
          <w:tcPr>
            <w:tcW w:w="1020" w:type="dxa"/>
            <w:vAlign w:val="center"/>
          </w:tcPr>
          <w:p w:rsidR="00AC7D7C" w:rsidRDefault="00AC7D7C">
            <w:pPr>
              <w:pStyle w:val="ConsPlusNormal"/>
              <w:jc w:val="center"/>
            </w:pPr>
            <w:r>
              <w:t>38,800</w:t>
            </w:r>
          </w:p>
        </w:tc>
        <w:tc>
          <w:tcPr>
            <w:tcW w:w="964" w:type="dxa"/>
            <w:vAlign w:val="center"/>
          </w:tcPr>
          <w:p w:rsidR="00AC7D7C" w:rsidRDefault="00AC7D7C">
            <w:pPr>
              <w:pStyle w:val="ConsPlusNormal"/>
              <w:jc w:val="center"/>
            </w:pPr>
            <w:r>
              <w:t>41,100</w:t>
            </w:r>
          </w:p>
        </w:tc>
        <w:tc>
          <w:tcPr>
            <w:tcW w:w="964" w:type="dxa"/>
            <w:vAlign w:val="center"/>
          </w:tcPr>
          <w:p w:rsidR="00AC7D7C" w:rsidRDefault="00AC7D7C">
            <w:pPr>
              <w:pStyle w:val="ConsPlusNormal"/>
              <w:jc w:val="center"/>
            </w:pPr>
            <w:r>
              <w:t>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"Объемы ввода в эксплуатацию после строительства и реконструкции автомобильных дорог общего пользования регионального или межмуниципального </w:t>
            </w:r>
            <w:r>
              <w:lastRenderedPageBreak/>
              <w:t>значения"</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19,743</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автомобильных дорог общего пользования регионального (межмуниципального)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74,155</w:t>
            </w:r>
          </w:p>
        </w:tc>
        <w:tc>
          <w:tcPr>
            <w:tcW w:w="1020" w:type="dxa"/>
            <w:vAlign w:val="center"/>
          </w:tcPr>
          <w:p w:rsidR="00AC7D7C" w:rsidRDefault="00AC7D7C">
            <w:pPr>
              <w:pStyle w:val="ConsPlusNormal"/>
              <w:jc w:val="center"/>
            </w:pPr>
            <w:r>
              <w:t>154,900</w:t>
            </w:r>
          </w:p>
        </w:tc>
        <w:tc>
          <w:tcPr>
            <w:tcW w:w="964" w:type="dxa"/>
            <w:vAlign w:val="center"/>
          </w:tcPr>
          <w:p w:rsidR="00AC7D7C" w:rsidRDefault="00AC7D7C">
            <w:pPr>
              <w:pStyle w:val="ConsPlusNormal"/>
              <w:jc w:val="center"/>
            </w:pPr>
            <w:r>
              <w:t>242,510</w:t>
            </w:r>
          </w:p>
        </w:tc>
        <w:tc>
          <w:tcPr>
            <w:tcW w:w="964" w:type="dxa"/>
            <w:vAlign w:val="center"/>
          </w:tcPr>
          <w:p w:rsidR="00AC7D7C" w:rsidRDefault="00AC7D7C">
            <w:pPr>
              <w:pStyle w:val="ConsPlusNormal"/>
              <w:jc w:val="center"/>
            </w:pPr>
            <w:r>
              <w:t>204,943</w:t>
            </w:r>
          </w:p>
        </w:tc>
        <w:tc>
          <w:tcPr>
            <w:tcW w:w="1020" w:type="dxa"/>
            <w:vAlign w:val="center"/>
          </w:tcPr>
          <w:p w:rsidR="00AC7D7C" w:rsidRDefault="00AC7D7C">
            <w:pPr>
              <w:pStyle w:val="ConsPlusNormal"/>
              <w:jc w:val="center"/>
            </w:pPr>
            <w:r>
              <w:t>194,739</w:t>
            </w:r>
          </w:p>
        </w:tc>
        <w:tc>
          <w:tcPr>
            <w:tcW w:w="964" w:type="dxa"/>
            <w:vAlign w:val="center"/>
          </w:tcPr>
          <w:p w:rsidR="00AC7D7C" w:rsidRDefault="00AC7D7C">
            <w:pPr>
              <w:pStyle w:val="ConsPlusNormal"/>
              <w:jc w:val="center"/>
            </w:pPr>
            <w:r>
              <w:t>174,813</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3.4.1.1</w:t>
            </w:r>
          </w:p>
        </w:tc>
        <w:tc>
          <w:tcPr>
            <w:tcW w:w="2494" w:type="dxa"/>
          </w:tcPr>
          <w:p w:rsidR="00AC7D7C" w:rsidRDefault="00AC7D7C">
            <w:pPr>
              <w:pStyle w:val="ConsPlusNormal"/>
            </w:pPr>
            <w:r>
              <w:t>Мероприятие "Ремонт автомобильных дорог регионального или межмуниципального значения"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Забайкальского </w:t>
            </w:r>
            <w:r>
              <w:lastRenderedPageBreak/>
              <w:t>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133R104315</w:t>
            </w:r>
          </w:p>
        </w:tc>
        <w:tc>
          <w:tcPr>
            <w:tcW w:w="1134" w:type="dxa"/>
            <w:vAlign w:val="center"/>
          </w:tcPr>
          <w:p w:rsidR="00AC7D7C" w:rsidRDefault="00AC7D7C">
            <w:pPr>
              <w:pStyle w:val="ConsPlusNormal"/>
              <w:jc w:val="center"/>
            </w:pPr>
            <w:r>
              <w:t>244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273 431,60</w:t>
            </w:r>
          </w:p>
        </w:tc>
        <w:tc>
          <w:tcPr>
            <w:tcW w:w="1020" w:type="dxa"/>
            <w:vAlign w:val="center"/>
          </w:tcPr>
          <w:p w:rsidR="00AC7D7C" w:rsidRDefault="00AC7D7C">
            <w:pPr>
              <w:pStyle w:val="ConsPlusNormal"/>
              <w:jc w:val="center"/>
            </w:pPr>
            <w:r>
              <w:t>989 711,22</w:t>
            </w:r>
          </w:p>
        </w:tc>
        <w:tc>
          <w:tcPr>
            <w:tcW w:w="964" w:type="dxa"/>
            <w:vAlign w:val="center"/>
          </w:tcPr>
          <w:p w:rsidR="00AC7D7C" w:rsidRDefault="00AC7D7C">
            <w:pPr>
              <w:pStyle w:val="ConsPlusNormal"/>
              <w:jc w:val="center"/>
            </w:pPr>
            <w:r>
              <w:t>1 278 201,33</w:t>
            </w:r>
          </w:p>
        </w:tc>
        <w:tc>
          <w:tcPr>
            <w:tcW w:w="964" w:type="dxa"/>
            <w:vAlign w:val="center"/>
          </w:tcPr>
          <w:p w:rsidR="00AC7D7C" w:rsidRDefault="00AC7D7C">
            <w:pPr>
              <w:pStyle w:val="ConsPlusNormal"/>
              <w:jc w:val="center"/>
            </w:pPr>
            <w:r>
              <w:t>1 523 712,52</w:t>
            </w:r>
          </w:p>
        </w:tc>
        <w:tc>
          <w:tcPr>
            <w:tcW w:w="1020" w:type="dxa"/>
            <w:vAlign w:val="center"/>
          </w:tcPr>
          <w:p w:rsidR="00AC7D7C" w:rsidRDefault="00AC7D7C">
            <w:pPr>
              <w:pStyle w:val="ConsPlusNormal"/>
              <w:jc w:val="center"/>
            </w:pPr>
            <w:r>
              <w:t>1 682 837,34</w:t>
            </w:r>
          </w:p>
        </w:tc>
        <w:tc>
          <w:tcPr>
            <w:tcW w:w="964" w:type="dxa"/>
            <w:vAlign w:val="center"/>
          </w:tcPr>
          <w:p w:rsidR="00AC7D7C" w:rsidRDefault="00AC7D7C">
            <w:pPr>
              <w:pStyle w:val="ConsPlusNormal"/>
              <w:jc w:val="center"/>
            </w:pPr>
            <w:r>
              <w:t>1 503 945,77</w:t>
            </w:r>
          </w:p>
        </w:tc>
        <w:tc>
          <w:tcPr>
            <w:tcW w:w="964" w:type="dxa"/>
            <w:vAlign w:val="center"/>
          </w:tcPr>
          <w:p w:rsidR="00AC7D7C" w:rsidRDefault="00AC7D7C">
            <w:pPr>
              <w:pStyle w:val="ConsPlusNormal"/>
              <w:jc w:val="center"/>
            </w:pPr>
            <w:r>
              <w:t>7 251 839,77</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1 198 392,50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1 198 392,50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автомобильных дорог общего пользования регионального (межмуниципального)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74,155</w:t>
            </w:r>
          </w:p>
        </w:tc>
        <w:tc>
          <w:tcPr>
            <w:tcW w:w="1020" w:type="dxa"/>
            <w:vAlign w:val="center"/>
          </w:tcPr>
          <w:p w:rsidR="00AC7D7C" w:rsidRDefault="00AC7D7C">
            <w:pPr>
              <w:pStyle w:val="ConsPlusNormal"/>
              <w:jc w:val="center"/>
            </w:pPr>
            <w:r>
              <w:t>73,333</w:t>
            </w:r>
          </w:p>
        </w:tc>
        <w:tc>
          <w:tcPr>
            <w:tcW w:w="964" w:type="dxa"/>
            <w:vAlign w:val="center"/>
          </w:tcPr>
          <w:p w:rsidR="00AC7D7C" w:rsidRDefault="00AC7D7C">
            <w:pPr>
              <w:pStyle w:val="ConsPlusNormal"/>
              <w:jc w:val="center"/>
            </w:pPr>
            <w:r>
              <w:t>96,000</w:t>
            </w:r>
          </w:p>
        </w:tc>
        <w:tc>
          <w:tcPr>
            <w:tcW w:w="964" w:type="dxa"/>
            <w:vAlign w:val="center"/>
          </w:tcPr>
          <w:p w:rsidR="00AC7D7C" w:rsidRDefault="00AC7D7C">
            <w:pPr>
              <w:pStyle w:val="ConsPlusNormal"/>
              <w:jc w:val="center"/>
            </w:pPr>
            <w:r>
              <w:t>106,100</w:t>
            </w:r>
          </w:p>
        </w:tc>
        <w:tc>
          <w:tcPr>
            <w:tcW w:w="1020" w:type="dxa"/>
            <w:vAlign w:val="center"/>
          </w:tcPr>
          <w:p w:rsidR="00AC7D7C" w:rsidRDefault="00AC7D7C">
            <w:pPr>
              <w:pStyle w:val="ConsPlusNormal"/>
              <w:jc w:val="center"/>
            </w:pPr>
            <w:r>
              <w:t>112,484</w:t>
            </w:r>
          </w:p>
        </w:tc>
        <w:tc>
          <w:tcPr>
            <w:tcW w:w="964" w:type="dxa"/>
            <w:vAlign w:val="center"/>
          </w:tcPr>
          <w:p w:rsidR="00AC7D7C" w:rsidRDefault="00AC7D7C">
            <w:pPr>
              <w:pStyle w:val="ConsPlusNormal"/>
              <w:jc w:val="center"/>
            </w:pPr>
            <w:r>
              <w:t>109,163</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3.4.1.2</w:t>
            </w:r>
          </w:p>
        </w:tc>
        <w:tc>
          <w:tcPr>
            <w:tcW w:w="2494" w:type="dxa"/>
          </w:tcPr>
          <w:p w:rsidR="00AC7D7C" w:rsidRDefault="00AC7D7C">
            <w:pPr>
              <w:pStyle w:val="ConsPlusNormal"/>
            </w:pPr>
            <w:r>
              <w:t xml:space="preserve">Мероприятие "Капитальный ремонт автомобильных дорог </w:t>
            </w:r>
            <w:r>
              <w:lastRenderedPageBreak/>
              <w:t>регионального или межмуниципального значения"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133R104315</w:t>
            </w:r>
          </w:p>
        </w:tc>
        <w:tc>
          <w:tcPr>
            <w:tcW w:w="1134" w:type="dxa"/>
            <w:vAlign w:val="center"/>
          </w:tcPr>
          <w:p w:rsidR="00AC7D7C" w:rsidRDefault="00AC7D7C">
            <w:pPr>
              <w:pStyle w:val="ConsPlusNormal"/>
              <w:jc w:val="center"/>
            </w:pPr>
            <w:r>
              <w:t>244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1 382 538,46</w:t>
            </w:r>
          </w:p>
        </w:tc>
        <w:tc>
          <w:tcPr>
            <w:tcW w:w="964" w:type="dxa"/>
            <w:vAlign w:val="center"/>
          </w:tcPr>
          <w:p w:rsidR="00AC7D7C" w:rsidRDefault="00AC7D7C">
            <w:pPr>
              <w:pStyle w:val="ConsPlusNormal"/>
              <w:jc w:val="center"/>
            </w:pPr>
            <w:r>
              <w:t>2 486 930,80</w:t>
            </w:r>
          </w:p>
        </w:tc>
        <w:tc>
          <w:tcPr>
            <w:tcW w:w="964" w:type="dxa"/>
            <w:vAlign w:val="center"/>
          </w:tcPr>
          <w:p w:rsidR="00AC7D7C" w:rsidRDefault="00AC7D7C">
            <w:pPr>
              <w:pStyle w:val="ConsPlusNormal"/>
              <w:jc w:val="center"/>
            </w:pPr>
            <w:r>
              <w:t>1 771 729,71</w:t>
            </w:r>
          </w:p>
        </w:tc>
        <w:tc>
          <w:tcPr>
            <w:tcW w:w="1020" w:type="dxa"/>
            <w:vAlign w:val="center"/>
          </w:tcPr>
          <w:p w:rsidR="00AC7D7C" w:rsidRDefault="00AC7D7C">
            <w:pPr>
              <w:pStyle w:val="ConsPlusNormal"/>
              <w:jc w:val="center"/>
            </w:pPr>
            <w:r>
              <w:t>1 471 042,50</w:t>
            </w:r>
          </w:p>
        </w:tc>
        <w:tc>
          <w:tcPr>
            <w:tcW w:w="964" w:type="dxa"/>
            <w:vAlign w:val="center"/>
          </w:tcPr>
          <w:p w:rsidR="00AC7D7C" w:rsidRDefault="00AC7D7C">
            <w:pPr>
              <w:pStyle w:val="ConsPlusNormal"/>
              <w:jc w:val="center"/>
            </w:pPr>
            <w:r>
              <w:t>1 122 984,61</w:t>
            </w:r>
          </w:p>
        </w:tc>
        <w:tc>
          <w:tcPr>
            <w:tcW w:w="964" w:type="dxa"/>
            <w:vAlign w:val="center"/>
          </w:tcPr>
          <w:p w:rsidR="00AC7D7C" w:rsidRDefault="00AC7D7C">
            <w:pPr>
              <w:pStyle w:val="ConsPlusNormal"/>
              <w:jc w:val="center"/>
            </w:pPr>
            <w:r>
              <w:t>8 235 226,08</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протяженности автомобильных дорог общего пользования регионального (межмуниципального) значения на территории Забайкальского края, соответствующих нормативным </w:t>
            </w:r>
            <w:r>
              <w:lastRenderedPageBreak/>
              <w:t>требованиям к транспортно-эксплуатационным показателям, в 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81,567</w:t>
            </w:r>
          </w:p>
        </w:tc>
        <w:tc>
          <w:tcPr>
            <w:tcW w:w="964" w:type="dxa"/>
            <w:vAlign w:val="center"/>
          </w:tcPr>
          <w:p w:rsidR="00AC7D7C" w:rsidRDefault="00AC7D7C">
            <w:pPr>
              <w:pStyle w:val="ConsPlusNormal"/>
              <w:jc w:val="center"/>
            </w:pPr>
            <w:r>
              <w:t>146,510</w:t>
            </w:r>
          </w:p>
        </w:tc>
        <w:tc>
          <w:tcPr>
            <w:tcW w:w="964" w:type="dxa"/>
            <w:vAlign w:val="center"/>
          </w:tcPr>
          <w:p w:rsidR="00AC7D7C" w:rsidRDefault="00AC7D7C">
            <w:pPr>
              <w:pStyle w:val="ConsPlusNormal"/>
              <w:jc w:val="center"/>
            </w:pPr>
            <w:r>
              <w:t>98,843</w:t>
            </w:r>
          </w:p>
        </w:tc>
        <w:tc>
          <w:tcPr>
            <w:tcW w:w="1020" w:type="dxa"/>
            <w:vAlign w:val="center"/>
          </w:tcPr>
          <w:p w:rsidR="00AC7D7C" w:rsidRDefault="00AC7D7C">
            <w:pPr>
              <w:pStyle w:val="ConsPlusNormal"/>
              <w:jc w:val="center"/>
            </w:pPr>
            <w:r>
              <w:t>82,255</w:t>
            </w:r>
          </w:p>
        </w:tc>
        <w:tc>
          <w:tcPr>
            <w:tcW w:w="964" w:type="dxa"/>
            <w:vAlign w:val="center"/>
          </w:tcPr>
          <w:p w:rsidR="00AC7D7C" w:rsidRDefault="00AC7D7C">
            <w:pPr>
              <w:pStyle w:val="ConsPlusNormal"/>
              <w:jc w:val="center"/>
            </w:pPr>
            <w:r>
              <w:t>65,650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lastRenderedPageBreak/>
              <w:t>3.4.1.3</w:t>
            </w:r>
          </w:p>
        </w:tc>
        <w:tc>
          <w:tcPr>
            <w:tcW w:w="2494" w:type="dxa"/>
          </w:tcPr>
          <w:p w:rsidR="00AC7D7C" w:rsidRDefault="00AC7D7C">
            <w:pPr>
              <w:pStyle w:val="ConsPlusNormal"/>
            </w:pPr>
            <w:r>
              <w:t>Мероприятие "Реконструкция автомобильных дорог регионального или межмуниципального значения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133R153930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531 676,90</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531 676,90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или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19,743</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3.4.1.3.1</w:t>
            </w:r>
          </w:p>
        </w:tc>
        <w:tc>
          <w:tcPr>
            <w:tcW w:w="2494" w:type="dxa"/>
          </w:tcPr>
          <w:p w:rsidR="00AC7D7C" w:rsidRDefault="00AC7D7C">
            <w:pPr>
              <w:pStyle w:val="ConsPlusNormal"/>
            </w:pPr>
            <w:r>
              <w:t>Мероприятие "Реконструкция автомобильной дороги подъезд к с. Беклемишево на участке км 0 + 000 - км 10 + 000 в Читинском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133R153930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387 139,46</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387 139,46</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или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10,000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3.4.1.3.2</w:t>
            </w:r>
          </w:p>
        </w:tc>
        <w:tc>
          <w:tcPr>
            <w:tcW w:w="2494" w:type="dxa"/>
          </w:tcPr>
          <w:p w:rsidR="00AC7D7C" w:rsidRDefault="00AC7D7C">
            <w:pPr>
              <w:pStyle w:val="ConsPlusNormal"/>
            </w:pPr>
            <w:r>
              <w:t>Мероприятие "Реконструкция мостового перехода на участке км 10 + 000 - км 12 + 000 автомобильной дороги Дарасун - Госграница с МНР в Карымском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133R153930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79 589,91</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79 589,91</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или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0,143</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3.4.1.3.3</w:t>
            </w:r>
          </w:p>
        </w:tc>
        <w:tc>
          <w:tcPr>
            <w:tcW w:w="2494" w:type="dxa"/>
          </w:tcPr>
          <w:p w:rsidR="00AC7D7C" w:rsidRDefault="00AC7D7C">
            <w:pPr>
              <w:pStyle w:val="ConsPlusNormal"/>
            </w:pPr>
            <w:r>
              <w:t>Мероприятие "Реконструкция мостового перехода через р. Урундай на участке км 351 + 400 - км 352 + 550 автомобильной дороги Могойтуй - Сретенск - Олочи в Шелопугинском районе Забайкальского края"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133R153930</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64 947,53</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64 947,53</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регионального или межмуниципального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9,600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3.4.2</w:t>
            </w:r>
          </w:p>
        </w:tc>
        <w:tc>
          <w:tcPr>
            <w:tcW w:w="2494" w:type="dxa"/>
          </w:tcPr>
          <w:p w:rsidR="00AC7D7C" w:rsidRDefault="00AC7D7C">
            <w:pPr>
              <w:pStyle w:val="ConsPlusNormal"/>
            </w:pPr>
            <w:r>
              <w:t xml:space="preserve">Мероприятие "Приведение в нормативное состояние, снижение уровня перегрузки и ликвидации мест концентрации дорожно-транспортных происшествий на дорожной сети </w:t>
            </w:r>
            <w:r>
              <w:lastRenderedPageBreak/>
              <w:t>Читинской городской агломерации"</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4 208 795,09</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133R153930</w:t>
            </w:r>
          </w:p>
        </w:tc>
        <w:tc>
          <w:tcPr>
            <w:tcW w:w="1134" w:type="dxa"/>
            <w:vAlign w:val="center"/>
          </w:tcPr>
          <w:p w:rsidR="00AC7D7C" w:rsidRDefault="00AC7D7C">
            <w:pPr>
              <w:pStyle w:val="ConsPlusNormal"/>
              <w:jc w:val="center"/>
            </w:pPr>
            <w:r>
              <w:t>521</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130 737,17</w:t>
            </w:r>
          </w:p>
        </w:tc>
        <w:tc>
          <w:tcPr>
            <w:tcW w:w="1020" w:type="dxa"/>
            <w:vAlign w:val="center"/>
          </w:tcPr>
          <w:p w:rsidR="00AC7D7C" w:rsidRDefault="00AC7D7C">
            <w:pPr>
              <w:pStyle w:val="ConsPlusNormal"/>
              <w:jc w:val="center"/>
            </w:pPr>
            <w:r>
              <w:t>127 564,61</w:t>
            </w:r>
          </w:p>
        </w:tc>
        <w:tc>
          <w:tcPr>
            <w:tcW w:w="964" w:type="dxa"/>
            <w:vAlign w:val="center"/>
          </w:tcPr>
          <w:p w:rsidR="00AC7D7C" w:rsidRDefault="00AC7D7C">
            <w:pPr>
              <w:pStyle w:val="ConsPlusNormal"/>
              <w:jc w:val="center"/>
            </w:pPr>
            <w:r>
              <w:t>127 275,00</w:t>
            </w:r>
          </w:p>
        </w:tc>
        <w:tc>
          <w:tcPr>
            <w:tcW w:w="964" w:type="dxa"/>
            <w:vAlign w:val="center"/>
          </w:tcPr>
          <w:p w:rsidR="00AC7D7C" w:rsidRDefault="00AC7D7C">
            <w:pPr>
              <w:pStyle w:val="ConsPlusNormal"/>
              <w:jc w:val="center"/>
            </w:pPr>
            <w:r>
              <w:t>127 272,73</w:t>
            </w:r>
          </w:p>
        </w:tc>
        <w:tc>
          <w:tcPr>
            <w:tcW w:w="1020" w:type="dxa"/>
            <w:vAlign w:val="center"/>
          </w:tcPr>
          <w:p w:rsidR="00AC7D7C" w:rsidRDefault="00AC7D7C">
            <w:pPr>
              <w:pStyle w:val="ConsPlusNormal"/>
              <w:jc w:val="center"/>
            </w:pPr>
            <w:r>
              <w:t>127 272,73</w:t>
            </w:r>
          </w:p>
        </w:tc>
        <w:tc>
          <w:tcPr>
            <w:tcW w:w="964" w:type="dxa"/>
            <w:vAlign w:val="center"/>
          </w:tcPr>
          <w:p w:rsidR="00AC7D7C" w:rsidRDefault="00AC7D7C">
            <w:pPr>
              <w:pStyle w:val="ConsPlusNormal"/>
              <w:jc w:val="center"/>
            </w:pPr>
            <w:r>
              <w:t>131 503,35</w:t>
            </w:r>
          </w:p>
        </w:tc>
        <w:tc>
          <w:tcPr>
            <w:tcW w:w="964" w:type="dxa"/>
            <w:vAlign w:val="center"/>
          </w:tcPr>
          <w:p w:rsidR="00AC7D7C" w:rsidRDefault="00AC7D7C">
            <w:pPr>
              <w:pStyle w:val="ConsPlusNormal"/>
              <w:jc w:val="center"/>
            </w:pPr>
            <w:r>
              <w:t>771 625,58</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560 000,00</w:t>
            </w:r>
          </w:p>
        </w:tc>
        <w:tc>
          <w:tcPr>
            <w:tcW w:w="1020"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560 000,00</w:t>
            </w:r>
          </w:p>
        </w:tc>
        <w:tc>
          <w:tcPr>
            <w:tcW w:w="1020" w:type="dxa"/>
            <w:vAlign w:val="center"/>
          </w:tcPr>
          <w:p w:rsidR="00AC7D7C" w:rsidRDefault="00AC7D7C">
            <w:pPr>
              <w:pStyle w:val="ConsPlusNormal"/>
              <w:jc w:val="center"/>
            </w:pPr>
            <w:r>
              <w:t>560 007,00</w:t>
            </w:r>
          </w:p>
        </w:tc>
        <w:tc>
          <w:tcPr>
            <w:tcW w:w="964" w:type="dxa"/>
            <w:vAlign w:val="center"/>
          </w:tcPr>
          <w:p w:rsidR="00AC7D7C" w:rsidRDefault="00AC7D7C">
            <w:pPr>
              <w:pStyle w:val="ConsPlusNormal"/>
              <w:jc w:val="center"/>
            </w:pPr>
            <w:r>
              <w:t>560 000,00</w:t>
            </w:r>
          </w:p>
        </w:tc>
        <w:tc>
          <w:tcPr>
            <w:tcW w:w="964" w:type="dxa"/>
            <w:vAlign w:val="center"/>
          </w:tcPr>
          <w:p w:rsidR="00AC7D7C" w:rsidRDefault="00AC7D7C">
            <w:pPr>
              <w:pStyle w:val="ConsPlusNormal"/>
              <w:jc w:val="center"/>
            </w:pPr>
            <w:r>
              <w:t>3 360 007,00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13 073,72</w:t>
            </w:r>
          </w:p>
        </w:tc>
        <w:tc>
          <w:tcPr>
            <w:tcW w:w="1020" w:type="dxa"/>
            <w:vAlign w:val="center"/>
          </w:tcPr>
          <w:p w:rsidR="00AC7D7C" w:rsidRDefault="00AC7D7C">
            <w:pPr>
              <w:pStyle w:val="ConsPlusNormal"/>
              <w:jc w:val="center"/>
            </w:pPr>
            <w:r>
              <w:t>12 756,46</w:t>
            </w:r>
          </w:p>
        </w:tc>
        <w:tc>
          <w:tcPr>
            <w:tcW w:w="964" w:type="dxa"/>
            <w:vAlign w:val="center"/>
          </w:tcPr>
          <w:p w:rsidR="00AC7D7C" w:rsidRDefault="00AC7D7C">
            <w:pPr>
              <w:pStyle w:val="ConsPlusNormal"/>
              <w:jc w:val="center"/>
            </w:pPr>
            <w:r>
              <w:t>12 727,50</w:t>
            </w:r>
          </w:p>
        </w:tc>
        <w:tc>
          <w:tcPr>
            <w:tcW w:w="964" w:type="dxa"/>
            <w:vAlign w:val="center"/>
          </w:tcPr>
          <w:p w:rsidR="00AC7D7C" w:rsidRDefault="00AC7D7C">
            <w:pPr>
              <w:pStyle w:val="ConsPlusNormal"/>
              <w:jc w:val="center"/>
            </w:pPr>
            <w:r>
              <w:t>12 727,30</w:t>
            </w:r>
          </w:p>
        </w:tc>
        <w:tc>
          <w:tcPr>
            <w:tcW w:w="1020" w:type="dxa"/>
            <w:vAlign w:val="center"/>
          </w:tcPr>
          <w:p w:rsidR="00AC7D7C" w:rsidRDefault="00AC7D7C">
            <w:pPr>
              <w:pStyle w:val="ConsPlusNormal"/>
              <w:jc w:val="center"/>
            </w:pPr>
            <w:r>
              <w:t>12 727,20</w:t>
            </w:r>
          </w:p>
        </w:tc>
        <w:tc>
          <w:tcPr>
            <w:tcW w:w="964" w:type="dxa"/>
            <w:vAlign w:val="center"/>
          </w:tcPr>
          <w:p w:rsidR="00AC7D7C" w:rsidRDefault="00AC7D7C">
            <w:pPr>
              <w:pStyle w:val="ConsPlusNormal"/>
              <w:jc w:val="center"/>
            </w:pPr>
            <w:r>
              <w:t>13 150,34</w:t>
            </w:r>
          </w:p>
        </w:tc>
        <w:tc>
          <w:tcPr>
            <w:tcW w:w="964" w:type="dxa"/>
            <w:vAlign w:val="center"/>
          </w:tcPr>
          <w:p w:rsidR="00AC7D7C" w:rsidRDefault="00AC7D7C">
            <w:pPr>
              <w:pStyle w:val="ConsPlusNormal"/>
              <w:jc w:val="center"/>
            </w:pPr>
            <w:r>
              <w:t>77 162,51</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"Доля протяженности дорожной сети городской агломерации, соответствующая нормативным требованиям к их транспортно-эксплуатационному состоянию"</w:t>
            </w:r>
          </w:p>
        </w:tc>
        <w:tc>
          <w:tcPr>
            <w:tcW w:w="1361" w:type="dxa"/>
            <w:vAlign w:val="center"/>
          </w:tcPr>
          <w:p w:rsidR="00AC7D7C" w:rsidRDefault="00AC7D7C">
            <w:pPr>
              <w:pStyle w:val="ConsPlusNormal"/>
              <w:jc w:val="center"/>
            </w:pPr>
            <w:r>
              <w:t>%</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40,400</w:t>
            </w:r>
          </w:p>
        </w:tc>
        <w:tc>
          <w:tcPr>
            <w:tcW w:w="850" w:type="dxa"/>
            <w:vAlign w:val="center"/>
          </w:tcPr>
          <w:p w:rsidR="00AC7D7C" w:rsidRDefault="00AC7D7C">
            <w:pPr>
              <w:pStyle w:val="ConsPlusNormal"/>
              <w:jc w:val="center"/>
            </w:pPr>
            <w:r>
              <w:t>46,600</w:t>
            </w:r>
          </w:p>
        </w:tc>
        <w:tc>
          <w:tcPr>
            <w:tcW w:w="1020" w:type="dxa"/>
            <w:vAlign w:val="center"/>
          </w:tcPr>
          <w:p w:rsidR="00AC7D7C" w:rsidRDefault="00AC7D7C">
            <w:pPr>
              <w:pStyle w:val="ConsPlusNormal"/>
              <w:jc w:val="center"/>
            </w:pPr>
            <w:r>
              <w:t>55,700</w:t>
            </w:r>
          </w:p>
        </w:tc>
        <w:tc>
          <w:tcPr>
            <w:tcW w:w="964" w:type="dxa"/>
            <w:vAlign w:val="center"/>
          </w:tcPr>
          <w:p w:rsidR="00AC7D7C" w:rsidRDefault="00AC7D7C">
            <w:pPr>
              <w:pStyle w:val="ConsPlusNormal"/>
              <w:jc w:val="center"/>
            </w:pPr>
            <w:r>
              <w:t>64,500</w:t>
            </w:r>
          </w:p>
        </w:tc>
        <w:tc>
          <w:tcPr>
            <w:tcW w:w="964" w:type="dxa"/>
            <w:vAlign w:val="center"/>
          </w:tcPr>
          <w:p w:rsidR="00AC7D7C" w:rsidRDefault="00AC7D7C">
            <w:pPr>
              <w:pStyle w:val="ConsPlusNormal"/>
              <w:jc w:val="center"/>
            </w:pPr>
            <w:r>
              <w:t>73,300</w:t>
            </w:r>
          </w:p>
        </w:tc>
        <w:tc>
          <w:tcPr>
            <w:tcW w:w="1020" w:type="dxa"/>
            <w:vAlign w:val="center"/>
          </w:tcPr>
          <w:p w:rsidR="00AC7D7C" w:rsidRDefault="00AC7D7C">
            <w:pPr>
              <w:pStyle w:val="ConsPlusNormal"/>
              <w:jc w:val="center"/>
            </w:pPr>
            <w:r>
              <w:t>80,400</w:t>
            </w:r>
          </w:p>
        </w:tc>
        <w:tc>
          <w:tcPr>
            <w:tcW w:w="964" w:type="dxa"/>
            <w:vAlign w:val="center"/>
          </w:tcPr>
          <w:p w:rsidR="00AC7D7C" w:rsidRDefault="00AC7D7C">
            <w:pPr>
              <w:pStyle w:val="ConsPlusNormal"/>
              <w:jc w:val="center"/>
            </w:pPr>
            <w:r>
              <w:t>85,500</w:t>
            </w:r>
          </w:p>
        </w:tc>
        <w:tc>
          <w:tcPr>
            <w:tcW w:w="964" w:type="dxa"/>
            <w:vAlign w:val="center"/>
          </w:tcPr>
          <w:p w:rsidR="00AC7D7C" w:rsidRDefault="00AC7D7C">
            <w:pPr>
              <w:pStyle w:val="ConsPlusNormal"/>
              <w:jc w:val="center"/>
            </w:pPr>
            <w:r>
              <w:t>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2,885</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28,700</w:t>
            </w:r>
          </w:p>
        </w:tc>
        <w:tc>
          <w:tcPr>
            <w:tcW w:w="1020" w:type="dxa"/>
            <w:vAlign w:val="center"/>
          </w:tcPr>
          <w:p w:rsidR="00AC7D7C" w:rsidRDefault="00AC7D7C">
            <w:pPr>
              <w:pStyle w:val="ConsPlusNormal"/>
              <w:jc w:val="center"/>
            </w:pPr>
            <w:r>
              <w:t>42,632</w:t>
            </w:r>
          </w:p>
        </w:tc>
        <w:tc>
          <w:tcPr>
            <w:tcW w:w="964" w:type="dxa"/>
            <w:vAlign w:val="center"/>
          </w:tcPr>
          <w:p w:rsidR="00AC7D7C" w:rsidRDefault="00AC7D7C">
            <w:pPr>
              <w:pStyle w:val="ConsPlusNormal"/>
              <w:jc w:val="center"/>
            </w:pPr>
            <w:r>
              <w:t>43,045</w:t>
            </w:r>
          </w:p>
        </w:tc>
        <w:tc>
          <w:tcPr>
            <w:tcW w:w="964" w:type="dxa"/>
            <w:vAlign w:val="center"/>
          </w:tcPr>
          <w:p w:rsidR="00AC7D7C" w:rsidRDefault="00AC7D7C">
            <w:pPr>
              <w:pStyle w:val="ConsPlusNormal"/>
              <w:jc w:val="center"/>
            </w:pPr>
            <w:r>
              <w:t>38,954</w:t>
            </w:r>
          </w:p>
        </w:tc>
        <w:tc>
          <w:tcPr>
            <w:tcW w:w="1020" w:type="dxa"/>
            <w:vAlign w:val="center"/>
          </w:tcPr>
          <w:p w:rsidR="00AC7D7C" w:rsidRDefault="00AC7D7C">
            <w:pPr>
              <w:pStyle w:val="ConsPlusNormal"/>
              <w:jc w:val="center"/>
            </w:pPr>
            <w:r>
              <w:t>32,957</w:t>
            </w:r>
          </w:p>
        </w:tc>
        <w:tc>
          <w:tcPr>
            <w:tcW w:w="964" w:type="dxa"/>
            <w:vAlign w:val="center"/>
          </w:tcPr>
          <w:p w:rsidR="00AC7D7C" w:rsidRDefault="00AC7D7C">
            <w:pPr>
              <w:pStyle w:val="ConsPlusNormal"/>
              <w:jc w:val="center"/>
            </w:pPr>
            <w:r>
              <w:t>21,587</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3.4.2.1</w:t>
            </w:r>
          </w:p>
        </w:tc>
        <w:tc>
          <w:tcPr>
            <w:tcW w:w="2494" w:type="dxa"/>
          </w:tcPr>
          <w:p w:rsidR="00AC7D7C" w:rsidRDefault="00AC7D7C">
            <w:pPr>
              <w:pStyle w:val="ConsPlusNormal"/>
            </w:pPr>
            <w:r>
              <w:t>Мероприятие "Ремонт автомобильных дорог регионального значения"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133R153930</w:t>
            </w:r>
          </w:p>
        </w:tc>
        <w:tc>
          <w:tcPr>
            <w:tcW w:w="1134" w:type="dxa"/>
            <w:vAlign w:val="center"/>
          </w:tcPr>
          <w:p w:rsidR="00AC7D7C" w:rsidRDefault="00AC7D7C">
            <w:pPr>
              <w:pStyle w:val="ConsPlusNormal"/>
              <w:jc w:val="center"/>
            </w:pPr>
            <w:r>
              <w:t>244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383 492,32</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74 240,00</w:t>
            </w:r>
          </w:p>
        </w:tc>
        <w:tc>
          <w:tcPr>
            <w:tcW w:w="964" w:type="dxa"/>
            <w:vAlign w:val="center"/>
          </w:tcPr>
          <w:p w:rsidR="00AC7D7C" w:rsidRDefault="00AC7D7C">
            <w:pPr>
              <w:pStyle w:val="ConsPlusNormal"/>
              <w:jc w:val="center"/>
            </w:pPr>
            <w:r>
              <w:t>178 418,87</w:t>
            </w:r>
          </w:p>
        </w:tc>
        <w:tc>
          <w:tcPr>
            <w:tcW w:w="964" w:type="dxa"/>
            <w:vAlign w:val="center"/>
          </w:tcPr>
          <w:p w:rsidR="00AC7D7C" w:rsidRDefault="00AC7D7C">
            <w:pPr>
              <w:pStyle w:val="ConsPlusNormal"/>
              <w:jc w:val="center"/>
            </w:pPr>
            <w:r>
              <w:t>130 833,45</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383 492,32</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протяженности 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w:t>
            </w:r>
            <w:r>
              <w:lastRenderedPageBreak/>
              <w:t>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11,000</w:t>
            </w:r>
          </w:p>
        </w:tc>
        <w:tc>
          <w:tcPr>
            <w:tcW w:w="964" w:type="dxa"/>
            <w:vAlign w:val="center"/>
          </w:tcPr>
          <w:p w:rsidR="00AC7D7C" w:rsidRDefault="00AC7D7C">
            <w:pPr>
              <w:pStyle w:val="ConsPlusNormal"/>
              <w:jc w:val="center"/>
            </w:pPr>
            <w:r>
              <w:t>16,920</w:t>
            </w:r>
          </w:p>
        </w:tc>
        <w:tc>
          <w:tcPr>
            <w:tcW w:w="964" w:type="dxa"/>
            <w:vAlign w:val="center"/>
          </w:tcPr>
          <w:p w:rsidR="00AC7D7C" w:rsidRDefault="00AC7D7C">
            <w:pPr>
              <w:pStyle w:val="ConsPlusNormal"/>
              <w:jc w:val="center"/>
            </w:pPr>
            <w:r>
              <w:t>15,130</w:t>
            </w:r>
          </w:p>
        </w:tc>
        <w:tc>
          <w:tcPr>
            <w:tcW w:w="1020" w:type="dxa"/>
            <w:vAlign w:val="center"/>
          </w:tcPr>
          <w:p w:rsidR="00AC7D7C" w:rsidRDefault="00AC7D7C">
            <w:pPr>
              <w:pStyle w:val="ConsPlusNormal"/>
              <w:jc w:val="center"/>
            </w:pPr>
            <w:r>
              <w:t>2,850</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lastRenderedPageBreak/>
              <w:t>3.4.2.2</w:t>
            </w:r>
          </w:p>
        </w:tc>
        <w:tc>
          <w:tcPr>
            <w:tcW w:w="2494" w:type="dxa"/>
          </w:tcPr>
          <w:p w:rsidR="00AC7D7C" w:rsidRDefault="00AC7D7C">
            <w:pPr>
              <w:pStyle w:val="ConsPlusNormal"/>
            </w:pPr>
            <w:r>
              <w:t>Мероприятие "Ремонт и капитальный ремонт улично-дорожной сети г. Чита"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133R175393</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130 737,17</w:t>
            </w:r>
          </w:p>
        </w:tc>
        <w:tc>
          <w:tcPr>
            <w:tcW w:w="1020" w:type="dxa"/>
            <w:vAlign w:val="center"/>
          </w:tcPr>
          <w:p w:rsidR="00AC7D7C" w:rsidRDefault="00AC7D7C">
            <w:pPr>
              <w:pStyle w:val="ConsPlusNormal"/>
              <w:jc w:val="center"/>
            </w:pPr>
            <w:r>
              <w:t>97 144,00</w:t>
            </w:r>
          </w:p>
        </w:tc>
        <w:tc>
          <w:tcPr>
            <w:tcW w:w="964" w:type="dxa"/>
            <w:vAlign w:val="center"/>
          </w:tcPr>
          <w:p w:rsidR="00AC7D7C" w:rsidRDefault="00AC7D7C">
            <w:pPr>
              <w:pStyle w:val="ConsPlusNormal"/>
              <w:jc w:val="center"/>
            </w:pPr>
            <w:r>
              <w:t>94 946,00</w:t>
            </w:r>
          </w:p>
        </w:tc>
        <w:tc>
          <w:tcPr>
            <w:tcW w:w="964" w:type="dxa"/>
            <w:vAlign w:val="center"/>
          </w:tcPr>
          <w:p w:rsidR="00AC7D7C" w:rsidRDefault="00AC7D7C">
            <w:pPr>
              <w:pStyle w:val="ConsPlusNormal"/>
              <w:jc w:val="center"/>
            </w:pPr>
            <w:r>
              <w:t>127 272,73</w:t>
            </w:r>
          </w:p>
        </w:tc>
        <w:tc>
          <w:tcPr>
            <w:tcW w:w="1020" w:type="dxa"/>
            <w:vAlign w:val="center"/>
          </w:tcPr>
          <w:p w:rsidR="00AC7D7C" w:rsidRDefault="00AC7D7C">
            <w:pPr>
              <w:pStyle w:val="ConsPlusNormal"/>
              <w:jc w:val="center"/>
            </w:pPr>
            <w:r>
              <w:t>100 546,00</w:t>
            </w:r>
          </w:p>
        </w:tc>
        <w:tc>
          <w:tcPr>
            <w:tcW w:w="964" w:type="dxa"/>
            <w:vAlign w:val="center"/>
          </w:tcPr>
          <w:p w:rsidR="00AC7D7C" w:rsidRDefault="00AC7D7C">
            <w:pPr>
              <w:pStyle w:val="ConsPlusNormal"/>
              <w:jc w:val="center"/>
            </w:pPr>
            <w:r>
              <w:t>121 324,00</w:t>
            </w:r>
          </w:p>
        </w:tc>
        <w:tc>
          <w:tcPr>
            <w:tcW w:w="964" w:type="dxa"/>
            <w:vAlign w:val="center"/>
          </w:tcPr>
          <w:p w:rsidR="00AC7D7C" w:rsidRDefault="00AC7D7C">
            <w:pPr>
              <w:pStyle w:val="ConsPlusNormal"/>
              <w:jc w:val="center"/>
            </w:pPr>
            <w:r>
              <w:t>671 969,90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355 034,90</w:t>
            </w:r>
          </w:p>
        </w:tc>
        <w:tc>
          <w:tcPr>
            <w:tcW w:w="1020" w:type="dxa"/>
            <w:vAlign w:val="center"/>
          </w:tcPr>
          <w:p w:rsidR="00AC7D7C" w:rsidRDefault="00AC7D7C">
            <w:pPr>
              <w:pStyle w:val="ConsPlusNormal"/>
              <w:jc w:val="center"/>
            </w:pPr>
            <w:r>
              <w:t>369 244,58</w:t>
            </w:r>
          </w:p>
        </w:tc>
        <w:tc>
          <w:tcPr>
            <w:tcW w:w="964" w:type="dxa"/>
            <w:vAlign w:val="center"/>
          </w:tcPr>
          <w:p w:rsidR="00AC7D7C" w:rsidRDefault="00AC7D7C">
            <w:pPr>
              <w:pStyle w:val="ConsPlusNormal"/>
              <w:jc w:val="center"/>
            </w:pPr>
            <w:r>
              <w:t>284 513,95</w:t>
            </w:r>
          </w:p>
        </w:tc>
        <w:tc>
          <w:tcPr>
            <w:tcW w:w="964" w:type="dxa"/>
            <w:vAlign w:val="center"/>
          </w:tcPr>
          <w:p w:rsidR="00AC7D7C" w:rsidRDefault="00AC7D7C">
            <w:pPr>
              <w:pStyle w:val="ConsPlusNormal"/>
              <w:jc w:val="center"/>
            </w:pPr>
            <w:r>
              <w:t>424 087,55</w:t>
            </w:r>
          </w:p>
        </w:tc>
        <w:tc>
          <w:tcPr>
            <w:tcW w:w="1020" w:type="dxa"/>
            <w:vAlign w:val="center"/>
          </w:tcPr>
          <w:p w:rsidR="00AC7D7C" w:rsidRDefault="00AC7D7C">
            <w:pPr>
              <w:pStyle w:val="ConsPlusNormal"/>
              <w:jc w:val="center"/>
            </w:pPr>
            <w:r>
              <w:t>442 466,85</w:t>
            </w:r>
          </w:p>
        </w:tc>
        <w:tc>
          <w:tcPr>
            <w:tcW w:w="964" w:type="dxa"/>
            <w:vAlign w:val="center"/>
          </w:tcPr>
          <w:p w:rsidR="00AC7D7C" w:rsidRDefault="00AC7D7C">
            <w:pPr>
              <w:pStyle w:val="ConsPlusNormal"/>
              <w:jc w:val="center"/>
            </w:pPr>
            <w:r>
              <w:t>515 062,30</w:t>
            </w:r>
          </w:p>
        </w:tc>
        <w:tc>
          <w:tcPr>
            <w:tcW w:w="964" w:type="dxa"/>
            <w:vAlign w:val="center"/>
          </w:tcPr>
          <w:p w:rsidR="00AC7D7C" w:rsidRDefault="00AC7D7C">
            <w:pPr>
              <w:pStyle w:val="ConsPlusNormal"/>
              <w:jc w:val="center"/>
            </w:pPr>
            <w:r>
              <w:t>2 390 410,13</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13 073,72</w:t>
            </w:r>
          </w:p>
        </w:tc>
        <w:tc>
          <w:tcPr>
            <w:tcW w:w="1020" w:type="dxa"/>
            <w:vAlign w:val="center"/>
          </w:tcPr>
          <w:p w:rsidR="00AC7D7C" w:rsidRDefault="00AC7D7C">
            <w:pPr>
              <w:pStyle w:val="ConsPlusNormal"/>
              <w:jc w:val="center"/>
            </w:pPr>
            <w:r>
              <w:t>9 714,40</w:t>
            </w:r>
          </w:p>
        </w:tc>
        <w:tc>
          <w:tcPr>
            <w:tcW w:w="964" w:type="dxa"/>
            <w:vAlign w:val="center"/>
          </w:tcPr>
          <w:p w:rsidR="00AC7D7C" w:rsidRDefault="00AC7D7C">
            <w:pPr>
              <w:pStyle w:val="ConsPlusNormal"/>
              <w:jc w:val="center"/>
            </w:pPr>
            <w:r>
              <w:t>9 494,60</w:t>
            </w:r>
          </w:p>
        </w:tc>
        <w:tc>
          <w:tcPr>
            <w:tcW w:w="964" w:type="dxa"/>
            <w:vAlign w:val="center"/>
          </w:tcPr>
          <w:p w:rsidR="00AC7D7C" w:rsidRDefault="00AC7D7C">
            <w:pPr>
              <w:pStyle w:val="ConsPlusNormal"/>
              <w:jc w:val="center"/>
            </w:pPr>
            <w:r>
              <w:t>12 727,30</w:t>
            </w:r>
          </w:p>
        </w:tc>
        <w:tc>
          <w:tcPr>
            <w:tcW w:w="1020" w:type="dxa"/>
            <w:vAlign w:val="center"/>
          </w:tcPr>
          <w:p w:rsidR="00AC7D7C" w:rsidRDefault="00AC7D7C">
            <w:pPr>
              <w:pStyle w:val="ConsPlusNormal"/>
              <w:jc w:val="center"/>
            </w:pPr>
            <w:r>
              <w:t>10 054,60</w:t>
            </w:r>
          </w:p>
        </w:tc>
        <w:tc>
          <w:tcPr>
            <w:tcW w:w="964" w:type="dxa"/>
            <w:vAlign w:val="center"/>
          </w:tcPr>
          <w:p w:rsidR="00AC7D7C" w:rsidRDefault="00AC7D7C">
            <w:pPr>
              <w:pStyle w:val="ConsPlusNormal"/>
              <w:jc w:val="center"/>
            </w:pPr>
            <w:r>
              <w:t>12 132,40</w:t>
            </w:r>
          </w:p>
        </w:tc>
        <w:tc>
          <w:tcPr>
            <w:tcW w:w="964" w:type="dxa"/>
            <w:vAlign w:val="center"/>
          </w:tcPr>
          <w:p w:rsidR="00AC7D7C" w:rsidRDefault="00AC7D7C">
            <w:pPr>
              <w:pStyle w:val="ConsPlusNormal"/>
              <w:jc w:val="center"/>
            </w:pPr>
            <w:r>
              <w:t>67 197,02</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протяженности </w:t>
            </w:r>
            <w:r>
              <w:lastRenderedPageBreak/>
              <w:t>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28,700</w:t>
            </w:r>
          </w:p>
        </w:tc>
        <w:tc>
          <w:tcPr>
            <w:tcW w:w="1020" w:type="dxa"/>
            <w:vAlign w:val="center"/>
          </w:tcPr>
          <w:p w:rsidR="00AC7D7C" w:rsidRDefault="00AC7D7C">
            <w:pPr>
              <w:pStyle w:val="ConsPlusNormal"/>
              <w:jc w:val="center"/>
            </w:pPr>
            <w:r>
              <w:t>22,932</w:t>
            </w:r>
          </w:p>
        </w:tc>
        <w:tc>
          <w:tcPr>
            <w:tcW w:w="964" w:type="dxa"/>
            <w:vAlign w:val="center"/>
          </w:tcPr>
          <w:p w:rsidR="00AC7D7C" w:rsidRDefault="00AC7D7C">
            <w:pPr>
              <w:pStyle w:val="ConsPlusNormal"/>
              <w:jc w:val="center"/>
            </w:pPr>
            <w:r>
              <w:t>18,990</w:t>
            </w:r>
          </w:p>
        </w:tc>
        <w:tc>
          <w:tcPr>
            <w:tcW w:w="964" w:type="dxa"/>
            <w:vAlign w:val="center"/>
          </w:tcPr>
          <w:p w:rsidR="00AC7D7C" w:rsidRDefault="00AC7D7C">
            <w:pPr>
              <w:pStyle w:val="ConsPlusNormal"/>
              <w:jc w:val="center"/>
            </w:pPr>
            <w:r>
              <w:t>23,574</w:t>
            </w:r>
          </w:p>
        </w:tc>
        <w:tc>
          <w:tcPr>
            <w:tcW w:w="1020" w:type="dxa"/>
            <w:vAlign w:val="center"/>
          </w:tcPr>
          <w:p w:rsidR="00AC7D7C" w:rsidRDefault="00AC7D7C">
            <w:pPr>
              <w:pStyle w:val="ConsPlusNormal"/>
              <w:jc w:val="center"/>
            </w:pPr>
            <w:r>
              <w:t>22,707</w:t>
            </w:r>
          </w:p>
        </w:tc>
        <w:tc>
          <w:tcPr>
            <w:tcW w:w="964" w:type="dxa"/>
            <w:vAlign w:val="center"/>
          </w:tcPr>
          <w:p w:rsidR="00AC7D7C" w:rsidRDefault="00AC7D7C">
            <w:pPr>
              <w:pStyle w:val="ConsPlusNormal"/>
              <w:jc w:val="center"/>
            </w:pPr>
            <w:r>
              <w:t>19,437</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lastRenderedPageBreak/>
              <w:t>3.4.2.2.1</w:t>
            </w:r>
          </w:p>
        </w:tc>
        <w:tc>
          <w:tcPr>
            <w:tcW w:w="2494" w:type="dxa"/>
          </w:tcPr>
          <w:p w:rsidR="00AC7D7C" w:rsidRDefault="00AC7D7C">
            <w:pPr>
              <w:pStyle w:val="ConsPlusNormal"/>
            </w:pPr>
            <w:r>
              <w:t>Мероприятие "Развязка в разных уровнях на пересечении автодороги Улан-Удэ - Забайкальск и автодороги Чита - Смоленка - подъезд к федеральной автодороге Чита - Хабаровск (район Каштака) ПК17 - ПК36"</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Забайкальского </w:t>
            </w:r>
            <w:r>
              <w:lastRenderedPageBreak/>
              <w:t>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1330374317</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91 461,00</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91 461,00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1,905</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3.4.2.2.2</w:t>
            </w:r>
          </w:p>
        </w:tc>
        <w:tc>
          <w:tcPr>
            <w:tcW w:w="2494" w:type="dxa"/>
          </w:tcPr>
          <w:p w:rsidR="00AC7D7C" w:rsidRDefault="00AC7D7C">
            <w:pPr>
              <w:pStyle w:val="ConsPlusNormal"/>
            </w:pPr>
            <w:r>
              <w:t>Мероприятие "Реконструкция ул. Нагорная"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транспорта </w:t>
            </w:r>
            <w:r>
              <w:lastRenderedPageBreak/>
              <w:t>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1330374317</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113 504,10</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113 504,10</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pP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"Объемы ввода в эксплуатацию после строительства и реконструкции автомобильных дорог общего пользования местного значения"</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0,980</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t>3.4.2.3</w:t>
            </w:r>
          </w:p>
        </w:tc>
        <w:tc>
          <w:tcPr>
            <w:tcW w:w="2494" w:type="dxa"/>
          </w:tcPr>
          <w:p w:rsidR="00AC7D7C" w:rsidRDefault="00AC7D7C">
            <w:pPr>
              <w:pStyle w:val="ConsPlusNormal"/>
            </w:pPr>
            <w:r>
              <w:t>Мероприятие "Ремонт и капитальный ремонт улично-дорожной сети муниципального района "Читинский район"</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 xml:space="preserve">Министерство строительства, дорожного хозяйства и </w:t>
            </w:r>
            <w:r>
              <w:lastRenderedPageBreak/>
              <w:t>транспорта Забайкальского края</w:t>
            </w:r>
          </w:p>
        </w:tc>
        <w:tc>
          <w:tcPr>
            <w:tcW w:w="1134" w:type="dxa"/>
            <w:vAlign w:val="center"/>
          </w:tcPr>
          <w:p w:rsidR="00AC7D7C" w:rsidRDefault="00AC7D7C">
            <w:pPr>
              <w:pStyle w:val="ConsPlusNormal"/>
              <w:jc w:val="center"/>
            </w:pPr>
            <w:r>
              <w:lastRenderedPageBreak/>
              <w:t>04 09</w:t>
            </w:r>
          </w:p>
        </w:tc>
        <w:tc>
          <w:tcPr>
            <w:tcW w:w="1077" w:type="dxa"/>
            <w:vAlign w:val="center"/>
          </w:tcPr>
          <w:p w:rsidR="00AC7D7C" w:rsidRDefault="00AC7D7C">
            <w:pPr>
              <w:pStyle w:val="ConsPlusNormal"/>
              <w:jc w:val="center"/>
            </w:pPr>
            <w:r>
              <w:t>133R175393</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9 290,00</w:t>
            </w:r>
          </w:p>
        </w:tc>
        <w:tc>
          <w:tcPr>
            <w:tcW w:w="964" w:type="dxa"/>
            <w:vAlign w:val="center"/>
          </w:tcPr>
          <w:p w:rsidR="00AC7D7C" w:rsidRDefault="00AC7D7C">
            <w:pPr>
              <w:pStyle w:val="ConsPlusNormal"/>
              <w:jc w:val="center"/>
            </w:pPr>
            <w:r>
              <w:t>32 329,00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26 726,73</w:t>
            </w:r>
          </w:p>
        </w:tc>
        <w:tc>
          <w:tcPr>
            <w:tcW w:w="964" w:type="dxa"/>
            <w:vAlign w:val="center"/>
          </w:tcPr>
          <w:p w:rsidR="00AC7D7C" w:rsidRDefault="00AC7D7C">
            <w:pPr>
              <w:pStyle w:val="ConsPlusNormal"/>
              <w:jc w:val="center"/>
            </w:pPr>
            <w:r>
              <w:t>10 179,35</w:t>
            </w:r>
          </w:p>
        </w:tc>
        <w:tc>
          <w:tcPr>
            <w:tcW w:w="964" w:type="dxa"/>
            <w:vAlign w:val="center"/>
          </w:tcPr>
          <w:p w:rsidR="00AC7D7C" w:rsidRDefault="00AC7D7C">
            <w:pPr>
              <w:pStyle w:val="ConsPlusNormal"/>
              <w:jc w:val="center"/>
            </w:pPr>
            <w:r>
              <w:t>78 525,07</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35 693,53</w:t>
            </w:r>
          </w:p>
        </w:tc>
        <w:tc>
          <w:tcPr>
            <w:tcW w:w="964" w:type="dxa"/>
            <w:vAlign w:val="center"/>
          </w:tcPr>
          <w:p w:rsidR="00AC7D7C" w:rsidRDefault="00AC7D7C">
            <w:pPr>
              <w:pStyle w:val="ConsPlusNormal"/>
              <w:jc w:val="center"/>
            </w:pPr>
            <w:r>
              <w:t>97 067,18</w:t>
            </w:r>
          </w:p>
        </w:tc>
        <w:tc>
          <w:tcPr>
            <w:tcW w:w="964" w:type="dxa"/>
            <w:vAlign w:val="center"/>
          </w:tcPr>
          <w:p w:rsidR="00AC7D7C" w:rsidRDefault="00AC7D7C">
            <w:pPr>
              <w:pStyle w:val="ConsPlusNormal"/>
              <w:jc w:val="center"/>
            </w:pPr>
            <w:r>
              <w:t>5 079,00</w:t>
            </w:r>
          </w:p>
        </w:tc>
        <w:tc>
          <w:tcPr>
            <w:tcW w:w="1020" w:type="dxa"/>
            <w:vAlign w:val="center"/>
          </w:tcPr>
          <w:p w:rsidR="00AC7D7C" w:rsidRDefault="00AC7D7C">
            <w:pPr>
              <w:pStyle w:val="ConsPlusNormal"/>
              <w:jc w:val="center"/>
            </w:pPr>
            <w:r>
              <w:t>117 540,15</w:t>
            </w:r>
          </w:p>
        </w:tc>
        <w:tc>
          <w:tcPr>
            <w:tcW w:w="964" w:type="dxa"/>
            <w:vAlign w:val="center"/>
          </w:tcPr>
          <w:p w:rsidR="00AC7D7C" w:rsidRDefault="00AC7D7C">
            <w:pPr>
              <w:pStyle w:val="ConsPlusNormal"/>
              <w:jc w:val="center"/>
            </w:pPr>
            <w:r>
              <w:t>44 937,70</w:t>
            </w:r>
          </w:p>
        </w:tc>
        <w:tc>
          <w:tcPr>
            <w:tcW w:w="964" w:type="dxa"/>
            <w:vAlign w:val="center"/>
          </w:tcPr>
          <w:p w:rsidR="00AC7D7C" w:rsidRDefault="00AC7D7C">
            <w:pPr>
              <w:pStyle w:val="ConsPlusNormal"/>
              <w:jc w:val="center"/>
            </w:pPr>
            <w:r>
              <w:t>300 317,56</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929,00</w:t>
            </w:r>
          </w:p>
        </w:tc>
        <w:tc>
          <w:tcPr>
            <w:tcW w:w="964" w:type="dxa"/>
            <w:vAlign w:val="center"/>
          </w:tcPr>
          <w:p w:rsidR="00AC7D7C" w:rsidRDefault="00AC7D7C">
            <w:pPr>
              <w:pStyle w:val="ConsPlusNormal"/>
              <w:jc w:val="center"/>
            </w:pPr>
            <w:r>
              <w:t>3 232,90</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2 672,60</w:t>
            </w:r>
          </w:p>
        </w:tc>
        <w:tc>
          <w:tcPr>
            <w:tcW w:w="964" w:type="dxa"/>
            <w:vAlign w:val="center"/>
          </w:tcPr>
          <w:p w:rsidR="00AC7D7C" w:rsidRDefault="00AC7D7C">
            <w:pPr>
              <w:pStyle w:val="ConsPlusNormal"/>
              <w:jc w:val="center"/>
            </w:pPr>
            <w:r>
              <w:t>1 017,94</w:t>
            </w:r>
          </w:p>
        </w:tc>
        <w:tc>
          <w:tcPr>
            <w:tcW w:w="964" w:type="dxa"/>
            <w:vAlign w:val="center"/>
          </w:tcPr>
          <w:p w:rsidR="00AC7D7C" w:rsidRDefault="00AC7D7C">
            <w:pPr>
              <w:pStyle w:val="ConsPlusNormal"/>
              <w:jc w:val="center"/>
            </w:pPr>
            <w:r>
              <w:t>7 852,44</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"Прирост протяженности автомобильных дорог общего пользования регионального (межмуниципального) и местного значения на 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2,450</w:t>
            </w:r>
          </w:p>
        </w:tc>
        <w:tc>
          <w:tcPr>
            <w:tcW w:w="964" w:type="dxa"/>
            <w:vAlign w:val="center"/>
          </w:tcPr>
          <w:p w:rsidR="00AC7D7C" w:rsidRDefault="00AC7D7C">
            <w:pPr>
              <w:pStyle w:val="ConsPlusNormal"/>
              <w:jc w:val="center"/>
            </w:pPr>
            <w:r>
              <w:t>7,135</w:t>
            </w:r>
          </w:p>
        </w:tc>
        <w:tc>
          <w:tcPr>
            <w:tcW w:w="964" w:type="dxa"/>
            <w:vAlign w:val="center"/>
          </w:tcPr>
          <w:p w:rsidR="00AC7D7C" w:rsidRDefault="00AC7D7C">
            <w:pPr>
              <w:pStyle w:val="ConsPlusNormal"/>
              <w:jc w:val="center"/>
            </w:pPr>
            <w:r>
              <w:t>0,250</w:t>
            </w:r>
          </w:p>
        </w:tc>
        <w:tc>
          <w:tcPr>
            <w:tcW w:w="1020" w:type="dxa"/>
            <w:vAlign w:val="center"/>
          </w:tcPr>
          <w:p w:rsidR="00AC7D7C" w:rsidRDefault="00AC7D7C">
            <w:pPr>
              <w:pStyle w:val="ConsPlusNormal"/>
              <w:jc w:val="center"/>
            </w:pPr>
            <w:r>
              <w:t>7,400</w:t>
            </w:r>
          </w:p>
        </w:tc>
        <w:tc>
          <w:tcPr>
            <w:tcW w:w="964" w:type="dxa"/>
            <w:vAlign w:val="center"/>
          </w:tcPr>
          <w:p w:rsidR="00AC7D7C" w:rsidRDefault="00AC7D7C">
            <w:pPr>
              <w:pStyle w:val="ConsPlusNormal"/>
              <w:jc w:val="center"/>
            </w:pPr>
            <w:r>
              <w:t>2,150</w:t>
            </w: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lastRenderedPageBreak/>
              <w:t>3.4.2.4</w:t>
            </w:r>
          </w:p>
        </w:tc>
        <w:tc>
          <w:tcPr>
            <w:tcW w:w="2494" w:type="dxa"/>
          </w:tcPr>
          <w:p w:rsidR="00AC7D7C" w:rsidRDefault="00AC7D7C">
            <w:pPr>
              <w:pStyle w:val="ConsPlusNormal"/>
            </w:pPr>
            <w:r>
              <w:t>Мероприятие "Ремонт и капитальный ремонт улично-дорожной сети муниципального района "Карымский район"</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133R175393</w:t>
            </w:r>
          </w:p>
        </w:tc>
        <w:tc>
          <w:tcPr>
            <w:tcW w:w="1134" w:type="dxa"/>
            <w:vAlign w:val="center"/>
          </w:tcPr>
          <w:p w:rsidR="00AC7D7C" w:rsidRDefault="00AC7D7C">
            <w:pPr>
              <w:pStyle w:val="ConsPlusNormal"/>
              <w:jc w:val="center"/>
            </w:pPr>
            <w:r>
              <w:t>522</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21 130,61</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21 130,61</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80 821,89</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80 821,89</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2 113,06</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2 113,06</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"Прирост протяженности автомобильных дорог общего пользования регионального (межмуниципального) и местного значения на </w:t>
            </w:r>
            <w:r>
              <w:lastRenderedPageBreak/>
              <w:t>территории Забайкальского края,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361" w:type="dxa"/>
            <w:vAlign w:val="center"/>
          </w:tcPr>
          <w:p w:rsidR="00AC7D7C" w:rsidRDefault="00AC7D7C">
            <w:pPr>
              <w:pStyle w:val="ConsPlusNormal"/>
              <w:jc w:val="center"/>
            </w:pPr>
            <w:r>
              <w:lastRenderedPageBreak/>
              <w:t>км</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6,250</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jc w:val="center"/>
            </w:pPr>
            <w:r>
              <w:lastRenderedPageBreak/>
              <w:t>3.5</w:t>
            </w:r>
          </w:p>
        </w:tc>
        <w:tc>
          <w:tcPr>
            <w:tcW w:w="2494" w:type="dxa"/>
          </w:tcPr>
          <w:p w:rsidR="00AC7D7C" w:rsidRDefault="00AC7D7C">
            <w:pPr>
              <w:pStyle w:val="ConsPlusNormal"/>
            </w:pPr>
            <w:r>
              <w:t>Основное мероприятие "Региональный проект "Общесистемные меры развития дорожного хозяйства"</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133R204315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70 000,00</w:t>
            </w:r>
          </w:p>
        </w:tc>
        <w:tc>
          <w:tcPr>
            <w:tcW w:w="1020" w:type="dxa"/>
            <w:vAlign w:val="center"/>
          </w:tcPr>
          <w:p w:rsidR="00AC7D7C" w:rsidRDefault="00AC7D7C">
            <w:pPr>
              <w:pStyle w:val="ConsPlusNormal"/>
              <w:jc w:val="center"/>
            </w:pPr>
            <w:r>
              <w:t>90 000,00</w:t>
            </w:r>
          </w:p>
        </w:tc>
        <w:tc>
          <w:tcPr>
            <w:tcW w:w="964" w:type="dxa"/>
            <w:vAlign w:val="center"/>
          </w:tcPr>
          <w:p w:rsidR="00AC7D7C" w:rsidRDefault="00AC7D7C">
            <w:pPr>
              <w:pStyle w:val="ConsPlusNormal"/>
              <w:jc w:val="center"/>
            </w:pPr>
            <w:r>
              <w:t>120 000,00</w:t>
            </w:r>
          </w:p>
        </w:tc>
        <w:tc>
          <w:tcPr>
            <w:tcW w:w="964" w:type="dxa"/>
            <w:vAlign w:val="center"/>
          </w:tcPr>
          <w:p w:rsidR="00AC7D7C" w:rsidRDefault="00AC7D7C">
            <w:pPr>
              <w:pStyle w:val="ConsPlusNormal"/>
              <w:jc w:val="center"/>
            </w:pPr>
            <w:r>
              <w:t>112 500,00</w:t>
            </w:r>
          </w:p>
        </w:tc>
        <w:tc>
          <w:tcPr>
            <w:tcW w:w="1020" w:type="dxa"/>
            <w:vAlign w:val="center"/>
          </w:tcPr>
          <w:p w:rsidR="00AC7D7C" w:rsidRDefault="00AC7D7C">
            <w:pPr>
              <w:pStyle w:val="ConsPlusNormal"/>
              <w:jc w:val="center"/>
            </w:pPr>
            <w:r>
              <w:t>90 000,00</w:t>
            </w:r>
          </w:p>
        </w:tc>
        <w:tc>
          <w:tcPr>
            <w:tcW w:w="964" w:type="dxa"/>
            <w:vAlign w:val="center"/>
          </w:tcPr>
          <w:p w:rsidR="00AC7D7C" w:rsidRDefault="00AC7D7C">
            <w:pPr>
              <w:pStyle w:val="ConsPlusNormal"/>
              <w:jc w:val="center"/>
            </w:pPr>
            <w:r>
              <w:t>90 000,00</w:t>
            </w:r>
          </w:p>
        </w:tc>
        <w:tc>
          <w:tcPr>
            <w:tcW w:w="964" w:type="dxa"/>
            <w:vAlign w:val="center"/>
          </w:tcPr>
          <w:p w:rsidR="00AC7D7C" w:rsidRDefault="00AC7D7C">
            <w:pPr>
              <w:pStyle w:val="ConsPlusNormal"/>
              <w:jc w:val="center"/>
            </w:pPr>
            <w:r>
              <w:t>572 500,00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2,000</w:t>
            </w:r>
          </w:p>
        </w:tc>
        <w:tc>
          <w:tcPr>
            <w:tcW w:w="1020" w:type="dxa"/>
            <w:vAlign w:val="center"/>
          </w:tcPr>
          <w:p w:rsidR="00AC7D7C" w:rsidRDefault="00AC7D7C">
            <w:pPr>
              <w:pStyle w:val="ConsPlusNormal"/>
              <w:jc w:val="center"/>
            </w:pPr>
            <w:r>
              <w:t>4,000</w:t>
            </w:r>
          </w:p>
        </w:tc>
        <w:tc>
          <w:tcPr>
            <w:tcW w:w="964" w:type="dxa"/>
            <w:vAlign w:val="center"/>
          </w:tcPr>
          <w:p w:rsidR="00AC7D7C" w:rsidRDefault="00AC7D7C">
            <w:pPr>
              <w:pStyle w:val="ConsPlusNormal"/>
              <w:jc w:val="center"/>
            </w:pPr>
            <w:r>
              <w:t>6,000</w:t>
            </w:r>
          </w:p>
        </w:tc>
        <w:tc>
          <w:tcPr>
            <w:tcW w:w="964" w:type="dxa"/>
            <w:vAlign w:val="center"/>
          </w:tcPr>
          <w:p w:rsidR="00AC7D7C" w:rsidRDefault="00AC7D7C">
            <w:pPr>
              <w:pStyle w:val="ConsPlusNormal"/>
              <w:jc w:val="center"/>
            </w:pPr>
            <w:r>
              <w:t>6,000</w:t>
            </w:r>
          </w:p>
        </w:tc>
        <w:tc>
          <w:tcPr>
            <w:tcW w:w="1020" w:type="dxa"/>
            <w:vAlign w:val="center"/>
          </w:tcPr>
          <w:p w:rsidR="00AC7D7C" w:rsidRDefault="00AC7D7C">
            <w:pPr>
              <w:pStyle w:val="ConsPlusNormal"/>
              <w:jc w:val="center"/>
            </w:pPr>
            <w:r>
              <w:t>6,000</w:t>
            </w:r>
          </w:p>
        </w:tc>
        <w:tc>
          <w:tcPr>
            <w:tcW w:w="964" w:type="dxa"/>
            <w:vAlign w:val="center"/>
          </w:tcPr>
          <w:p w:rsidR="00AC7D7C" w:rsidRDefault="00AC7D7C">
            <w:pPr>
              <w:pStyle w:val="ConsPlusNormal"/>
              <w:jc w:val="center"/>
            </w:pPr>
            <w:r>
              <w:t>6,000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стационарных камер фото-, видеофиксации нарушений правил дорожного движения на автомобильных дорогах федерального, регионального или межмуниципального значения"</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89,000</w:t>
            </w:r>
          </w:p>
        </w:tc>
        <w:tc>
          <w:tcPr>
            <w:tcW w:w="850" w:type="dxa"/>
            <w:vAlign w:val="center"/>
          </w:tcPr>
          <w:p w:rsidR="00AC7D7C" w:rsidRDefault="00AC7D7C">
            <w:pPr>
              <w:pStyle w:val="ConsPlusNormal"/>
              <w:jc w:val="center"/>
            </w:pPr>
            <w:r>
              <w:t>123,000</w:t>
            </w:r>
          </w:p>
        </w:tc>
        <w:tc>
          <w:tcPr>
            <w:tcW w:w="1020" w:type="dxa"/>
            <w:vAlign w:val="center"/>
          </w:tcPr>
          <w:p w:rsidR="00AC7D7C" w:rsidRDefault="00AC7D7C">
            <w:pPr>
              <w:pStyle w:val="ConsPlusNormal"/>
              <w:jc w:val="center"/>
            </w:pPr>
            <w:r>
              <w:t>123,000</w:t>
            </w:r>
          </w:p>
        </w:tc>
        <w:tc>
          <w:tcPr>
            <w:tcW w:w="964" w:type="dxa"/>
            <w:vAlign w:val="center"/>
          </w:tcPr>
          <w:p w:rsidR="00AC7D7C" w:rsidRDefault="00AC7D7C">
            <w:pPr>
              <w:pStyle w:val="ConsPlusNormal"/>
              <w:jc w:val="center"/>
            </w:pPr>
            <w:r>
              <w:t>123,000</w:t>
            </w:r>
          </w:p>
        </w:tc>
        <w:tc>
          <w:tcPr>
            <w:tcW w:w="964" w:type="dxa"/>
            <w:vAlign w:val="center"/>
          </w:tcPr>
          <w:p w:rsidR="00AC7D7C" w:rsidRDefault="00AC7D7C">
            <w:pPr>
              <w:pStyle w:val="ConsPlusNormal"/>
              <w:jc w:val="center"/>
            </w:pPr>
            <w:r>
              <w:t>148,000</w:t>
            </w:r>
          </w:p>
        </w:tc>
        <w:tc>
          <w:tcPr>
            <w:tcW w:w="1020" w:type="dxa"/>
            <w:vAlign w:val="center"/>
          </w:tcPr>
          <w:p w:rsidR="00AC7D7C" w:rsidRDefault="00AC7D7C">
            <w:pPr>
              <w:pStyle w:val="ConsPlusNormal"/>
              <w:jc w:val="center"/>
            </w:pPr>
            <w:r>
              <w:t>168,000</w:t>
            </w:r>
          </w:p>
        </w:tc>
        <w:tc>
          <w:tcPr>
            <w:tcW w:w="964" w:type="dxa"/>
            <w:vAlign w:val="center"/>
          </w:tcPr>
          <w:p w:rsidR="00AC7D7C" w:rsidRDefault="00AC7D7C">
            <w:pPr>
              <w:pStyle w:val="ConsPlusNormal"/>
              <w:jc w:val="center"/>
            </w:pPr>
            <w:r>
              <w:t>188,000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автоматических систем управления дорожным движением (АСУДД)"</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2,000</w:t>
            </w:r>
          </w:p>
        </w:tc>
        <w:tc>
          <w:tcPr>
            <w:tcW w:w="1020"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3.5.1</w:t>
            </w:r>
          </w:p>
        </w:tc>
        <w:tc>
          <w:tcPr>
            <w:tcW w:w="2494" w:type="dxa"/>
          </w:tcPr>
          <w:p w:rsidR="00AC7D7C" w:rsidRDefault="00AC7D7C">
            <w:pPr>
              <w:pStyle w:val="ConsPlusNormal"/>
            </w:pPr>
            <w:r>
              <w:t xml:space="preserve">Мероприятие "Размещение автоматических пунктов </w:t>
            </w:r>
            <w:r>
              <w:lastRenderedPageBreak/>
              <w:t>весогабаритного контроля транспортных средств на автомобильных дорогах регионального или межмуниципального значения"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 xml:space="preserve">Министерство строительства, дорожного </w:t>
            </w:r>
            <w:r>
              <w:lastRenderedPageBreak/>
              <w:t>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250 000,00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133R204315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70 000,00</w:t>
            </w:r>
          </w:p>
        </w:tc>
        <w:tc>
          <w:tcPr>
            <w:tcW w:w="1020" w:type="dxa"/>
            <w:vAlign w:val="center"/>
          </w:tcPr>
          <w:p w:rsidR="00AC7D7C" w:rsidRDefault="00AC7D7C">
            <w:pPr>
              <w:pStyle w:val="ConsPlusNormal"/>
              <w:jc w:val="center"/>
            </w:pPr>
            <w:r>
              <w:t>90 000,00</w:t>
            </w:r>
          </w:p>
        </w:tc>
        <w:tc>
          <w:tcPr>
            <w:tcW w:w="964" w:type="dxa"/>
            <w:vAlign w:val="center"/>
          </w:tcPr>
          <w:p w:rsidR="00AC7D7C" w:rsidRDefault="00AC7D7C">
            <w:pPr>
              <w:pStyle w:val="ConsPlusNormal"/>
              <w:jc w:val="center"/>
            </w:pPr>
            <w:r>
              <w:t>90 000,00</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250 000,00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xml:space="preserve">Показатель "Количество размещенных автоматических пунктов весогабаритного контроля транспортных средств на автомобильных дорогах </w:t>
            </w:r>
            <w:r>
              <w:lastRenderedPageBreak/>
              <w:t>регионального или межмуниципального значения"</w:t>
            </w:r>
          </w:p>
        </w:tc>
        <w:tc>
          <w:tcPr>
            <w:tcW w:w="1361" w:type="dxa"/>
            <w:vAlign w:val="center"/>
          </w:tcPr>
          <w:p w:rsidR="00AC7D7C" w:rsidRDefault="00AC7D7C">
            <w:pPr>
              <w:pStyle w:val="ConsPlusNormal"/>
              <w:jc w:val="center"/>
            </w:pPr>
            <w:r>
              <w:lastRenderedPageBreak/>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2,000</w:t>
            </w:r>
          </w:p>
        </w:tc>
        <w:tc>
          <w:tcPr>
            <w:tcW w:w="1020" w:type="dxa"/>
            <w:vAlign w:val="center"/>
          </w:tcPr>
          <w:p w:rsidR="00AC7D7C" w:rsidRDefault="00AC7D7C">
            <w:pPr>
              <w:pStyle w:val="ConsPlusNormal"/>
              <w:jc w:val="center"/>
            </w:pPr>
            <w:r>
              <w:t>4,000</w:t>
            </w:r>
          </w:p>
        </w:tc>
        <w:tc>
          <w:tcPr>
            <w:tcW w:w="964" w:type="dxa"/>
            <w:vAlign w:val="center"/>
          </w:tcPr>
          <w:p w:rsidR="00AC7D7C" w:rsidRDefault="00AC7D7C">
            <w:pPr>
              <w:pStyle w:val="ConsPlusNormal"/>
              <w:jc w:val="center"/>
            </w:pPr>
            <w:r>
              <w:t>6,000</w:t>
            </w:r>
          </w:p>
        </w:tc>
        <w:tc>
          <w:tcPr>
            <w:tcW w:w="964" w:type="dxa"/>
            <w:vAlign w:val="center"/>
          </w:tcPr>
          <w:p w:rsidR="00AC7D7C" w:rsidRDefault="00AC7D7C">
            <w:pPr>
              <w:pStyle w:val="ConsPlusNormal"/>
              <w:jc w:val="center"/>
            </w:pPr>
            <w:r>
              <w:t>6,000</w:t>
            </w:r>
          </w:p>
        </w:tc>
        <w:tc>
          <w:tcPr>
            <w:tcW w:w="1020" w:type="dxa"/>
            <w:vAlign w:val="center"/>
          </w:tcPr>
          <w:p w:rsidR="00AC7D7C" w:rsidRDefault="00AC7D7C">
            <w:pPr>
              <w:pStyle w:val="ConsPlusNormal"/>
              <w:jc w:val="center"/>
            </w:pPr>
            <w:r>
              <w:t>6,000</w:t>
            </w:r>
          </w:p>
        </w:tc>
        <w:tc>
          <w:tcPr>
            <w:tcW w:w="964" w:type="dxa"/>
            <w:vAlign w:val="center"/>
          </w:tcPr>
          <w:p w:rsidR="00AC7D7C" w:rsidRDefault="00AC7D7C">
            <w:pPr>
              <w:pStyle w:val="ConsPlusNormal"/>
              <w:jc w:val="center"/>
            </w:pPr>
            <w:r>
              <w:t>6,000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lastRenderedPageBreak/>
              <w:t>3.5.2</w:t>
            </w:r>
          </w:p>
        </w:tc>
        <w:tc>
          <w:tcPr>
            <w:tcW w:w="2494" w:type="dxa"/>
          </w:tcPr>
          <w:p w:rsidR="00AC7D7C" w:rsidRDefault="00AC7D7C">
            <w:pPr>
              <w:pStyle w:val="ConsPlusNormal"/>
            </w:pPr>
            <w:r>
              <w:t>Мероприятие "Размещение стационарных камер фото-, видеофиксации нарушений правил дорожного движения на автомобильных дорогах федерального, регионального или межмуниципального значения"</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133R204315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112 500,00</w:t>
            </w:r>
          </w:p>
        </w:tc>
        <w:tc>
          <w:tcPr>
            <w:tcW w:w="1020" w:type="dxa"/>
            <w:vAlign w:val="center"/>
          </w:tcPr>
          <w:p w:rsidR="00AC7D7C" w:rsidRDefault="00AC7D7C">
            <w:pPr>
              <w:pStyle w:val="ConsPlusNormal"/>
              <w:jc w:val="center"/>
            </w:pPr>
            <w:r>
              <w:t>90 000,00</w:t>
            </w:r>
          </w:p>
        </w:tc>
        <w:tc>
          <w:tcPr>
            <w:tcW w:w="964" w:type="dxa"/>
            <w:vAlign w:val="center"/>
          </w:tcPr>
          <w:p w:rsidR="00AC7D7C" w:rsidRDefault="00AC7D7C">
            <w:pPr>
              <w:pStyle w:val="ConsPlusNormal"/>
              <w:jc w:val="center"/>
            </w:pPr>
            <w:r>
              <w:t>90 000,00</w:t>
            </w:r>
          </w:p>
        </w:tc>
        <w:tc>
          <w:tcPr>
            <w:tcW w:w="964" w:type="dxa"/>
            <w:vAlign w:val="center"/>
          </w:tcPr>
          <w:p w:rsidR="00AC7D7C" w:rsidRDefault="00AC7D7C">
            <w:pPr>
              <w:pStyle w:val="ConsPlusNormal"/>
              <w:jc w:val="center"/>
            </w:pPr>
            <w:r>
              <w:t>292 500,00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стационарных камер фото-, видеофиксации нарушений правил дорожного движения на автомобильных дорогах федерального, регионального или межмуниципального значения"</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89,000</w:t>
            </w:r>
          </w:p>
        </w:tc>
        <w:tc>
          <w:tcPr>
            <w:tcW w:w="850" w:type="dxa"/>
            <w:vAlign w:val="center"/>
          </w:tcPr>
          <w:p w:rsidR="00AC7D7C" w:rsidRDefault="00AC7D7C">
            <w:pPr>
              <w:pStyle w:val="ConsPlusNormal"/>
              <w:jc w:val="center"/>
            </w:pPr>
            <w:r>
              <w:t>123,000</w:t>
            </w:r>
          </w:p>
        </w:tc>
        <w:tc>
          <w:tcPr>
            <w:tcW w:w="1020" w:type="dxa"/>
            <w:vAlign w:val="center"/>
          </w:tcPr>
          <w:p w:rsidR="00AC7D7C" w:rsidRDefault="00AC7D7C">
            <w:pPr>
              <w:pStyle w:val="ConsPlusNormal"/>
              <w:jc w:val="center"/>
            </w:pPr>
            <w:r>
              <w:t>123,000</w:t>
            </w:r>
          </w:p>
        </w:tc>
        <w:tc>
          <w:tcPr>
            <w:tcW w:w="964" w:type="dxa"/>
            <w:vAlign w:val="center"/>
          </w:tcPr>
          <w:p w:rsidR="00AC7D7C" w:rsidRDefault="00AC7D7C">
            <w:pPr>
              <w:pStyle w:val="ConsPlusNormal"/>
              <w:jc w:val="center"/>
            </w:pPr>
            <w:r>
              <w:t>123,000</w:t>
            </w:r>
          </w:p>
        </w:tc>
        <w:tc>
          <w:tcPr>
            <w:tcW w:w="964" w:type="dxa"/>
            <w:vAlign w:val="center"/>
          </w:tcPr>
          <w:p w:rsidR="00AC7D7C" w:rsidRDefault="00AC7D7C">
            <w:pPr>
              <w:pStyle w:val="ConsPlusNormal"/>
              <w:jc w:val="center"/>
            </w:pPr>
            <w:r>
              <w:t>148,000</w:t>
            </w:r>
          </w:p>
        </w:tc>
        <w:tc>
          <w:tcPr>
            <w:tcW w:w="1020" w:type="dxa"/>
            <w:vAlign w:val="center"/>
          </w:tcPr>
          <w:p w:rsidR="00AC7D7C" w:rsidRDefault="00AC7D7C">
            <w:pPr>
              <w:pStyle w:val="ConsPlusNormal"/>
              <w:jc w:val="center"/>
            </w:pPr>
            <w:r>
              <w:t>168,000</w:t>
            </w:r>
          </w:p>
        </w:tc>
        <w:tc>
          <w:tcPr>
            <w:tcW w:w="964" w:type="dxa"/>
            <w:vAlign w:val="center"/>
          </w:tcPr>
          <w:p w:rsidR="00AC7D7C" w:rsidRDefault="00AC7D7C">
            <w:pPr>
              <w:pStyle w:val="ConsPlusNormal"/>
              <w:jc w:val="center"/>
            </w:pPr>
            <w:r>
              <w:t>188,000</w:t>
            </w: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jc w:val="center"/>
            </w:pPr>
            <w:r>
              <w:t>3.5.3</w:t>
            </w:r>
          </w:p>
        </w:tc>
        <w:tc>
          <w:tcPr>
            <w:tcW w:w="2494" w:type="dxa"/>
          </w:tcPr>
          <w:p w:rsidR="00AC7D7C" w:rsidRDefault="00AC7D7C">
            <w:pPr>
              <w:pStyle w:val="ConsPlusNormal"/>
            </w:pPr>
            <w:r>
              <w:t>Мероприятие "Установка автоматических систем управления дорожным движением (АСУДД)"</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jc w:val="center"/>
            </w:pPr>
            <w:r>
              <w:t>2019 - 2024</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30 000,00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финансирование за счет краевого бюджета, тыс. рублей</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jc w:val="center"/>
            </w:pPr>
            <w:r>
              <w:t>Министерство строительства, дорожного хозяйства и транспорта Забайкальского края</w:t>
            </w:r>
          </w:p>
        </w:tc>
        <w:tc>
          <w:tcPr>
            <w:tcW w:w="1134" w:type="dxa"/>
            <w:vAlign w:val="center"/>
          </w:tcPr>
          <w:p w:rsidR="00AC7D7C" w:rsidRDefault="00AC7D7C">
            <w:pPr>
              <w:pStyle w:val="ConsPlusNormal"/>
              <w:jc w:val="center"/>
            </w:pPr>
            <w:r>
              <w:t>04 09</w:t>
            </w:r>
          </w:p>
        </w:tc>
        <w:tc>
          <w:tcPr>
            <w:tcW w:w="1077" w:type="dxa"/>
            <w:vAlign w:val="center"/>
          </w:tcPr>
          <w:p w:rsidR="00AC7D7C" w:rsidRDefault="00AC7D7C">
            <w:pPr>
              <w:pStyle w:val="ConsPlusNormal"/>
              <w:jc w:val="center"/>
            </w:pPr>
            <w:r>
              <w:t>133R204315</w:t>
            </w:r>
          </w:p>
        </w:tc>
        <w:tc>
          <w:tcPr>
            <w:tcW w:w="1134" w:type="dxa"/>
            <w:vAlign w:val="center"/>
          </w:tcPr>
          <w:p w:rsidR="00AC7D7C" w:rsidRDefault="00AC7D7C">
            <w:pPr>
              <w:pStyle w:val="ConsPlusNormal"/>
              <w:jc w:val="center"/>
            </w:pPr>
            <w:r>
              <w:t>414</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jc w:val="center"/>
            </w:pPr>
            <w:r>
              <w:t>30 000,00</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30 000,00</w:t>
            </w:r>
          </w:p>
        </w:tc>
      </w:tr>
      <w:tr w:rsidR="00AC7D7C">
        <w:tc>
          <w:tcPr>
            <w:tcW w:w="1191" w:type="dxa"/>
          </w:tcPr>
          <w:p w:rsidR="00AC7D7C" w:rsidRDefault="00AC7D7C">
            <w:pPr>
              <w:pStyle w:val="ConsPlusNormal"/>
            </w:pPr>
          </w:p>
        </w:tc>
        <w:tc>
          <w:tcPr>
            <w:tcW w:w="2494" w:type="dxa"/>
          </w:tcPr>
          <w:p w:rsidR="00AC7D7C" w:rsidRDefault="00AC7D7C">
            <w:pPr>
              <w:pStyle w:val="ConsPlusNormal"/>
            </w:pPr>
            <w:r>
              <w:t>кроме того, финансирование из других источников:</w:t>
            </w:r>
          </w:p>
        </w:tc>
        <w:tc>
          <w:tcPr>
            <w:tcW w:w="1361" w:type="dxa"/>
            <w:vAlign w:val="center"/>
          </w:tcPr>
          <w:p w:rsidR="00AC7D7C" w:rsidRDefault="00AC7D7C">
            <w:pPr>
              <w:pStyle w:val="ConsPlusNormal"/>
            </w:pPr>
          </w:p>
        </w:tc>
        <w:tc>
          <w:tcPr>
            <w:tcW w:w="1361" w:type="dxa"/>
            <w:vAlign w:val="center"/>
          </w:tcPr>
          <w:p w:rsidR="00AC7D7C" w:rsidRDefault="00AC7D7C">
            <w:pPr>
              <w:pStyle w:val="ConsPlusNormal"/>
            </w:pPr>
          </w:p>
        </w:tc>
        <w:tc>
          <w:tcPr>
            <w:tcW w:w="2721" w:type="dxa"/>
            <w:vAlign w:val="center"/>
          </w:tcPr>
          <w:p w:rsidR="00AC7D7C" w:rsidRDefault="00AC7D7C">
            <w:pPr>
              <w:pStyle w:val="ConsPlusNormal"/>
            </w:pPr>
          </w:p>
        </w:tc>
        <w:tc>
          <w:tcPr>
            <w:tcW w:w="1361" w:type="dxa"/>
            <w:vAlign w:val="center"/>
          </w:tcPr>
          <w:p w:rsidR="00AC7D7C" w:rsidRDefault="00AC7D7C">
            <w:pPr>
              <w:pStyle w:val="ConsPlusNormal"/>
            </w:pPr>
          </w:p>
        </w:tc>
        <w:tc>
          <w:tcPr>
            <w:tcW w:w="1928" w:type="dxa"/>
            <w:vAlign w:val="center"/>
          </w:tcPr>
          <w:p w:rsidR="00AC7D7C" w:rsidRDefault="00AC7D7C">
            <w:pPr>
              <w:pStyle w:val="ConsPlusNormal"/>
            </w:pPr>
          </w:p>
        </w:tc>
        <w:tc>
          <w:tcPr>
            <w:tcW w:w="1134" w:type="dxa"/>
            <w:vAlign w:val="center"/>
          </w:tcPr>
          <w:p w:rsidR="00AC7D7C" w:rsidRDefault="00AC7D7C">
            <w:pPr>
              <w:pStyle w:val="ConsPlusNormal"/>
            </w:pPr>
          </w:p>
        </w:tc>
        <w:tc>
          <w:tcPr>
            <w:tcW w:w="1077" w:type="dxa"/>
            <w:vAlign w:val="center"/>
          </w:tcPr>
          <w:p w:rsidR="00AC7D7C" w:rsidRDefault="00AC7D7C">
            <w:pPr>
              <w:pStyle w:val="ConsPlusNormal"/>
            </w:pPr>
          </w:p>
        </w:tc>
        <w:tc>
          <w:tcPr>
            <w:tcW w:w="1134" w:type="dxa"/>
            <w:vAlign w:val="center"/>
          </w:tcPr>
          <w:p w:rsidR="00AC7D7C" w:rsidRDefault="00AC7D7C">
            <w:pPr>
              <w:pStyle w:val="ConsPlusNormal"/>
            </w:pPr>
          </w:p>
        </w:tc>
        <w:tc>
          <w:tcPr>
            <w:tcW w:w="794" w:type="dxa"/>
            <w:vAlign w:val="center"/>
          </w:tcPr>
          <w:p w:rsidR="00AC7D7C" w:rsidRDefault="00AC7D7C">
            <w:pPr>
              <w:pStyle w:val="ConsPlusNormal"/>
            </w:pPr>
          </w:p>
        </w:tc>
        <w:tc>
          <w:tcPr>
            <w:tcW w:w="794"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07" w:type="dxa"/>
            <w:vAlign w:val="center"/>
          </w:tcPr>
          <w:p w:rsidR="00AC7D7C" w:rsidRDefault="00AC7D7C">
            <w:pPr>
              <w:pStyle w:val="ConsPlusNormal"/>
            </w:pPr>
          </w:p>
        </w:tc>
        <w:tc>
          <w:tcPr>
            <w:tcW w:w="964" w:type="dxa"/>
            <w:vAlign w:val="center"/>
          </w:tcPr>
          <w:p w:rsidR="00AC7D7C" w:rsidRDefault="00AC7D7C">
            <w:pPr>
              <w:pStyle w:val="ConsPlusNormal"/>
            </w:pP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r>
      <w:tr w:rsidR="00AC7D7C">
        <w:tc>
          <w:tcPr>
            <w:tcW w:w="1191" w:type="dxa"/>
          </w:tcPr>
          <w:p w:rsidR="00AC7D7C" w:rsidRDefault="00AC7D7C">
            <w:pPr>
              <w:pStyle w:val="ConsPlusNormal"/>
            </w:pPr>
          </w:p>
        </w:tc>
        <w:tc>
          <w:tcPr>
            <w:tcW w:w="2494" w:type="dxa"/>
          </w:tcPr>
          <w:p w:rsidR="00AC7D7C" w:rsidRDefault="00AC7D7C">
            <w:pPr>
              <w:pStyle w:val="ConsPlusNormal"/>
            </w:pPr>
            <w:r>
              <w:t>- из федерального бюджета</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местных бюджетов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 из внебюджетных источников</w:t>
            </w:r>
          </w:p>
        </w:tc>
        <w:tc>
          <w:tcPr>
            <w:tcW w:w="1361" w:type="dxa"/>
            <w:vAlign w:val="center"/>
          </w:tcPr>
          <w:p w:rsidR="00AC7D7C" w:rsidRDefault="00AC7D7C">
            <w:pPr>
              <w:pStyle w:val="ConsPlusNormal"/>
              <w:jc w:val="center"/>
            </w:pPr>
            <w:r>
              <w:t>тыс. рублей</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X</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07"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850" w:type="dxa"/>
            <w:vAlign w:val="center"/>
          </w:tcPr>
          <w:p w:rsidR="00AC7D7C" w:rsidRDefault="00AC7D7C">
            <w:pPr>
              <w:pStyle w:val="ConsPlusNormal"/>
              <w:jc w:val="center"/>
            </w:pPr>
            <w:r>
              <w:t>-</w:t>
            </w:r>
          </w:p>
        </w:tc>
        <w:tc>
          <w:tcPr>
            <w:tcW w:w="1020" w:type="dxa"/>
            <w:vAlign w:val="center"/>
          </w:tcPr>
          <w:p w:rsidR="00AC7D7C" w:rsidRDefault="00AC7D7C">
            <w:pPr>
              <w:pStyle w:val="ConsPlusNormal"/>
              <w:jc w:val="center"/>
            </w:pPr>
            <w:r>
              <w:t>-</w:t>
            </w:r>
          </w:p>
        </w:tc>
        <w:tc>
          <w:tcPr>
            <w:tcW w:w="964" w:type="dxa"/>
            <w:vAlign w:val="center"/>
          </w:tcPr>
          <w:p w:rsidR="00AC7D7C" w:rsidRDefault="00AC7D7C">
            <w:pPr>
              <w:pStyle w:val="ConsPlusNormal"/>
              <w:jc w:val="center"/>
            </w:pPr>
            <w:r>
              <w:t>-</w:t>
            </w:r>
          </w:p>
        </w:tc>
        <w:tc>
          <w:tcPr>
            <w:tcW w:w="964" w:type="dxa"/>
            <w:vAlign w:val="center"/>
          </w:tcPr>
          <w:p w:rsidR="00AC7D7C" w:rsidRDefault="00AC7D7C">
            <w:pPr>
              <w:pStyle w:val="ConsPlusNormal"/>
            </w:pPr>
          </w:p>
        </w:tc>
        <w:tc>
          <w:tcPr>
            <w:tcW w:w="1020" w:type="dxa"/>
            <w:vAlign w:val="center"/>
          </w:tcPr>
          <w:p w:rsidR="00AC7D7C" w:rsidRDefault="00AC7D7C">
            <w:pPr>
              <w:pStyle w:val="ConsPlusNormal"/>
            </w:pPr>
          </w:p>
        </w:tc>
        <w:tc>
          <w:tcPr>
            <w:tcW w:w="964" w:type="dxa"/>
            <w:vAlign w:val="center"/>
          </w:tcPr>
          <w:p w:rsidR="00AC7D7C" w:rsidRDefault="00AC7D7C">
            <w:pPr>
              <w:pStyle w:val="ConsPlusNormal"/>
            </w:pPr>
          </w:p>
        </w:tc>
        <w:tc>
          <w:tcPr>
            <w:tcW w:w="964" w:type="dxa"/>
            <w:vAlign w:val="center"/>
          </w:tcPr>
          <w:p w:rsidR="00AC7D7C" w:rsidRDefault="00AC7D7C">
            <w:pPr>
              <w:pStyle w:val="ConsPlusNormal"/>
              <w:jc w:val="center"/>
            </w:pPr>
            <w:r>
              <w:t>-</w:t>
            </w:r>
          </w:p>
        </w:tc>
      </w:tr>
      <w:tr w:rsidR="00AC7D7C">
        <w:tc>
          <w:tcPr>
            <w:tcW w:w="1191" w:type="dxa"/>
          </w:tcPr>
          <w:p w:rsidR="00AC7D7C" w:rsidRDefault="00AC7D7C">
            <w:pPr>
              <w:pStyle w:val="ConsPlusNormal"/>
            </w:pPr>
          </w:p>
        </w:tc>
        <w:tc>
          <w:tcPr>
            <w:tcW w:w="2494" w:type="dxa"/>
          </w:tcPr>
          <w:p w:rsidR="00AC7D7C" w:rsidRDefault="00AC7D7C">
            <w:pPr>
              <w:pStyle w:val="ConsPlusNormal"/>
            </w:pPr>
            <w:r>
              <w:t>Показатель "Количество автоматических систем управления дорожным движением (АСУДД)"</w:t>
            </w:r>
          </w:p>
        </w:tc>
        <w:tc>
          <w:tcPr>
            <w:tcW w:w="1361" w:type="dxa"/>
            <w:vAlign w:val="center"/>
          </w:tcPr>
          <w:p w:rsidR="00AC7D7C" w:rsidRDefault="00AC7D7C">
            <w:pPr>
              <w:pStyle w:val="ConsPlusNormal"/>
              <w:jc w:val="center"/>
            </w:pPr>
            <w:r>
              <w:t>ед.</w:t>
            </w:r>
          </w:p>
        </w:tc>
        <w:tc>
          <w:tcPr>
            <w:tcW w:w="1361" w:type="dxa"/>
            <w:vAlign w:val="center"/>
          </w:tcPr>
          <w:p w:rsidR="00AC7D7C" w:rsidRDefault="00AC7D7C">
            <w:pPr>
              <w:pStyle w:val="ConsPlusNormal"/>
              <w:jc w:val="center"/>
            </w:pPr>
            <w:r>
              <w:t>X</w:t>
            </w:r>
          </w:p>
        </w:tc>
        <w:tc>
          <w:tcPr>
            <w:tcW w:w="2721" w:type="dxa"/>
            <w:vAlign w:val="center"/>
          </w:tcPr>
          <w:p w:rsidR="00AC7D7C" w:rsidRDefault="00AC7D7C">
            <w:pPr>
              <w:pStyle w:val="ConsPlusNormal"/>
              <w:jc w:val="center"/>
            </w:pPr>
            <w:r>
              <w:t>Абсолютное значение</w:t>
            </w:r>
          </w:p>
        </w:tc>
        <w:tc>
          <w:tcPr>
            <w:tcW w:w="1361" w:type="dxa"/>
            <w:vAlign w:val="center"/>
          </w:tcPr>
          <w:p w:rsidR="00AC7D7C" w:rsidRDefault="00AC7D7C">
            <w:pPr>
              <w:pStyle w:val="ConsPlusNormal"/>
              <w:jc w:val="center"/>
            </w:pPr>
            <w:r>
              <w:t>X</w:t>
            </w:r>
          </w:p>
        </w:tc>
        <w:tc>
          <w:tcPr>
            <w:tcW w:w="1928" w:type="dxa"/>
            <w:vAlign w:val="center"/>
          </w:tcPr>
          <w:p w:rsidR="00AC7D7C" w:rsidRDefault="00AC7D7C">
            <w:pPr>
              <w:pStyle w:val="ConsPlusNormal"/>
            </w:pPr>
          </w:p>
        </w:tc>
        <w:tc>
          <w:tcPr>
            <w:tcW w:w="1134" w:type="dxa"/>
            <w:vAlign w:val="center"/>
          </w:tcPr>
          <w:p w:rsidR="00AC7D7C" w:rsidRDefault="00AC7D7C">
            <w:pPr>
              <w:pStyle w:val="ConsPlusNormal"/>
              <w:jc w:val="center"/>
            </w:pPr>
            <w:r>
              <w:t>X</w:t>
            </w:r>
          </w:p>
        </w:tc>
        <w:tc>
          <w:tcPr>
            <w:tcW w:w="1077" w:type="dxa"/>
            <w:vAlign w:val="center"/>
          </w:tcPr>
          <w:p w:rsidR="00AC7D7C" w:rsidRDefault="00AC7D7C">
            <w:pPr>
              <w:pStyle w:val="ConsPlusNormal"/>
              <w:jc w:val="center"/>
            </w:pPr>
            <w:r>
              <w:t>X</w:t>
            </w:r>
          </w:p>
        </w:tc>
        <w:tc>
          <w:tcPr>
            <w:tcW w:w="113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794" w:type="dxa"/>
            <w:vAlign w:val="center"/>
          </w:tcPr>
          <w:p w:rsidR="00AC7D7C" w:rsidRDefault="00AC7D7C">
            <w:pPr>
              <w:pStyle w:val="ConsPlusNormal"/>
              <w:jc w:val="center"/>
            </w:pPr>
            <w:r>
              <w:t>X</w:t>
            </w:r>
          </w:p>
        </w:tc>
        <w:tc>
          <w:tcPr>
            <w:tcW w:w="964"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07"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0,000</w:t>
            </w:r>
          </w:p>
        </w:tc>
        <w:tc>
          <w:tcPr>
            <w:tcW w:w="850" w:type="dxa"/>
            <w:vAlign w:val="center"/>
          </w:tcPr>
          <w:p w:rsidR="00AC7D7C" w:rsidRDefault="00AC7D7C">
            <w:pPr>
              <w:pStyle w:val="ConsPlusNormal"/>
              <w:jc w:val="center"/>
            </w:pPr>
            <w:r>
              <w:t>0,000</w:t>
            </w:r>
          </w:p>
        </w:tc>
        <w:tc>
          <w:tcPr>
            <w:tcW w:w="1020" w:type="dxa"/>
            <w:vAlign w:val="center"/>
          </w:tcPr>
          <w:p w:rsidR="00AC7D7C" w:rsidRDefault="00AC7D7C">
            <w:pPr>
              <w:pStyle w:val="ConsPlusNormal"/>
              <w:jc w:val="center"/>
            </w:pPr>
            <w:r>
              <w:t>0,000</w:t>
            </w:r>
          </w:p>
        </w:tc>
        <w:tc>
          <w:tcPr>
            <w:tcW w:w="964"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2,000</w:t>
            </w:r>
          </w:p>
        </w:tc>
        <w:tc>
          <w:tcPr>
            <w:tcW w:w="1020"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2,000</w:t>
            </w:r>
          </w:p>
        </w:tc>
        <w:tc>
          <w:tcPr>
            <w:tcW w:w="964" w:type="dxa"/>
            <w:vAlign w:val="center"/>
          </w:tcPr>
          <w:p w:rsidR="00AC7D7C" w:rsidRDefault="00AC7D7C">
            <w:pPr>
              <w:pStyle w:val="ConsPlusNormal"/>
              <w:jc w:val="center"/>
            </w:pPr>
            <w:r>
              <w:t>-</w:t>
            </w:r>
          </w:p>
        </w:tc>
      </w:tr>
    </w:tbl>
    <w:p w:rsidR="00AC7D7C" w:rsidRDefault="00AC7D7C">
      <w:pPr>
        <w:sectPr w:rsidR="00AC7D7C">
          <w:pgSz w:w="16838" w:h="11905" w:orient="landscape"/>
          <w:pgMar w:top="1701" w:right="1134" w:bottom="850" w:left="1134" w:header="0" w:footer="0" w:gutter="0"/>
          <w:cols w:space="720"/>
        </w:sectPr>
      </w:pPr>
    </w:p>
    <w:p w:rsidR="00AC7D7C" w:rsidRDefault="00AC7D7C">
      <w:pPr>
        <w:pStyle w:val="ConsPlusNormal"/>
        <w:jc w:val="both"/>
      </w:pPr>
    </w:p>
    <w:p w:rsidR="00AC7D7C" w:rsidRDefault="00AC7D7C">
      <w:pPr>
        <w:pStyle w:val="ConsPlusNormal"/>
        <w:ind w:firstLine="540"/>
        <w:jc w:val="both"/>
      </w:pPr>
      <w:r>
        <w:t>Примечания:</w:t>
      </w:r>
    </w:p>
    <w:p w:rsidR="00AC7D7C" w:rsidRDefault="00AC7D7C">
      <w:pPr>
        <w:pStyle w:val="ConsPlusNormal"/>
        <w:spacing w:before="220"/>
        <w:ind w:firstLine="540"/>
        <w:jc w:val="both"/>
      </w:pPr>
      <w:bookmarkStart w:id="6" w:name="P29576"/>
      <w:bookmarkEnd w:id="6"/>
      <w:r>
        <w:t xml:space="preserve">&lt;*&gt; Мероприятия финансируются в рамках государственной </w:t>
      </w:r>
      <w:hyperlink r:id="rId162" w:history="1">
        <w:r>
          <w:rPr>
            <w:color w:val="0000FF"/>
          </w:rPr>
          <w:t>программы</w:t>
        </w:r>
      </w:hyperlink>
      <w:r>
        <w:t xml:space="preserve"> Забайкальского края "Устойчивое развитие сельских территорий (2014 - 2020 годы)", утвержденной постановлением Правительства Забайкальского края от 30 октября 2013 года N 480".</w:t>
      </w:r>
    </w:p>
    <w:p w:rsidR="00AC7D7C" w:rsidRDefault="00AC7D7C">
      <w:pPr>
        <w:pStyle w:val="ConsPlusNormal"/>
        <w:spacing w:before="220"/>
        <w:ind w:firstLine="540"/>
        <w:jc w:val="both"/>
      </w:pPr>
      <w:bookmarkStart w:id="7" w:name="P29577"/>
      <w:bookmarkEnd w:id="7"/>
      <w:r>
        <w:t xml:space="preserve">&lt;**&gt; Мероприятия частично финансируются в рамках государственной </w:t>
      </w:r>
      <w:hyperlink r:id="rId163" w:history="1">
        <w:r>
          <w:rPr>
            <w:color w:val="0000FF"/>
          </w:rPr>
          <w:t>программы</w:t>
        </w:r>
      </w:hyperlink>
      <w:r>
        <w:t xml:space="preserve"> Забайкальского края "Устойчивое развитие сельских территорий (2014 - 2020 годы)", утвержденной постановлением Правительства Забайкальского края от 30 октября 2013 года N 480".</w:t>
      </w:r>
    </w:p>
    <w:p w:rsidR="00AC7D7C" w:rsidRDefault="00AC7D7C">
      <w:pPr>
        <w:pStyle w:val="ConsPlusNormal"/>
        <w:spacing w:before="220"/>
        <w:ind w:firstLine="540"/>
        <w:jc w:val="both"/>
      </w:pPr>
      <w:r>
        <w:t>&lt;***&gt; Мероприятия финансируется в рамках основного мероприятия настоящей программы "Строительство, модернизация, ремонт и содержание автомобильных дорог регионального и межмуниципального значения.</w:t>
      </w:r>
    </w:p>
    <w:p w:rsidR="00AC7D7C" w:rsidRDefault="00AC7D7C">
      <w:pPr>
        <w:pStyle w:val="ConsPlusNormal"/>
        <w:jc w:val="both"/>
      </w:pPr>
    </w:p>
    <w:p w:rsidR="00AC7D7C" w:rsidRDefault="00AC7D7C">
      <w:pPr>
        <w:pStyle w:val="ConsPlusNormal"/>
        <w:jc w:val="both"/>
      </w:pPr>
    </w:p>
    <w:p w:rsidR="00AC7D7C" w:rsidRDefault="00AC7D7C">
      <w:pPr>
        <w:pStyle w:val="ConsPlusNormal"/>
        <w:pBdr>
          <w:top w:val="single" w:sz="6" w:space="0" w:color="auto"/>
        </w:pBdr>
        <w:spacing w:before="100" w:after="100"/>
        <w:jc w:val="both"/>
        <w:rPr>
          <w:sz w:val="2"/>
          <w:szCs w:val="2"/>
        </w:rPr>
      </w:pPr>
    </w:p>
    <w:p w:rsidR="00DF16C8" w:rsidRDefault="00DF16C8">
      <w:bookmarkStart w:id="8" w:name="_GoBack"/>
      <w:bookmarkEnd w:id="8"/>
    </w:p>
    <w:sectPr w:rsidR="00DF16C8" w:rsidSect="00B5377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7C"/>
    <w:rsid w:val="00AC7D7C"/>
    <w:rsid w:val="00DF1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D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7D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7D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7D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7D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7D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7D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7D7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D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7D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7D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7D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7D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7D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7D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7D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311CE520FE1A3C5D3F346B4A3D950D29C0FB34FDF0F5B4555392BA84BC7360E86899DA5BC5E0E30F2FDA68669CDC639AAA698BCE688FB137CC01E01Ce7K9F" TargetMode="External"/><Relationship Id="rId117" Type="http://schemas.openxmlformats.org/officeDocument/2006/relationships/hyperlink" Target="consultantplus://offline/ref=82311CE520FE1A3C5D3F346B4A3D950D29C0FB34FDF0F4B45E5292BA84BC7360E86899DA5BC5E0E30F2FDA696499DC639AAA698BCE688FB137CC01E01Ce7K9F" TargetMode="External"/><Relationship Id="rId21" Type="http://schemas.openxmlformats.org/officeDocument/2006/relationships/hyperlink" Target="consultantplus://offline/ref=82311CE520FE1A3C5D3F346B4A3D950D29C0FB34FDF0F2B65F5B9ABA84BC7360E86899DA5BC5E0E30F2FDA68669CDC639AAA698BCE688FB137CC01E01Ce7K9F" TargetMode="External"/><Relationship Id="rId42" Type="http://schemas.openxmlformats.org/officeDocument/2006/relationships/hyperlink" Target="consultantplus://offline/ref=82311CE520FE1A3C5D3F2A665C51C9052BC9A738F5FEFAE0010F96B0D1E42C39AA2F90D00F86A4EF0D248E3922CCDA35CBF03C8FD26A91B0e3K7F" TargetMode="External"/><Relationship Id="rId47" Type="http://schemas.openxmlformats.org/officeDocument/2006/relationships/hyperlink" Target="consultantplus://offline/ref=82311CE520FE1A3C5D3F2A665C51C9052AC3A03DFDF1FAE0010F96B0D1E42C39AA2F90D00F86A4EE07248E3922CCDA35CBF03C8FD26A91B0e3K7F" TargetMode="External"/><Relationship Id="rId63" Type="http://schemas.openxmlformats.org/officeDocument/2006/relationships/hyperlink" Target="consultantplus://offline/ref=82311CE520FE1A3C5D3F346B4A3D950D29C0FB34FDF0F5B65B5E9BBA84BC7360E86899DA5BC5E0E30F2FDA68679BDC639AAA698BCE688FB137CC01E01Ce7K9F" TargetMode="External"/><Relationship Id="rId68" Type="http://schemas.openxmlformats.org/officeDocument/2006/relationships/hyperlink" Target="consultantplus://offline/ref=82311CE520FE1A3C5D3F346B4A3D950D29C0FB34FDF0F5BE545D9BBA84BC7360E86899DA5BC5E0E30F2FDA686598DC639AAA698BCE688FB137CC01E01Ce7K9F" TargetMode="External"/><Relationship Id="rId84" Type="http://schemas.openxmlformats.org/officeDocument/2006/relationships/hyperlink" Target="consultantplus://offline/ref=82311CE520FE1A3C5D3F346B4A3D950D29C0FB34FDF0F5B05D589CBA84BC7360E86899DA5BC5E0E30F2FDA68609CDC639AAA698BCE688FB137CC01E01Ce7K9F" TargetMode="External"/><Relationship Id="rId89" Type="http://schemas.openxmlformats.org/officeDocument/2006/relationships/hyperlink" Target="consultantplus://offline/ref=82311CE520FE1A3C5D3F346B4A3D950D29C0FB34FDF0F5B65B5E9BBA84BC7360E86899DA5BC5E0E30F2FDA68679ADC639AAA698BCE688FB137CC01E01Ce7K9F" TargetMode="External"/><Relationship Id="rId112" Type="http://schemas.openxmlformats.org/officeDocument/2006/relationships/hyperlink" Target="consultantplus://offline/ref=82311CE520FE1A3C5D3F2A665C51C9052AC3AD3DFDF5FAE0010F96B0D1E42C39AA2F90D00F86A4EF0E248E3922CCDA35CBF03C8FD26A91B0e3K7F" TargetMode="External"/><Relationship Id="rId133" Type="http://schemas.openxmlformats.org/officeDocument/2006/relationships/hyperlink" Target="consultantplus://offline/ref=82311CE520FE1A3C5D3F346B4A3D950D29C0FB34FDF0F4B45E5292BA84BC7360E86899DA5BC5E0E30F2FDA69649ADC639AAA698BCE688FB137CC01E01Ce7K9F" TargetMode="External"/><Relationship Id="rId138" Type="http://schemas.openxmlformats.org/officeDocument/2006/relationships/hyperlink" Target="consultantplus://offline/ref=82311CE520FE1A3C5D3F346B4A3D950D29C0FB34FDF0F5B05D589CBA84BC7360E86899DA5BC5E0E30F2FDA69639EDC639AAA698BCE688FB137CC01E01Ce7K9F" TargetMode="External"/><Relationship Id="rId154" Type="http://schemas.openxmlformats.org/officeDocument/2006/relationships/hyperlink" Target="consultantplus://offline/ref=82311CE520FE1A3C5D3F346B4A3D950D29C0FB34FDF0F4B45E5292BA84BC7360E86899DA5BC5E0E30F2FDA6A6199DC639AAA698BCE688FB137CC01E01Ce7K9F" TargetMode="External"/><Relationship Id="rId159" Type="http://schemas.openxmlformats.org/officeDocument/2006/relationships/hyperlink" Target="consultantplus://offline/ref=82311CE520FE1A3C5D3F346B4A3D950D29C0FB34FDF0F4B45E5292BA84BC7360E86899DA5BC5E0E30F2FDA6A619FDC639AAA698BCE688FB137CC01E01Ce7K9F" TargetMode="External"/><Relationship Id="rId16" Type="http://schemas.openxmlformats.org/officeDocument/2006/relationships/hyperlink" Target="consultantplus://offline/ref=82311CE520FE1A3C5D3F346B4A3D950D29C0FB34FDF0F5B05D589CBA84BC7360E86899DA5BC5E0E30F2FDA68669CDC639AAA698BCE688FB137CC01E01Ce7K9F" TargetMode="External"/><Relationship Id="rId107" Type="http://schemas.openxmlformats.org/officeDocument/2006/relationships/hyperlink" Target="consultantplus://offline/ref=82311CE520FE1A3C5D3F2A665C51C9052AC2A231F5FFFAE0010F96B0D1E42C39AA2F90D00F84A3EA08248E3922CCDA35CBF03C8FD26A91B0e3K7F" TargetMode="External"/><Relationship Id="rId11" Type="http://schemas.openxmlformats.org/officeDocument/2006/relationships/hyperlink" Target="consultantplus://offline/ref=82311CE520FE1A3C5D3F346B4A3D950D29C0FB34FDF0F2B358589EBA84BC7360E86899DA5BC5E0E30F2FDA68669CDC639AAA698BCE688FB137CC01E01Ce7K9F" TargetMode="External"/><Relationship Id="rId32" Type="http://schemas.openxmlformats.org/officeDocument/2006/relationships/hyperlink" Target="consultantplus://offline/ref=82311CE520FE1A3C5D3F346B4A3D950D29C0FB34FDF0F5B05E5999BA84BC7360E86899DA5BD7E0BB032DDA766690C935CBEFe3K5F" TargetMode="External"/><Relationship Id="rId37" Type="http://schemas.openxmlformats.org/officeDocument/2006/relationships/hyperlink" Target="consultantplus://offline/ref=82311CE520FE1A3C5D3F2A665C51C9052AC2A231F5FFFAE0010F96B0D1E42C39AA2F90D00F84A3EA08248E3922CCDA35CBF03C8FD26A91B0e3K7F" TargetMode="External"/><Relationship Id="rId53" Type="http://schemas.openxmlformats.org/officeDocument/2006/relationships/hyperlink" Target="consultantplus://offline/ref=82311CE520FE1A3C5D3F346B4A3D950D29C0FB34FDF0F5B05D589CBA84BC7360E86899DA5BC5E0E30F2FDA686490DC639AAA698BCE688FB137CC01E01Ce7K9F" TargetMode="External"/><Relationship Id="rId58" Type="http://schemas.openxmlformats.org/officeDocument/2006/relationships/hyperlink" Target="consultantplus://offline/ref=82311CE520FE1A3C5D3F2A665C51C9052BC8A53DFEF4FAE0010F96B0D1E42C39AA2F90D00F85A6E606248E3922CCDA35CBF03C8FD26A91B0e3K7F" TargetMode="External"/><Relationship Id="rId74" Type="http://schemas.openxmlformats.org/officeDocument/2006/relationships/hyperlink" Target="consultantplus://offline/ref=82311CE520FE1A3C5D3F346B4A3D950D29C0FB34FDF0F4B65C5C9EBA84BC7360E86899DA5BC5E0E30F2FDA686799DC639AAA698BCE688FB137CC01E01Ce7K9F" TargetMode="External"/><Relationship Id="rId79" Type="http://schemas.openxmlformats.org/officeDocument/2006/relationships/hyperlink" Target="consultantplus://offline/ref=82311CE520FE1A3C5D3F2A665C51C9052AC2A231F5FFFAE0010F96B0D1E42C39AA2F90D00F84A3EA08248E3922CCDA35CBF03C8FD26A91B0e3K7F" TargetMode="External"/><Relationship Id="rId102" Type="http://schemas.openxmlformats.org/officeDocument/2006/relationships/hyperlink" Target="consultantplus://offline/ref=82311CE520FE1A3C5D3F2A665C51C9052BCBAD39FAFFFAE0010F96B0D1E42C39AA2F90D00F86A4EE06248E3922CCDA35CBF03C8FD26A91B0e3K7F" TargetMode="External"/><Relationship Id="rId123" Type="http://schemas.openxmlformats.org/officeDocument/2006/relationships/hyperlink" Target="consultantplus://offline/ref=82311CE520FE1A3C5D3F2A665C51C9052AC3A03DFDF1FAE0010F96B0D1E42C39AA2F90D00F86A4EE07248E3922CCDA35CBF03C8FD26A91B0e3K7F" TargetMode="External"/><Relationship Id="rId128" Type="http://schemas.openxmlformats.org/officeDocument/2006/relationships/hyperlink" Target="consultantplus://offline/ref=82311CE520FE1A3C5D3F346B4A3D950D29C0FB34FDF0F2B358589EBA84BC7360E86899DA5BC5E0E30F2FDA68639DDC639AAA698BCE688FB137CC01E01Ce7K9F" TargetMode="External"/><Relationship Id="rId144" Type="http://schemas.openxmlformats.org/officeDocument/2006/relationships/hyperlink" Target="consultantplus://offline/ref=82311CE520FE1A3C5D3F346B4A3D950D29C0FB34FDF0F2BE585393BA84BC7360E86899DA5BC5E0E30F2FDA6B679FDC639AAA698BCE688FB137CC01E01Ce7K9F" TargetMode="External"/><Relationship Id="rId149" Type="http://schemas.openxmlformats.org/officeDocument/2006/relationships/hyperlink" Target="consultantplus://offline/ref=82311CE520FE1A3C5D3F346B4A3D950D29C0FB34FDF0F4B75B5A9CBA84BC7360E86899DA5BC5E0E30F2FDA686690DC639AAA698BCE688FB137CC01E01Ce7K9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2311CE520FE1A3C5D3F346B4A3D950D29C0FB34FDF0F2B358589EBA84BC7360E86899DA5BC5E0E30F2FDA686399DC639AAA698BCE688FB137CC01E01Ce7K9F" TargetMode="External"/><Relationship Id="rId95" Type="http://schemas.openxmlformats.org/officeDocument/2006/relationships/hyperlink" Target="consultantplus://offline/ref=82311CE520FE1A3C5D3F2A665C51C90529C8AD3BFFF6FAE0010F96B0D1E42C39AA2F90D00F86A4EF0D248E3922CCDA35CBF03C8FD26A91B0e3K7F" TargetMode="External"/><Relationship Id="rId160" Type="http://schemas.openxmlformats.org/officeDocument/2006/relationships/hyperlink" Target="consultantplus://offline/ref=82311CE520FE1A3C5D3F346B4A3D950D29C0FB34FDF0F4B45E5292BA84BC7360E86899DA5BC5E0E30F2FDA6A619EDC639AAA698BCE688FB137CC01E01Ce7K9F" TargetMode="External"/><Relationship Id="rId165" Type="http://schemas.openxmlformats.org/officeDocument/2006/relationships/theme" Target="theme/theme1.xml"/><Relationship Id="rId22" Type="http://schemas.openxmlformats.org/officeDocument/2006/relationships/hyperlink" Target="consultantplus://offline/ref=82311CE520FE1A3C5D3F346B4A3D950D29C0FB34FDF0F2B45D5A98BA84BC7360E86899DA5BC5E0E30F2FDA68669CDC639AAA698BCE688FB137CC01E01Ce7K9F" TargetMode="External"/><Relationship Id="rId27" Type="http://schemas.openxmlformats.org/officeDocument/2006/relationships/hyperlink" Target="consultantplus://offline/ref=82311CE520FE1A3C5D3F346B4A3D950D29C0FB34FDF0F5B25C5899BA84BC7360E86899DA5BC5E0E30F2FDA68669CDC639AAA698BCE688FB137CC01E01Ce7K9F" TargetMode="External"/><Relationship Id="rId43" Type="http://schemas.openxmlformats.org/officeDocument/2006/relationships/hyperlink" Target="consultantplus://offline/ref=82311CE520FE1A3C5D3F346B4A3D950D29C0FB34FDF0F5B05D589CBA84BC7360E86899DA5BC5E0E30F2FDA68649CDC639AAA698BCE688FB137CC01E01Ce7K9F" TargetMode="External"/><Relationship Id="rId48" Type="http://schemas.openxmlformats.org/officeDocument/2006/relationships/hyperlink" Target="consultantplus://offline/ref=82311CE520FE1A3C5D3F2A665C51C9052AC3AD3DFDF5FAE0010F96B0D1E42C39AA2F90D00F86A4EF0E248E3922CCDA35CBF03C8FD26A91B0e3K7F" TargetMode="External"/><Relationship Id="rId64" Type="http://schemas.openxmlformats.org/officeDocument/2006/relationships/hyperlink" Target="consultantplus://offline/ref=82311CE520FE1A3C5D3F346B4A3D950D29C0FB34FDF0F3B55E5F9EBA84BC7360E86899DA5BC5E0E30F2FDA686691DC639AAA698BCE688FB137CC01E01Ce7K9F" TargetMode="External"/><Relationship Id="rId69" Type="http://schemas.openxmlformats.org/officeDocument/2006/relationships/hyperlink" Target="consultantplus://offline/ref=82311CE520FE1A3C5D3F346B4A3D950D29C0FB34FDF0F4B45E5292BA84BC7360E86899DA5BC5E0E30F2FDA68639DDC639AAA698BCE688FB137CC01E01Ce7K9F" TargetMode="External"/><Relationship Id="rId113" Type="http://schemas.openxmlformats.org/officeDocument/2006/relationships/hyperlink" Target="consultantplus://offline/ref=82311CE520FE1A3C5D3F346B4A3D950D29C0FB34FDF0F4B45E5292BA84BC7360E86899DA5BC5E0E30F2FDA69679DDC639AAA698BCE688FB137CC01E01Ce7K9F" TargetMode="External"/><Relationship Id="rId118" Type="http://schemas.openxmlformats.org/officeDocument/2006/relationships/hyperlink" Target="consultantplus://offline/ref=82311CE520FE1A3C5D3F2A665C51C9052AC3A03DFDF1FAE0010F96B0D1E42C39AA2F90D00F86A4EE07248E3922CCDA35CBF03C8FD26A91B0e3K7F" TargetMode="External"/><Relationship Id="rId134" Type="http://schemas.openxmlformats.org/officeDocument/2006/relationships/hyperlink" Target="consultantplus://offline/ref=82311CE520FE1A3C5D3F346B4A3D950D29C0FB34FDF0F4B45E5292BA84BC7360E86899DA5BC5E0E30F2FDA69649DDC639AAA698BCE688FB137CC01E01Ce7K9F" TargetMode="External"/><Relationship Id="rId139" Type="http://schemas.openxmlformats.org/officeDocument/2006/relationships/hyperlink" Target="consultantplus://offline/ref=82311CE520FE1A3C5D3F346B4A3D950D29C0FB34FDF0F5B05D589CBA84BC7360E86899DA5BC5E0E30F2FDA696390DC639AAA698BCE688FB137CC01E01Ce7K9F" TargetMode="External"/><Relationship Id="rId80" Type="http://schemas.openxmlformats.org/officeDocument/2006/relationships/hyperlink" Target="consultantplus://offline/ref=82311CE520FE1A3C5D3F2A665C51C9052AC2A231F5FFFAE0010F96B0D1E42C39AA2F90D00F84A3EA08248E3922CCDA35CBF03C8FD26A91B0e3K7F" TargetMode="External"/><Relationship Id="rId85" Type="http://schemas.openxmlformats.org/officeDocument/2006/relationships/hyperlink" Target="consultantplus://offline/ref=82311CE520FE1A3C5D3F346B4A3D950D29C0FB34FDF0F4B45E5292BA84BC7360E86899DA5BC5E0E30F2FDA686E9ADC639AAA698BCE688FB137CC01E01Ce7K9F" TargetMode="External"/><Relationship Id="rId150" Type="http://schemas.openxmlformats.org/officeDocument/2006/relationships/hyperlink" Target="consultantplus://offline/ref=82311CE520FE1A3C5D3F346B4A3D950D29C0FB34FDF0F2BF5F5993BA84BC7360E86899DA5BC5E0E30F2FDA686691DC639AAA698BCE688FB137CC01E01Ce7K9F" TargetMode="External"/><Relationship Id="rId155" Type="http://schemas.openxmlformats.org/officeDocument/2006/relationships/hyperlink" Target="consultantplus://offline/ref=82311CE520FE1A3C5D3F346B4A3D950D29C0FB34FDF0F4B45E5292BA84BC7360E86899DA5BC5E0E30F2FDA6A619BDC639AAA698BCE688FB137CC01E01Ce7K9F" TargetMode="External"/><Relationship Id="rId12" Type="http://schemas.openxmlformats.org/officeDocument/2006/relationships/hyperlink" Target="consultantplus://offline/ref=82311CE520FE1A3C5D3F346B4A3D950D29C0FB34FDF0F2BE585393BA84BC7360E86899DA5BC5E0E30F2FDA68669CDC639AAA698BCE688FB137CC01E01Ce7K9F" TargetMode="External"/><Relationship Id="rId17" Type="http://schemas.openxmlformats.org/officeDocument/2006/relationships/hyperlink" Target="consultantplus://offline/ref=82311CE520FE1A3C5D3F346B4A3D950D29C0FB34FDF0F5BE545D9BBA84BC7360E86899DA5BC5E0E30F2FDA68669CDC639AAA698BCE688FB137CC01E01Ce7K9F" TargetMode="External"/><Relationship Id="rId33" Type="http://schemas.openxmlformats.org/officeDocument/2006/relationships/hyperlink" Target="consultantplus://offline/ref=82311CE520FE1A3C5D3F346B4A3D950D29C0FB34FDF0F5B65B5E9BBA84BC7360E86899DA5BC5E0E30F2FDA68669EDC639AAA698BCE688FB137CC01E01Ce7K9F" TargetMode="External"/><Relationship Id="rId38" Type="http://schemas.openxmlformats.org/officeDocument/2006/relationships/hyperlink" Target="consultantplus://offline/ref=82311CE520FE1A3C5D3F2A665C51C9052AC2A231F5FFFAE0010F96B0D1E42C39AA2F90D00F84A3EA08248E3922CCDA35CBF03C8FD26A91B0e3K7F" TargetMode="External"/><Relationship Id="rId59" Type="http://schemas.openxmlformats.org/officeDocument/2006/relationships/hyperlink" Target="consultantplus://offline/ref=82311CE520FE1A3C5D3F346B4A3D950D29C0FB34FDF0F5B05E5999BA84BC7360E86899DA5BD7E0BB032DDA766690C935CBEFe3K5F" TargetMode="External"/><Relationship Id="rId103" Type="http://schemas.openxmlformats.org/officeDocument/2006/relationships/hyperlink" Target="consultantplus://offline/ref=82311CE520FE1A3C5D3F2A665C51C90529CDA039FAFFFAE0010F96B0D1E42C39AA2F90D00F86A4EF0A248E3922CCDA35CBF03C8FD26A91B0e3K7F" TargetMode="External"/><Relationship Id="rId108" Type="http://schemas.openxmlformats.org/officeDocument/2006/relationships/hyperlink" Target="consultantplus://offline/ref=82311CE520FE1A3C5D3F346B4A3D950D29C0FB34FDF0F5B05D589CBA84BC7360E86899DA5BC5E0E30F2FDA686F91DC639AAA698BCE688FB137CC01E01Ce7K9F" TargetMode="External"/><Relationship Id="rId124" Type="http://schemas.openxmlformats.org/officeDocument/2006/relationships/hyperlink" Target="consultantplus://offline/ref=82311CE520FE1A3C5D3F346B4A3D950D29C0FB34FDF0F4B45E5292BA84BC7360E86899DA5BC5E0E30F2FDA69649BDC639AAA698BCE688FB137CC01E01Ce7K9F" TargetMode="External"/><Relationship Id="rId129" Type="http://schemas.openxmlformats.org/officeDocument/2006/relationships/hyperlink" Target="consultantplus://offline/ref=82311CE520FE1A3C5D3F346B4A3D950D29C0FB34FDF0F2BE585393BA84BC7360E86899DA5BC5E0E30F2FDA68649ADC639AAA698BCE688FB137CC01E01Ce7K9F" TargetMode="External"/><Relationship Id="rId54" Type="http://schemas.openxmlformats.org/officeDocument/2006/relationships/hyperlink" Target="consultantplus://offline/ref=82311CE520FE1A3C5D3F346B4A3D950D29C0FB34FDF0F4B45E5292BA84BC7360E86899DA5BC5E0E30F2FDA686399DC639AAA698BCE688FB137CC01E01Ce7K9F" TargetMode="External"/><Relationship Id="rId70" Type="http://schemas.openxmlformats.org/officeDocument/2006/relationships/hyperlink" Target="consultantplus://offline/ref=82311CE520FE1A3C5D3F346B4A3D950D29C0FB34FDF0F4B45E5292BA84BC7360E86899DA5BC5E0E30F2FDA68639CDC639AAA698BCE688FB137CC01E01Ce7K9F" TargetMode="External"/><Relationship Id="rId75" Type="http://schemas.openxmlformats.org/officeDocument/2006/relationships/hyperlink" Target="consultantplus://offline/ref=82311CE520FE1A3C5D3F346B4A3D950D29C0FB34FDF0F4B65C5C9EBA84BC7360E86899DA5BC5E0E30F2FDA686799DC639AAA698BCE688FB137CC01E01Ce7K9F" TargetMode="External"/><Relationship Id="rId91" Type="http://schemas.openxmlformats.org/officeDocument/2006/relationships/hyperlink" Target="consultantplus://offline/ref=82311CE520FE1A3C5D3F346B4A3D950D29C0FB34FDF0F5B05D589CBA84BC7360E86899DA5BC5E0E30F2FDA686199DC639AAA698BCE688FB137CC01E01Ce7K9F" TargetMode="External"/><Relationship Id="rId96" Type="http://schemas.openxmlformats.org/officeDocument/2006/relationships/hyperlink" Target="consultantplus://offline/ref=82311CE520FE1A3C5D3F346B4A3D950D29C0FB34FDF0F0BE5E5E9DBA84BC7360E86899DA5BC5E0E30F2FDA686690DC639AAA698BCE688FB137CC01E01Ce7K9F" TargetMode="External"/><Relationship Id="rId140" Type="http://schemas.openxmlformats.org/officeDocument/2006/relationships/hyperlink" Target="consultantplus://offline/ref=82311CE520FE1A3C5D3F2A665C51C9052BCBA639FEF6FAE0010F96B0D1E42C39B82FC8DC0D86BAEE0731D86867e9K0F" TargetMode="External"/><Relationship Id="rId145" Type="http://schemas.openxmlformats.org/officeDocument/2006/relationships/hyperlink" Target="consultantplus://offline/ref=82311CE520FE1A3C5D3F346B4A3D950D29C0FB34FDF0F4B45E5292BA84BC7360E86899DA5BC5E0E30F2FDA696E9DDC639AAA698BCE688FB137CC01E01Ce7K9F" TargetMode="External"/><Relationship Id="rId161" Type="http://schemas.openxmlformats.org/officeDocument/2006/relationships/hyperlink" Target="consultantplus://offline/ref=82311CE520FE1A3C5D3F346B4A3D950D29C0FB34FDF0F4B45E5292BA84BC7360E86899DA5BC5E0E30F2FDA6A6191DC639AAA698BCE688FB137CC01E01Ce7K9F" TargetMode="External"/><Relationship Id="rId1" Type="http://schemas.openxmlformats.org/officeDocument/2006/relationships/styles" Target="styles.xml"/><Relationship Id="rId6" Type="http://schemas.openxmlformats.org/officeDocument/2006/relationships/hyperlink" Target="consultantplus://offline/ref=82311CE520FE1A3C5D3F346B4A3D950D29C0FB34FDF0F3B0545F9DBA84BC7360E86899DA5BC5E0E30F2FDA68669CDC639AAA698BCE688FB137CC01E01Ce7K9F" TargetMode="External"/><Relationship Id="rId15" Type="http://schemas.openxmlformats.org/officeDocument/2006/relationships/hyperlink" Target="consultantplus://offline/ref=82311CE520FE1A3C5D3F346B4A3D950D29C0FB34FDF0F5B25C5899BA84BC7360E86899DA5BC5E0E30F2FDA68669CDC639AAA698BCE688FB137CC01E01Ce7K9F" TargetMode="External"/><Relationship Id="rId23" Type="http://schemas.openxmlformats.org/officeDocument/2006/relationships/hyperlink" Target="consultantplus://offline/ref=82311CE520FE1A3C5D3F346B4A3D950D29C0FB34FDF0F2B358589EBA84BC7360E86899DA5BC5E0E30F2FDA68669CDC639AAA698BCE688FB137CC01E01Ce7K9F" TargetMode="External"/><Relationship Id="rId28" Type="http://schemas.openxmlformats.org/officeDocument/2006/relationships/hyperlink" Target="consultantplus://offline/ref=82311CE520FE1A3C5D3F346B4A3D950D29C0FB34FDF0F5B05D589CBA84BC7360E86899DA5BC5E0E30F2FDA68669CDC639AAA698BCE688FB137CC01E01Ce7K9F" TargetMode="External"/><Relationship Id="rId36" Type="http://schemas.openxmlformats.org/officeDocument/2006/relationships/hyperlink" Target="consultantplus://offline/ref=82311CE520FE1A3C5D3F346B4A3D950D29C0FB34FDF0F5B05D589CBA84BC7360E86899DA5BC5E0E30F2FDA68649ADC639AAA698BCE688FB137CC01E01Ce7K9F" TargetMode="External"/><Relationship Id="rId49" Type="http://schemas.openxmlformats.org/officeDocument/2006/relationships/hyperlink" Target="consultantplus://offline/ref=82311CE520FE1A3C5D3F346B4A3D950D29C0FB34FDF0F5B05D589CBA84BC7360E86899DA5BC5E0E30F2FDA68649FDC639AAA698BCE688FB137CC01E01Ce7K9F" TargetMode="External"/><Relationship Id="rId57" Type="http://schemas.openxmlformats.org/officeDocument/2006/relationships/hyperlink" Target="consultantplus://offline/ref=82311CE520FE1A3C5D3F346B4A3D950D29C0FB34FDF0F3B158599CBA84BC7360E86899DA5BD7E0BB032DDA766690C935CBEFe3K5F" TargetMode="External"/><Relationship Id="rId106" Type="http://schemas.openxmlformats.org/officeDocument/2006/relationships/hyperlink" Target="consultantplus://offline/ref=82311CE520FE1A3C5D3F2A665C51C9052BCBAD39FAFFFAE0010F96B0D1E42C39AA2F90D00F86A4EE06248E3922CCDA35CBF03C8FD26A91B0e3K7F" TargetMode="External"/><Relationship Id="rId114" Type="http://schemas.openxmlformats.org/officeDocument/2006/relationships/hyperlink" Target="consultantplus://offline/ref=82311CE520FE1A3C5D3F346B4A3D950D29C0FB34FDF0F5B05D589CBA84BC7360E86899DA5BC5E0E30F2FDA69669BDC639AAA698BCE688FB137CC01E01Ce7K9F" TargetMode="External"/><Relationship Id="rId119" Type="http://schemas.openxmlformats.org/officeDocument/2006/relationships/hyperlink" Target="consultantplus://offline/ref=82311CE520FE1A3C5D3F346B4A3D950D29C0FB34FDF0F2B358589EBA84BC7360E86899DA5BC5E0E30F2FDA686399DC639AAA698BCE688FB137CC01E01Ce7K9F" TargetMode="External"/><Relationship Id="rId127" Type="http://schemas.openxmlformats.org/officeDocument/2006/relationships/hyperlink" Target="consultantplus://offline/ref=82311CE520FE1A3C5D3F346B4A3D950D29C0FB34FDF0F2B45D5A98BA84BC7360E86899DA5BC5E0E30F2FDA686690DC639AAA698BCE688FB137CC01E01Ce7K9F" TargetMode="External"/><Relationship Id="rId10" Type="http://schemas.openxmlformats.org/officeDocument/2006/relationships/hyperlink" Target="consultantplus://offline/ref=82311CE520FE1A3C5D3F346B4A3D950D29C0FB34FDF0F2B45D5A98BA84BC7360E86899DA5BC5E0E30F2FDA68669CDC639AAA698BCE688FB137CC01E01Ce7K9F" TargetMode="External"/><Relationship Id="rId31" Type="http://schemas.openxmlformats.org/officeDocument/2006/relationships/hyperlink" Target="consultantplus://offline/ref=82311CE520FE1A3C5D3F346B4A3D950D29C0FB34FDF0F4B45E5292BA84BC7360E86899DA5BC5E0E30F2FDA686690DC639AAA698BCE688FB137CC01E01Ce7K9F" TargetMode="External"/><Relationship Id="rId44" Type="http://schemas.openxmlformats.org/officeDocument/2006/relationships/hyperlink" Target="consultantplus://offline/ref=82311CE520FE1A3C5D3F2A665C51C9052AC2A231F5FFFAE0010F96B0D1E42C39AA2F90D00F84A3EA08248E3922CCDA35CBF03C8FD26A91B0e3K7F" TargetMode="External"/><Relationship Id="rId52" Type="http://schemas.openxmlformats.org/officeDocument/2006/relationships/hyperlink" Target="consultantplus://offline/ref=82311CE520FE1A3C5D3F346B4A3D950D29C0FB34FDF0F5B05D589CBA84BC7360E86899DA5BC5E0E30F2FDA686491DC639AAA698BCE688FB137CC01E01Ce7K9F" TargetMode="External"/><Relationship Id="rId60" Type="http://schemas.openxmlformats.org/officeDocument/2006/relationships/hyperlink" Target="consultantplus://offline/ref=82311CE520FE1A3C5D3F346B4A3D950D29C0FB34FDF0F5B65B5E9BBA84BC7360E86899DA5BC5E0E30F2FDA686798DC639AAA698BCE688FB137CC01E01Ce7K9F" TargetMode="External"/><Relationship Id="rId65" Type="http://schemas.openxmlformats.org/officeDocument/2006/relationships/hyperlink" Target="consultantplus://offline/ref=82311CE520FE1A3C5D3F346B4A3D950D29C0FB34FDF0F4B6555E93BA84BC7360E86899DA5BC5E0E30F2FDA686690DC639AAA698BCE688FB137CC01E01Ce7K9F" TargetMode="External"/><Relationship Id="rId73" Type="http://schemas.openxmlformats.org/officeDocument/2006/relationships/hyperlink" Target="consultantplus://offline/ref=82311CE520FE1A3C5D3F346B4A3D950D29C0FB34FDF0F4B45E5292BA84BC7360E86899DA5BC5E0E30F2FDA686E9BDC639AAA698BCE688FB137CC01E01Ce7K9F" TargetMode="External"/><Relationship Id="rId78" Type="http://schemas.openxmlformats.org/officeDocument/2006/relationships/hyperlink" Target="consultantplus://offline/ref=82311CE520FE1A3C5D3F346B4A3D950D29C0FB34FDF0F5B05D589CBA84BC7360E86899DA5BC5E0E30F2FDA686099DC639AAA698BCE688FB137CC01E01Ce7K9F" TargetMode="External"/><Relationship Id="rId81" Type="http://schemas.openxmlformats.org/officeDocument/2006/relationships/hyperlink" Target="consultantplus://offline/ref=82311CE520FE1A3C5D3F2A665C51C90521C9A53FFCFDA7EA09569AB2D6EB732EAD669CD10F86A5EE057B8B2C3394D537D5EE3598CE6890eBK8F" TargetMode="External"/><Relationship Id="rId86" Type="http://schemas.openxmlformats.org/officeDocument/2006/relationships/hyperlink" Target="consultantplus://offline/ref=82311CE520FE1A3C5D3F346B4A3D950D29C0FB34FDF0F5B05D589CBA84BC7360E86899DA5BC5E0E30F2FDA686091DC639AAA698BCE688FB137CC01E01Ce7K9F" TargetMode="External"/><Relationship Id="rId94" Type="http://schemas.openxmlformats.org/officeDocument/2006/relationships/hyperlink" Target="consultantplus://offline/ref=82311CE520FE1A3C5D3F346B4A3D950D29C0FB34FDF0F4B45E5292BA84BC7360E86899DA5BC5E0E30F2FDA686E9CDC639AAA698BCE688FB137CC01E01Ce7K9F" TargetMode="External"/><Relationship Id="rId99" Type="http://schemas.openxmlformats.org/officeDocument/2006/relationships/hyperlink" Target="consultantplus://offline/ref=82311CE520FE1A3C5D3F346B4A3D950D29C0FB34FDF0F0BE5E5E9DBA84BC7360E86899DA5BC5E0E30F2FDA686690DC639AAA698BCE688FB137CC01E01Ce7K9F" TargetMode="External"/><Relationship Id="rId101" Type="http://schemas.openxmlformats.org/officeDocument/2006/relationships/hyperlink" Target="consultantplus://offline/ref=82311CE520FE1A3C5D3F2A665C51C9052BCAA730F8F6FAE0010F96B0D1E42C39AA2F90D00F86A4EF0B248E3922CCDA35CBF03C8FD26A91B0e3K7F" TargetMode="External"/><Relationship Id="rId122" Type="http://schemas.openxmlformats.org/officeDocument/2006/relationships/hyperlink" Target="consultantplus://offline/ref=82311CE520FE1A3C5D3F2A665C51C9052BCAA730F8F6FAE0010F96B0D1E42C39AA2F90D00F86A4EF0B248E3922CCDA35CBF03C8FD26A91B0e3K7F" TargetMode="External"/><Relationship Id="rId130" Type="http://schemas.openxmlformats.org/officeDocument/2006/relationships/hyperlink" Target="consultantplus://offline/ref=82311CE520FE1A3C5D3F346B4A3D950D29C0FB34FDF0F5B4555392BA84BC7360E86899DA5BC5E0E30F2FDA68679FDC639AAA698BCE688FB137CC01E01Ce7K9F" TargetMode="External"/><Relationship Id="rId135" Type="http://schemas.openxmlformats.org/officeDocument/2006/relationships/hyperlink" Target="consultantplus://offline/ref=82311CE520FE1A3C5D3F2A665C51C9052BCBA639FEF6FAE0010F96B0D1E42C39B82FC8DC0D86BAEE0731D86867e9K0F" TargetMode="External"/><Relationship Id="rId143" Type="http://schemas.openxmlformats.org/officeDocument/2006/relationships/hyperlink" Target="consultantplus://offline/ref=82311CE520FE1A3C5D3F346B4A3D950D29C0FB34FDF0F2BE585393BA84BC7360E86899DA5BC5E0E30F2FDA68649DDC639AAA698BCE688FB137CC01E01Ce7K9F" TargetMode="External"/><Relationship Id="rId148" Type="http://schemas.openxmlformats.org/officeDocument/2006/relationships/hyperlink" Target="consultantplus://offline/ref=82311CE520FE1A3C5D3F2A665C51C9052BC8A53DFEF4FAE0010F96B0D1E42C39B82FC8DC0D86BAEE0731D86867e9K0F" TargetMode="External"/><Relationship Id="rId151" Type="http://schemas.openxmlformats.org/officeDocument/2006/relationships/hyperlink" Target="consultantplus://offline/ref=82311CE520FE1A3C5D3F346B4A3D950D29C0FB34FDF0F4B6555E93BA84BC7360E86899DA5BC5E0E30F2FDA69669CDC639AAA698BCE688FB137CC01E01Ce7K9F" TargetMode="External"/><Relationship Id="rId156" Type="http://schemas.openxmlformats.org/officeDocument/2006/relationships/hyperlink" Target="consultantplus://offline/ref=82311CE520FE1A3C5D3F346B4A3D950D29C0FB34FDF0F4B45E5292BA84BC7360E86899DA5BC5E0E30F2FDA6A619ADC639AAA698BCE688FB137CC01E01Ce7K9F"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2311CE520FE1A3C5D3F346B4A3D950D29C0FB34FDF0F2B65F5B9ABA84BC7360E86899DA5BC5E0E30F2FDA68669CDC639AAA698BCE688FB137CC01E01Ce7K9F" TargetMode="External"/><Relationship Id="rId13" Type="http://schemas.openxmlformats.org/officeDocument/2006/relationships/hyperlink" Target="consultantplus://offline/ref=82311CE520FE1A3C5D3F346B4A3D950D29C0FB34FDF0F5B65B5E9BBA84BC7360E86899DA5BC5E0E30F2FDA68669CDC639AAA698BCE688FB137CC01E01Ce7K9F" TargetMode="External"/><Relationship Id="rId18" Type="http://schemas.openxmlformats.org/officeDocument/2006/relationships/hyperlink" Target="consultantplus://offline/ref=82311CE520FE1A3C5D3F346B4A3D950D29C0FB34FDF0F4B45E5292BA84BC7360E86899DA5BC5E0E30F2FDA68669CDC639AAA698BCE688FB137CC01E01Ce7K9F" TargetMode="External"/><Relationship Id="rId39" Type="http://schemas.openxmlformats.org/officeDocument/2006/relationships/hyperlink" Target="consultantplus://offline/ref=82311CE520FE1A3C5D3F346B4A3D950D29C0FB34FDF0F5B05D589CBA84BC7360E86899DA5BC5E0E30F2FDA68649DDC639AAA698BCE688FB137CC01E01Ce7K9F" TargetMode="External"/><Relationship Id="rId109" Type="http://schemas.openxmlformats.org/officeDocument/2006/relationships/hyperlink" Target="consultantplus://offline/ref=82311CE520FE1A3C5D3F2A665C51C9052AC2A231F5FFFAE0010F96B0D1E42C39AA2F90D00F84A3EA08248E3922CCDA35CBF03C8FD26A91B0e3K7F" TargetMode="External"/><Relationship Id="rId34" Type="http://schemas.openxmlformats.org/officeDocument/2006/relationships/hyperlink" Target="consultantplus://offline/ref=82311CE520FE1A3C5D3F346B4A3D950D29C0FB34FDF0F5B65B5E9BBA84BC7360E86899DA5BC5E0E30F2FDA686691DC639AAA698BCE688FB137CC01E01Ce7K9F" TargetMode="External"/><Relationship Id="rId50" Type="http://schemas.openxmlformats.org/officeDocument/2006/relationships/hyperlink" Target="consultantplus://offline/ref=82311CE520FE1A3C5D3F346B4A3D950D29C0FB34FDF0F4B65C5C9EBA84BC7360E86899DA5BC5E0E30F2FDA686799DC639AAA698BCE688FB137CC01E01Ce7K9F" TargetMode="External"/><Relationship Id="rId55" Type="http://schemas.openxmlformats.org/officeDocument/2006/relationships/hyperlink" Target="consultantplus://offline/ref=82311CE520FE1A3C5D3F2A665C51C9052BC9A13BFAFEFAE0010F96B0D1E42C39B82FC8DC0D86BAEE0731D86867e9K0F" TargetMode="External"/><Relationship Id="rId76" Type="http://schemas.openxmlformats.org/officeDocument/2006/relationships/hyperlink" Target="consultantplus://offline/ref=82311CE520FE1A3C5D3F2A665C51C9052BC9A738F5FEFAE0010F96B0D1E42C39AA2F90D00F86A4EF0D248E3922CCDA35CBF03C8FD26A91B0e3K7F" TargetMode="External"/><Relationship Id="rId97" Type="http://schemas.openxmlformats.org/officeDocument/2006/relationships/hyperlink" Target="consultantplus://offline/ref=82311CE520FE1A3C5D3F346B4A3D950D29C0FB34FDF0F0BE5E5E9DBA84BC7360E86899DA5BC5E0E30F2FDA686690DC639AAA698BCE688FB137CC01E01Ce7K9F" TargetMode="External"/><Relationship Id="rId104" Type="http://schemas.openxmlformats.org/officeDocument/2006/relationships/hyperlink" Target="consultantplus://offline/ref=82311CE520FE1A3C5D3F2A665C51C90529C8A338F9FEFAE0010F96B0D1E42C39AA2F90D00F86A4EE07248E3922CCDA35CBF03C8FD26A91B0e3K7F" TargetMode="External"/><Relationship Id="rId120" Type="http://schemas.openxmlformats.org/officeDocument/2006/relationships/hyperlink" Target="consultantplus://offline/ref=82311CE520FE1A3C5D3F2A665C51C9052BCAA130FDF1FAE0010F96B0D1E42C39B82FC8DC0D86BAEE0731D86867e9K0F" TargetMode="External"/><Relationship Id="rId125" Type="http://schemas.openxmlformats.org/officeDocument/2006/relationships/hyperlink" Target="consultantplus://offline/ref=82311CE520FE1A3C5D3F2A665C51C9052AC3A03DFDF1FAE0010F96B0D1E42C39AA2F90D00F86A4EE07248E3922CCDA35CBF03C8FD26A91B0e3K7F" TargetMode="External"/><Relationship Id="rId141" Type="http://schemas.openxmlformats.org/officeDocument/2006/relationships/hyperlink" Target="consultantplus://offline/ref=82311CE520FE1A3C5D3F346B4A3D950D29C0FB34FDF0F4B45E5292BA84BC7360E86899DA5BC5E0E30F2FDA696E98DC639AAA698BCE688FB137CC01E01Ce7K9F" TargetMode="External"/><Relationship Id="rId146" Type="http://schemas.openxmlformats.org/officeDocument/2006/relationships/hyperlink" Target="consultantplus://offline/ref=82311CE520FE1A3C5D3F2A665C51C9052BCAA730F8F6FAE0010F96B0D1E42C39AA2F90D00F86A4EF0B248E3922CCDA35CBF03C8FD26A91B0e3K7F" TargetMode="External"/><Relationship Id="rId7" Type="http://schemas.openxmlformats.org/officeDocument/2006/relationships/hyperlink" Target="consultantplus://offline/ref=82311CE520FE1A3C5D3F346B4A3D950D29C0FB34FDF0F3B35A5999BA84BC7360E86899DA5BC5E0E30F2FDA68669CDC639AAA698BCE688FB137CC01E01Ce7K9F" TargetMode="External"/><Relationship Id="rId71" Type="http://schemas.openxmlformats.org/officeDocument/2006/relationships/hyperlink" Target="consultantplus://offline/ref=82311CE520FE1A3C5D3F346B4A3D950D29C0FB34FDF0F5B05D589CBA84BC7360E86899DA5BC5E0E30F2FDA686391DC639AAA698BCE688FB137CC01E01Ce7K9F" TargetMode="External"/><Relationship Id="rId92" Type="http://schemas.openxmlformats.org/officeDocument/2006/relationships/hyperlink" Target="consultantplus://offline/ref=82311CE520FE1A3C5D3F346B4A3D950D29C0FB34FDF0F5BE545D9BBA84BC7360E86899DA5BC5E0E30F2FDA686291DC639AAA698BCE688FB137CC01E01Ce7K9F" TargetMode="External"/><Relationship Id="rId162" Type="http://schemas.openxmlformats.org/officeDocument/2006/relationships/hyperlink" Target="consultantplus://offline/ref=8E5C064229310FCDF338DA60863EEA32D1AEE805D5D7C6E9EAF191E3B3B868B5428C1EFF8AD1263D9D2E5BA61B6EBDAE3BD592A4FC14B9BD55D283D77DgBK3F" TargetMode="External"/><Relationship Id="rId2" Type="http://schemas.microsoft.com/office/2007/relationships/stylesWithEffects" Target="stylesWithEffects.xml"/><Relationship Id="rId29" Type="http://schemas.openxmlformats.org/officeDocument/2006/relationships/hyperlink" Target="consultantplus://offline/ref=82311CE520FE1A3C5D3F346B4A3D950D29C0FB34FDF0F5BE545D9BBA84BC7360E86899DA5BC5E0E30F2FDA68669CDC639AAA698BCE688FB137CC01E01Ce7K9F" TargetMode="External"/><Relationship Id="rId24" Type="http://schemas.openxmlformats.org/officeDocument/2006/relationships/hyperlink" Target="consultantplus://offline/ref=82311CE520FE1A3C5D3F346B4A3D950D29C0FB34FDF0F2BE585393BA84BC7360E86899DA5BC5E0E30F2FDA68669CDC639AAA698BCE688FB137CC01E01Ce7K9F" TargetMode="External"/><Relationship Id="rId40" Type="http://schemas.openxmlformats.org/officeDocument/2006/relationships/hyperlink" Target="consultantplus://offline/ref=82311CE520FE1A3C5D3F2A665C51C9052AC2A231F5FFFAE0010F96B0D1E42C39AA2F90D00F84A3EA08248E3922CCDA35CBF03C8FD26A91B0e3K7F" TargetMode="External"/><Relationship Id="rId45" Type="http://schemas.openxmlformats.org/officeDocument/2006/relationships/hyperlink" Target="consultantplus://offline/ref=82311CE520FE1A3C5D3F2A665C51C9052ACAA53DFDFEFAE0010F96B0D1E42C39AA2F90D90986A6E55A7E9E3D6B9BD729CBE72284CC69e9K8F" TargetMode="External"/><Relationship Id="rId66" Type="http://schemas.openxmlformats.org/officeDocument/2006/relationships/hyperlink" Target="consultantplus://offline/ref=82311CE520FE1A3C5D3F346B4A3D950D29C0FB34FDF0F5B65B5E9BBA84BC7360E86899DA5BC5E0E30F2FDA68679ADC639AAA698BCE688FB137CC01E01Ce7K9F" TargetMode="External"/><Relationship Id="rId87" Type="http://schemas.openxmlformats.org/officeDocument/2006/relationships/hyperlink" Target="consultantplus://offline/ref=82311CE520FE1A3C5D3F2A665C51C9052BC9A738F5FEFAE0010F96B0D1E42C39AA2F90D00F86A4EF0D248E3922CCDA35CBF03C8FD26A91B0e3K7F" TargetMode="External"/><Relationship Id="rId110" Type="http://schemas.openxmlformats.org/officeDocument/2006/relationships/hyperlink" Target="consultantplus://offline/ref=82311CE520FE1A3C5D3F2A665C51C9052AC2A231F5FFFAE0010F96B0D1E42C39AA2F90D00F84A3EA08248E3922CCDA35CBF03C8FD26A91B0e3K7F" TargetMode="External"/><Relationship Id="rId115" Type="http://schemas.openxmlformats.org/officeDocument/2006/relationships/hyperlink" Target="consultantplus://offline/ref=82311CE520FE1A3C5D3F346B4A3D950D29C0FB34FDF0F4B45E5292BA84BC7360E86899DA5BC5E0E30F2FDA69679CDC639AAA698BCE688FB137CC01E01Ce7K9F" TargetMode="External"/><Relationship Id="rId131" Type="http://schemas.openxmlformats.org/officeDocument/2006/relationships/hyperlink" Target="consultantplus://offline/ref=82311CE520FE1A3C5D3F346B4A3D950D29C0FB34FDF0F5B05D589CBA84BC7360E86899DA5BC5E0E30F2FDA69669CDC639AAA698BCE688FB137CC01E01Ce7K9F" TargetMode="External"/><Relationship Id="rId136" Type="http://schemas.openxmlformats.org/officeDocument/2006/relationships/hyperlink" Target="consultantplus://offline/ref=82311CE520FE1A3C5D3F2A665C51C9052BCAA730F8F6FAE0010F96B0D1E42C39AA2F90D00F86A4EF0B248E3922CCDA35CBF03C8FD26A91B0e3K7F" TargetMode="External"/><Relationship Id="rId157" Type="http://schemas.openxmlformats.org/officeDocument/2006/relationships/hyperlink" Target="consultantplus://offline/ref=82311CE520FE1A3C5D3F346B4A3D950D29C0FB34FDF0F4B45E5292BA84BC7360E86899DA5BC5E0E30F2FDA6A619DDC639AAA698BCE688FB137CC01E01Ce7K9F" TargetMode="External"/><Relationship Id="rId61" Type="http://schemas.openxmlformats.org/officeDocument/2006/relationships/hyperlink" Target="consultantplus://offline/ref=82311CE520FE1A3C5D3F346B4A3D950D29C0FB34FDF0F2B15B5D9FBA84BC7360E86899DA5BD7E0BB032DDA766690C935CBEFe3K5F" TargetMode="External"/><Relationship Id="rId82" Type="http://schemas.openxmlformats.org/officeDocument/2006/relationships/hyperlink" Target="consultantplus://offline/ref=82311CE520FE1A3C5D3F2A665C51C9052BC9A738F5FEFAE0010F96B0D1E42C39AA2F90D00F86A4EF0D248E3922CCDA35CBF03C8FD26A91B0e3K7F" TargetMode="External"/><Relationship Id="rId152" Type="http://schemas.openxmlformats.org/officeDocument/2006/relationships/hyperlink" Target="consultantplus://offline/ref=82311CE520FE1A3C5D3F346B4A3D950D29C0FB34FDF0F5B05D589CBA84BC7360E86899DA5BC5E0E30F2FDA69619BDC639AAA698BCE688FB137CC01E01Ce7K9F" TargetMode="External"/><Relationship Id="rId19" Type="http://schemas.openxmlformats.org/officeDocument/2006/relationships/hyperlink" Target="consultantplus://offline/ref=82311CE520FE1A3C5D3F346B4A3D950D29C0FB34FDF0F4B45E539CBA84BC7360E86899DA5BC5E0E30F2FDA6A6E9CDC639AAA698BCE688FB137CC01E01Ce7K9F" TargetMode="External"/><Relationship Id="rId14" Type="http://schemas.openxmlformats.org/officeDocument/2006/relationships/hyperlink" Target="consultantplus://offline/ref=82311CE520FE1A3C5D3F346B4A3D950D29C0FB34FDF0F5B4555392BA84BC7360E86899DA5BC5E0E30F2FDA68669CDC639AAA698BCE688FB137CC01E01Ce7K9F" TargetMode="External"/><Relationship Id="rId30" Type="http://schemas.openxmlformats.org/officeDocument/2006/relationships/hyperlink" Target="consultantplus://offline/ref=82311CE520FE1A3C5D3F346B4A3D950D29C0FB34FDF0F4B45E5292BA84BC7360E86899DA5BC5E0E30F2FDA68669CDC639AAA698BCE688FB137CC01E01Ce7K9F" TargetMode="External"/><Relationship Id="rId35" Type="http://schemas.openxmlformats.org/officeDocument/2006/relationships/hyperlink" Target="consultantplus://offline/ref=82311CE520FE1A3C5D3F346B4A3D950D29C0FB34FDF0F4B65C5C9EBA84BC7360E86899DA5BC5E0E30F2FDA686799DC639AAA698BCE688FB137CC01E01Ce7K9F" TargetMode="External"/><Relationship Id="rId56" Type="http://schemas.openxmlformats.org/officeDocument/2006/relationships/hyperlink" Target="consultantplus://offline/ref=82311CE520FE1A3C5D3F346B4A3D950D29C0FB34FDF0F4B45E5292BA84BC7360E86899DA5BC5E0E30F2FDA68639BDC639AAA698BCE688FB137CC01E01Ce7K9F" TargetMode="External"/><Relationship Id="rId77" Type="http://schemas.openxmlformats.org/officeDocument/2006/relationships/hyperlink" Target="consultantplus://offline/ref=82311CE520FE1A3C5D3F346B4A3D950D29C0FB34FDF0F5B05D589CBA84BC7360E86899DA5BC5E0E30F2FDA686390DC639AAA698BCE688FB137CC01E01Ce7K9F" TargetMode="External"/><Relationship Id="rId100" Type="http://schemas.openxmlformats.org/officeDocument/2006/relationships/hyperlink" Target="consultantplus://offline/ref=82311CE520FE1A3C5D3F346B4A3D950D29C0FB34FDF0F0BE5E5E9DBA84BC7360E86899DA5BC5E0E30F2FDA686690DC639AAA698BCE688FB137CC01E01Ce7K9F" TargetMode="External"/><Relationship Id="rId105" Type="http://schemas.openxmlformats.org/officeDocument/2006/relationships/hyperlink" Target="consultantplus://offline/ref=82311CE520FE1A3C5D3F2A665C51C9052AC3A03DFDF1FAE0010F96B0D1E42C39AA2F90D00F86A4EE07248E3922CCDA35CBF03C8FD26A91B0e3K7F" TargetMode="External"/><Relationship Id="rId126" Type="http://schemas.openxmlformats.org/officeDocument/2006/relationships/hyperlink" Target="consultantplus://offline/ref=82311CE520FE1A3C5D3F2A665C51C9052AC3A03DFDF1FAE0010F96B0D1E42C39AA2F90D00F86A4EE07248E3922CCDA35CBF03C8FD26A91B0e3K7F" TargetMode="External"/><Relationship Id="rId147" Type="http://schemas.openxmlformats.org/officeDocument/2006/relationships/hyperlink" Target="consultantplus://offline/ref=82311CE520FE1A3C5D3F346B4A3D950D29C0FB34FDF0F5B05D589CBA84BC7360E86899DA5BC5E0E30F2FDA696199DC639AAA698BCE688FB137CC01E01Ce7K9F" TargetMode="External"/><Relationship Id="rId8" Type="http://schemas.openxmlformats.org/officeDocument/2006/relationships/hyperlink" Target="consultantplus://offline/ref=82311CE520FE1A3C5D3F346B4A3D950D29C0FB34FDF0F3B155539EBA84BC7360E86899DA5BC5E0E30F2FDA68669CDC639AAA698BCE688FB137CC01E01Ce7K9F" TargetMode="External"/><Relationship Id="rId51" Type="http://schemas.openxmlformats.org/officeDocument/2006/relationships/hyperlink" Target="consultantplus://offline/ref=82311CE520FE1A3C5D3F346B4A3D950D29C0FB34FDF0F4B45E5292BA84BC7360E86899DA5BC5E0E30F2FDA686291DC639AAA698BCE688FB137CC01E01Ce7K9F" TargetMode="External"/><Relationship Id="rId72" Type="http://schemas.openxmlformats.org/officeDocument/2006/relationships/hyperlink" Target="consultantplus://offline/ref=82311CE520FE1A3C5D3F346B4A3D950D29C0FB34FDF0F5B05E5999BA84BC7360E86899DA5BC5E0E30F2FDA68659ADC639AAA698BCE688FB137CC01E01Ce7K9F" TargetMode="External"/><Relationship Id="rId93" Type="http://schemas.openxmlformats.org/officeDocument/2006/relationships/hyperlink" Target="consultantplus://offline/ref=82311CE520FE1A3C5D3F346B4A3D950D29C0FB34FDF0F4B45E5292BA84BC7360E86899DA5BC5E0E30F2FDA686E9DDC639AAA698BCE688FB137CC01E01Ce7K9F" TargetMode="External"/><Relationship Id="rId98" Type="http://schemas.openxmlformats.org/officeDocument/2006/relationships/hyperlink" Target="consultantplus://offline/ref=82311CE520FE1A3C5D3F346B4A3D950D29C0FB34FDF0F0BE5E5E9DBA84BC7360E86899DA5BC5E0E30F2FDA686690DC639AAA698BCE688FB137CC01E01Ce7K9F" TargetMode="External"/><Relationship Id="rId121" Type="http://schemas.openxmlformats.org/officeDocument/2006/relationships/hyperlink" Target="consultantplus://offline/ref=82311CE520FE1A3C5D3F2A665C51C9052BCAA730F8F6FAE0010F96B0D1E42C39AA2F90D00F86A4EF0B248E3922CCDA35CBF03C8FD26A91B0e3K7F" TargetMode="External"/><Relationship Id="rId142" Type="http://schemas.openxmlformats.org/officeDocument/2006/relationships/hyperlink" Target="consultantplus://offline/ref=82311CE520FE1A3C5D3F346B4A3D950D29C0FB34FDF0F4B45E5292BA84BC7360E86899DA5BC5E0E30F2FDA696E9ADC639AAA698BCE688FB137CC01E01Ce7K9F" TargetMode="External"/><Relationship Id="rId163" Type="http://schemas.openxmlformats.org/officeDocument/2006/relationships/hyperlink" Target="consultantplus://offline/ref=8E5C064229310FCDF338DA60863EEA32D1AEE805D5D7C6E9EAF191E3B3B868B5428C1EFF8AD1263D9D2E5BA61B6EBDAE3BD592A4FC14B9BD55D283D77DgBK3F" TargetMode="External"/><Relationship Id="rId3" Type="http://schemas.openxmlformats.org/officeDocument/2006/relationships/settings" Target="settings.xml"/><Relationship Id="rId25" Type="http://schemas.openxmlformats.org/officeDocument/2006/relationships/hyperlink" Target="consultantplus://offline/ref=82311CE520FE1A3C5D3F346B4A3D950D29C0FB34FDF0F5B65B5E9BBA84BC7360E86899DA5BC5E0E30F2FDA68669CDC639AAA698BCE688FB137CC01E01Ce7K9F" TargetMode="External"/><Relationship Id="rId46" Type="http://schemas.openxmlformats.org/officeDocument/2006/relationships/hyperlink" Target="consultantplus://offline/ref=82311CE520FE1A3C5D3F2A665C51C9052AC3A03DFDF1FAE0010F96B0D1E42C39AA2F90D00F86A4EE07248E3922CCDA35CBF03C8FD26A91B0e3K7F" TargetMode="External"/><Relationship Id="rId67" Type="http://schemas.openxmlformats.org/officeDocument/2006/relationships/hyperlink" Target="consultantplus://offline/ref=82311CE520FE1A3C5D3F346B4A3D950D29C0FB34FDF0F5B05D589CBA84BC7360E86899DA5BC5E0E30F2FDA686599DC639AAA698BCE688FB137CC01E01Ce7K9F" TargetMode="External"/><Relationship Id="rId116" Type="http://schemas.openxmlformats.org/officeDocument/2006/relationships/hyperlink" Target="consultantplus://offline/ref=82311CE520FE1A3C5D3F346B4A3D950D29C0FB34FDF0F4B45E5292BA84BC7360E86899DA5BC5E0E30F2FDA69679FDC639AAA698BCE688FB137CC01E01Ce7K9F" TargetMode="External"/><Relationship Id="rId137" Type="http://schemas.openxmlformats.org/officeDocument/2006/relationships/hyperlink" Target="consultantplus://offline/ref=82311CE520FE1A3C5D3F2A665C51C9052BC8A53DFEF4FAE0010F96B0D1E42C39B82FC8DC0D86BAEE0731D86867e9K0F" TargetMode="External"/><Relationship Id="rId158" Type="http://schemas.openxmlformats.org/officeDocument/2006/relationships/hyperlink" Target="consultantplus://offline/ref=82311CE520FE1A3C5D3F346B4A3D950D29C0FB34FDF0F4B45E5292BA84BC7360E86899DA5BC5E0E30F2FDA6A619CDC639AAA698BCE688FB137CC01E01Ce7K9F" TargetMode="External"/><Relationship Id="rId20" Type="http://schemas.openxmlformats.org/officeDocument/2006/relationships/hyperlink" Target="consultantplus://offline/ref=82311CE520FE1A3C5D3F346B4A3D950D29C0FB34FDF0F4B65D5992BA84BC7360E86899DA5BC5E0E30F2FDA696E9EDC639AAA698BCE688FB137CC01E01Ce7K9F" TargetMode="External"/><Relationship Id="rId41" Type="http://schemas.openxmlformats.org/officeDocument/2006/relationships/hyperlink" Target="consultantplus://offline/ref=82311CE520FE1A3C5D3F2A665C51C90521C9A53FFCFDA7EA09569AB2D6EB732EAD669CD10F86A5EE057B8B2C3394D537D5EE3598CE6890eBK8F" TargetMode="External"/><Relationship Id="rId62" Type="http://schemas.openxmlformats.org/officeDocument/2006/relationships/hyperlink" Target="consultantplus://offline/ref=82311CE520FE1A3C5D3F346B4A3D950D29C0FB34FDF0F2B65B599DBA84BC7360E86899DA5BD7E0BB032DDA766690C935CBEFe3K5F" TargetMode="External"/><Relationship Id="rId83" Type="http://schemas.openxmlformats.org/officeDocument/2006/relationships/hyperlink" Target="consultantplus://offline/ref=82311CE520FE1A3C5D3F2A665C51C9052ACAA53DFDFEFAE0010F96B0D1E42C39AA2F90D90986A6E55A7E9E3D6B9BD729CBE72284CC69e9K8F" TargetMode="External"/><Relationship Id="rId88" Type="http://schemas.openxmlformats.org/officeDocument/2006/relationships/hyperlink" Target="consultantplus://offline/ref=82311CE520FE1A3C5D3F346B4A3D950D29C0FB34FDF0F5B05D589CBA84BC7360E86899DA5BC5E0E30F2FDA686090DC639AAA698BCE688FB137CC01E01Ce7K9F" TargetMode="External"/><Relationship Id="rId111" Type="http://schemas.openxmlformats.org/officeDocument/2006/relationships/hyperlink" Target="consultantplus://offline/ref=82311CE520FE1A3C5D3F2A665C51C9052AC3A03DFDF1FAE0010F96B0D1E42C39AA2F90D00F86A4EE07248E3922CCDA35CBF03C8FD26A91B0e3K7F" TargetMode="External"/><Relationship Id="rId132" Type="http://schemas.openxmlformats.org/officeDocument/2006/relationships/hyperlink" Target="consultantplus://offline/ref=82311CE520FE1A3C5D3F346B4A3D950D29C0FB34FDF0F5BE545D9BBA84BC7360E86899DA5BC5E0E30F2FDA68639ADC639AAA698BCE688FB137CC01E01Ce7K9F" TargetMode="External"/><Relationship Id="rId153" Type="http://schemas.openxmlformats.org/officeDocument/2006/relationships/hyperlink" Target="consultantplus://offline/ref=82311CE520FE1A3C5D3F346B4A3D950D29C0FB34FDF0F4B45E5292BA84BC7360E86899DA5BC5E0E30F2FDA696E9EDC639AAA698BCE688FB137CC01E01Ce7K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243</Pages>
  <Words>46012</Words>
  <Characters>262273</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Кизяева Екатерина Владимировна</dc:creator>
  <cp:lastModifiedBy>Кизяева Екатерина Владимировна</cp:lastModifiedBy>
  <cp:revision>1</cp:revision>
  <dcterms:created xsi:type="dcterms:W3CDTF">2019-09-20T05:10:00Z</dcterms:created>
  <dcterms:modified xsi:type="dcterms:W3CDTF">2019-09-20T05:11:00Z</dcterms:modified>
</cp:coreProperties>
</file>