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05" w:rsidRDefault="00B52805" w:rsidP="00B52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806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 «ЭНГОРОКСКОЕ»</w:t>
      </w:r>
    </w:p>
    <w:p w:rsidR="00B52805" w:rsidRPr="00FA3806" w:rsidRDefault="00B52805" w:rsidP="00B528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805" w:rsidRPr="00FA3806" w:rsidRDefault="00B52805" w:rsidP="00B52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80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2805" w:rsidRPr="00FA3806" w:rsidRDefault="00B52805" w:rsidP="00B5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01 » февраля  2018</w:t>
      </w:r>
      <w:r w:rsidRPr="00FA380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52805" w:rsidRPr="00FA3806" w:rsidRDefault="00B52805" w:rsidP="00B52805">
      <w:pPr>
        <w:rPr>
          <w:rFonts w:ascii="Times New Roman" w:hAnsi="Times New Roman" w:cs="Times New Roman"/>
          <w:sz w:val="28"/>
          <w:szCs w:val="28"/>
        </w:rPr>
      </w:pPr>
    </w:p>
    <w:p w:rsidR="00B52805" w:rsidRDefault="00B52805" w:rsidP="00B52805">
      <w:pPr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Энгорок   </w:t>
      </w:r>
    </w:p>
    <w:p w:rsidR="00B52805" w:rsidRPr="00FA3806" w:rsidRDefault="00B52805" w:rsidP="00B52805">
      <w:pPr>
        <w:rPr>
          <w:rFonts w:ascii="Times New Roman" w:hAnsi="Times New Roman" w:cs="Times New Roman"/>
          <w:sz w:val="28"/>
          <w:szCs w:val="28"/>
        </w:rPr>
      </w:pPr>
    </w:p>
    <w:p w:rsidR="00B52805" w:rsidRDefault="00B52805" w:rsidP="00B52805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06">
        <w:rPr>
          <w:rFonts w:ascii="Times New Roman" w:hAnsi="Times New Roman" w:cs="Times New Roman"/>
          <w:b/>
          <w:sz w:val="28"/>
          <w:szCs w:val="28"/>
        </w:rPr>
        <w:t>О признании постановления администрации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A3806">
        <w:rPr>
          <w:rFonts w:ascii="Times New Roman" w:hAnsi="Times New Roman" w:cs="Times New Roman"/>
          <w:b/>
          <w:sz w:val="28"/>
          <w:szCs w:val="28"/>
        </w:rPr>
        <w:t>Энгорокское</w:t>
      </w:r>
      <w:r w:rsidRPr="004D2D89">
        <w:rPr>
          <w:rFonts w:ascii="Times New Roman" w:hAnsi="Times New Roman" w:cs="Times New Roman"/>
          <w:b/>
          <w:sz w:val="28"/>
          <w:szCs w:val="28"/>
        </w:rPr>
        <w:t xml:space="preserve">»    от 26.07.2013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6A653A">
        <w:rPr>
          <w:rFonts w:ascii="Times New Roman" w:eastAsia="Calibri" w:hAnsi="Times New Roman" w:cs="Times New Roman"/>
          <w:b/>
          <w:sz w:val="28"/>
          <w:szCs w:val="28"/>
          <w:lang w:bidi="en-US"/>
        </w:rPr>
        <w:t>20 «Об утверждении административного регламента по предоставлению муниципальной услуги «подготовка и выдача разрешений на строительство, реконструкцию, капитальный ремонт объектов капитального строительства»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FA3806">
        <w:rPr>
          <w:rFonts w:ascii="Times New Roman" w:hAnsi="Times New Roman" w:cs="Times New Roman"/>
          <w:b/>
          <w:sz w:val="28"/>
          <w:szCs w:val="28"/>
        </w:rPr>
        <w:t xml:space="preserve">   утратившим силу.</w:t>
      </w:r>
    </w:p>
    <w:p w:rsidR="00B52805" w:rsidRPr="00FA3806" w:rsidRDefault="00B52805" w:rsidP="00B52805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805" w:rsidRPr="00FA3806" w:rsidRDefault="00B52805" w:rsidP="00B5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806">
        <w:rPr>
          <w:rFonts w:ascii="Times New Roman" w:hAnsi="Times New Roman" w:cs="Times New Roman"/>
          <w:sz w:val="28"/>
          <w:szCs w:val="28"/>
        </w:rPr>
        <w:t xml:space="preserve">связи с приведением нормативной правовой базы в соответствие с федеральным законодательством, руководствуясь Уставом сельского поселения «Энгорокское» администрация сельского поселения «Энгорокское» </w:t>
      </w:r>
      <w:r w:rsidRPr="00FA3806">
        <w:rPr>
          <w:rFonts w:ascii="Times New Roman" w:hAnsi="Times New Roman" w:cs="Times New Roman"/>
          <w:b/>
          <w:sz w:val="28"/>
          <w:szCs w:val="28"/>
        </w:rPr>
        <w:t>постановила:</w:t>
      </w:r>
    </w:p>
    <w:p w:rsidR="00B52805" w:rsidRDefault="00B52805" w:rsidP="00B52805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A3806">
        <w:rPr>
          <w:rFonts w:ascii="Times New Roman" w:hAnsi="Times New Roman" w:cs="Times New Roman"/>
          <w:sz w:val="28"/>
          <w:szCs w:val="28"/>
        </w:rPr>
        <w:t xml:space="preserve"> 1. Признать утратившим с</w:t>
      </w:r>
      <w:r>
        <w:rPr>
          <w:rFonts w:ascii="Times New Roman" w:hAnsi="Times New Roman" w:cs="Times New Roman"/>
          <w:sz w:val="28"/>
          <w:szCs w:val="28"/>
        </w:rPr>
        <w:t>илу  п</w:t>
      </w:r>
      <w:r w:rsidRPr="00FA380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806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«Энгорокское» </w:t>
      </w:r>
      <w:r>
        <w:rPr>
          <w:rFonts w:ascii="Times New Roman" w:hAnsi="Times New Roman" w:cs="Times New Roman"/>
          <w:sz w:val="28"/>
          <w:szCs w:val="28"/>
        </w:rPr>
        <w:t xml:space="preserve">от 26.07.2013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№ 20 </w:t>
      </w:r>
      <w:r w:rsidRPr="006E325D">
        <w:rPr>
          <w:rFonts w:ascii="Times New Roman" w:eastAsia="Calibri" w:hAnsi="Times New Roman" w:cs="Times New Roman"/>
          <w:sz w:val="28"/>
          <w:szCs w:val="28"/>
          <w:lang w:bidi="en-US"/>
        </w:rPr>
        <w:t>«Об утверждении административного регламента по предос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тавлению муниципальной услуги «П</w:t>
      </w:r>
      <w:r w:rsidRPr="006E325D">
        <w:rPr>
          <w:rFonts w:ascii="Times New Roman" w:eastAsia="Calibri" w:hAnsi="Times New Roman" w:cs="Times New Roman"/>
          <w:sz w:val="28"/>
          <w:szCs w:val="28"/>
          <w:lang w:bidi="en-US"/>
        </w:rPr>
        <w:t>одготовка и выдача разрешений на строительство, реконструкцию, капитальный ремонт объектов капитального строительства»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B52805" w:rsidRPr="00FA3806" w:rsidRDefault="00B52805" w:rsidP="00B528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806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информационно – телекоммуникационной сети «Интернет» на официальном сайте: </w:t>
      </w:r>
      <w:hyperlink r:id="rId5" w:history="1">
        <w:r w:rsidRPr="001D2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хилок.забайкальскийкрай.рф</w:t>
        </w:r>
        <w:proofErr w:type="spellEnd"/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./</w:t>
        </w:r>
        <w:proofErr w:type="spellStart"/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сп</w:t>
        </w:r>
        <w:proofErr w:type="spellEnd"/>
      </w:hyperlink>
      <w:r w:rsidRPr="00FA3806">
        <w:rPr>
          <w:rFonts w:ascii="Times New Roman" w:hAnsi="Times New Roman" w:cs="Times New Roman"/>
          <w:sz w:val="28"/>
          <w:szCs w:val="28"/>
        </w:rPr>
        <w:t xml:space="preserve"> «Энгорокское», разместить на информационном стенде администрации муниципального образования сельского поселения «Энгорокское».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FA3806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на следующий день после дня его обнародования.</w:t>
      </w:r>
    </w:p>
    <w:p w:rsidR="00B52805" w:rsidRDefault="00B52805" w:rsidP="00B52805">
      <w:pPr>
        <w:jc w:val="both"/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2805" w:rsidRPr="00FA3806" w:rsidRDefault="00B52805" w:rsidP="00B528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3806">
        <w:rPr>
          <w:rFonts w:ascii="Times New Roman" w:hAnsi="Times New Roman" w:cs="Times New Roman"/>
          <w:sz w:val="28"/>
          <w:szCs w:val="28"/>
        </w:rPr>
        <w:t xml:space="preserve">«Энгорокское»                                                                      В.В. Петрова                                        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0B"/>
    <w:rsid w:val="00757BA9"/>
    <w:rsid w:val="00785B0B"/>
    <w:rsid w:val="00B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3;&#1080;&#1083;&#1086;&#1082;.&#1079;&#1072;&#1073;&#1072;&#1081;&#1082;&#1072;&#1083;&#1100;&#1089;&#1082;&#1080;&#1081;&#1082;&#1088;&#1072;&#1081;.&#1088;&#1092;./&#1089;&#108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2</cp:revision>
  <dcterms:created xsi:type="dcterms:W3CDTF">2018-02-08T07:36:00Z</dcterms:created>
  <dcterms:modified xsi:type="dcterms:W3CDTF">2018-02-08T07:37:00Z</dcterms:modified>
</cp:coreProperties>
</file>