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«ХИЛОКСКИЙ РАЙОН»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09" w:rsidRDefault="00797230" w:rsidP="00577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09 февраля </w:t>
      </w:r>
      <w:r w:rsidR="0042293A">
        <w:rPr>
          <w:rFonts w:ascii="Times New Roman" w:hAnsi="Times New Roman" w:cs="Times New Roman"/>
          <w:sz w:val="28"/>
          <w:szCs w:val="28"/>
        </w:rPr>
        <w:t>2018</w:t>
      </w:r>
      <w:r w:rsidR="0057790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107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Хилок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5CF0" w:rsidRDefault="007C5CF0" w:rsidP="00AF422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бюджетными учреждениями полномочий Муниципального казенного учреждения Комитет образования муниципального района «Хилокский район» по исполнению публичных обязательств перед физическим лицом, подлежащих исполнению в денежной форме и финансового обеспечения их осуществления</w:t>
      </w:r>
    </w:p>
    <w:p w:rsidR="00577909" w:rsidRDefault="00577909" w:rsidP="00577909">
      <w:pPr>
        <w:pStyle w:val="a3"/>
        <w:jc w:val="both"/>
        <w:rPr>
          <w:rFonts w:ascii="Times New Roman" w:hAnsi="Times New Roman" w:cs="Times New Roman"/>
        </w:rPr>
      </w:pPr>
    </w:p>
    <w:p w:rsidR="00577909" w:rsidRDefault="00577909" w:rsidP="00577909">
      <w:pPr>
        <w:pStyle w:val="a3"/>
        <w:jc w:val="center"/>
      </w:pPr>
    </w:p>
    <w:p w:rsidR="00577909" w:rsidRDefault="00577909" w:rsidP="00577909">
      <w:pPr>
        <w:pStyle w:val="a3"/>
        <w:jc w:val="center"/>
      </w:pPr>
      <w:r>
        <w:rPr>
          <w:rStyle w:val="a4"/>
          <w:sz w:val="28"/>
          <w:szCs w:val="28"/>
        </w:rPr>
        <w:t xml:space="preserve">    </w:t>
      </w:r>
    </w:p>
    <w:p w:rsidR="00577909" w:rsidRDefault="00577909" w:rsidP="00577909">
      <w:pPr>
        <w:pStyle w:val="a3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7D03">
        <w:rPr>
          <w:rFonts w:ascii="Times New Roman" w:hAnsi="Times New Roman" w:cs="Times New Roman"/>
          <w:sz w:val="28"/>
          <w:szCs w:val="28"/>
        </w:rPr>
        <w:t>с пунктом 5 статьи 9.2 Федерального закона от 12.01.1996 года</w:t>
      </w:r>
      <w:r w:rsidR="0042293A">
        <w:rPr>
          <w:rFonts w:ascii="Times New Roman" w:hAnsi="Times New Roman" w:cs="Times New Roman"/>
          <w:sz w:val="28"/>
          <w:szCs w:val="28"/>
        </w:rPr>
        <w:t xml:space="preserve"> № 7-ФЗ «О некоммерческих организациях»</w:t>
      </w:r>
      <w:r w:rsidR="000B0AE5">
        <w:rPr>
          <w:rFonts w:ascii="Times New Roman" w:hAnsi="Times New Roman" w:cs="Times New Roman"/>
          <w:sz w:val="28"/>
          <w:szCs w:val="28"/>
        </w:rPr>
        <w:t>, постановлением администрации муниципального района «Хилокский район» от 07 декабря 2015 года № 1416 «Об утверждении Перечня подведомственных учреждений главного распорядителя бюджетных средств муниципального казенного учреждения Комитет образования муниципального района «Хилокский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«Хилокский район» 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  <w:r w:rsidR="000B0AE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proofErr w:type="gramEnd"/>
    </w:p>
    <w:p w:rsidR="0042293A" w:rsidRDefault="0042293A" w:rsidP="00422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</w:t>
      </w:r>
      <w:r w:rsidRPr="0042293A">
        <w:rPr>
          <w:rFonts w:ascii="Times New Roman" w:hAnsi="Times New Roman" w:cs="Times New Roman"/>
          <w:sz w:val="28"/>
          <w:szCs w:val="28"/>
        </w:rPr>
        <w:t xml:space="preserve"> осуществления бюджетными учреждениями полномочий Муниципального казенного учреждения Комитет образования муниципального района «Хилокский район» по исполнению публичных обязательств перед физическим лицом, подлежащих исполнению в денежной форме и финансового обеспечения их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42293A" w:rsidRPr="0042293A" w:rsidRDefault="0042293A" w:rsidP="0042293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42293A">
        <w:rPr>
          <w:rFonts w:ascii="Times New Roman" w:hAnsi="Times New Roman" w:cs="Times New Roman"/>
          <w:sz w:val="28"/>
          <w:szCs w:val="28"/>
        </w:rPr>
        <w:t>Перечень публичных обязательств, подлежащих исполнению за счет средств бюджета муниципального района «Хилокский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 </w:t>
      </w:r>
    </w:p>
    <w:p w:rsidR="0042293A" w:rsidRPr="00D85E07" w:rsidRDefault="0042293A" w:rsidP="00422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85E0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опубликования (обнародования). </w:t>
      </w:r>
    </w:p>
    <w:p w:rsidR="0042293A" w:rsidRPr="00D85E07" w:rsidRDefault="0042293A" w:rsidP="00422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85E07">
        <w:rPr>
          <w:rFonts w:ascii="Times New Roman" w:hAnsi="Times New Roman"/>
          <w:sz w:val="28"/>
          <w:szCs w:val="28"/>
        </w:rPr>
        <w:t xml:space="preserve">. Настоящее постановление разместить на официальном сайте муниципального района «Хилокский район». </w:t>
      </w:r>
    </w:p>
    <w:p w:rsidR="00577909" w:rsidRDefault="00577909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909" w:rsidRDefault="00577909" w:rsidP="00577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7909" w:rsidRDefault="0042293A" w:rsidP="005779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77909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42293A" w:rsidRDefault="00577909" w:rsidP="000B0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            Ю.Р.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Шишмарёв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AE5" w:rsidRDefault="000B0AE5" w:rsidP="000B0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7909" w:rsidRDefault="00577909" w:rsidP="005779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 № 1</w:t>
      </w:r>
    </w:p>
    <w:p w:rsidR="00577909" w:rsidRDefault="00577909" w:rsidP="005779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577909" w:rsidRDefault="00577909" w:rsidP="005779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района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«Хилокский район» </w:t>
      </w:r>
    </w:p>
    <w:p w:rsidR="00577909" w:rsidRDefault="00577909" w:rsidP="005779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F1D1D">
        <w:rPr>
          <w:rFonts w:ascii="Times New Roman" w:hAnsi="Times New Roman" w:cs="Times New Roman"/>
          <w:sz w:val="28"/>
          <w:szCs w:val="28"/>
        </w:rPr>
        <w:t>от 09.02.</w:t>
      </w:r>
      <w:r w:rsidR="007F1EB6">
        <w:rPr>
          <w:rFonts w:ascii="Times New Roman" w:hAnsi="Times New Roman" w:cs="Times New Roman"/>
          <w:sz w:val="28"/>
          <w:szCs w:val="28"/>
        </w:rPr>
        <w:t xml:space="preserve"> 2018</w:t>
      </w:r>
      <w:r w:rsidR="00EF1D1D">
        <w:rPr>
          <w:rFonts w:ascii="Times New Roman" w:hAnsi="Times New Roman" w:cs="Times New Roman"/>
          <w:sz w:val="28"/>
          <w:szCs w:val="28"/>
        </w:rPr>
        <w:t xml:space="preserve"> г. № 107</w:t>
      </w:r>
    </w:p>
    <w:p w:rsidR="00577909" w:rsidRDefault="00577909" w:rsidP="005779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210F" w:rsidRDefault="00577909" w:rsidP="00B1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77909" w:rsidRDefault="00577909" w:rsidP="00B1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осуществления бюджетными учреждениями полномочий Муниципального казенного учреж</w:t>
      </w:r>
      <w:r w:rsidR="00AB35BA">
        <w:rPr>
          <w:rFonts w:ascii="Times New Roman" w:hAnsi="Times New Roman" w:cs="Times New Roman"/>
          <w:b/>
          <w:sz w:val="28"/>
          <w:szCs w:val="28"/>
        </w:rPr>
        <w:t xml:space="preserve">дения Комитет образования муниципального района «Хилокский район» по исполнению </w:t>
      </w:r>
      <w:r w:rsidR="00B1210F">
        <w:rPr>
          <w:rFonts w:ascii="Times New Roman" w:hAnsi="Times New Roman" w:cs="Times New Roman"/>
          <w:b/>
          <w:sz w:val="28"/>
          <w:szCs w:val="28"/>
        </w:rPr>
        <w:t>публичных обязательств перед физическим лицом, подлежащих исполнению в денежной форме и финансового обеспечения их осуществления</w:t>
      </w:r>
    </w:p>
    <w:p w:rsidR="00577909" w:rsidRDefault="00577909" w:rsidP="005779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909" w:rsidRDefault="00577909" w:rsidP="00577909">
      <w:pPr>
        <w:pStyle w:val="a3"/>
        <w:tabs>
          <w:tab w:val="left" w:pos="597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210F" w:rsidRPr="00CE6B8D" w:rsidRDefault="00577909" w:rsidP="00CE6B8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1210F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E6B8D">
        <w:rPr>
          <w:rFonts w:ascii="Times New Roman" w:hAnsi="Times New Roman" w:cs="Times New Roman"/>
          <w:sz w:val="28"/>
          <w:szCs w:val="28"/>
        </w:rPr>
        <w:t xml:space="preserve"> </w:t>
      </w:r>
      <w:r w:rsidR="00CE6B8D" w:rsidRPr="00CE6B8D">
        <w:rPr>
          <w:rFonts w:ascii="Times New Roman" w:hAnsi="Times New Roman" w:cs="Times New Roman"/>
          <w:sz w:val="28"/>
          <w:szCs w:val="28"/>
        </w:rPr>
        <w:t>осуществления бюджетными учреждениями полномочий Муниципального казенного учреждения Комитет образования муниципального района «Хилокский район» по исполнению публичных обязательств перед физическим лицом, подлежащих исполнению в денежной форме и финансового обеспечения их осуществления</w:t>
      </w:r>
      <w:r w:rsidR="00CE6B8D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CE6B8D" w:rsidRPr="00CE6B8D">
        <w:rPr>
          <w:rFonts w:ascii="Times New Roman" w:hAnsi="Times New Roman" w:cs="Times New Roman"/>
          <w:sz w:val="28"/>
          <w:szCs w:val="28"/>
        </w:rPr>
        <w:t xml:space="preserve"> </w:t>
      </w:r>
      <w:r w:rsidR="00B1210F">
        <w:rPr>
          <w:rFonts w:ascii="Times New Roman" w:hAnsi="Times New Roman" w:cs="Times New Roman"/>
          <w:sz w:val="28"/>
          <w:szCs w:val="28"/>
        </w:rPr>
        <w:t>определяет правила осуществления муниципальными бюджетными учреждениями (далее - учреждение) полномочий Муниципального казенного учреждения Комитет образования муниципального района «Хилокский район» (далее – Комитет образования) по исполнению публичных обязательств перед</w:t>
      </w:r>
      <w:proofErr w:type="gramEnd"/>
      <w:r w:rsidR="00B1210F">
        <w:rPr>
          <w:rFonts w:ascii="Times New Roman" w:hAnsi="Times New Roman" w:cs="Times New Roman"/>
          <w:sz w:val="28"/>
          <w:szCs w:val="28"/>
        </w:rPr>
        <w:t xml:space="preserve"> физическим лицом, подлежащих исполнению в денежной форме, и порядок финансового обеспечения их осуществления. </w:t>
      </w:r>
    </w:p>
    <w:p w:rsidR="0047535A" w:rsidRDefault="00B1210F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Публичными обязательствами в целях настоящего Порядка являются публичные обязательства муниципального района «Хилокский район» перед физическим лицом, подлежащие исполнению учреждением от имени Комитета образования в денежной форме в установленном нормативным правовым актом органа </w:t>
      </w:r>
      <w:r w:rsidR="0047535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размере или имеющие установленный порядок индексации и не подлежащие включению в нормативные затраты на оказание муниципальных услуг (далее – публичные обязательства). </w:t>
      </w:r>
      <w:proofErr w:type="gramEnd"/>
    </w:p>
    <w:p w:rsidR="0047535A" w:rsidRDefault="0047535A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Комитет образования в лице структурных подразделений формирует и ведет перечни публичных обязательств, подлежащих исполнению за счет средств бюджета муниципального района «Хилокский район» (далее - Перечень), согласно приложения № 2. </w:t>
      </w:r>
    </w:p>
    <w:p w:rsidR="005B1DE2" w:rsidRDefault="0047535A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Комитет образования в лице структурных подразделений представляет в </w:t>
      </w:r>
      <w:r w:rsidR="009E46AA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  <w:r>
        <w:rPr>
          <w:rFonts w:ascii="Times New Roman" w:hAnsi="Times New Roman" w:cs="Times New Roman"/>
          <w:sz w:val="28"/>
          <w:szCs w:val="28"/>
        </w:rPr>
        <w:t>Комитет по финансам муниципального района «Хилокский район»</w:t>
      </w:r>
      <w:r w:rsidR="009E46AA">
        <w:rPr>
          <w:rFonts w:ascii="Times New Roman" w:hAnsi="Times New Roman" w:cs="Times New Roman"/>
          <w:sz w:val="28"/>
          <w:szCs w:val="28"/>
        </w:rPr>
        <w:t xml:space="preserve"> (далее – Комитет по финансам)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планируемых объемах бюджетных ассигнований на исполнение публичных обязательств,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исполнению которых будут осуществляться учреждением (далее - информация). Информация представляется вместе с материалами, необходимыми для составления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проекта бюджета</w:t>
      </w:r>
      <w:r w:rsidR="005B1DE2">
        <w:rPr>
          <w:rFonts w:ascii="Times New Roman" w:hAnsi="Times New Roman" w:cs="Times New Roman"/>
          <w:sz w:val="28"/>
          <w:szCs w:val="28"/>
        </w:rPr>
        <w:t xml:space="preserve"> муниципального района «Хилокский район» на очередной финансовый год.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информации указываются: 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нормативный правовой акт,</w:t>
      </w:r>
      <w:r w:rsidR="00CE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устанавливающий публичное обязательство; 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вид платы;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коды бюджетной классификации РФ (раздел, подраздел, целевая статья, вид); 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численности получателей (чел.);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среднегодовой размер выплаты на одного человека (руб./год);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расходы на оплату услуг банков и организаций федеральной почтовой связи по зачислению и доставке денежных выплат (руб.);</w:t>
      </w:r>
    </w:p>
    <w:p w:rsidR="005B1DE2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объем бюджетных ассигнований (руб.).</w:t>
      </w:r>
    </w:p>
    <w:p w:rsidR="0013201C" w:rsidRDefault="005B1D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3201C">
        <w:rPr>
          <w:rFonts w:ascii="Times New Roman" w:hAnsi="Times New Roman" w:cs="Times New Roman"/>
          <w:sz w:val="28"/>
          <w:szCs w:val="28"/>
        </w:rPr>
        <w:t>Администрация муниципального района «Хилокский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 течение 10 дней после принятия решения о бюджете муниципального района «Хилокский район» на очередной </w:t>
      </w:r>
      <w:r w:rsidR="0013201C">
        <w:rPr>
          <w:rFonts w:ascii="Times New Roman" w:hAnsi="Times New Roman" w:cs="Times New Roman"/>
          <w:sz w:val="28"/>
          <w:szCs w:val="28"/>
        </w:rPr>
        <w:t xml:space="preserve">финансовый год принимает правовой </w:t>
      </w:r>
      <w:r w:rsidR="009E46AA">
        <w:rPr>
          <w:rFonts w:ascii="Times New Roman" w:hAnsi="Times New Roman" w:cs="Times New Roman"/>
          <w:sz w:val="28"/>
          <w:szCs w:val="28"/>
        </w:rPr>
        <w:t xml:space="preserve">акт об осуществлении полномочий </w:t>
      </w:r>
      <w:r w:rsidR="0013201C">
        <w:rPr>
          <w:rFonts w:ascii="Times New Roman" w:hAnsi="Times New Roman" w:cs="Times New Roman"/>
          <w:sz w:val="28"/>
          <w:szCs w:val="28"/>
        </w:rPr>
        <w:t xml:space="preserve">по исполнению публичных обязательств (далее - распоряжение). </w:t>
      </w:r>
    </w:p>
    <w:p w:rsidR="0013201C" w:rsidRDefault="0013201C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распоряжении указываются: </w:t>
      </w:r>
    </w:p>
    <w:p w:rsidR="0013201C" w:rsidRDefault="0013201C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публи</w:t>
      </w:r>
      <w:r w:rsidR="009E46AA">
        <w:rPr>
          <w:rFonts w:ascii="Times New Roman" w:hAnsi="Times New Roman" w:cs="Times New Roman"/>
          <w:sz w:val="28"/>
          <w:szCs w:val="28"/>
        </w:rPr>
        <w:t>чные обязательства, полномочия, которые будут переданы</w:t>
      </w:r>
      <w:r>
        <w:rPr>
          <w:rFonts w:ascii="Times New Roman" w:hAnsi="Times New Roman" w:cs="Times New Roman"/>
          <w:sz w:val="28"/>
          <w:szCs w:val="28"/>
        </w:rPr>
        <w:t xml:space="preserve"> Комитетом образования учреждению;</w:t>
      </w:r>
    </w:p>
    <w:p w:rsidR="0013201C" w:rsidRDefault="0013201C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права и обязанности учреждения по исполнению переданных ему полномочий; </w:t>
      </w:r>
    </w:p>
    <w:p w:rsidR="0013201C" w:rsidRDefault="0013201C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ответственность за осуществление учреждением переданных полномочий;</w:t>
      </w:r>
    </w:p>
    <w:p w:rsidR="004F0118" w:rsidRDefault="0013201C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порядок проведения </w:t>
      </w:r>
      <w:r w:rsidR="004F0118">
        <w:rPr>
          <w:rFonts w:ascii="Times New Roman" w:hAnsi="Times New Roman" w:cs="Times New Roman"/>
          <w:sz w:val="28"/>
          <w:szCs w:val="28"/>
        </w:rPr>
        <w:t xml:space="preserve">Комитетом образования в лице структурных подразделений контроля за осуществлением учреждением переданных полномочий Комитета образования; </w:t>
      </w:r>
    </w:p>
    <w:p w:rsidR="004F0118" w:rsidRDefault="004F0118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Копия распоряжения направляется Комитетом образования в лице структурных подразделений в учреждение. </w:t>
      </w:r>
    </w:p>
    <w:p w:rsidR="004F0118" w:rsidRDefault="004F0118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Финансовое обеспечение осуществления учреждением полномочий Комитета образования по исполнению публичных обязательств осуществляется в пределах бюджетных ассигнований, предусмотренных на указанные цели. </w:t>
      </w:r>
    </w:p>
    <w:p w:rsidR="00A10FE2" w:rsidRDefault="004F0118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Учреждение осуществляет оплату денежных обязательств по исполнению </w:t>
      </w:r>
      <w:r w:rsidR="00A10FE2">
        <w:rPr>
          <w:rFonts w:ascii="Times New Roman" w:hAnsi="Times New Roman" w:cs="Times New Roman"/>
          <w:sz w:val="28"/>
          <w:szCs w:val="28"/>
        </w:rPr>
        <w:t xml:space="preserve">публичных обязательств от имени Комитета образования на основании платежных документов, представленных им в орган федерального казначейства по месту обслуживания. </w:t>
      </w:r>
    </w:p>
    <w:p w:rsidR="00A10FE2" w:rsidRDefault="00A10FE2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Учреждение представляет отчетность об исполнении публичных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уктурных подразделений Комитета образования, осуществляющих функции учредителя учреждения. </w:t>
      </w:r>
    </w:p>
    <w:p w:rsidR="00CE6B8D" w:rsidRDefault="00A10FE2" w:rsidP="00CE6B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Информация об осущес</w:t>
      </w:r>
      <w:r w:rsidR="00CE6B8D">
        <w:rPr>
          <w:rFonts w:ascii="Times New Roman" w:hAnsi="Times New Roman" w:cs="Times New Roman"/>
          <w:sz w:val="28"/>
          <w:szCs w:val="28"/>
        </w:rPr>
        <w:t>твлении учреждением полномочий Комитета образования по исполнению публичных обязательств отражается в отчете о результатах деятельности муниципального бюджетного учреждения и об использовании закрепленного за ним муниципального имущества.</w:t>
      </w:r>
    </w:p>
    <w:p w:rsidR="007F1EB6" w:rsidRDefault="00CE6B8D" w:rsidP="007F1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7F1EB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F1EB6" w:rsidRDefault="007F1EB6" w:rsidP="007F1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Порядку</w:t>
      </w:r>
    </w:p>
    <w:p w:rsidR="007F1EB6" w:rsidRDefault="007F1EB6" w:rsidP="007F1E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B6" w:rsidRDefault="007F1EB6" w:rsidP="007F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публичных обязательств, подлежащих исполнению за счет средств бюджета муниципального района «Хилокский район» </w:t>
      </w:r>
    </w:p>
    <w:p w:rsidR="004862BB" w:rsidRDefault="004862BB" w:rsidP="007F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491"/>
        <w:gridCol w:w="2169"/>
        <w:gridCol w:w="6"/>
        <w:gridCol w:w="1132"/>
        <w:gridCol w:w="1839"/>
        <w:gridCol w:w="2302"/>
        <w:gridCol w:w="1985"/>
      </w:tblGrid>
      <w:tr w:rsidR="0032742D" w:rsidTr="0032742D">
        <w:trPr>
          <w:trHeight w:val="405"/>
        </w:trPr>
        <w:tc>
          <w:tcPr>
            <w:tcW w:w="491" w:type="dxa"/>
            <w:vMerge w:val="restart"/>
          </w:tcPr>
          <w:p w:rsidR="004862BB" w:rsidRDefault="004862BB" w:rsidP="004862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4862BB" w:rsidRDefault="004862BB" w:rsidP="004862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307" w:type="dxa"/>
            <w:gridSpan w:val="3"/>
            <w:tcBorders>
              <w:bottom w:val="single" w:sz="4" w:space="0" w:color="auto"/>
            </w:tcBorders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основание</w:t>
            </w:r>
          </w:p>
        </w:tc>
        <w:tc>
          <w:tcPr>
            <w:tcW w:w="1839" w:type="dxa"/>
            <w:vMerge w:val="restart"/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Публичное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обязательство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перед физическим лицом подлежащее выплате в денежной форме (вид выплаты)</w:t>
            </w:r>
          </w:p>
        </w:tc>
        <w:tc>
          <w:tcPr>
            <w:tcW w:w="2302" w:type="dxa"/>
            <w:vMerge w:val="restart"/>
          </w:tcPr>
          <w:p w:rsidR="004862BB" w:rsidRDefault="0032742D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 (порядок расчета выплаты, установленный нормативным актом)</w:t>
            </w:r>
          </w:p>
        </w:tc>
        <w:tc>
          <w:tcPr>
            <w:tcW w:w="1985" w:type="dxa"/>
            <w:vMerge w:val="restart"/>
          </w:tcPr>
          <w:p w:rsidR="004862BB" w:rsidRDefault="0032742D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получателей</w:t>
            </w:r>
          </w:p>
        </w:tc>
      </w:tr>
      <w:tr w:rsidR="0032742D" w:rsidTr="0032742D">
        <w:trPr>
          <w:trHeight w:val="555"/>
        </w:trPr>
        <w:tc>
          <w:tcPr>
            <w:tcW w:w="491" w:type="dxa"/>
            <w:vMerge/>
          </w:tcPr>
          <w:p w:rsidR="004862BB" w:rsidRDefault="004862BB" w:rsidP="004862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right w:val="single" w:sz="4" w:space="0" w:color="auto"/>
            </w:tcBorders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нормативного правового акта (пункт, статья, дата, номер, наименование)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 нормы</w:t>
            </w:r>
          </w:p>
        </w:tc>
        <w:tc>
          <w:tcPr>
            <w:tcW w:w="1839" w:type="dxa"/>
            <w:vMerge/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862BB" w:rsidRDefault="004862BB" w:rsidP="00486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42D" w:rsidTr="0032742D">
        <w:tc>
          <w:tcPr>
            <w:tcW w:w="491" w:type="dxa"/>
          </w:tcPr>
          <w:p w:rsidR="0032742D" w:rsidRDefault="0032742D" w:rsidP="003274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32742D" w:rsidRDefault="0032742D" w:rsidP="003274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32742D" w:rsidRDefault="0032742D" w:rsidP="003274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32742D" w:rsidRDefault="0032742D" w:rsidP="003274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32742D" w:rsidRDefault="0032742D" w:rsidP="003274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2742D" w:rsidRDefault="0032742D" w:rsidP="003274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2742D" w:rsidTr="0032742D">
        <w:tc>
          <w:tcPr>
            <w:tcW w:w="491" w:type="dxa"/>
          </w:tcPr>
          <w:p w:rsidR="0032742D" w:rsidRPr="007D055B" w:rsidRDefault="007D055B" w:rsidP="00327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5" w:type="dxa"/>
            <w:gridSpan w:val="2"/>
            <w:tcBorders>
              <w:right w:val="single" w:sz="4" w:space="0" w:color="auto"/>
            </w:tcBorders>
          </w:tcPr>
          <w:p w:rsidR="0032742D" w:rsidRPr="007D055B" w:rsidRDefault="003E3685" w:rsidP="00327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от 05.12.2006 г. № 207-ФЗ «О внесении изменений в отдельные законодательные акты РФ в части государственной поддержки гражданам, имеющим детей»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32742D" w:rsidRPr="007D055B" w:rsidRDefault="003E3685" w:rsidP="00327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компенсацию родительской платы за содержание ребенка в муниципальных образовательных учреждениях</w:t>
            </w:r>
          </w:p>
        </w:tc>
        <w:tc>
          <w:tcPr>
            <w:tcW w:w="1839" w:type="dxa"/>
          </w:tcPr>
          <w:p w:rsidR="0032742D" w:rsidRPr="007D055B" w:rsidRDefault="003E3685" w:rsidP="00327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Безналичный расчет через Сбербанк</w:t>
            </w:r>
          </w:p>
        </w:tc>
        <w:tc>
          <w:tcPr>
            <w:tcW w:w="2302" w:type="dxa"/>
          </w:tcPr>
          <w:p w:rsidR="0032742D" w:rsidRPr="007D055B" w:rsidRDefault="00BA76B2" w:rsidP="00327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ребенка – 20%, на 2 детей – 50%, на 3 детей – 70% от размера внесенной родительской платы</w:t>
            </w:r>
          </w:p>
        </w:tc>
        <w:tc>
          <w:tcPr>
            <w:tcW w:w="1985" w:type="dxa"/>
          </w:tcPr>
          <w:p w:rsidR="0032742D" w:rsidRPr="007D055B" w:rsidRDefault="00BA76B2" w:rsidP="00327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Родители; законные представители детей, находящиеся под опекой</w:t>
            </w:r>
          </w:p>
        </w:tc>
      </w:tr>
    </w:tbl>
    <w:p w:rsidR="004862BB" w:rsidRPr="007F1EB6" w:rsidRDefault="004862BB" w:rsidP="007F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B8D" w:rsidRDefault="00CE6B8D" w:rsidP="007F1E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7909" w:rsidRDefault="00577909" w:rsidP="005779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BB3" w:rsidRPr="00577909" w:rsidRDefault="00FD2BB3" w:rsidP="00577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D2BB3" w:rsidRPr="00577909" w:rsidSect="0064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909"/>
    <w:rsid w:val="000B0AE5"/>
    <w:rsid w:val="0013201C"/>
    <w:rsid w:val="003103A0"/>
    <w:rsid w:val="0032742D"/>
    <w:rsid w:val="003E3685"/>
    <w:rsid w:val="0042293A"/>
    <w:rsid w:val="0047535A"/>
    <w:rsid w:val="004862BB"/>
    <w:rsid w:val="004F0118"/>
    <w:rsid w:val="00553298"/>
    <w:rsid w:val="00577909"/>
    <w:rsid w:val="005B1DE2"/>
    <w:rsid w:val="006473F1"/>
    <w:rsid w:val="006B1002"/>
    <w:rsid w:val="00797230"/>
    <w:rsid w:val="007C5CF0"/>
    <w:rsid w:val="007D055B"/>
    <w:rsid w:val="007F1EB6"/>
    <w:rsid w:val="009E46AA"/>
    <w:rsid w:val="00A10FE2"/>
    <w:rsid w:val="00A54311"/>
    <w:rsid w:val="00AB35BA"/>
    <w:rsid w:val="00AF422F"/>
    <w:rsid w:val="00B1210F"/>
    <w:rsid w:val="00B57D03"/>
    <w:rsid w:val="00BA76B2"/>
    <w:rsid w:val="00CE6B8D"/>
    <w:rsid w:val="00D019BA"/>
    <w:rsid w:val="00DF3917"/>
    <w:rsid w:val="00E51B9C"/>
    <w:rsid w:val="00E53CE8"/>
    <w:rsid w:val="00EC11EA"/>
    <w:rsid w:val="00EC3EE3"/>
    <w:rsid w:val="00EF1D1D"/>
    <w:rsid w:val="00F14059"/>
    <w:rsid w:val="00FC0676"/>
    <w:rsid w:val="00FD2BB3"/>
    <w:rsid w:val="00FE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909"/>
    <w:pPr>
      <w:spacing w:after="0" w:line="240" w:lineRule="auto"/>
    </w:pPr>
  </w:style>
  <w:style w:type="character" w:styleId="a4">
    <w:name w:val="Strong"/>
    <w:basedOn w:val="a0"/>
    <w:uiPriority w:val="22"/>
    <w:qFormat/>
    <w:rsid w:val="00577909"/>
    <w:rPr>
      <w:b/>
      <w:bCs/>
    </w:rPr>
  </w:style>
  <w:style w:type="table" w:styleId="a5">
    <w:name w:val="Table Grid"/>
    <w:basedOn w:val="a1"/>
    <w:uiPriority w:val="59"/>
    <w:rsid w:val="00486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15</cp:revision>
  <cp:lastPrinted>2018-02-05T06:11:00Z</cp:lastPrinted>
  <dcterms:created xsi:type="dcterms:W3CDTF">2018-02-01T02:16:00Z</dcterms:created>
  <dcterms:modified xsi:type="dcterms:W3CDTF">2018-02-14T01:23:00Z</dcterms:modified>
</cp:coreProperties>
</file>