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EC" w:rsidRDefault="00F838E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679" w:rsidRDefault="00180679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5BF" w:rsidRDefault="002305BF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8EC" w:rsidRDefault="002305BF" w:rsidP="00F8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3323">
        <w:rPr>
          <w:rFonts w:ascii="Times New Roman" w:hAnsi="Times New Roman" w:cs="Times New Roman"/>
          <w:sz w:val="28"/>
          <w:szCs w:val="28"/>
        </w:rPr>
        <w:t>09 февраля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38EC">
        <w:rPr>
          <w:rFonts w:ascii="Times New Roman" w:hAnsi="Times New Roman" w:cs="Times New Roman"/>
          <w:sz w:val="28"/>
          <w:szCs w:val="28"/>
        </w:rPr>
        <w:t xml:space="preserve">   201</w:t>
      </w:r>
      <w:r w:rsidR="002F3ACD">
        <w:rPr>
          <w:rFonts w:ascii="Times New Roman" w:hAnsi="Times New Roman" w:cs="Times New Roman"/>
          <w:sz w:val="28"/>
          <w:szCs w:val="28"/>
        </w:rPr>
        <w:t xml:space="preserve">8 </w:t>
      </w:r>
      <w:r w:rsidR="00F838E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323">
        <w:rPr>
          <w:rFonts w:ascii="Times New Roman" w:hAnsi="Times New Roman" w:cs="Times New Roman"/>
          <w:sz w:val="28"/>
          <w:szCs w:val="28"/>
        </w:rPr>
        <w:t>106</w:t>
      </w:r>
    </w:p>
    <w:p w:rsidR="00180679" w:rsidRDefault="00180679" w:rsidP="00F838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05BF" w:rsidRDefault="002305BF" w:rsidP="00F838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05BF" w:rsidRPr="002305BF" w:rsidRDefault="002305BF" w:rsidP="002305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05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 муниципальную  программу «Культура муниципального района «Хилокский  район» на 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2305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-20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22</w:t>
      </w:r>
      <w:r w:rsidRPr="002305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годы», утвержденную  постановлением администрации  муниципального района «Хилокский район»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305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от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11.08</w:t>
      </w:r>
      <w:r w:rsidRPr="002305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7 </w:t>
      </w:r>
      <w:r w:rsidRPr="002305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</w:t>
      </w:r>
      <w:r w:rsidRPr="002305BF">
        <w:rPr>
          <w:rFonts w:ascii="Calibri" w:eastAsia="Calibri" w:hAnsi="Calibri" w:cs="Times New Roman"/>
          <w:lang w:eastAsia="en-US"/>
        </w:rPr>
        <w:t xml:space="preserve"> </w:t>
      </w:r>
      <w:r w:rsidRPr="002305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714</w:t>
      </w:r>
    </w:p>
    <w:p w:rsidR="00F838EC" w:rsidRDefault="00F838EC" w:rsidP="00F838EC">
      <w:pPr>
        <w:pStyle w:val="a3"/>
      </w:pPr>
      <w:r>
        <w:rPr>
          <w:rStyle w:val="a4"/>
          <w:sz w:val="28"/>
          <w:szCs w:val="28"/>
        </w:rPr>
        <w:t xml:space="preserve">    </w:t>
      </w:r>
    </w:p>
    <w:p w:rsidR="00F838EC" w:rsidRPr="0083536B" w:rsidRDefault="002305BF" w:rsidP="0040244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05BF">
        <w:rPr>
          <w:rFonts w:ascii="Times New Roman" w:hAnsi="Times New Roman" w:cs="Times New Roman"/>
          <w:sz w:val="28"/>
          <w:szCs w:val="28"/>
        </w:rPr>
        <w:t xml:space="preserve">В соответствии со статьёй 179 Бюджетного кодекса Российской Федерации, Порядком принятия решений о разработке муниципальных  программ,  их формирования, утверждения, реализации и проведения оценки эффективности их реализации в муниципальном районе «Хилокский район», утвержденным постановлением Главы муниципального района «Хилокский район» от 10 декабря 2013 года (с учетом изменений),  администрация муниципального района «Хилокский район»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440">
        <w:rPr>
          <w:rFonts w:ascii="Times New Roman" w:hAnsi="Times New Roman" w:cs="Times New Roman"/>
          <w:b/>
          <w:spacing w:val="20"/>
          <w:sz w:val="28"/>
          <w:szCs w:val="28"/>
        </w:rPr>
        <w:t>п</w:t>
      </w:r>
      <w:r w:rsidR="00402440" w:rsidRPr="00402440">
        <w:rPr>
          <w:rFonts w:ascii="Times New Roman" w:hAnsi="Times New Roman" w:cs="Times New Roman"/>
          <w:b/>
          <w:spacing w:val="20"/>
          <w:sz w:val="28"/>
          <w:szCs w:val="28"/>
        </w:rPr>
        <w:t>остановляет</w:t>
      </w:r>
      <w:r w:rsidR="00402440">
        <w:rPr>
          <w:rFonts w:ascii="Times New Roman" w:hAnsi="Times New Roman" w:cs="Times New Roman"/>
          <w:b/>
          <w:sz w:val="28"/>
          <w:szCs w:val="28"/>
        </w:rPr>
        <w:t>:</w:t>
      </w:r>
      <w:r w:rsidR="0083536B" w:rsidRPr="00402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3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F838EC" w:rsidRDefault="00402440" w:rsidP="00F838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38EC">
        <w:rPr>
          <w:rFonts w:ascii="Times New Roman" w:hAnsi="Times New Roman" w:cs="Times New Roman"/>
          <w:sz w:val="28"/>
          <w:szCs w:val="28"/>
        </w:rPr>
        <w:t xml:space="preserve">. Утвердить прилагаемые изменения, которые вносятся в </w:t>
      </w:r>
      <w:r w:rsidR="002305BF" w:rsidRPr="002305BF">
        <w:rPr>
          <w:rFonts w:ascii="Times New Roman" w:hAnsi="Times New Roman" w:cs="Times New Roman"/>
          <w:sz w:val="28"/>
          <w:szCs w:val="28"/>
        </w:rPr>
        <w:t xml:space="preserve"> муниципальную  программу «Культура муниципального района «Хилокский  район» на 2018-2022 годы», утвержденную  постановлением администрации  муниципального района «Хилокский район»  от 11.08.2017  г.  № 714 </w:t>
      </w:r>
      <w:r w:rsidR="0083536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2305BF">
        <w:rPr>
          <w:rFonts w:ascii="Times New Roman" w:hAnsi="Times New Roman" w:cs="Times New Roman"/>
          <w:sz w:val="28"/>
          <w:szCs w:val="28"/>
        </w:rPr>
        <w:t>Программа</w:t>
      </w:r>
      <w:r w:rsidR="00F838E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01DD6" w:rsidRPr="00901DD6" w:rsidRDefault="00402440" w:rsidP="00B3400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DD6">
        <w:rPr>
          <w:rFonts w:ascii="Times New Roman" w:hAnsi="Times New Roman" w:cs="Times New Roman"/>
          <w:sz w:val="28"/>
          <w:szCs w:val="28"/>
        </w:rPr>
        <w:t>2</w:t>
      </w:r>
      <w:r w:rsidR="00F838EC" w:rsidRPr="00901DD6">
        <w:rPr>
          <w:rFonts w:ascii="Times New Roman" w:hAnsi="Times New Roman" w:cs="Times New Roman"/>
          <w:sz w:val="28"/>
          <w:szCs w:val="28"/>
        </w:rPr>
        <w:t xml:space="preserve">. </w:t>
      </w:r>
      <w:r w:rsidR="0087301D">
        <w:rPr>
          <w:rFonts w:ascii="Times New Roman" w:hAnsi="Times New Roman" w:cs="Times New Roman"/>
          <w:sz w:val="28"/>
          <w:szCs w:val="28"/>
        </w:rPr>
        <w:t xml:space="preserve"> </w:t>
      </w:r>
      <w:r w:rsidR="00901DD6" w:rsidRPr="00901DD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района «Хилокский район».</w:t>
      </w:r>
    </w:p>
    <w:p w:rsidR="00F838EC" w:rsidRDefault="00F838EC" w:rsidP="00901D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5BF" w:rsidRDefault="002305BF" w:rsidP="00901D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5BF" w:rsidRDefault="002305BF" w:rsidP="00901D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8EC" w:rsidRDefault="005E686F" w:rsidP="00F838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838E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838EC" w:rsidRDefault="00F838EC" w:rsidP="00F8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          Ю.Р.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Шишмарёв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5BF" w:rsidRDefault="00F838EC" w:rsidP="00F838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305BF" w:rsidRDefault="002305BF" w:rsidP="00F83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BF" w:rsidRDefault="002305BF" w:rsidP="00F83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BF" w:rsidRDefault="002305BF" w:rsidP="00F83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BF" w:rsidRDefault="002305BF" w:rsidP="00F83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BF" w:rsidRDefault="002305BF" w:rsidP="00F83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BF" w:rsidRDefault="002305BF" w:rsidP="00F83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BF" w:rsidRDefault="002305BF" w:rsidP="00F83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BF" w:rsidRDefault="002305BF" w:rsidP="00F83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8EC" w:rsidRDefault="00F838EC" w:rsidP="002305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УТВЕРЖДЕНЫ</w:t>
      </w:r>
    </w:p>
    <w:p w:rsidR="00F838EC" w:rsidRDefault="00F838EC" w:rsidP="008C13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постановлением администрации </w:t>
      </w:r>
    </w:p>
    <w:p w:rsidR="00F838EC" w:rsidRDefault="00F838EC" w:rsidP="008C13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F838EC" w:rsidRDefault="00F838EC" w:rsidP="008C13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«Хилокский район» </w:t>
      </w:r>
    </w:p>
    <w:p w:rsidR="00F838EC" w:rsidRDefault="00F838EC" w:rsidP="008C13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     </w:t>
      </w:r>
      <w:r w:rsidR="002F3098">
        <w:rPr>
          <w:rFonts w:ascii="Times New Roman" w:hAnsi="Times New Roman" w:cs="Times New Roman"/>
          <w:sz w:val="28"/>
          <w:szCs w:val="28"/>
        </w:rPr>
        <w:t>09.02.</w:t>
      </w:r>
      <w:r>
        <w:rPr>
          <w:rFonts w:ascii="Times New Roman" w:hAnsi="Times New Roman" w:cs="Times New Roman"/>
          <w:sz w:val="28"/>
          <w:szCs w:val="28"/>
        </w:rPr>
        <w:t xml:space="preserve">   201</w:t>
      </w:r>
      <w:r w:rsidR="00B340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  № </w:t>
      </w:r>
      <w:r w:rsidR="002F3098">
        <w:rPr>
          <w:rFonts w:ascii="Times New Roman" w:hAnsi="Times New Roman" w:cs="Times New Roman"/>
          <w:sz w:val="28"/>
          <w:szCs w:val="28"/>
        </w:rPr>
        <w:t>106</w:t>
      </w:r>
    </w:p>
    <w:p w:rsidR="00F838EC" w:rsidRDefault="00F838EC" w:rsidP="00F83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F838EC" w:rsidRDefault="00F838EC" w:rsidP="00F838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</w:t>
      </w:r>
      <w:r w:rsidR="002305BF" w:rsidRPr="002305BF">
        <w:rPr>
          <w:rFonts w:ascii="Times New Roman" w:hAnsi="Times New Roman" w:cs="Times New Roman"/>
          <w:b/>
          <w:sz w:val="28"/>
          <w:szCs w:val="28"/>
        </w:rPr>
        <w:t>в муниципальную  программу «Культура муниципального района «Хилокский  район» на 2018-2022 годы», утвержденную  постановлением администрации  муниципального района «Хилокский район»  от 11.08.2017  г.  № 714</w:t>
      </w:r>
    </w:p>
    <w:p w:rsidR="00B34003" w:rsidRDefault="00B34003" w:rsidP="00F838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418" w:rsidRPr="00923418" w:rsidRDefault="00923418" w:rsidP="009234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1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23418">
        <w:rPr>
          <w:rFonts w:ascii="Times New Roman" w:eastAsia="Times New Roman" w:hAnsi="Times New Roman" w:cs="Times New Roman"/>
          <w:sz w:val="28"/>
          <w:szCs w:val="28"/>
        </w:rPr>
        <w:t>Пункт 12 «Объем бюджетных ассигнований Программы»  раздела «Паспорт муниципальной программы  «Культур</w:t>
      </w:r>
      <w:r>
        <w:rPr>
          <w:rFonts w:ascii="Times New Roman" w:eastAsia="Times New Roman" w:hAnsi="Times New Roman" w:cs="Times New Roman"/>
          <w:sz w:val="28"/>
          <w:szCs w:val="28"/>
        </w:rPr>
        <w:t>а  муниципального района  Хилок</w:t>
      </w:r>
      <w:r w:rsidRPr="00923418">
        <w:rPr>
          <w:rFonts w:ascii="Times New Roman" w:eastAsia="Times New Roman" w:hAnsi="Times New Roman" w:cs="Times New Roman"/>
          <w:sz w:val="28"/>
          <w:szCs w:val="28"/>
        </w:rPr>
        <w:t xml:space="preserve">ский  район на 2018-2022 годы»», утвержденного  постановлением администрации  муниципального района «Хилокский район» от 11.08.2017  г.  № 714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418">
        <w:rPr>
          <w:rFonts w:ascii="Times New Roman" w:eastAsia="Times New Roman" w:hAnsi="Times New Roman" w:cs="Times New Roman"/>
          <w:sz w:val="28"/>
          <w:szCs w:val="28"/>
        </w:rPr>
        <w:t>(далее – Программа), изложить  в следующей редакции:</w:t>
      </w:r>
    </w:p>
    <w:tbl>
      <w:tblPr>
        <w:tblW w:w="9644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392"/>
        <w:gridCol w:w="6201"/>
      </w:tblGrid>
      <w:tr w:rsidR="00923418" w:rsidRPr="00923418" w:rsidTr="007E0D22">
        <w:trPr>
          <w:trHeight w:val="1932"/>
        </w:trPr>
        <w:tc>
          <w:tcPr>
            <w:tcW w:w="30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18" w:rsidRPr="00923418" w:rsidRDefault="000B0EB2" w:rsidP="008C13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C1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 </w:t>
            </w:r>
            <w:r w:rsidR="00923418" w:rsidRPr="0092341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 бюджетных ассигнований Программы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18" w:rsidRPr="00923418" w:rsidRDefault="00923418" w:rsidP="00923418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41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18" w:rsidRPr="00923418" w:rsidRDefault="00923418" w:rsidP="009234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418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бюджетных ассигнований муниципального  бюджета составляет 269 530 509 рублей, в том числе:</w:t>
            </w:r>
          </w:p>
          <w:p w:rsidR="00923418" w:rsidRPr="00923418" w:rsidRDefault="00923418" w:rsidP="003947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418">
              <w:rPr>
                <w:rFonts w:ascii="Times New Roman" w:eastAsia="Times New Roman" w:hAnsi="Times New Roman" w:cs="Times New Roman"/>
                <w:sz w:val="28"/>
                <w:szCs w:val="28"/>
              </w:rPr>
              <w:t>на 2018 год – 29 876 400 рублей;</w:t>
            </w:r>
            <w:r w:rsidRPr="009234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2019 год – 51 687 670  рублей;</w:t>
            </w:r>
            <w:r w:rsidRPr="009234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2020 год – 56 823 969  рублей;</w:t>
            </w:r>
          </w:p>
          <w:p w:rsidR="00923418" w:rsidRPr="00923418" w:rsidRDefault="00923418" w:rsidP="009234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418">
              <w:rPr>
                <w:rFonts w:ascii="Times New Roman" w:eastAsia="Times New Roman" w:hAnsi="Times New Roman" w:cs="Times New Roman"/>
                <w:sz w:val="28"/>
                <w:szCs w:val="28"/>
              </w:rPr>
              <w:t>на 2021 год – 62 467 366 рублей;</w:t>
            </w:r>
          </w:p>
          <w:p w:rsidR="00923418" w:rsidRPr="00923418" w:rsidRDefault="00923418" w:rsidP="009234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418">
              <w:rPr>
                <w:rFonts w:ascii="Times New Roman" w:eastAsia="Times New Roman" w:hAnsi="Times New Roman" w:cs="Times New Roman"/>
                <w:sz w:val="28"/>
                <w:szCs w:val="28"/>
              </w:rPr>
              <w:t>на 2022 год – 68 675 104 рублей.</w:t>
            </w:r>
          </w:p>
          <w:p w:rsidR="00923418" w:rsidRPr="00923418" w:rsidRDefault="00923418" w:rsidP="009234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418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бюджета муниципального района «Хилокский район» составляет 264 974 521  руб., в том числе:</w:t>
            </w:r>
          </w:p>
          <w:p w:rsidR="00923418" w:rsidRPr="00923418" w:rsidRDefault="00923418" w:rsidP="003947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418">
              <w:rPr>
                <w:rFonts w:ascii="Times New Roman" w:eastAsia="Times New Roman" w:hAnsi="Times New Roman" w:cs="Times New Roman"/>
                <w:sz w:val="28"/>
                <w:szCs w:val="28"/>
              </w:rPr>
              <w:t>на 2018 год – 29 005 400  рублей;</w:t>
            </w:r>
            <w:r w:rsidRPr="009234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2019 год – 50 839 797  рублей;</w:t>
            </w:r>
            <w:r w:rsidRPr="009234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2020 год – 55 930 309  рублей;</w:t>
            </w:r>
          </w:p>
          <w:p w:rsidR="00923418" w:rsidRPr="00923418" w:rsidRDefault="00923418" w:rsidP="009234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418">
              <w:rPr>
                <w:rFonts w:ascii="Times New Roman" w:eastAsia="Times New Roman" w:hAnsi="Times New Roman" w:cs="Times New Roman"/>
                <w:sz w:val="28"/>
                <w:szCs w:val="28"/>
              </w:rPr>
              <w:t>на 2021 год – 61 523 340  рублей;</w:t>
            </w:r>
          </w:p>
          <w:p w:rsidR="00923418" w:rsidRPr="00923418" w:rsidRDefault="00923418" w:rsidP="009234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4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2022 год – 67 675 675  рублей. </w:t>
            </w:r>
          </w:p>
          <w:p w:rsidR="00923418" w:rsidRPr="00923418" w:rsidRDefault="00923418" w:rsidP="009234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418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 средства 4 555 988 руб., из них:</w:t>
            </w:r>
          </w:p>
          <w:p w:rsidR="00923418" w:rsidRPr="00923418" w:rsidRDefault="00923418" w:rsidP="003947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418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871 000  рублей;</w:t>
            </w:r>
            <w:r w:rsidRPr="009234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2019 год – 847 873  рублей;</w:t>
            </w:r>
            <w:r w:rsidRPr="009234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2020 год – 893 660  рублей;</w:t>
            </w:r>
          </w:p>
          <w:p w:rsidR="00923418" w:rsidRPr="00923418" w:rsidRDefault="00923418" w:rsidP="009234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418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944 026  рублей;</w:t>
            </w:r>
          </w:p>
          <w:p w:rsidR="00923418" w:rsidRPr="00923418" w:rsidRDefault="00923418" w:rsidP="009234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418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999 429  рублей</w:t>
            </w:r>
            <w:proofErr w:type="gramStart"/>
            <w:r w:rsidRPr="009234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B0EB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7E0D22" w:rsidRDefault="007E0D22" w:rsidP="007E0D22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46F99" w:rsidRDefault="007E0D22" w:rsidP="007E0D22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23418" w:rsidRPr="00923418">
        <w:rPr>
          <w:rFonts w:ascii="Times New Roman" w:eastAsia="Times New Roman" w:hAnsi="Times New Roman" w:cs="Times New Roman"/>
          <w:sz w:val="28"/>
          <w:szCs w:val="28"/>
        </w:rPr>
        <w:t>Раздел IV «Ресурсное обеспечение Программы»  изложить в следующей редакции:</w:t>
      </w:r>
    </w:p>
    <w:p w:rsidR="007E0D22" w:rsidRPr="007E0D22" w:rsidRDefault="007E0D22" w:rsidP="007E0D2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7E0D22">
        <w:rPr>
          <w:rFonts w:ascii="Times New Roman" w:eastAsia="Times New Roman" w:hAnsi="Times New Roman" w:cs="Times New Roman"/>
          <w:sz w:val="28"/>
          <w:szCs w:val="28"/>
        </w:rPr>
        <w:t>«Финансирование Программы осуществляется за счет средств местного бюджета с привлечением внебюджетных источников.  Общий объем финансирования Программы составляет 269 530 509  рублей, в том числе за счет средств местного бюджета 264 974 521   рублей, внебюджетных источников 4 555 988 рублей.</w:t>
      </w:r>
    </w:p>
    <w:p w:rsidR="007E0D22" w:rsidRDefault="007E0D22" w:rsidP="007E0D2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E0D22">
        <w:rPr>
          <w:rFonts w:ascii="Times New Roman" w:eastAsia="Calibri" w:hAnsi="Times New Roman" w:cs="Times New Roman"/>
          <w:sz w:val="28"/>
          <w:szCs w:val="28"/>
        </w:rPr>
        <w:t xml:space="preserve">Объемы финансирования подпрограммы на </w:t>
      </w:r>
      <w:r w:rsidRPr="007E0D22">
        <w:rPr>
          <w:rFonts w:ascii="Times New Roman" w:eastAsia="Times New Roman" w:hAnsi="Times New Roman" w:cs="Times New Roman"/>
          <w:sz w:val="28"/>
          <w:szCs w:val="28"/>
        </w:rPr>
        <w:t xml:space="preserve">2018 -2022 </w:t>
      </w:r>
      <w:r w:rsidRPr="007E0D22">
        <w:rPr>
          <w:rFonts w:ascii="Times New Roman" w:eastAsia="Calibri" w:hAnsi="Times New Roman" w:cs="Times New Roman"/>
          <w:sz w:val="28"/>
          <w:szCs w:val="28"/>
        </w:rPr>
        <w:t>годы за счет средств местного бюджета носят прогнозный характер и подлежат ежегодному уточнению в установленном порядке при формировании проекта бюджета на соответствующий год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52F94" w:rsidRDefault="00952F94" w:rsidP="007E0D2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7F8" w:rsidRPr="006A57F8" w:rsidRDefault="00952F94" w:rsidP="006A57F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6A57F8" w:rsidRPr="006A57F8">
        <w:rPr>
          <w:rFonts w:ascii="Times New Roman" w:eastAsia="Calibri" w:hAnsi="Times New Roman" w:cs="Times New Roman"/>
          <w:sz w:val="28"/>
          <w:szCs w:val="28"/>
        </w:rPr>
        <w:t xml:space="preserve">Пункт 8  раздела </w:t>
      </w:r>
      <w:r w:rsidR="006A57F8" w:rsidRPr="006A57F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 w:rsidR="006A57F8" w:rsidRPr="006A57F8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6A57F8" w:rsidRPr="006A57F8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программы»  изложить в следующей редакции: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539"/>
        <w:gridCol w:w="1581"/>
        <w:gridCol w:w="825"/>
        <w:gridCol w:w="837"/>
        <w:gridCol w:w="838"/>
        <w:gridCol w:w="837"/>
        <w:gridCol w:w="816"/>
        <w:gridCol w:w="816"/>
      </w:tblGrid>
      <w:tr w:rsidR="006A57F8" w:rsidRPr="006A57F8" w:rsidTr="00EF356A">
        <w:trPr>
          <w:trHeight w:val="144"/>
        </w:trPr>
        <w:tc>
          <w:tcPr>
            <w:tcW w:w="482" w:type="dxa"/>
          </w:tcPr>
          <w:p w:rsidR="006A57F8" w:rsidRPr="006A57F8" w:rsidRDefault="006A57F8" w:rsidP="006A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7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9" w:type="dxa"/>
          </w:tcPr>
          <w:p w:rsidR="006A57F8" w:rsidRPr="006A57F8" w:rsidRDefault="006A57F8" w:rsidP="006A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7F8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среднемесячной номинальной начисленной заработной платы работников муниципальных  учреждений культуры и искусства к среднемесячной номинальной начисленной заработной плате по экономике в соответствующем регионе.</w:t>
            </w:r>
          </w:p>
        </w:tc>
        <w:tc>
          <w:tcPr>
            <w:tcW w:w="1581" w:type="dxa"/>
          </w:tcPr>
          <w:p w:rsidR="006A57F8" w:rsidRPr="006A57F8" w:rsidRDefault="006A57F8" w:rsidP="006A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7F8">
              <w:rPr>
                <w:rFonts w:ascii="Times New Roman" w:eastAsia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825" w:type="dxa"/>
          </w:tcPr>
          <w:p w:rsidR="006A57F8" w:rsidRPr="006A57F8" w:rsidRDefault="006A57F8" w:rsidP="006A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7F8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837" w:type="dxa"/>
          </w:tcPr>
          <w:p w:rsidR="006A57F8" w:rsidRPr="006A57F8" w:rsidRDefault="006A57F8" w:rsidP="006A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38" w:type="dxa"/>
          </w:tcPr>
          <w:p w:rsidR="006A57F8" w:rsidRPr="006A57F8" w:rsidRDefault="006A57F8" w:rsidP="006A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37" w:type="dxa"/>
          </w:tcPr>
          <w:p w:rsidR="006A57F8" w:rsidRPr="006A57F8" w:rsidRDefault="006A57F8" w:rsidP="006A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16" w:type="dxa"/>
          </w:tcPr>
          <w:p w:rsidR="006A57F8" w:rsidRPr="006A57F8" w:rsidRDefault="006A57F8" w:rsidP="006A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16" w:type="dxa"/>
          </w:tcPr>
          <w:p w:rsidR="006A57F8" w:rsidRPr="006A57F8" w:rsidRDefault="006A57F8" w:rsidP="006A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80,9</w:t>
            </w:r>
          </w:p>
        </w:tc>
      </w:tr>
    </w:tbl>
    <w:p w:rsidR="0083064E" w:rsidRDefault="0083064E" w:rsidP="0083064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9BB" w:rsidRPr="003669BB" w:rsidRDefault="0083064E" w:rsidP="0083064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3669BB" w:rsidRPr="003669BB">
        <w:rPr>
          <w:rFonts w:ascii="Times New Roman" w:eastAsia="Times New Roman" w:hAnsi="Times New Roman" w:cs="Times New Roman"/>
          <w:sz w:val="28"/>
          <w:szCs w:val="28"/>
        </w:rPr>
        <w:t xml:space="preserve">Пункт 6  раздела «Паспорт подпрограммы 1 "Библиотечная  деятельность" муниципальной программы «Культура муниципального района «Хилокский район» </w:t>
      </w:r>
      <w:r w:rsidR="003947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69BB" w:rsidRPr="003669B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94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9BB" w:rsidRPr="003669B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9477F">
        <w:rPr>
          <w:rFonts w:ascii="Times New Roman" w:eastAsia="Times New Roman" w:hAnsi="Times New Roman" w:cs="Times New Roman"/>
          <w:sz w:val="28"/>
          <w:szCs w:val="28"/>
        </w:rPr>
        <w:t>8</w:t>
      </w:r>
      <w:r w:rsidR="003669BB" w:rsidRPr="003669B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9477F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="003669BB" w:rsidRPr="003669BB">
        <w:rPr>
          <w:rFonts w:ascii="Times New Roman" w:eastAsia="Times New Roman" w:hAnsi="Times New Roman" w:cs="Times New Roman"/>
          <w:sz w:val="28"/>
          <w:szCs w:val="28"/>
        </w:rPr>
        <w:t xml:space="preserve"> годы» 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3669BB" w:rsidRPr="003669BB" w:rsidTr="003669BB">
        <w:tc>
          <w:tcPr>
            <w:tcW w:w="3652" w:type="dxa"/>
            <w:vMerge w:val="restart"/>
          </w:tcPr>
          <w:p w:rsidR="003669BB" w:rsidRPr="003669BB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9BB">
              <w:rPr>
                <w:rFonts w:ascii="Times New Roman" w:eastAsia="Times New Roman" w:hAnsi="Times New Roman" w:cs="Times New Roman"/>
                <w:sz w:val="28"/>
                <w:szCs w:val="28"/>
              </w:rPr>
              <w:t>6. Объемы и источники финансирования подпрограммы</w:t>
            </w:r>
          </w:p>
        </w:tc>
        <w:tc>
          <w:tcPr>
            <w:tcW w:w="6095" w:type="dxa"/>
          </w:tcPr>
          <w:p w:rsidR="003669BB" w:rsidRPr="003669BB" w:rsidRDefault="003669BB" w:rsidP="0036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9BB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стоимость реализации мероприятий подпрограммы составляет   65 009 467  руб.</w:t>
            </w:r>
          </w:p>
        </w:tc>
      </w:tr>
      <w:tr w:rsidR="003669BB" w:rsidRPr="003669BB" w:rsidTr="003669BB">
        <w:tc>
          <w:tcPr>
            <w:tcW w:w="3652" w:type="dxa"/>
            <w:vMerge/>
          </w:tcPr>
          <w:p w:rsidR="003669BB" w:rsidRPr="003669BB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3669BB" w:rsidRDefault="003669BB" w:rsidP="0036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9BB">
              <w:rPr>
                <w:rFonts w:ascii="Times New Roman" w:eastAsia="Times New Roman" w:hAnsi="Times New Roman" w:cs="Times New Roman"/>
                <w:sz w:val="28"/>
                <w:szCs w:val="28"/>
              </w:rPr>
              <w:t>2018 г –  7 398 000  руб.</w:t>
            </w:r>
          </w:p>
        </w:tc>
      </w:tr>
      <w:tr w:rsidR="003669BB" w:rsidRPr="003669BB" w:rsidTr="003669BB">
        <w:trPr>
          <w:trHeight w:val="94"/>
        </w:trPr>
        <w:tc>
          <w:tcPr>
            <w:tcW w:w="3652" w:type="dxa"/>
            <w:vMerge/>
          </w:tcPr>
          <w:p w:rsidR="003669BB" w:rsidRPr="003669BB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3669BB" w:rsidRDefault="003669BB" w:rsidP="0036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9BB">
              <w:rPr>
                <w:rFonts w:ascii="Times New Roman" w:eastAsia="Times New Roman" w:hAnsi="Times New Roman" w:cs="Times New Roman"/>
                <w:sz w:val="28"/>
                <w:szCs w:val="28"/>
              </w:rPr>
              <w:t>2019 г – 12 413 589 руб.</w:t>
            </w:r>
          </w:p>
        </w:tc>
      </w:tr>
      <w:tr w:rsidR="003669BB" w:rsidRPr="003669BB" w:rsidTr="003669BB">
        <w:trPr>
          <w:trHeight w:val="93"/>
        </w:trPr>
        <w:tc>
          <w:tcPr>
            <w:tcW w:w="3652" w:type="dxa"/>
            <w:vMerge/>
          </w:tcPr>
          <w:p w:rsidR="003669BB" w:rsidRPr="003669BB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3669BB" w:rsidRDefault="003669BB" w:rsidP="0036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9BB">
              <w:rPr>
                <w:rFonts w:ascii="Times New Roman" w:eastAsia="Times New Roman" w:hAnsi="Times New Roman" w:cs="Times New Roman"/>
                <w:sz w:val="28"/>
                <w:szCs w:val="28"/>
              </w:rPr>
              <w:t>2020 г -  13 654 948 руб.</w:t>
            </w:r>
          </w:p>
        </w:tc>
      </w:tr>
      <w:tr w:rsidR="003669BB" w:rsidRPr="003669BB" w:rsidTr="003669BB">
        <w:trPr>
          <w:trHeight w:val="93"/>
        </w:trPr>
        <w:tc>
          <w:tcPr>
            <w:tcW w:w="3652" w:type="dxa"/>
            <w:vMerge/>
          </w:tcPr>
          <w:p w:rsidR="003669BB" w:rsidRPr="003669BB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3669BB" w:rsidRDefault="003669BB" w:rsidP="0036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9BB">
              <w:rPr>
                <w:rFonts w:ascii="Times New Roman" w:eastAsia="Times New Roman" w:hAnsi="Times New Roman" w:cs="Times New Roman"/>
                <w:sz w:val="28"/>
                <w:szCs w:val="28"/>
              </w:rPr>
              <w:t>2021 г -  15 020 443 руб.</w:t>
            </w:r>
          </w:p>
        </w:tc>
      </w:tr>
      <w:tr w:rsidR="003669BB" w:rsidRPr="003669BB" w:rsidTr="003669BB">
        <w:trPr>
          <w:trHeight w:val="93"/>
        </w:trPr>
        <w:tc>
          <w:tcPr>
            <w:tcW w:w="3652" w:type="dxa"/>
            <w:vMerge/>
          </w:tcPr>
          <w:p w:rsidR="003669BB" w:rsidRPr="003669BB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3669BB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9BB">
              <w:rPr>
                <w:rFonts w:ascii="Times New Roman" w:eastAsia="Times New Roman" w:hAnsi="Times New Roman" w:cs="Times New Roman"/>
                <w:sz w:val="28"/>
                <w:szCs w:val="28"/>
              </w:rPr>
              <w:t>2022 г -  16 522 487 руб.</w:t>
            </w:r>
          </w:p>
        </w:tc>
      </w:tr>
      <w:tr w:rsidR="003669BB" w:rsidRPr="003669BB" w:rsidTr="003669BB">
        <w:trPr>
          <w:trHeight w:val="93"/>
        </w:trPr>
        <w:tc>
          <w:tcPr>
            <w:tcW w:w="3652" w:type="dxa"/>
            <w:vMerge/>
          </w:tcPr>
          <w:p w:rsidR="003669BB" w:rsidRPr="003669BB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3669BB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69BB" w:rsidRPr="003669BB" w:rsidTr="003669BB">
        <w:tc>
          <w:tcPr>
            <w:tcW w:w="3652" w:type="dxa"/>
            <w:vMerge/>
          </w:tcPr>
          <w:p w:rsidR="003669BB" w:rsidRPr="003669BB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3669BB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9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средств </w:t>
            </w:r>
            <w:r w:rsidR="00394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69BB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муниципального  района  «Хилокский  район» –  64 241 750   руб.</w:t>
            </w:r>
          </w:p>
        </w:tc>
      </w:tr>
      <w:tr w:rsidR="003669BB" w:rsidRPr="003669BB" w:rsidTr="003669BB">
        <w:trPr>
          <w:trHeight w:val="70"/>
        </w:trPr>
        <w:tc>
          <w:tcPr>
            <w:tcW w:w="3652" w:type="dxa"/>
            <w:vMerge/>
          </w:tcPr>
          <w:p w:rsidR="003669BB" w:rsidRPr="003669BB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3669BB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9BB">
              <w:rPr>
                <w:rFonts w:ascii="Times New Roman" w:eastAsia="Times New Roman" w:hAnsi="Times New Roman" w:cs="Times New Roman"/>
                <w:sz w:val="28"/>
                <w:szCs w:val="28"/>
              </w:rPr>
              <w:t>2018 г. – 7 248 000  руб.</w:t>
            </w:r>
          </w:p>
        </w:tc>
      </w:tr>
      <w:tr w:rsidR="003669BB" w:rsidRPr="003669BB" w:rsidTr="003669BB">
        <w:trPr>
          <w:trHeight w:val="70"/>
        </w:trPr>
        <w:tc>
          <w:tcPr>
            <w:tcW w:w="3652" w:type="dxa"/>
            <w:vMerge/>
          </w:tcPr>
          <w:p w:rsidR="003669BB" w:rsidRPr="003669BB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3669BB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9BB">
              <w:rPr>
                <w:rFonts w:ascii="Times New Roman" w:eastAsia="Times New Roman" w:hAnsi="Times New Roman" w:cs="Times New Roman"/>
                <w:sz w:val="28"/>
                <w:szCs w:val="28"/>
              </w:rPr>
              <w:t>2019 г. –12 280 489  руб.</w:t>
            </w:r>
          </w:p>
        </w:tc>
      </w:tr>
      <w:tr w:rsidR="003669BB" w:rsidRPr="003669BB" w:rsidTr="003669BB">
        <w:trPr>
          <w:trHeight w:val="70"/>
        </w:trPr>
        <w:tc>
          <w:tcPr>
            <w:tcW w:w="3652" w:type="dxa"/>
            <w:vMerge/>
          </w:tcPr>
          <w:p w:rsidR="003669BB" w:rsidRPr="003669BB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3669BB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9BB">
              <w:rPr>
                <w:rFonts w:ascii="Times New Roman" w:eastAsia="Times New Roman" w:hAnsi="Times New Roman" w:cs="Times New Roman"/>
                <w:sz w:val="28"/>
                <w:szCs w:val="28"/>
              </w:rPr>
              <w:t>2020 г -  13 508 538 руб.</w:t>
            </w:r>
          </w:p>
        </w:tc>
      </w:tr>
      <w:tr w:rsidR="003669BB" w:rsidRPr="003669BB" w:rsidTr="003669BB">
        <w:trPr>
          <w:trHeight w:val="70"/>
        </w:trPr>
        <w:tc>
          <w:tcPr>
            <w:tcW w:w="3652" w:type="dxa"/>
            <w:vMerge/>
          </w:tcPr>
          <w:p w:rsidR="003669BB" w:rsidRPr="003669BB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3669BB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9BB">
              <w:rPr>
                <w:rFonts w:ascii="Times New Roman" w:eastAsia="Times New Roman" w:hAnsi="Times New Roman" w:cs="Times New Roman"/>
                <w:sz w:val="28"/>
                <w:szCs w:val="28"/>
              </w:rPr>
              <w:t>2021 г -  14 859 392 руб.</w:t>
            </w:r>
          </w:p>
        </w:tc>
      </w:tr>
      <w:tr w:rsidR="003669BB" w:rsidRPr="003669BB" w:rsidTr="003669BB">
        <w:trPr>
          <w:trHeight w:val="70"/>
        </w:trPr>
        <w:tc>
          <w:tcPr>
            <w:tcW w:w="3652" w:type="dxa"/>
            <w:vMerge/>
          </w:tcPr>
          <w:p w:rsidR="003669BB" w:rsidRPr="003669BB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3669BB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9BB">
              <w:rPr>
                <w:rFonts w:ascii="Times New Roman" w:eastAsia="Times New Roman" w:hAnsi="Times New Roman" w:cs="Times New Roman"/>
                <w:sz w:val="28"/>
                <w:szCs w:val="28"/>
              </w:rPr>
              <w:t>2022 г -  16 345 331 руб.</w:t>
            </w:r>
          </w:p>
        </w:tc>
      </w:tr>
      <w:tr w:rsidR="003669BB" w:rsidRPr="003669BB" w:rsidTr="003669BB">
        <w:trPr>
          <w:trHeight w:val="70"/>
        </w:trPr>
        <w:tc>
          <w:tcPr>
            <w:tcW w:w="3652" w:type="dxa"/>
            <w:vMerge/>
          </w:tcPr>
          <w:p w:rsidR="003669BB" w:rsidRPr="003669BB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3669BB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69BB" w:rsidRPr="003669BB" w:rsidTr="003669BB">
        <w:tc>
          <w:tcPr>
            <w:tcW w:w="3652" w:type="dxa"/>
            <w:vMerge/>
          </w:tcPr>
          <w:p w:rsidR="003669BB" w:rsidRPr="003669BB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3669BB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9BB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 –    767 717  руб.</w:t>
            </w:r>
          </w:p>
        </w:tc>
      </w:tr>
      <w:tr w:rsidR="003669BB" w:rsidRPr="003669BB" w:rsidTr="003669BB">
        <w:trPr>
          <w:trHeight w:val="70"/>
        </w:trPr>
        <w:tc>
          <w:tcPr>
            <w:tcW w:w="3652" w:type="dxa"/>
            <w:vMerge/>
          </w:tcPr>
          <w:p w:rsidR="003669BB" w:rsidRPr="003669BB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3669BB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9BB">
              <w:rPr>
                <w:rFonts w:ascii="Times New Roman" w:eastAsia="Times New Roman" w:hAnsi="Times New Roman" w:cs="Times New Roman"/>
                <w:sz w:val="28"/>
                <w:szCs w:val="28"/>
              </w:rPr>
              <w:t>2018 г.-  150 000  руб.</w:t>
            </w:r>
          </w:p>
        </w:tc>
      </w:tr>
      <w:tr w:rsidR="003669BB" w:rsidRPr="003669BB" w:rsidTr="003669BB">
        <w:trPr>
          <w:trHeight w:val="70"/>
        </w:trPr>
        <w:tc>
          <w:tcPr>
            <w:tcW w:w="3652" w:type="dxa"/>
            <w:vMerge/>
          </w:tcPr>
          <w:p w:rsidR="003669BB" w:rsidRPr="003669BB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3669BB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9BB">
              <w:rPr>
                <w:rFonts w:ascii="Times New Roman" w:eastAsia="Times New Roman" w:hAnsi="Times New Roman" w:cs="Times New Roman"/>
                <w:sz w:val="28"/>
                <w:szCs w:val="28"/>
              </w:rPr>
              <w:t>2019 г.– 133 100   руб.</w:t>
            </w:r>
          </w:p>
        </w:tc>
      </w:tr>
      <w:tr w:rsidR="003669BB" w:rsidRPr="003669BB" w:rsidTr="003669BB">
        <w:trPr>
          <w:trHeight w:val="70"/>
        </w:trPr>
        <w:tc>
          <w:tcPr>
            <w:tcW w:w="3652" w:type="dxa"/>
            <w:vMerge/>
          </w:tcPr>
          <w:p w:rsidR="003669BB" w:rsidRPr="003669BB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3669BB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9BB">
              <w:rPr>
                <w:rFonts w:ascii="Times New Roman" w:eastAsia="Times New Roman" w:hAnsi="Times New Roman" w:cs="Times New Roman"/>
                <w:sz w:val="28"/>
                <w:szCs w:val="28"/>
              </w:rPr>
              <w:t>2020 г -  146 410 руб.</w:t>
            </w:r>
          </w:p>
        </w:tc>
      </w:tr>
      <w:tr w:rsidR="003669BB" w:rsidRPr="003669BB" w:rsidTr="0039477F">
        <w:trPr>
          <w:trHeight w:val="70"/>
        </w:trPr>
        <w:tc>
          <w:tcPr>
            <w:tcW w:w="3652" w:type="dxa"/>
            <w:vMerge/>
          </w:tcPr>
          <w:p w:rsidR="003669BB" w:rsidRPr="003669BB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669BB" w:rsidRPr="003669BB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9BB">
              <w:rPr>
                <w:rFonts w:ascii="Times New Roman" w:eastAsia="Times New Roman" w:hAnsi="Times New Roman" w:cs="Times New Roman"/>
                <w:sz w:val="28"/>
                <w:szCs w:val="28"/>
              </w:rPr>
              <w:t>2021 г -  161 051 руб.</w:t>
            </w:r>
          </w:p>
        </w:tc>
      </w:tr>
      <w:tr w:rsidR="003669BB" w:rsidRPr="003669BB" w:rsidTr="003669BB">
        <w:trPr>
          <w:trHeight w:val="70"/>
        </w:trPr>
        <w:tc>
          <w:tcPr>
            <w:tcW w:w="3652" w:type="dxa"/>
            <w:vMerge/>
          </w:tcPr>
          <w:p w:rsidR="003669BB" w:rsidRPr="003669BB" w:rsidRDefault="003669BB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9BB" w:rsidRPr="0039477F" w:rsidRDefault="0039477F" w:rsidP="0039477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 </w:t>
            </w:r>
            <w:r w:rsidR="003669BB" w:rsidRPr="0039477F">
              <w:rPr>
                <w:rFonts w:ascii="Times New Roman" w:eastAsia="Times New Roman" w:hAnsi="Times New Roman" w:cs="Times New Roman"/>
                <w:sz w:val="28"/>
                <w:szCs w:val="28"/>
              </w:rPr>
              <w:t>– 177 156 руб.</w:t>
            </w:r>
          </w:p>
        </w:tc>
      </w:tr>
    </w:tbl>
    <w:p w:rsidR="0083064E" w:rsidRDefault="0083064E" w:rsidP="0083064E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064E" w:rsidRPr="0083064E" w:rsidRDefault="0083064E" w:rsidP="0083064E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83064E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 подпрограммы 1 "Библиотечная деятельность" «</w:t>
      </w:r>
      <w:proofErr w:type="gramStart"/>
      <w:r w:rsidRPr="0083064E">
        <w:rPr>
          <w:rFonts w:ascii="Times New Roman" w:eastAsia="Calibri" w:hAnsi="Times New Roman" w:cs="Times New Roman"/>
          <w:sz w:val="28"/>
          <w:szCs w:val="28"/>
        </w:rPr>
        <w:t>Ресурсное</w:t>
      </w:r>
      <w:proofErr w:type="gramEnd"/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064E" w:rsidRDefault="0083064E" w:rsidP="008306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64E">
        <w:rPr>
          <w:rFonts w:ascii="Times New Roman" w:eastAsia="Calibri" w:hAnsi="Times New Roman" w:cs="Times New Roman"/>
          <w:sz w:val="28"/>
          <w:szCs w:val="28"/>
        </w:rPr>
        <w:t>обеспечение подпрограммы»  изложить в следующей редакции:</w:t>
      </w:r>
    </w:p>
    <w:p w:rsidR="0083064E" w:rsidRPr="0083064E" w:rsidRDefault="0083064E" w:rsidP="0083064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Calibri"/>
        </w:rPr>
        <w:tab/>
      </w:r>
      <w:r w:rsidRPr="0083064E">
        <w:rPr>
          <w:rFonts w:ascii="Times New Roman" w:eastAsia="Calibri" w:hAnsi="Times New Roman" w:cs="Times New Roman"/>
          <w:sz w:val="28"/>
          <w:szCs w:val="28"/>
        </w:rPr>
        <w:t>«</w:t>
      </w:r>
      <w:r w:rsidRPr="0083064E">
        <w:rPr>
          <w:rFonts w:ascii="Times New Roman" w:eastAsia="Times New Roman" w:hAnsi="Times New Roman" w:cs="Times New Roman"/>
          <w:sz w:val="28"/>
          <w:szCs w:val="28"/>
        </w:rPr>
        <w:t>Финансирование подпрограммы осуществляется за счет средств местного бюджета с привлечением внебюджетных источников.  Общий объем финансирования подпрограммы составляет 65 009 467  рублей, в том числе за счет средств местного бюджета 64 241 750  рублей, внебюджетных источников 767 717   рублей.</w:t>
      </w:r>
    </w:p>
    <w:p w:rsidR="0083064E" w:rsidRDefault="0039477F" w:rsidP="0083064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3064E" w:rsidRPr="0083064E">
        <w:rPr>
          <w:rFonts w:ascii="Times New Roman" w:eastAsia="Calibri" w:hAnsi="Times New Roman" w:cs="Times New Roman"/>
          <w:sz w:val="28"/>
          <w:szCs w:val="28"/>
        </w:rPr>
        <w:t>Объемы финансирования подпрограммы на 2018-2022 годы за счет средств местного бюджета носят прогнозный характер и подлежат ежегодному уточнению в установленном порядке при формировании проекта бюджета на соответствующий год»</w:t>
      </w:r>
      <w:r w:rsidR="005D26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064E" w:rsidRDefault="005D266C" w:rsidP="0083064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88084D" w:rsidRPr="003669BB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88084D">
        <w:rPr>
          <w:rFonts w:ascii="Times New Roman" w:eastAsia="Times New Roman" w:hAnsi="Times New Roman" w:cs="Times New Roman"/>
          <w:sz w:val="28"/>
          <w:szCs w:val="28"/>
        </w:rPr>
        <w:t>7</w:t>
      </w:r>
      <w:r w:rsidR="0088084D" w:rsidRPr="003669BB">
        <w:rPr>
          <w:rFonts w:ascii="Times New Roman" w:eastAsia="Times New Roman" w:hAnsi="Times New Roman" w:cs="Times New Roman"/>
          <w:sz w:val="28"/>
          <w:szCs w:val="28"/>
        </w:rPr>
        <w:t xml:space="preserve">  раздела «Паспорт подпрограммы </w:t>
      </w:r>
      <w:r w:rsidR="0088084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084D" w:rsidRPr="003669BB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88084D" w:rsidRPr="0088084D">
        <w:rPr>
          <w:rFonts w:ascii="Times New Roman" w:eastAsia="Times New Roman" w:hAnsi="Times New Roman" w:cs="Times New Roman"/>
          <w:sz w:val="28"/>
          <w:szCs w:val="28"/>
        </w:rPr>
        <w:t>«Культурно-досуговая деятельность» муниципальной программы «Культура муниципального района «Хилокский район»  на 2018-2022 годы»</w:t>
      </w:r>
      <w:r w:rsidR="0088084D" w:rsidRPr="003669BB">
        <w:rPr>
          <w:rFonts w:ascii="Times New Roman" w:eastAsia="Times New Roman" w:hAnsi="Times New Roman" w:cs="Times New Roman"/>
          <w:sz w:val="28"/>
          <w:szCs w:val="28"/>
        </w:rPr>
        <w:t xml:space="preserve">  изложить в следующей редакции:</w:t>
      </w:r>
    </w:p>
    <w:tbl>
      <w:tblPr>
        <w:tblW w:w="9644" w:type="dxa"/>
        <w:tblInd w:w="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7299"/>
      </w:tblGrid>
      <w:tr w:rsidR="008170CA" w:rsidRPr="008170CA" w:rsidTr="00EF356A">
        <w:trPr>
          <w:trHeight w:val="840"/>
        </w:trPr>
        <w:tc>
          <w:tcPr>
            <w:tcW w:w="234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0CA" w:rsidRPr="008170CA" w:rsidRDefault="000B0EB2" w:rsidP="0081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170CA" w:rsidRPr="008170CA">
              <w:rPr>
                <w:rFonts w:ascii="Times New Roman" w:eastAsia="Times New Roman" w:hAnsi="Times New Roman" w:cs="Times New Roman"/>
                <w:sz w:val="28"/>
                <w:szCs w:val="28"/>
              </w:rPr>
              <w:t>7. Объемы и источники финансирования подпрограммы</w:t>
            </w:r>
          </w:p>
        </w:tc>
        <w:tc>
          <w:tcPr>
            <w:tcW w:w="729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0CA" w:rsidRPr="008170CA" w:rsidRDefault="008170CA" w:rsidP="008170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0CA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стоимость реализации мероприятий подпрограммы составляет  57 357 351  рублей, в том числе:</w:t>
            </w:r>
          </w:p>
          <w:tbl>
            <w:tblPr>
              <w:tblW w:w="9648" w:type="dxa"/>
              <w:tblLayout w:type="fixed"/>
              <w:tblLook w:val="01E0" w:firstRow="1" w:lastRow="1" w:firstColumn="1" w:lastColumn="1" w:noHBand="0" w:noVBand="0"/>
            </w:tblPr>
            <w:tblGrid>
              <w:gridCol w:w="9648"/>
            </w:tblGrid>
            <w:tr w:rsidR="008170CA" w:rsidRPr="008170CA" w:rsidTr="00EF356A">
              <w:tc>
                <w:tcPr>
                  <w:tcW w:w="9648" w:type="dxa"/>
                </w:tcPr>
                <w:p w:rsidR="008170CA" w:rsidRPr="008170CA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70C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2018 г. – 5 250 700  руб.</w:t>
                  </w:r>
                </w:p>
              </w:tc>
            </w:tr>
            <w:tr w:rsidR="008170CA" w:rsidRPr="008170CA" w:rsidTr="00EF356A">
              <w:tc>
                <w:tcPr>
                  <w:tcW w:w="9648" w:type="dxa"/>
                </w:tcPr>
                <w:p w:rsidR="008170CA" w:rsidRPr="008170CA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70C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2019 г. – 11 227 462  руб.</w:t>
                  </w:r>
                </w:p>
              </w:tc>
            </w:tr>
            <w:tr w:rsidR="008170CA" w:rsidRPr="008170CA" w:rsidTr="00EF356A">
              <w:trPr>
                <w:trHeight w:val="94"/>
              </w:trPr>
              <w:tc>
                <w:tcPr>
                  <w:tcW w:w="9648" w:type="dxa"/>
                </w:tcPr>
                <w:p w:rsidR="008170CA" w:rsidRPr="008170CA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70C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2020 г. – 12 350 208  руб.</w:t>
                  </w:r>
                </w:p>
              </w:tc>
            </w:tr>
            <w:tr w:rsidR="008170CA" w:rsidRPr="008170CA" w:rsidTr="00EF356A">
              <w:trPr>
                <w:trHeight w:val="93"/>
              </w:trPr>
              <w:tc>
                <w:tcPr>
                  <w:tcW w:w="9648" w:type="dxa"/>
                </w:tcPr>
                <w:p w:rsidR="008170CA" w:rsidRPr="008170CA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70C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2021 г -  13 585 229 руб. </w:t>
                  </w:r>
                </w:p>
              </w:tc>
            </w:tr>
            <w:tr w:rsidR="008170CA" w:rsidRPr="008170CA" w:rsidTr="00EF356A">
              <w:trPr>
                <w:trHeight w:val="93"/>
              </w:trPr>
              <w:tc>
                <w:tcPr>
                  <w:tcW w:w="9648" w:type="dxa"/>
                </w:tcPr>
                <w:p w:rsidR="008170CA" w:rsidRPr="008170CA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70C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2022 г -  14 943 752 руб.</w:t>
                  </w:r>
                </w:p>
              </w:tc>
            </w:tr>
            <w:tr w:rsidR="008170CA" w:rsidRPr="008170CA" w:rsidTr="00EF356A">
              <w:trPr>
                <w:trHeight w:val="93"/>
              </w:trPr>
              <w:tc>
                <w:tcPr>
                  <w:tcW w:w="9648" w:type="dxa"/>
                </w:tcPr>
                <w:p w:rsidR="008170CA" w:rsidRPr="008170CA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170CA" w:rsidRPr="008170CA" w:rsidTr="00EF356A">
              <w:trPr>
                <w:trHeight w:val="560"/>
              </w:trPr>
              <w:tc>
                <w:tcPr>
                  <w:tcW w:w="9648" w:type="dxa"/>
                </w:tcPr>
                <w:p w:rsidR="008170CA" w:rsidRPr="008170CA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70C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За счет средств бюджета муниципального  района  «Хилокский </w:t>
                  </w:r>
                </w:p>
                <w:p w:rsidR="008170CA" w:rsidRPr="008170CA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70C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район» – 55 644 014  руб.:</w:t>
                  </w:r>
                </w:p>
              </w:tc>
            </w:tr>
            <w:tr w:rsidR="008170CA" w:rsidRPr="008170CA" w:rsidTr="00EF356A">
              <w:tc>
                <w:tcPr>
                  <w:tcW w:w="9648" w:type="dxa"/>
                </w:tcPr>
                <w:p w:rsidR="008170CA" w:rsidRPr="008170CA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70C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2018 г. – 4 950 700  руб.</w:t>
                  </w:r>
                </w:p>
              </w:tc>
            </w:tr>
            <w:tr w:rsidR="008170CA" w:rsidRPr="008170CA" w:rsidTr="00EF356A">
              <w:trPr>
                <w:trHeight w:val="70"/>
              </w:trPr>
              <w:tc>
                <w:tcPr>
                  <w:tcW w:w="9648" w:type="dxa"/>
                </w:tcPr>
                <w:p w:rsidR="008170CA" w:rsidRPr="008170CA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70C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2019 г. – 10 922 929  руб.</w:t>
                  </w:r>
                </w:p>
              </w:tc>
            </w:tr>
            <w:tr w:rsidR="008170CA" w:rsidRPr="008170CA" w:rsidTr="00EF356A">
              <w:trPr>
                <w:trHeight w:val="70"/>
              </w:trPr>
              <w:tc>
                <w:tcPr>
                  <w:tcW w:w="9648" w:type="dxa"/>
                </w:tcPr>
                <w:p w:rsidR="008170CA" w:rsidRPr="008170CA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70C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2020 г. – 12 015 222  руб.</w:t>
                  </w:r>
                </w:p>
              </w:tc>
            </w:tr>
            <w:tr w:rsidR="008170CA" w:rsidRPr="008170CA" w:rsidTr="00EF356A">
              <w:trPr>
                <w:trHeight w:val="70"/>
              </w:trPr>
              <w:tc>
                <w:tcPr>
                  <w:tcW w:w="9648" w:type="dxa"/>
                </w:tcPr>
                <w:p w:rsidR="008170CA" w:rsidRPr="008170CA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70C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2021 г – 13 216 744 руб.</w:t>
                  </w:r>
                </w:p>
              </w:tc>
            </w:tr>
            <w:tr w:rsidR="008170CA" w:rsidRPr="008170CA" w:rsidTr="00EF356A">
              <w:trPr>
                <w:trHeight w:val="70"/>
              </w:trPr>
              <w:tc>
                <w:tcPr>
                  <w:tcW w:w="9648" w:type="dxa"/>
                </w:tcPr>
                <w:p w:rsidR="008170CA" w:rsidRPr="008170CA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70C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2022 г -  14 538 419 руб.</w:t>
                  </w:r>
                </w:p>
              </w:tc>
            </w:tr>
            <w:tr w:rsidR="008170CA" w:rsidRPr="008170CA" w:rsidTr="00EF356A">
              <w:trPr>
                <w:trHeight w:val="70"/>
              </w:trPr>
              <w:tc>
                <w:tcPr>
                  <w:tcW w:w="9648" w:type="dxa"/>
                </w:tcPr>
                <w:p w:rsidR="008170CA" w:rsidRPr="008170CA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170CA" w:rsidRPr="008170CA" w:rsidTr="00EF356A">
              <w:tc>
                <w:tcPr>
                  <w:tcW w:w="9648" w:type="dxa"/>
                </w:tcPr>
                <w:p w:rsidR="008170CA" w:rsidRPr="008170CA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70C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Внебюджетные средства –  1 713 337  руб.</w:t>
                  </w:r>
                </w:p>
              </w:tc>
            </w:tr>
            <w:tr w:rsidR="008170CA" w:rsidRPr="008170CA" w:rsidTr="00EF356A">
              <w:tc>
                <w:tcPr>
                  <w:tcW w:w="9648" w:type="dxa"/>
                </w:tcPr>
                <w:p w:rsidR="008170CA" w:rsidRPr="008170CA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70C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2018 г. – 300 000  руб.</w:t>
                  </w:r>
                </w:p>
              </w:tc>
            </w:tr>
            <w:tr w:rsidR="008170CA" w:rsidRPr="008170CA" w:rsidTr="00EF356A">
              <w:trPr>
                <w:trHeight w:val="70"/>
              </w:trPr>
              <w:tc>
                <w:tcPr>
                  <w:tcW w:w="9648" w:type="dxa"/>
                </w:tcPr>
                <w:p w:rsidR="008170CA" w:rsidRPr="008170CA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70C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2019 г. – 304 533  руб.</w:t>
                  </w:r>
                </w:p>
              </w:tc>
            </w:tr>
            <w:tr w:rsidR="008170CA" w:rsidRPr="008170CA" w:rsidTr="00EF356A">
              <w:trPr>
                <w:trHeight w:val="70"/>
              </w:trPr>
              <w:tc>
                <w:tcPr>
                  <w:tcW w:w="9648" w:type="dxa"/>
                </w:tcPr>
                <w:p w:rsidR="008170CA" w:rsidRPr="008170CA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70C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2020 г. – 334 986  руб.</w:t>
                  </w:r>
                </w:p>
              </w:tc>
            </w:tr>
            <w:tr w:rsidR="008170CA" w:rsidRPr="008170CA" w:rsidTr="00EF356A">
              <w:trPr>
                <w:trHeight w:val="70"/>
              </w:trPr>
              <w:tc>
                <w:tcPr>
                  <w:tcW w:w="9648" w:type="dxa"/>
                </w:tcPr>
                <w:p w:rsidR="008170CA" w:rsidRPr="008170CA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70C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2021 г – 368 485 руб.</w:t>
                  </w:r>
                </w:p>
              </w:tc>
            </w:tr>
            <w:tr w:rsidR="008170CA" w:rsidRPr="008170CA" w:rsidTr="00EF356A">
              <w:trPr>
                <w:trHeight w:val="70"/>
              </w:trPr>
              <w:tc>
                <w:tcPr>
                  <w:tcW w:w="9648" w:type="dxa"/>
                </w:tcPr>
                <w:p w:rsidR="008170CA" w:rsidRPr="008170CA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170C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2022 г -  405 333  руб.</w:t>
                  </w:r>
                  <w:r w:rsidR="000B0E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8170CA" w:rsidRPr="008170CA" w:rsidTr="00EF356A">
              <w:trPr>
                <w:trHeight w:val="70"/>
              </w:trPr>
              <w:tc>
                <w:tcPr>
                  <w:tcW w:w="9648" w:type="dxa"/>
                </w:tcPr>
                <w:p w:rsidR="008170CA" w:rsidRPr="008170CA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170CA" w:rsidRPr="008170CA" w:rsidRDefault="008170CA" w:rsidP="008170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70CA" w:rsidRDefault="008170CA" w:rsidP="008170CA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B0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84D">
        <w:rPr>
          <w:rFonts w:ascii="Times New Roman" w:eastAsia="Times New Roman" w:hAnsi="Times New Roman" w:cs="Times New Roman"/>
          <w:sz w:val="28"/>
          <w:szCs w:val="28"/>
        </w:rPr>
        <w:t>«Культурно-досуговая деятельность» муниципальной программы «Культура муниципального района «Хилокский район»  на 2018-2022 годы»</w:t>
      </w:r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 «Ресурсное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обеспечение подпрограммы» 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170CA" w:rsidRPr="008170CA" w:rsidRDefault="008170CA" w:rsidP="008170CA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r w:rsidRPr="008170CA">
        <w:rPr>
          <w:rFonts w:ascii="Times New Roman" w:eastAsia="Times New Roman" w:hAnsi="Times New Roman" w:cs="Times New Roman"/>
          <w:sz w:val="28"/>
          <w:szCs w:val="28"/>
        </w:rPr>
        <w:t>Финансирование подпрограммы осуществляется за счет средств местного бюджета с привлечением внебюджетных источников.  Общий объем финансирования подпрограммы составляет 57 357 351  рублей, в том числе за счет средств местного бюджета 55 644 014 рублей, внебюджетных источников 1 713 337  рублей.</w:t>
      </w:r>
    </w:p>
    <w:p w:rsidR="008170CA" w:rsidRDefault="00C91B99" w:rsidP="008170CA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70CA" w:rsidRPr="008170CA">
        <w:rPr>
          <w:rFonts w:ascii="Times New Roman" w:eastAsia="Times New Roman" w:hAnsi="Times New Roman" w:cs="Times New Roman"/>
          <w:sz w:val="28"/>
          <w:szCs w:val="28"/>
        </w:rPr>
        <w:t>Объемы финансирования подпрограммы на 2018-2022 годы за счет средств местного бюджета носят прогнозный характер и подлежат ежегодному уточнению в установленном порядке при формировании проекта бюджета на соответствующий год</w:t>
      </w:r>
      <w:r w:rsidR="008170C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70CA" w:rsidRPr="008170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1B99" w:rsidRDefault="00C91B99" w:rsidP="00C91B9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Пункт 6  раздела «Паспорт подпрограммы </w:t>
      </w:r>
      <w:r w:rsidR="000B0EB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</w:rPr>
        <w:t>Музейное дело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>" муниципальной программы «Культура муниципального района «Хилокский район» на 201</w:t>
      </w:r>
      <w:r w:rsidR="00E807E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E807EF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годы»  изложить в следующей редакции: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943"/>
        <w:gridCol w:w="6804"/>
      </w:tblGrid>
      <w:tr w:rsidR="009A7AF0" w:rsidRPr="009A7AF0" w:rsidTr="00EF356A">
        <w:tc>
          <w:tcPr>
            <w:tcW w:w="2943" w:type="dxa"/>
            <w:vMerge w:val="restart"/>
          </w:tcPr>
          <w:p w:rsidR="009A7AF0" w:rsidRPr="009A7AF0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A7AF0">
              <w:rPr>
                <w:rFonts w:ascii="Times New Roman" w:eastAsia="Times New Roman" w:hAnsi="Times New Roman" w:cs="Times New Roman"/>
                <w:sz w:val="28"/>
                <w:szCs w:val="28"/>
              </w:rPr>
              <w:t>6. Объемы и источники финансирования подпрограммы</w:t>
            </w:r>
          </w:p>
        </w:tc>
        <w:tc>
          <w:tcPr>
            <w:tcW w:w="6804" w:type="dxa"/>
          </w:tcPr>
          <w:p w:rsidR="009A7AF0" w:rsidRPr="009A7AF0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AF0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стоимость реализации мероприятий подпрограммы составляет 15 878 180  руб.</w:t>
            </w:r>
          </w:p>
        </w:tc>
      </w:tr>
      <w:tr w:rsidR="009A7AF0" w:rsidRPr="009A7AF0" w:rsidTr="00EF356A">
        <w:tc>
          <w:tcPr>
            <w:tcW w:w="2943" w:type="dxa"/>
            <w:vMerge/>
          </w:tcPr>
          <w:p w:rsidR="009A7AF0" w:rsidRPr="009A7AF0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9A7AF0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AF0">
              <w:rPr>
                <w:rFonts w:ascii="Times New Roman" w:eastAsia="Times New Roman" w:hAnsi="Times New Roman" w:cs="Times New Roman"/>
                <w:sz w:val="28"/>
                <w:szCs w:val="28"/>
              </w:rPr>
              <w:t>2018 г. – 1 440 900 руб.</w:t>
            </w:r>
          </w:p>
        </w:tc>
      </w:tr>
      <w:tr w:rsidR="009A7AF0" w:rsidRPr="009A7AF0" w:rsidTr="00EF356A">
        <w:tc>
          <w:tcPr>
            <w:tcW w:w="2943" w:type="dxa"/>
            <w:vMerge/>
          </w:tcPr>
          <w:p w:rsidR="009A7AF0" w:rsidRPr="009A7AF0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9A7AF0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AF0">
              <w:rPr>
                <w:rFonts w:ascii="Times New Roman" w:eastAsia="Times New Roman" w:hAnsi="Times New Roman" w:cs="Times New Roman"/>
                <w:sz w:val="28"/>
                <w:szCs w:val="28"/>
              </w:rPr>
              <w:t>2019 г. – 3 089 630  руб.</w:t>
            </w:r>
          </w:p>
        </w:tc>
      </w:tr>
      <w:tr w:rsidR="009A7AF0" w:rsidRPr="009A7AF0" w:rsidTr="00EF356A">
        <w:trPr>
          <w:trHeight w:val="94"/>
        </w:trPr>
        <w:tc>
          <w:tcPr>
            <w:tcW w:w="2943" w:type="dxa"/>
            <w:vMerge/>
          </w:tcPr>
          <w:p w:rsidR="009A7AF0" w:rsidRPr="009A7AF0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9A7AF0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AF0">
              <w:rPr>
                <w:rFonts w:ascii="Times New Roman" w:eastAsia="Times New Roman" w:hAnsi="Times New Roman" w:cs="Times New Roman"/>
                <w:sz w:val="28"/>
                <w:szCs w:val="28"/>
              </w:rPr>
              <w:t>2020 г. – 3 428 293  руб.</w:t>
            </w:r>
          </w:p>
        </w:tc>
      </w:tr>
      <w:tr w:rsidR="009A7AF0" w:rsidRPr="009A7AF0" w:rsidTr="00EF356A">
        <w:trPr>
          <w:trHeight w:val="93"/>
        </w:trPr>
        <w:tc>
          <w:tcPr>
            <w:tcW w:w="2943" w:type="dxa"/>
            <w:vMerge/>
          </w:tcPr>
          <w:p w:rsidR="009A7AF0" w:rsidRPr="009A7AF0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9A7AF0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AF0">
              <w:rPr>
                <w:rFonts w:ascii="Times New Roman" w:eastAsia="Times New Roman" w:hAnsi="Times New Roman" w:cs="Times New Roman"/>
                <w:sz w:val="28"/>
                <w:szCs w:val="28"/>
              </w:rPr>
              <w:t>2021 г – 3 771 122 руб.</w:t>
            </w:r>
          </w:p>
        </w:tc>
      </w:tr>
      <w:tr w:rsidR="009A7AF0" w:rsidRPr="009A7AF0" w:rsidTr="00EF356A">
        <w:trPr>
          <w:trHeight w:val="93"/>
        </w:trPr>
        <w:tc>
          <w:tcPr>
            <w:tcW w:w="2943" w:type="dxa"/>
            <w:vMerge/>
          </w:tcPr>
          <w:p w:rsidR="009A7AF0" w:rsidRPr="009A7AF0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9A7AF0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AF0">
              <w:rPr>
                <w:rFonts w:ascii="Times New Roman" w:eastAsia="Times New Roman" w:hAnsi="Times New Roman" w:cs="Times New Roman"/>
                <w:sz w:val="28"/>
                <w:szCs w:val="28"/>
              </w:rPr>
              <w:t>2022 г - 4 148 235 руб.</w:t>
            </w:r>
          </w:p>
        </w:tc>
      </w:tr>
      <w:tr w:rsidR="009A7AF0" w:rsidRPr="009A7AF0" w:rsidTr="00EF356A">
        <w:trPr>
          <w:trHeight w:val="93"/>
        </w:trPr>
        <w:tc>
          <w:tcPr>
            <w:tcW w:w="2943" w:type="dxa"/>
            <w:vMerge/>
          </w:tcPr>
          <w:p w:rsidR="009A7AF0" w:rsidRPr="009A7AF0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9A7AF0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7AF0" w:rsidRPr="009A7AF0" w:rsidTr="00EF356A">
        <w:tc>
          <w:tcPr>
            <w:tcW w:w="2943" w:type="dxa"/>
            <w:vMerge/>
          </w:tcPr>
          <w:p w:rsidR="009A7AF0" w:rsidRPr="009A7AF0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9A7AF0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бюджета муниципального  района  «Хилокский  район» –  15 763 246  руб.:</w:t>
            </w:r>
          </w:p>
        </w:tc>
      </w:tr>
      <w:tr w:rsidR="009A7AF0" w:rsidRPr="009A7AF0" w:rsidTr="00EF356A">
        <w:tc>
          <w:tcPr>
            <w:tcW w:w="2943" w:type="dxa"/>
            <w:vMerge/>
          </w:tcPr>
          <w:p w:rsidR="009A7AF0" w:rsidRPr="009A7AF0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9A7AF0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AF0">
              <w:rPr>
                <w:rFonts w:ascii="Times New Roman" w:eastAsia="Times New Roman" w:hAnsi="Times New Roman" w:cs="Times New Roman"/>
                <w:sz w:val="28"/>
                <w:szCs w:val="28"/>
              </w:rPr>
              <w:t>2018 г. – 1 419 900  руб.</w:t>
            </w:r>
          </w:p>
        </w:tc>
      </w:tr>
      <w:tr w:rsidR="009A7AF0" w:rsidRPr="009A7AF0" w:rsidTr="00EF356A">
        <w:tc>
          <w:tcPr>
            <w:tcW w:w="2943" w:type="dxa"/>
            <w:vMerge/>
          </w:tcPr>
          <w:p w:rsidR="009A7AF0" w:rsidRPr="009A7AF0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9A7AF0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AF0">
              <w:rPr>
                <w:rFonts w:ascii="Times New Roman" w:eastAsia="Times New Roman" w:hAnsi="Times New Roman" w:cs="Times New Roman"/>
                <w:sz w:val="28"/>
                <w:szCs w:val="28"/>
              </w:rPr>
              <w:t>2019 г. – 3 069 390   руб.</w:t>
            </w:r>
          </w:p>
        </w:tc>
      </w:tr>
      <w:tr w:rsidR="009A7AF0" w:rsidRPr="009A7AF0" w:rsidTr="00EF356A">
        <w:tc>
          <w:tcPr>
            <w:tcW w:w="2943" w:type="dxa"/>
            <w:vMerge/>
          </w:tcPr>
          <w:p w:rsidR="009A7AF0" w:rsidRPr="009A7AF0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9A7AF0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AF0">
              <w:rPr>
                <w:rFonts w:ascii="Times New Roman" w:eastAsia="Times New Roman" w:hAnsi="Times New Roman" w:cs="Times New Roman"/>
                <w:sz w:val="28"/>
                <w:szCs w:val="28"/>
              </w:rPr>
              <w:t>2020 г. – 3 406 029   руб.</w:t>
            </w:r>
          </w:p>
        </w:tc>
      </w:tr>
      <w:tr w:rsidR="009A7AF0" w:rsidRPr="009A7AF0" w:rsidTr="00EF356A">
        <w:tc>
          <w:tcPr>
            <w:tcW w:w="2943" w:type="dxa"/>
            <w:vMerge/>
          </w:tcPr>
          <w:p w:rsidR="009A7AF0" w:rsidRPr="009A7AF0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9A7AF0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AF0">
              <w:rPr>
                <w:rFonts w:ascii="Times New Roman" w:eastAsia="Times New Roman" w:hAnsi="Times New Roman" w:cs="Times New Roman"/>
                <w:sz w:val="28"/>
                <w:szCs w:val="28"/>
              </w:rPr>
              <w:t>2021 г – 3 746 632  руб.</w:t>
            </w:r>
          </w:p>
        </w:tc>
      </w:tr>
      <w:tr w:rsidR="009A7AF0" w:rsidRPr="009A7AF0" w:rsidTr="00EF356A">
        <w:trPr>
          <w:trHeight w:val="70"/>
        </w:trPr>
        <w:tc>
          <w:tcPr>
            <w:tcW w:w="2943" w:type="dxa"/>
            <w:vMerge/>
          </w:tcPr>
          <w:p w:rsidR="009A7AF0" w:rsidRPr="009A7AF0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9A7AF0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AF0">
              <w:rPr>
                <w:rFonts w:ascii="Times New Roman" w:eastAsia="Times New Roman" w:hAnsi="Times New Roman" w:cs="Times New Roman"/>
                <w:sz w:val="28"/>
                <w:szCs w:val="28"/>
              </w:rPr>
              <w:t>2022 г – 4 121 295  руб.</w:t>
            </w:r>
          </w:p>
        </w:tc>
      </w:tr>
      <w:tr w:rsidR="009A7AF0" w:rsidRPr="009A7AF0" w:rsidTr="00EF356A">
        <w:trPr>
          <w:trHeight w:val="70"/>
        </w:trPr>
        <w:tc>
          <w:tcPr>
            <w:tcW w:w="2943" w:type="dxa"/>
            <w:vMerge/>
          </w:tcPr>
          <w:p w:rsidR="009A7AF0" w:rsidRPr="009A7AF0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9A7AF0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7AF0" w:rsidRPr="009A7AF0" w:rsidTr="00EF356A">
        <w:trPr>
          <w:trHeight w:val="70"/>
        </w:trPr>
        <w:tc>
          <w:tcPr>
            <w:tcW w:w="2943" w:type="dxa"/>
            <w:vMerge/>
          </w:tcPr>
          <w:p w:rsidR="009A7AF0" w:rsidRPr="009A7AF0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9A7AF0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AF0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 –  114 934  руб.</w:t>
            </w:r>
          </w:p>
        </w:tc>
      </w:tr>
      <w:tr w:rsidR="009A7AF0" w:rsidRPr="009A7AF0" w:rsidTr="00EF356A">
        <w:trPr>
          <w:trHeight w:val="70"/>
        </w:trPr>
        <w:tc>
          <w:tcPr>
            <w:tcW w:w="2943" w:type="dxa"/>
            <w:vMerge/>
          </w:tcPr>
          <w:p w:rsidR="009A7AF0" w:rsidRPr="009A7AF0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9A7AF0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AF0">
              <w:rPr>
                <w:rFonts w:ascii="Times New Roman" w:eastAsia="Times New Roman" w:hAnsi="Times New Roman" w:cs="Times New Roman"/>
                <w:sz w:val="28"/>
                <w:szCs w:val="28"/>
              </w:rPr>
              <w:t>2018 г. – 21 000  руб.</w:t>
            </w:r>
          </w:p>
        </w:tc>
      </w:tr>
      <w:tr w:rsidR="009A7AF0" w:rsidRPr="009A7AF0" w:rsidTr="00EF356A">
        <w:trPr>
          <w:trHeight w:val="70"/>
        </w:trPr>
        <w:tc>
          <w:tcPr>
            <w:tcW w:w="2943" w:type="dxa"/>
            <w:vMerge/>
          </w:tcPr>
          <w:p w:rsidR="009A7AF0" w:rsidRPr="009A7AF0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9A7AF0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AF0">
              <w:rPr>
                <w:rFonts w:ascii="Times New Roman" w:eastAsia="Times New Roman" w:hAnsi="Times New Roman" w:cs="Times New Roman"/>
                <w:sz w:val="28"/>
                <w:szCs w:val="28"/>
              </w:rPr>
              <w:t>2019 г. – 20 240  руб.</w:t>
            </w:r>
          </w:p>
        </w:tc>
      </w:tr>
      <w:tr w:rsidR="009A7AF0" w:rsidRPr="009A7AF0" w:rsidTr="00EF356A">
        <w:trPr>
          <w:trHeight w:val="70"/>
        </w:trPr>
        <w:tc>
          <w:tcPr>
            <w:tcW w:w="2943" w:type="dxa"/>
            <w:vMerge/>
          </w:tcPr>
          <w:p w:rsidR="009A7AF0" w:rsidRPr="009A7AF0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9A7AF0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AF0">
              <w:rPr>
                <w:rFonts w:ascii="Times New Roman" w:eastAsia="Times New Roman" w:hAnsi="Times New Roman" w:cs="Times New Roman"/>
                <w:sz w:val="28"/>
                <w:szCs w:val="28"/>
              </w:rPr>
              <w:t>2020 г. – 22 264   руб.</w:t>
            </w:r>
          </w:p>
        </w:tc>
      </w:tr>
      <w:tr w:rsidR="009A7AF0" w:rsidRPr="009A7AF0" w:rsidTr="00EF356A">
        <w:trPr>
          <w:trHeight w:val="70"/>
        </w:trPr>
        <w:tc>
          <w:tcPr>
            <w:tcW w:w="2943" w:type="dxa"/>
            <w:vMerge/>
          </w:tcPr>
          <w:p w:rsidR="009A7AF0" w:rsidRPr="009A7AF0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9A7AF0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AF0">
              <w:rPr>
                <w:rFonts w:ascii="Times New Roman" w:eastAsia="Times New Roman" w:hAnsi="Times New Roman" w:cs="Times New Roman"/>
                <w:sz w:val="28"/>
                <w:szCs w:val="28"/>
              </w:rPr>
              <w:t>2021 г – 24 490  руб.</w:t>
            </w:r>
          </w:p>
        </w:tc>
      </w:tr>
      <w:tr w:rsidR="009A7AF0" w:rsidRPr="009A7AF0" w:rsidTr="00EF356A">
        <w:trPr>
          <w:trHeight w:val="70"/>
        </w:trPr>
        <w:tc>
          <w:tcPr>
            <w:tcW w:w="2943" w:type="dxa"/>
            <w:vMerge/>
          </w:tcPr>
          <w:p w:rsidR="009A7AF0" w:rsidRPr="009A7AF0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9A7AF0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AF0">
              <w:rPr>
                <w:rFonts w:ascii="Times New Roman" w:eastAsia="Times New Roman" w:hAnsi="Times New Roman" w:cs="Times New Roman"/>
                <w:sz w:val="28"/>
                <w:szCs w:val="28"/>
              </w:rPr>
              <w:t>2022 г -  26 940 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3064E" w:rsidRDefault="0083064E" w:rsidP="0083064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EB2" w:rsidRDefault="000B0EB2" w:rsidP="000B0EB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Р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88084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Музейное дело</w:t>
      </w:r>
      <w:r w:rsidRPr="0088084D">
        <w:rPr>
          <w:rFonts w:ascii="Times New Roman" w:eastAsia="Times New Roman" w:hAnsi="Times New Roman" w:cs="Times New Roman"/>
          <w:sz w:val="28"/>
          <w:szCs w:val="28"/>
        </w:rPr>
        <w:t>» муниципальной программы «Культура муниципального района «Хилокский район»  на 2018-2022 годы»</w:t>
      </w:r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 «Ресурсное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обеспечение подпрограммы» 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B0EB2" w:rsidRPr="000B0EB2" w:rsidRDefault="000B0EB2" w:rsidP="000B0EB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«</w:t>
      </w:r>
      <w:r w:rsidRPr="000B0EB2">
        <w:rPr>
          <w:rFonts w:ascii="Times New Roman" w:eastAsia="Times New Roman" w:hAnsi="Times New Roman" w:cs="Times New Roman"/>
          <w:sz w:val="28"/>
          <w:szCs w:val="28"/>
        </w:rPr>
        <w:t>Финансирование подпрограммы осуществляется за счет средств местного бюджета с привлечением внебюджетных источников.  Общий объем финансирования Подпрограммы составляет 15 878 180 рублей, в том числе за счет средств местного бюджета 15 763 246  рублей, внебюджетные средства 114 934 рубля.</w:t>
      </w:r>
    </w:p>
    <w:p w:rsidR="000B0EB2" w:rsidRDefault="000B0EB2" w:rsidP="000B0EB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B0EB2">
        <w:rPr>
          <w:rFonts w:ascii="Times New Roman" w:eastAsia="Times New Roman" w:hAnsi="Times New Roman" w:cs="Times New Roman"/>
          <w:sz w:val="28"/>
          <w:szCs w:val="28"/>
        </w:rPr>
        <w:t>Объемы финансирования подпрограммы на 2018-2022 годы за счет средств местного бюджета носят прогнозный характер и подлежат ежегодному уточнению в установленном порядке при формировании проекта бюджета на соответствующий год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B0E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0EB2" w:rsidRDefault="002B2BAE" w:rsidP="000B0EB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Пункт 6  раздела «Паспорт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2B2BAE">
        <w:t xml:space="preserve"> </w:t>
      </w:r>
      <w:r w:rsidRPr="002B2BAE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 образование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>" муниципальной программы «Культура муниципального района «Хилокский район» на 20</w:t>
      </w:r>
      <w:r w:rsidR="00E807EF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E807EF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годы»  изложить в следующей редакции:</w:t>
      </w:r>
    </w:p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4077"/>
        <w:gridCol w:w="5776"/>
      </w:tblGrid>
      <w:tr w:rsidR="00E807EF" w:rsidRPr="00E807EF" w:rsidTr="00EF356A">
        <w:tc>
          <w:tcPr>
            <w:tcW w:w="4077" w:type="dxa"/>
            <w:vMerge w:val="restart"/>
          </w:tcPr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E807EF">
              <w:rPr>
                <w:rFonts w:ascii="Times New Roman" w:eastAsia="Calibri" w:hAnsi="Times New Roman" w:cs="Times New Roman"/>
                <w:sz w:val="28"/>
                <w:szCs w:val="28"/>
              </w:rPr>
              <w:t>6.    Объемы и источники финансирования подпрограммы</w:t>
            </w:r>
          </w:p>
        </w:tc>
        <w:tc>
          <w:tcPr>
            <w:tcW w:w="5776" w:type="dxa"/>
          </w:tcPr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7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Источники  финансирования  подпрограммы:</w:t>
            </w:r>
          </w:p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7EF">
              <w:rPr>
                <w:rFonts w:ascii="Times New Roman" w:eastAsia="Calibri" w:hAnsi="Times New Roman" w:cs="Times New Roman"/>
                <w:sz w:val="28"/>
                <w:szCs w:val="28"/>
              </w:rPr>
              <w:t>-    текущее  бюджетное  финансирование;</w:t>
            </w:r>
          </w:p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7EF">
              <w:rPr>
                <w:rFonts w:ascii="Times New Roman" w:eastAsia="Calibri" w:hAnsi="Times New Roman" w:cs="Times New Roman"/>
                <w:sz w:val="28"/>
                <w:szCs w:val="28"/>
              </w:rPr>
              <w:t>-    привлечение  дополнительных средств  за  счет  добровольных  пожертвований  и  целевых  взносов  юридических  и  физических лиц;</w:t>
            </w:r>
          </w:p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7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Общая стоимость реализации мероприятий подпрограммы составляет   104 159 879 руб.</w:t>
            </w:r>
          </w:p>
        </w:tc>
      </w:tr>
      <w:tr w:rsidR="00E807EF" w:rsidRPr="00E807EF" w:rsidTr="00EF356A">
        <w:tc>
          <w:tcPr>
            <w:tcW w:w="4077" w:type="dxa"/>
            <w:vMerge/>
          </w:tcPr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7EF">
              <w:rPr>
                <w:rFonts w:ascii="Times New Roman" w:eastAsia="Calibri" w:hAnsi="Times New Roman" w:cs="Times New Roman"/>
                <w:sz w:val="28"/>
                <w:szCs w:val="28"/>
              </w:rPr>
              <w:t>2018 г. – 12 075 800   руб.</w:t>
            </w:r>
          </w:p>
        </w:tc>
      </w:tr>
      <w:tr w:rsidR="00E807EF" w:rsidRPr="00E807EF" w:rsidTr="00EF356A">
        <w:tc>
          <w:tcPr>
            <w:tcW w:w="4077" w:type="dxa"/>
            <w:vMerge/>
          </w:tcPr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7EF">
              <w:rPr>
                <w:rFonts w:ascii="Times New Roman" w:eastAsia="Calibri" w:hAnsi="Times New Roman" w:cs="Times New Roman"/>
                <w:sz w:val="28"/>
                <w:szCs w:val="28"/>
              </w:rPr>
              <w:t>2019 г. –  19 895 296 руб.</w:t>
            </w:r>
          </w:p>
        </w:tc>
      </w:tr>
      <w:tr w:rsidR="00E807EF" w:rsidRPr="00E807EF" w:rsidTr="00EF356A">
        <w:trPr>
          <w:trHeight w:val="94"/>
        </w:trPr>
        <w:tc>
          <w:tcPr>
            <w:tcW w:w="4077" w:type="dxa"/>
            <w:vMerge/>
          </w:tcPr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7EF">
              <w:rPr>
                <w:rFonts w:ascii="Times New Roman" w:eastAsia="Calibri" w:hAnsi="Times New Roman" w:cs="Times New Roman"/>
                <w:sz w:val="28"/>
                <w:szCs w:val="28"/>
              </w:rPr>
              <w:t>2020 г. –  21 845 825 руб.</w:t>
            </w:r>
          </w:p>
        </w:tc>
      </w:tr>
      <w:tr w:rsidR="00E807EF" w:rsidRPr="00E807EF" w:rsidTr="00EF356A">
        <w:trPr>
          <w:trHeight w:val="93"/>
        </w:trPr>
        <w:tc>
          <w:tcPr>
            <w:tcW w:w="4077" w:type="dxa"/>
            <w:vMerge/>
          </w:tcPr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7EF">
              <w:rPr>
                <w:rFonts w:ascii="Times New Roman" w:eastAsia="Calibri" w:hAnsi="Times New Roman" w:cs="Times New Roman"/>
                <w:sz w:val="28"/>
                <w:szCs w:val="28"/>
              </w:rPr>
              <w:t>2021 г – 23 991 408 руб.</w:t>
            </w:r>
          </w:p>
        </w:tc>
      </w:tr>
      <w:tr w:rsidR="00E807EF" w:rsidRPr="00E807EF" w:rsidTr="00EF356A">
        <w:trPr>
          <w:trHeight w:val="93"/>
        </w:trPr>
        <w:tc>
          <w:tcPr>
            <w:tcW w:w="4077" w:type="dxa"/>
            <w:vMerge/>
          </w:tcPr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7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 -  26 351 550 руб. </w:t>
            </w:r>
          </w:p>
        </w:tc>
      </w:tr>
      <w:tr w:rsidR="00E807EF" w:rsidRPr="00E807EF" w:rsidTr="00EF356A">
        <w:trPr>
          <w:trHeight w:val="93"/>
        </w:trPr>
        <w:tc>
          <w:tcPr>
            <w:tcW w:w="4077" w:type="dxa"/>
            <w:vMerge/>
          </w:tcPr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07EF" w:rsidRPr="00E807EF" w:rsidTr="00EF356A">
        <w:tc>
          <w:tcPr>
            <w:tcW w:w="4077" w:type="dxa"/>
            <w:vMerge/>
          </w:tcPr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7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счет бюджета муниципального  района  «Хилокский  район»  –  102 199 879  руб.</w:t>
            </w:r>
          </w:p>
        </w:tc>
      </w:tr>
      <w:tr w:rsidR="00E807EF" w:rsidRPr="00E807EF" w:rsidTr="00EF356A">
        <w:tc>
          <w:tcPr>
            <w:tcW w:w="4077" w:type="dxa"/>
            <w:vMerge/>
          </w:tcPr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7EF">
              <w:rPr>
                <w:rFonts w:ascii="Times New Roman" w:eastAsia="Calibri" w:hAnsi="Times New Roman" w:cs="Times New Roman"/>
                <w:sz w:val="28"/>
                <w:szCs w:val="28"/>
              </w:rPr>
              <w:t>2018 г. –   11 675 800  руб.</w:t>
            </w:r>
          </w:p>
        </w:tc>
      </w:tr>
      <w:tr w:rsidR="00E807EF" w:rsidRPr="00E807EF" w:rsidTr="00EF356A">
        <w:trPr>
          <w:trHeight w:val="70"/>
        </w:trPr>
        <w:tc>
          <w:tcPr>
            <w:tcW w:w="4077" w:type="dxa"/>
            <w:vMerge/>
          </w:tcPr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7EF">
              <w:rPr>
                <w:rFonts w:ascii="Times New Roman" w:eastAsia="Calibri" w:hAnsi="Times New Roman" w:cs="Times New Roman"/>
                <w:sz w:val="28"/>
                <w:szCs w:val="28"/>
              </w:rPr>
              <w:t>2019 г. –   19 505 296 руб.</w:t>
            </w:r>
          </w:p>
        </w:tc>
      </w:tr>
      <w:tr w:rsidR="00E807EF" w:rsidRPr="00E807EF" w:rsidTr="00EF356A">
        <w:trPr>
          <w:trHeight w:val="70"/>
        </w:trPr>
        <w:tc>
          <w:tcPr>
            <w:tcW w:w="4077" w:type="dxa"/>
            <w:vMerge/>
          </w:tcPr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7EF">
              <w:rPr>
                <w:rFonts w:ascii="Times New Roman" w:eastAsia="Calibri" w:hAnsi="Times New Roman" w:cs="Times New Roman"/>
                <w:sz w:val="28"/>
                <w:szCs w:val="28"/>
              </w:rPr>
              <w:t>2020 г. –   21 455 825 руб.</w:t>
            </w:r>
          </w:p>
        </w:tc>
      </w:tr>
      <w:tr w:rsidR="00E807EF" w:rsidRPr="00E807EF" w:rsidTr="00EF356A">
        <w:trPr>
          <w:trHeight w:val="70"/>
        </w:trPr>
        <w:tc>
          <w:tcPr>
            <w:tcW w:w="4077" w:type="dxa"/>
            <w:vMerge/>
          </w:tcPr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7EF">
              <w:rPr>
                <w:rFonts w:ascii="Times New Roman" w:eastAsia="Calibri" w:hAnsi="Times New Roman" w:cs="Times New Roman"/>
                <w:sz w:val="28"/>
                <w:szCs w:val="28"/>
              </w:rPr>
              <w:t>2021 г –    23 601 408 руб.</w:t>
            </w:r>
          </w:p>
        </w:tc>
      </w:tr>
      <w:tr w:rsidR="00E807EF" w:rsidRPr="00E807EF" w:rsidTr="00EF356A">
        <w:trPr>
          <w:trHeight w:val="70"/>
        </w:trPr>
        <w:tc>
          <w:tcPr>
            <w:tcW w:w="4077" w:type="dxa"/>
            <w:vMerge/>
          </w:tcPr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7EF">
              <w:rPr>
                <w:rFonts w:ascii="Times New Roman" w:eastAsia="Calibri" w:hAnsi="Times New Roman" w:cs="Times New Roman"/>
                <w:sz w:val="28"/>
                <w:szCs w:val="28"/>
              </w:rPr>
              <w:t>2022 г -    25 961 550 руб.</w:t>
            </w:r>
          </w:p>
        </w:tc>
      </w:tr>
      <w:tr w:rsidR="00E807EF" w:rsidRPr="00E807EF" w:rsidTr="00EF356A">
        <w:trPr>
          <w:trHeight w:val="70"/>
        </w:trPr>
        <w:tc>
          <w:tcPr>
            <w:tcW w:w="4077" w:type="dxa"/>
            <w:vMerge/>
          </w:tcPr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07EF" w:rsidRPr="00E807EF" w:rsidTr="00EF356A">
        <w:tc>
          <w:tcPr>
            <w:tcW w:w="4077" w:type="dxa"/>
            <w:vMerge/>
          </w:tcPr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7EF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средства  –    1 960 000  руб.</w:t>
            </w:r>
          </w:p>
        </w:tc>
      </w:tr>
      <w:tr w:rsidR="00E807EF" w:rsidRPr="00E807EF" w:rsidTr="00EF356A">
        <w:tc>
          <w:tcPr>
            <w:tcW w:w="4077" w:type="dxa"/>
            <w:vMerge/>
          </w:tcPr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7EF">
              <w:rPr>
                <w:rFonts w:ascii="Times New Roman" w:eastAsia="Calibri" w:hAnsi="Times New Roman" w:cs="Times New Roman"/>
                <w:sz w:val="28"/>
                <w:szCs w:val="28"/>
              </w:rPr>
              <w:t>2018 г. –  400 000  руб.</w:t>
            </w:r>
          </w:p>
        </w:tc>
      </w:tr>
      <w:tr w:rsidR="00E807EF" w:rsidRPr="00E807EF" w:rsidTr="00EF356A">
        <w:trPr>
          <w:trHeight w:val="70"/>
        </w:trPr>
        <w:tc>
          <w:tcPr>
            <w:tcW w:w="4077" w:type="dxa"/>
            <w:vMerge/>
          </w:tcPr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7EF">
              <w:rPr>
                <w:rFonts w:ascii="Times New Roman" w:eastAsia="Calibri" w:hAnsi="Times New Roman" w:cs="Times New Roman"/>
                <w:sz w:val="28"/>
                <w:szCs w:val="28"/>
              </w:rPr>
              <w:t>2019 г. –  390 000   руб.</w:t>
            </w:r>
          </w:p>
        </w:tc>
      </w:tr>
      <w:tr w:rsidR="00E807EF" w:rsidRPr="00E807EF" w:rsidTr="00EF356A">
        <w:trPr>
          <w:trHeight w:val="70"/>
        </w:trPr>
        <w:tc>
          <w:tcPr>
            <w:tcW w:w="4077" w:type="dxa"/>
            <w:vMerge/>
          </w:tcPr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7EF">
              <w:rPr>
                <w:rFonts w:ascii="Times New Roman" w:eastAsia="Calibri" w:hAnsi="Times New Roman" w:cs="Times New Roman"/>
                <w:sz w:val="28"/>
                <w:szCs w:val="28"/>
              </w:rPr>
              <w:t>2020 г. –   390 000  руб.</w:t>
            </w:r>
          </w:p>
        </w:tc>
      </w:tr>
      <w:tr w:rsidR="00E807EF" w:rsidRPr="00E807EF" w:rsidTr="00EF356A">
        <w:trPr>
          <w:trHeight w:val="70"/>
        </w:trPr>
        <w:tc>
          <w:tcPr>
            <w:tcW w:w="4077" w:type="dxa"/>
            <w:vMerge/>
          </w:tcPr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7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 -    390 000 руб. </w:t>
            </w:r>
          </w:p>
        </w:tc>
      </w:tr>
      <w:tr w:rsidR="00E807EF" w:rsidRPr="00E807EF" w:rsidTr="00EF356A">
        <w:trPr>
          <w:trHeight w:val="70"/>
        </w:trPr>
        <w:tc>
          <w:tcPr>
            <w:tcW w:w="4077" w:type="dxa"/>
            <w:vMerge/>
          </w:tcPr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E807EF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7EF">
              <w:rPr>
                <w:rFonts w:ascii="Times New Roman" w:eastAsia="Calibri" w:hAnsi="Times New Roman" w:cs="Times New Roman"/>
                <w:sz w:val="28"/>
                <w:szCs w:val="28"/>
              </w:rPr>
              <w:t>2022 г -    390 000  руб.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2B2BAE" w:rsidRDefault="002B2BAE" w:rsidP="000B0EB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EB2" w:rsidRPr="0083064E" w:rsidRDefault="000B0EB2" w:rsidP="0083064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07EF" w:rsidRDefault="00E807EF" w:rsidP="00E807EF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11.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88084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</w:t>
      </w:r>
      <w:r w:rsidRPr="0088084D">
        <w:rPr>
          <w:rFonts w:ascii="Times New Roman" w:eastAsia="Times New Roman" w:hAnsi="Times New Roman" w:cs="Times New Roman"/>
          <w:sz w:val="28"/>
          <w:szCs w:val="28"/>
        </w:rPr>
        <w:t>» муниципальной программы «Культура муниципального района «Хилокский район»  на 2018-2022 годы»</w:t>
      </w:r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 «Ресурсное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обеспечение подпрограммы» 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807EF" w:rsidRPr="00E807EF" w:rsidRDefault="00E807EF" w:rsidP="00E807E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807EF">
        <w:rPr>
          <w:rFonts w:ascii="Times New Roman" w:eastAsia="Times New Roman" w:hAnsi="Times New Roman" w:cs="Times New Roman"/>
          <w:sz w:val="28"/>
          <w:szCs w:val="28"/>
        </w:rPr>
        <w:t>«Финансирование подпрограммы осуществляется за счет средств местного бюджета с привлечением внебюджетных источников.  Общий объем финансирования подпрограммы составляет 104 159 879  рублей, в том числе за счет средств местного бюджета 102 199 879   рублей, внебюджетных источников 1 960 000 рублей.</w:t>
      </w:r>
    </w:p>
    <w:p w:rsidR="00E807EF" w:rsidRDefault="00E807EF" w:rsidP="00E807E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807EF">
        <w:rPr>
          <w:rFonts w:ascii="Times New Roman" w:eastAsia="Calibri" w:hAnsi="Times New Roman" w:cs="Times New Roman"/>
          <w:sz w:val="28"/>
          <w:szCs w:val="28"/>
        </w:rPr>
        <w:t>Объемы финансирования подпрограммы на 2018-2022 годы за счет средств местного бюджета носят прогнозный характер и подлежат ежегодному уточнению в установленном порядке при формировании проекта бюджета на соответствующий год».</w:t>
      </w:r>
    </w:p>
    <w:p w:rsidR="00E807EF" w:rsidRDefault="00021206" w:rsidP="00E807E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206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Пункт 6  раздела «Паспорт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344">
        <w:rPr>
          <w:rFonts w:ascii="Times New Roman" w:eastAsia="Times New Roman" w:hAnsi="Times New Roman" w:cs="Times New Roman"/>
          <w:sz w:val="28"/>
          <w:szCs w:val="28"/>
        </w:rPr>
        <w:t>«Молодёжная политика»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«Культура муниципального района «Хилокский район» на 20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годы»  изложить в следующей редакции:</w:t>
      </w:r>
    </w:p>
    <w:tbl>
      <w:tblPr>
        <w:tblW w:w="0" w:type="auto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5"/>
        <w:gridCol w:w="5952"/>
      </w:tblGrid>
      <w:tr w:rsidR="008B6344" w:rsidRPr="008B6344" w:rsidTr="00EF356A">
        <w:trPr>
          <w:trHeight w:val="1890"/>
        </w:trPr>
        <w:tc>
          <w:tcPr>
            <w:tcW w:w="30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6344" w:rsidRPr="008B6344" w:rsidRDefault="008B6344" w:rsidP="008B63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8B6344">
              <w:rPr>
                <w:rFonts w:ascii="Times New Roman" w:eastAsia="Times New Roman" w:hAnsi="Times New Roman" w:cs="Times New Roman"/>
                <w:sz w:val="28"/>
                <w:szCs w:val="28"/>
              </w:rPr>
              <w:t>6. Объем бюджетных ассигнований подпрограммы</w:t>
            </w:r>
          </w:p>
        </w:tc>
        <w:tc>
          <w:tcPr>
            <w:tcW w:w="59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6344" w:rsidRPr="008B6344" w:rsidRDefault="008B6344" w:rsidP="008B63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344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стоимость реализации мероприятий подпрограммы составляет 1 241 240  рублей, в том числе:</w:t>
            </w:r>
          </w:p>
          <w:p w:rsidR="008B6344" w:rsidRPr="008B6344" w:rsidRDefault="008B6344" w:rsidP="008B63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344">
              <w:rPr>
                <w:rFonts w:ascii="Times New Roman" w:eastAsia="Times New Roman" w:hAnsi="Times New Roman" w:cs="Times New Roman"/>
                <w:sz w:val="28"/>
                <w:szCs w:val="28"/>
              </w:rPr>
              <w:t>на 2018 год – 100 000  рублей;</w:t>
            </w:r>
            <w:r w:rsidRPr="008B63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2019 год – 245 904  рублей;</w:t>
            </w:r>
            <w:r w:rsidRPr="008B63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2020  год – 270 494  рублей;</w:t>
            </w:r>
          </w:p>
          <w:p w:rsidR="008B6344" w:rsidRPr="008B6344" w:rsidRDefault="008B6344" w:rsidP="008B63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344">
              <w:rPr>
                <w:rFonts w:ascii="Times New Roman" w:eastAsia="Times New Roman" w:hAnsi="Times New Roman" w:cs="Times New Roman"/>
                <w:sz w:val="28"/>
                <w:szCs w:val="28"/>
              </w:rPr>
              <w:t>на 2021 год – 297 544 рублей;</w:t>
            </w:r>
          </w:p>
          <w:p w:rsidR="008B6344" w:rsidRPr="008B6344" w:rsidRDefault="008B6344" w:rsidP="008B63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344">
              <w:rPr>
                <w:rFonts w:ascii="Times New Roman" w:eastAsia="Times New Roman" w:hAnsi="Times New Roman" w:cs="Times New Roman"/>
                <w:sz w:val="28"/>
                <w:szCs w:val="28"/>
              </w:rPr>
              <w:t>на 2022 год – 327 298 рублей</w:t>
            </w:r>
            <w:proofErr w:type="gramStart"/>
            <w:r w:rsidRPr="008B634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8B6344" w:rsidRPr="00021206" w:rsidRDefault="008B6344" w:rsidP="00E807E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539" w:rsidRDefault="004E7539" w:rsidP="004E753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88084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Молодёжная политика</w:t>
      </w:r>
      <w:r w:rsidRPr="0088084D">
        <w:rPr>
          <w:rFonts w:ascii="Times New Roman" w:eastAsia="Times New Roman" w:hAnsi="Times New Roman" w:cs="Times New Roman"/>
          <w:sz w:val="28"/>
          <w:szCs w:val="28"/>
        </w:rPr>
        <w:t>» муниципальной программы «Культура муниципального района «Хилокский район»  на 2018-2022 годы»</w:t>
      </w:r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 «Ресурсное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обеспечение подпрограммы» 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E7539" w:rsidRPr="004E7539" w:rsidRDefault="004E7539" w:rsidP="004E753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r w:rsidRPr="004E7539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подпрограммы осуществляется за счет средств местного бюджета с привлечением внебюджетных источников.  Общий объем финансирования подпрограммы составляет 1 241 240  рублей, в том числе за счет средств местного бюджета 1 241 240  рублей. </w:t>
      </w:r>
    </w:p>
    <w:p w:rsidR="004E7539" w:rsidRDefault="004E7539" w:rsidP="004E753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E7539">
        <w:rPr>
          <w:rFonts w:ascii="Times New Roman" w:eastAsia="Times New Roman" w:hAnsi="Times New Roman" w:cs="Times New Roman"/>
          <w:sz w:val="28"/>
          <w:szCs w:val="28"/>
        </w:rPr>
        <w:t>Объемы финансирования  подпрограм</w:t>
      </w:r>
      <w:r>
        <w:rPr>
          <w:rFonts w:ascii="Times New Roman" w:eastAsia="Times New Roman" w:hAnsi="Times New Roman" w:cs="Times New Roman"/>
          <w:sz w:val="28"/>
          <w:szCs w:val="28"/>
        </w:rPr>
        <w:t>мы за счет средств местного бюд</w:t>
      </w:r>
      <w:r w:rsidRPr="004E7539">
        <w:rPr>
          <w:rFonts w:ascii="Times New Roman" w:eastAsia="Times New Roman" w:hAnsi="Times New Roman" w:cs="Times New Roman"/>
          <w:sz w:val="28"/>
          <w:szCs w:val="28"/>
        </w:rPr>
        <w:t>жета носят прогнозный характер и подлежат ежегодному уточнению в установленном порядке при формировании проекта бюджета на соответствующий год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3064E" w:rsidRDefault="00DB4503" w:rsidP="008306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 Пункт 7 п</w:t>
      </w:r>
      <w:r w:rsidRPr="00DB4503">
        <w:rPr>
          <w:rFonts w:ascii="Times New Roman" w:eastAsia="Calibri" w:hAnsi="Times New Roman" w:cs="Times New Roman"/>
          <w:sz w:val="28"/>
          <w:szCs w:val="28"/>
        </w:rPr>
        <w:t>одпрограмм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6 </w:t>
      </w:r>
      <w:r w:rsidRPr="00DB4503">
        <w:rPr>
          <w:rFonts w:ascii="Times New Roman" w:eastAsia="Calibri" w:hAnsi="Times New Roman" w:cs="Times New Roman"/>
          <w:sz w:val="28"/>
          <w:szCs w:val="28"/>
        </w:rPr>
        <w:t>«Обеспечение условий реализации Программы» муниципальной программы «Культура Хилокского района на 2018-2022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786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5"/>
        <w:gridCol w:w="6751"/>
      </w:tblGrid>
      <w:tr w:rsidR="001B2F59" w:rsidRPr="001B2F59" w:rsidTr="00EF356A">
        <w:trPr>
          <w:trHeight w:val="1890"/>
        </w:trPr>
        <w:tc>
          <w:tcPr>
            <w:tcW w:w="30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2F59" w:rsidRPr="001B2F59" w:rsidRDefault="001B2F59" w:rsidP="001B2F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r w:rsidRPr="001B2F59">
              <w:rPr>
                <w:rFonts w:ascii="Times New Roman" w:eastAsia="Times New Roman" w:hAnsi="Times New Roman" w:cs="Times New Roman"/>
                <w:sz w:val="28"/>
                <w:szCs w:val="28"/>
              </w:rPr>
              <w:t>7. Объем бюджетных ассигнований подпрограммы</w:t>
            </w:r>
          </w:p>
        </w:tc>
        <w:tc>
          <w:tcPr>
            <w:tcW w:w="67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2F59" w:rsidRPr="001B2F59" w:rsidRDefault="001B2F59" w:rsidP="001B2F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F5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стоимость реализации мероприятий подпрограммы составляет  25 884 392  рублей, в том числе:</w:t>
            </w:r>
          </w:p>
          <w:p w:rsidR="001B2F59" w:rsidRPr="001B2F59" w:rsidRDefault="001B2F59" w:rsidP="001B2F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F59">
              <w:rPr>
                <w:rFonts w:ascii="Times New Roman" w:eastAsia="Times New Roman" w:hAnsi="Times New Roman" w:cs="Times New Roman"/>
                <w:sz w:val="28"/>
                <w:szCs w:val="28"/>
              </w:rPr>
              <w:t>на 2018 год – 3 611 000  рублей;</w:t>
            </w:r>
            <w:r w:rsidRPr="001B2F5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2019 год  - 4 815 789  рублей;</w:t>
            </w:r>
            <w:r w:rsidRPr="001B2F5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2020 год  - 5 274 201  рублей;</w:t>
            </w:r>
          </w:p>
          <w:p w:rsidR="001B2F59" w:rsidRPr="001B2F59" w:rsidRDefault="001B2F59" w:rsidP="001B2F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F59">
              <w:rPr>
                <w:rFonts w:ascii="Times New Roman" w:eastAsia="Times New Roman" w:hAnsi="Times New Roman" w:cs="Times New Roman"/>
                <w:sz w:val="28"/>
                <w:szCs w:val="28"/>
              </w:rPr>
              <w:t>на 2021 год -5 801 620 рублей;</w:t>
            </w:r>
          </w:p>
          <w:p w:rsidR="001B2F59" w:rsidRPr="001B2F59" w:rsidRDefault="001B2F59" w:rsidP="001B2F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F59">
              <w:rPr>
                <w:rFonts w:ascii="Times New Roman" w:eastAsia="Times New Roman" w:hAnsi="Times New Roman" w:cs="Times New Roman"/>
                <w:sz w:val="28"/>
                <w:szCs w:val="28"/>
              </w:rPr>
              <w:t>на 2022 год – 6 381 782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B2F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B4503" w:rsidRPr="0083064E" w:rsidRDefault="00DB4503" w:rsidP="008306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0437" w:rsidRDefault="00662B49" w:rsidP="001A0437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="001A043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A0437" w:rsidRPr="003669BB">
        <w:rPr>
          <w:rFonts w:ascii="Times New Roman" w:eastAsia="Times New Roman" w:hAnsi="Times New Roman" w:cs="Times New Roman"/>
          <w:sz w:val="28"/>
          <w:szCs w:val="28"/>
        </w:rPr>
        <w:t>аздел</w:t>
      </w:r>
      <w:r w:rsidR="001A0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437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1A0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437" w:rsidRPr="003669BB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 w:rsidR="001A0437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1A0437" w:rsidRPr="0088084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A0437" w:rsidRPr="00DB4503">
        <w:rPr>
          <w:rFonts w:ascii="Times New Roman" w:eastAsia="Calibri" w:hAnsi="Times New Roman" w:cs="Times New Roman"/>
          <w:sz w:val="28"/>
          <w:szCs w:val="28"/>
        </w:rPr>
        <w:t>Обеспечение условий реализации Программы</w:t>
      </w:r>
      <w:r w:rsidR="001A0437" w:rsidRPr="0088084D">
        <w:rPr>
          <w:rFonts w:ascii="Times New Roman" w:eastAsia="Times New Roman" w:hAnsi="Times New Roman" w:cs="Times New Roman"/>
          <w:sz w:val="28"/>
          <w:szCs w:val="28"/>
        </w:rPr>
        <w:t>» муниципальной программы «Культура муниципального района «Хилокский район»  на 2018-2022 годы»</w:t>
      </w:r>
      <w:r w:rsidR="001A0437" w:rsidRPr="0083064E">
        <w:rPr>
          <w:rFonts w:ascii="Times New Roman" w:eastAsia="Calibri" w:hAnsi="Times New Roman" w:cs="Times New Roman"/>
          <w:sz w:val="28"/>
          <w:szCs w:val="28"/>
        </w:rPr>
        <w:t xml:space="preserve"> «Ресурсное </w:t>
      </w:r>
      <w:r w:rsidR="001A04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437" w:rsidRPr="0083064E">
        <w:rPr>
          <w:rFonts w:ascii="Times New Roman" w:eastAsia="Calibri" w:hAnsi="Times New Roman" w:cs="Times New Roman"/>
          <w:sz w:val="28"/>
          <w:szCs w:val="28"/>
        </w:rPr>
        <w:t xml:space="preserve">обеспечение подпрограммы»  </w:t>
      </w:r>
      <w:r w:rsidR="001A0437" w:rsidRPr="003669BB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A0437" w:rsidRPr="00180095" w:rsidRDefault="00180095" w:rsidP="0018009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09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A0437" w:rsidRPr="00180095">
        <w:rPr>
          <w:rFonts w:ascii="Times New Roman" w:eastAsia="Times New Roman" w:hAnsi="Times New Roman" w:cs="Times New Roman"/>
          <w:sz w:val="28"/>
          <w:szCs w:val="28"/>
        </w:rPr>
        <w:t>Финансирование подпрограммы осуществляется за счет средств местного бюджета с привлечением внебюджетных источников.  Общий объем финансирования подпрограммы составляет 25 884 392  рубля, в том числе за счет средств местного бюджета 25 884 392  рубля.</w:t>
      </w:r>
    </w:p>
    <w:p w:rsidR="001A0437" w:rsidRDefault="00180095" w:rsidP="0018009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A0437" w:rsidRPr="00180095">
        <w:rPr>
          <w:rFonts w:ascii="Times New Roman" w:eastAsia="Calibri" w:hAnsi="Times New Roman" w:cs="Times New Roman"/>
          <w:sz w:val="28"/>
          <w:szCs w:val="28"/>
        </w:rPr>
        <w:t>Объемы финансирования подпрограммы на 2018-2022 годы за счет средств местного бюджета носят прогнозный характер и подлежат ежегодному уточнению в установленном порядке при формировании проекта бюджета на соответствующий год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1A0437" w:rsidRPr="001800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356A" w:rsidRDefault="00EF356A" w:rsidP="00EF3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Pr="00EF356A">
        <w:rPr>
          <w:rFonts w:ascii="Times New Roman" w:eastAsia="Calibri" w:hAnsi="Times New Roman" w:cs="Times New Roman"/>
          <w:sz w:val="28"/>
          <w:szCs w:val="28"/>
        </w:rPr>
        <w:t xml:space="preserve">Раздел «Основные мероприятия, показатели и объемы финансирования муниципальной программы «Культура муниципального района «Хилокский район»  на 2018-2022 годы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356A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EF356A" w:rsidRDefault="00EF356A" w:rsidP="00EF356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56A" w:rsidRDefault="00EF356A" w:rsidP="00EF356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56A" w:rsidRDefault="00EF356A" w:rsidP="00EF356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56A" w:rsidRDefault="00EF356A" w:rsidP="00EF356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56A" w:rsidRDefault="00EF356A" w:rsidP="00EF356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56A" w:rsidRDefault="00EF356A" w:rsidP="00EF356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56A" w:rsidRDefault="00EF356A" w:rsidP="00EF356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56A" w:rsidRDefault="00EF356A" w:rsidP="00EF356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56A" w:rsidRDefault="00EF356A" w:rsidP="00EF356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56A" w:rsidRDefault="00EF356A" w:rsidP="00EF356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56A" w:rsidRDefault="00EF356A" w:rsidP="00EF356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56A" w:rsidRDefault="00EF356A" w:rsidP="00EF3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EF35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062"/>
        <w:gridCol w:w="489"/>
        <w:gridCol w:w="284"/>
        <w:gridCol w:w="283"/>
        <w:gridCol w:w="425"/>
        <w:gridCol w:w="142"/>
        <w:gridCol w:w="851"/>
        <w:gridCol w:w="141"/>
        <w:gridCol w:w="710"/>
        <w:gridCol w:w="1984"/>
        <w:gridCol w:w="570"/>
        <w:gridCol w:w="138"/>
        <w:gridCol w:w="567"/>
        <w:gridCol w:w="567"/>
        <w:gridCol w:w="851"/>
        <w:gridCol w:w="851"/>
        <w:gridCol w:w="850"/>
        <w:gridCol w:w="851"/>
        <w:gridCol w:w="850"/>
        <w:gridCol w:w="850"/>
      </w:tblGrid>
      <w:tr w:rsidR="002F3098" w:rsidRPr="00EB6E37" w:rsidTr="00324206">
        <w:trPr>
          <w:trHeight w:val="12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 в редакции постановления  от  09  февраля   2018 года  № 106</w:t>
            </w:r>
            <w:proofErr w:type="gramStart"/>
            <w:r w:rsidRPr="00EB6E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)</w:t>
            </w:r>
            <w:proofErr w:type="gramEnd"/>
          </w:p>
        </w:tc>
      </w:tr>
      <w:tr w:rsidR="002F3098" w:rsidRPr="00EB6E37" w:rsidTr="00324206">
        <w:trPr>
          <w:trHeight w:val="231"/>
        </w:trPr>
        <w:tc>
          <w:tcPr>
            <w:tcW w:w="147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Основные мероприятия, показатели и объемы финансирования муниципальной программы "Культура  </w:t>
            </w:r>
          </w:p>
        </w:tc>
      </w:tr>
      <w:tr w:rsidR="002F3098" w:rsidRPr="00EB6E37" w:rsidTr="00324206">
        <w:trPr>
          <w:trHeight w:val="120"/>
        </w:trPr>
        <w:tc>
          <w:tcPr>
            <w:tcW w:w="147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муниципального района "Хилокский район" на 2018-2022 годы"</w:t>
            </w:r>
          </w:p>
        </w:tc>
      </w:tr>
      <w:tr w:rsidR="002F3098" w:rsidRPr="00EB6E37" w:rsidTr="00324206">
        <w:trPr>
          <w:trHeight w:val="60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509"/>
        </w:trPr>
        <w:tc>
          <w:tcPr>
            <w:tcW w:w="4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№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Наименование программ, целей, задач, подпрограмм,  мероприятий, основных индикаторов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Единица измерения показателя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proofErr w:type="gramStart"/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Коэф-фициент</w:t>
            </w:r>
            <w:proofErr w:type="spellEnd"/>
            <w:proofErr w:type="gramEnd"/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значи</w:t>
            </w:r>
            <w:proofErr w:type="spellEnd"/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-мости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Методика расчета показателя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Сроки 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Ответственный исполнитель и соисполнители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Коды бюджетной классификации расходов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Значение по годам реализации</w:t>
            </w:r>
          </w:p>
        </w:tc>
      </w:tr>
      <w:tr w:rsidR="002F3098" w:rsidRPr="00EB6E37" w:rsidTr="00324206">
        <w:trPr>
          <w:trHeight w:val="416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Главный раздел, подраздел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Целевая статья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Вид расходов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2018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2019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2021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2022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Итого</w:t>
            </w:r>
          </w:p>
        </w:tc>
      </w:tr>
      <w:tr w:rsidR="002F3098" w:rsidRPr="00EB6E37" w:rsidTr="00324206">
        <w:trPr>
          <w:trHeight w:val="265"/>
        </w:trPr>
        <w:tc>
          <w:tcPr>
            <w:tcW w:w="441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гр.1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гр.2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гр.3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гр.4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гр.5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гр.6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гр.7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гр.8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гр.9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гр.10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гр.11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гр.12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гр. 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гр.14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гр.15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гр.16</w:t>
            </w:r>
          </w:p>
        </w:tc>
      </w:tr>
      <w:tr w:rsidR="002F3098" w:rsidRPr="00EB6E37" w:rsidTr="00324206">
        <w:trPr>
          <w:trHeight w:val="142"/>
        </w:trPr>
        <w:tc>
          <w:tcPr>
            <w:tcW w:w="441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Программа: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2018-2022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Муниципальное учреждение "Управление культуры и молодежной политики" муниципального района "Хилокский район"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141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Культура муниципального района "Хилокский район" на 2018-2022 годы"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149"/>
        </w:trPr>
        <w:tc>
          <w:tcPr>
            <w:tcW w:w="441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Цель: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359"/>
        </w:trPr>
        <w:tc>
          <w:tcPr>
            <w:tcW w:w="441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1. </w:t>
            </w: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Реализация стратегической роли культуры как духовно-нравственного основания развития личности и государства, единства российского общества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110"/>
        </w:trPr>
        <w:tc>
          <w:tcPr>
            <w:tcW w:w="441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Стоимость реализации мероприятия  - из них: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29 876 400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51 687 670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56 823 969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62 467 366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68 675 104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269 530 509</w:t>
            </w:r>
          </w:p>
        </w:tc>
      </w:tr>
      <w:tr w:rsidR="002F3098" w:rsidRPr="00EB6E37" w:rsidTr="00324206">
        <w:trPr>
          <w:trHeight w:val="168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из краевого бюджета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101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из местного бюджета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29 005 400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50 839 797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55 930 309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61 523 340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67 675 675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264 974 521</w:t>
            </w:r>
          </w:p>
        </w:tc>
      </w:tr>
      <w:tr w:rsidR="002F3098" w:rsidRPr="00EB6E37" w:rsidTr="00324206">
        <w:trPr>
          <w:trHeight w:val="115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из внебюджетных источников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871 000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847 873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893 660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944 026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999 429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4 555 988</w:t>
            </w:r>
          </w:p>
        </w:tc>
      </w:tr>
      <w:tr w:rsidR="002F3098" w:rsidRPr="00EB6E37" w:rsidTr="00324206">
        <w:trPr>
          <w:trHeight w:val="122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Общая стоимость программы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29 876 400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51 687 670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56 823 969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62 467 366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68 675 104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269 530 509</w:t>
            </w:r>
          </w:p>
        </w:tc>
      </w:tr>
      <w:tr w:rsidR="002F3098" w:rsidRPr="00EB6E37" w:rsidTr="00324206">
        <w:trPr>
          <w:trHeight w:val="162"/>
        </w:trPr>
        <w:tc>
          <w:tcPr>
            <w:tcW w:w="441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1.1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Подпрограмма</w:t>
            </w:r>
            <w:proofErr w:type="gramStart"/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:</w:t>
            </w:r>
            <w:proofErr w:type="gramEnd"/>
          </w:p>
        </w:tc>
        <w:tc>
          <w:tcPr>
            <w:tcW w:w="567" w:type="dxa"/>
            <w:gridSpan w:val="2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124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Библиотечная деятельность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130"/>
        </w:trPr>
        <w:tc>
          <w:tcPr>
            <w:tcW w:w="441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Цель: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Муниципальное учреждение культуры "Межпоселенческая центральная библиотека Хилокского района"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325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Совершенствование библиотечного обслуживания населения муниципального района в информационной и культурной сферах.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128"/>
        </w:trPr>
        <w:tc>
          <w:tcPr>
            <w:tcW w:w="441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Задачи: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0,3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233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1. Целенаправленное комплектование фондов библиотеки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124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2. Обеспечение сохранности библиотечных фондов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140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3. Поддержка и продвижение чтения и книг.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128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4. Сохранение и укрепление кадрового состава библиотек муниципального района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136"/>
        </w:trPr>
        <w:tc>
          <w:tcPr>
            <w:tcW w:w="441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Основные индикаторы: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281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Количество читателей  межпоселенческой библиотеки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чел.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Абсолютное значение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2018-2022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6 888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6 888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6 888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6 888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6 888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34 440</w:t>
            </w:r>
          </w:p>
        </w:tc>
      </w:tr>
      <w:tr w:rsidR="002F3098" w:rsidRPr="00EB6E37" w:rsidTr="00324206">
        <w:trPr>
          <w:trHeight w:val="207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Количество </w:t>
            </w:r>
            <w:proofErr w:type="spellStart"/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документовыдач</w:t>
            </w:r>
            <w:proofErr w:type="spellEnd"/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межпоселенческой  библиотеки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ед.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Абсолютное значение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2018-2022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162 617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162 617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162 617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162 617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162 617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813 085</w:t>
            </w:r>
          </w:p>
        </w:tc>
      </w:tr>
      <w:tr w:rsidR="002F3098" w:rsidRPr="00EB6E37" w:rsidTr="00324206">
        <w:trPr>
          <w:trHeight w:val="136"/>
        </w:trPr>
        <w:tc>
          <w:tcPr>
            <w:tcW w:w="441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1.1.2.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Мероприятие: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0,3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267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Организация библиотечного обслуживания в Хилокском районе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131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Стоимость реализации мероприятия  - из них: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7 398 000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12 413 589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13 654 948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15 020 443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16 522 487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65 009 467</w:t>
            </w:r>
          </w:p>
        </w:tc>
      </w:tr>
      <w:tr w:rsidR="002F3098" w:rsidRPr="00EB6E37" w:rsidTr="00324206">
        <w:trPr>
          <w:trHeight w:val="118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из краевого бюджета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150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из местного бюджета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07101 44299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611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7 248 000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12 280 489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13 508 538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14 859 392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16 345 331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64 241 750</w:t>
            </w:r>
          </w:p>
        </w:tc>
      </w:tr>
      <w:tr w:rsidR="002F3098" w:rsidRPr="00EB6E37" w:rsidTr="00324206">
        <w:trPr>
          <w:trHeight w:val="96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из внебюджетных источников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150 000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133 100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146 410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161 051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177 156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767 717</w:t>
            </w:r>
          </w:p>
        </w:tc>
      </w:tr>
      <w:tr w:rsidR="002F3098" w:rsidRPr="00EB6E37" w:rsidTr="00324206">
        <w:trPr>
          <w:trHeight w:val="142"/>
        </w:trPr>
        <w:tc>
          <w:tcPr>
            <w:tcW w:w="441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114"/>
        </w:trPr>
        <w:tc>
          <w:tcPr>
            <w:tcW w:w="441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Общая стоимость подпрограммы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руб.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7 398 000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12 413 589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13 654 948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15 020 443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16 522 487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65 009 467</w:t>
            </w:r>
          </w:p>
        </w:tc>
      </w:tr>
      <w:tr w:rsidR="002F3098" w:rsidRPr="00EB6E37" w:rsidTr="00324206">
        <w:trPr>
          <w:trHeight w:val="147"/>
        </w:trPr>
        <w:tc>
          <w:tcPr>
            <w:tcW w:w="441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1.2.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Подпрограмма</w:t>
            </w:r>
            <w:proofErr w:type="gramStart"/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:</w:t>
            </w:r>
            <w:proofErr w:type="gramEnd"/>
          </w:p>
        </w:tc>
        <w:tc>
          <w:tcPr>
            <w:tcW w:w="567" w:type="dxa"/>
            <w:gridSpan w:val="2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118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Культурно-досуговая деятельность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125"/>
        </w:trPr>
        <w:tc>
          <w:tcPr>
            <w:tcW w:w="441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Цель: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Муниципальное учреждение культуры "Межпоселенческое социально-культурное объединение Хилокского района"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277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Создание условий, обеспечивающих доступ населения района к качественным культурным услугам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122"/>
        </w:trPr>
        <w:tc>
          <w:tcPr>
            <w:tcW w:w="441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Задачи: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0,2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297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1. Изучение, развитие и сохранение народной традиционной </w:t>
            </w:r>
            <w:proofErr w:type="spellStart"/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культуры</w:t>
            </w:r>
            <w:proofErr w:type="gramStart"/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,у</w:t>
            </w:r>
            <w:proofErr w:type="gramEnd"/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частие</w:t>
            </w:r>
            <w:proofErr w:type="spellEnd"/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в  охране недвижимых памятников истории культуры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178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2. Укрепление материально- технической базы учреждения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100 000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110 000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121 000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131 769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146 410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609 179</w:t>
            </w:r>
          </w:p>
        </w:tc>
      </w:tr>
      <w:tr w:rsidR="002F3098" w:rsidRPr="00EB6E37" w:rsidTr="00324206">
        <w:trPr>
          <w:trHeight w:val="353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3. Выявление и поддержка молодых дарований через участие в фестивалях и конкурсах различного уровня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286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4. Проведение профессиональной подготовки и переподготовки кадров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284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 Развитие творческих способностей жителей района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407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6. Обеспечение качественного роста (исполнительское мастерство) клубных формирований, самодеятельных коллективов района.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74"/>
        </w:trPr>
        <w:tc>
          <w:tcPr>
            <w:tcW w:w="441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 Ремонт зданий учреждений культуры.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250 000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275 000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302 500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332 750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366 025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1 526 275</w:t>
            </w:r>
          </w:p>
        </w:tc>
      </w:tr>
      <w:tr w:rsidR="002F3098" w:rsidRPr="00EB6E37" w:rsidTr="00324206">
        <w:trPr>
          <w:trHeight w:val="132"/>
        </w:trPr>
        <w:tc>
          <w:tcPr>
            <w:tcW w:w="441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 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Основные индикаторы: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234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Количество культурно-массовых мероприятий, проведенных с населением.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ед.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Абсолютное значение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2018-2022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2 100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2 110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2 110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2 110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2 110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10 540</w:t>
            </w:r>
          </w:p>
        </w:tc>
      </w:tr>
      <w:tr w:rsidR="002F3098" w:rsidRPr="00EB6E37" w:rsidTr="00324206">
        <w:trPr>
          <w:trHeight w:val="1020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Доля населения, охваченного культурно-досуговыми мероприятиями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%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А/Б*100; где </w:t>
            </w:r>
            <w:proofErr w:type="gramStart"/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А-</w:t>
            </w:r>
            <w:proofErr w:type="gramEnd"/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доля населения, охваченного культурно-досуговыми мероприятиями, Б - общее количество населения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2018-2022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55,00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60,00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60,00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60,00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60,00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186"/>
        </w:trPr>
        <w:tc>
          <w:tcPr>
            <w:tcW w:w="441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Мероприятия: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0,2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415"/>
        </w:trPr>
        <w:tc>
          <w:tcPr>
            <w:tcW w:w="441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1.2.1.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Организация деятельности культурно-досугового учреждения Хилокского района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315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Стоимость реализации мероприятия  - из них: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5 250 700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11 227 462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12 350 208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13 585 229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14 943 752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57 357 351</w:t>
            </w:r>
          </w:p>
        </w:tc>
      </w:tr>
      <w:tr w:rsidR="002F3098" w:rsidRPr="00EB6E37" w:rsidTr="00324206">
        <w:trPr>
          <w:trHeight w:val="100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из краевого бюджета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88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из местного бюджета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08201 44099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611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4 950 700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10 922 929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12 015 222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13 216 744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14 538 419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55 644 014</w:t>
            </w:r>
          </w:p>
        </w:tc>
      </w:tr>
      <w:tr w:rsidR="002F3098" w:rsidRPr="00EB6E37" w:rsidTr="00324206">
        <w:trPr>
          <w:trHeight w:val="91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из внебюджетных источников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300 000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304 533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334 986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368 485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405 333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1 713 337</w:t>
            </w:r>
          </w:p>
        </w:tc>
      </w:tr>
      <w:tr w:rsidR="002F3098" w:rsidRPr="00EB6E37" w:rsidTr="00324206">
        <w:trPr>
          <w:trHeight w:val="80"/>
        </w:trPr>
        <w:tc>
          <w:tcPr>
            <w:tcW w:w="441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Общая стоимость подпрограммы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5 250 700,0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11 227 462,0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12 350 208,0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13 585 229,0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14 943 752,0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57 357 351,0</w:t>
            </w:r>
          </w:p>
        </w:tc>
      </w:tr>
      <w:tr w:rsidR="002F3098" w:rsidRPr="00EB6E37" w:rsidTr="00324206">
        <w:trPr>
          <w:trHeight w:val="168"/>
        </w:trPr>
        <w:tc>
          <w:tcPr>
            <w:tcW w:w="441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1.3.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Подпрограмма</w:t>
            </w:r>
            <w:proofErr w:type="gramStart"/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:</w:t>
            </w:r>
            <w:proofErr w:type="gramEnd"/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127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Музейное дело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194"/>
        </w:trPr>
        <w:tc>
          <w:tcPr>
            <w:tcW w:w="441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Цель: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Муниципальное бюджетное учреждение культуры "Хилокский краеведческий музей"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538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Повышение доступности и качества музейно-краеведческого обслуживания населения муниципального района, сохранение музейного фонда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129"/>
        </w:trPr>
        <w:tc>
          <w:tcPr>
            <w:tcW w:w="441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Задачи: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0,05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292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1. Изучение исторического, культурного и природного наследия Хилокского района, пополнение музейных фондов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495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2. Обеспечение сохранности музейных фондов, оказание влияния на уровень сохранности культурного и природного наследия Хилокского района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559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3. Создание условий для более широко доступа населения Хилокского района к историческим и культурным ценностям</w:t>
            </w:r>
            <w:proofErr w:type="gramStart"/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,</w:t>
            </w:r>
            <w:proofErr w:type="gramEnd"/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увеличение числа экспонируемых  предметов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397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4. Укрепление материально-технической базы, внедрение и использование информационно-коммуникационных технологий.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64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5.Ведение просветительской работы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274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6. Обеспечение доступа к электронным ресурсам музея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278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7. Оказание методической помощи ведомственным и общественным музеям района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142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Основные индикаторы: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131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Количество посещений музея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ед.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Абсолютное значение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2018 -2022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2 050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2 050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2 050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2 050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2 050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10 250</w:t>
            </w:r>
          </w:p>
        </w:tc>
      </w:tr>
      <w:tr w:rsidR="002F3098" w:rsidRPr="00EB6E37" w:rsidTr="00324206">
        <w:trPr>
          <w:trHeight w:val="56"/>
        </w:trPr>
        <w:tc>
          <w:tcPr>
            <w:tcW w:w="441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Мероприятия: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190"/>
        </w:trPr>
        <w:tc>
          <w:tcPr>
            <w:tcW w:w="441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1.3.1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Организация деятельности музея Хилокского района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0,05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183"/>
        </w:trPr>
        <w:tc>
          <w:tcPr>
            <w:tcW w:w="441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Стоимость реализации мероприятия  - из них: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руб.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1 440 900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3 089 630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3 428 293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3 771 122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4 148 235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15 878 180</w:t>
            </w:r>
          </w:p>
        </w:tc>
      </w:tr>
      <w:tr w:rsidR="002F3098" w:rsidRPr="00EB6E37" w:rsidTr="00324206">
        <w:trPr>
          <w:trHeight w:val="150"/>
        </w:trPr>
        <w:tc>
          <w:tcPr>
            <w:tcW w:w="441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из краевого бюджета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95"/>
        </w:trPr>
        <w:tc>
          <w:tcPr>
            <w:tcW w:w="441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из местного бюджета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07301 44199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611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1 419 900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3 069 390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3 406 029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3 746 632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4 121 295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15 763 246</w:t>
            </w:r>
          </w:p>
        </w:tc>
      </w:tr>
      <w:tr w:rsidR="002F3098" w:rsidRPr="00EB6E37" w:rsidTr="00324206">
        <w:trPr>
          <w:trHeight w:val="100"/>
        </w:trPr>
        <w:tc>
          <w:tcPr>
            <w:tcW w:w="441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из внебюджетных источников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21 000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20240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22264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24490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26940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114934</w:t>
            </w:r>
          </w:p>
        </w:tc>
      </w:tr>
      <w:tr w:rsidR="002F3098" w:rsidRPr="00EB6E37" w:rsidTr="00324206">
        <w:trPr>
          <w:trHeight w:val="188"/>
        </w:trPr>
        <w:tc>
          <w:tcPr>
            <w:tcW w:w="441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Общая стоимость подпрограммы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руб.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1 440 900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3 089 630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3 428 293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3 771 122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4 148 235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15 878 180</w:t>
            </w:r>
          </w:p>
        </w:tc>
      </w:tr>
      <w:tr w:rsidR="002F3098" w:rsidRPr="00EB6E37" w:rsidTr="00324206">
        <w:trPr>
          <w:trHeight w:val="134"/>
        </w:trPr>
        <w:tc>
          <w:tcPr>
            <w:tcW w:w="441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1.4.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Подпрограмма</w:t>
            </w:r>
            <w:proofErr w:type="gramStart"/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:</w:t>
            </w:r>
            <w:proofErr w:type="gramEnd"/>
          </w:p>
        </w:tc>
        <w:tc>
          <w:tcPr>
            <w:tcW w:w="567" w:type="dxa"/>
            <w:gridSpan w:val="2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122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Дополнительное образование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182"/>
        </w:trPr>
        <w:tc>
          <w:tcPr>
            <w:tcW w:w="441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Цель: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Муниципальное бюджетное учреждение дополнительного образования "Детская музыкальная школа" муниципального района "Хилокский район". Муниципальное бюджетное учреждение дополнительного образования "Хилокская детская художественная школа" муниципального района "Хилокский район"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1010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Сохранение, развитие и предоставление высокого качества дополнительного образования детей и молодежи в соответствии с запросами участников образовательных отношений путем создания современных условий, обновления структуры и содержания образования.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135"/>
        </w:trPr>
        <w:tc>
          <w:tcPr>
            <w:tcW w:w="441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Задачи: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0,3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527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1. Выявление художественно одаренных детей и молодежи, обеспечение соответствующих условий для их образования и творческого развития, реализации индивидуального образовательного маршрута.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81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2. Разработка и реализация </w:t>
            </w:r>
            <w:proofErr w:type="spellStart"/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разноуровневых</w:t>
            </w:r>
            <w:proofErr w:type="spellEnd"/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программ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382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3. Создание условий для  увеличения числа детей, обучающихся по дополнительным образовательным программам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278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4. Формирование современной модели управления учреждением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281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5. Актуализация нормативно-правовой базы учреждения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116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6.Развитие кадрового потенциала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127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7. Внедрение в деятельность учреждения современных информационных технологий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266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8. Обеспечение информационной открытости учреждения в социуме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259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9. Создание условий для позитивной социализации участников образовательного процесса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479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10. Повышение конкурентоспособности выпускников учреждения на основе высокого уровня полученного образования, сформированных личностных качеств и социально-значимых компетенций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403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11. Обеспечение непрерывного, профессионального роста преподавателей через систему повышения квалификации и профессиональной переподготовки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509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12. Формирование и совершенствование системы финансовой деятельности учреждения на основе сочетания бюджетного и внебюджетного финансирования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407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13. Социальная защита преподавателей. Закрепление и повышение их социально-профессионального статуса.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138"/>
        </w:trPr>
        <w:tc>
          <w:tcPr>
            <w:tcW w:w="441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Основные индикаторы: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2018-2022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1275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Доля детского населения, охваченного услугами дополнительного образования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%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А/Б*100; где </w:t>
            </w:r>
            <w:proofErr w:type="gramStart"/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А-</w:t>
            </w:r>
            <w:proofErr w:type="gramEnd"/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количество детей возрастом до 14 лет, охваченного услугами дополнительного образования, Б - это общее количество детского населения.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4,8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209"/>
        </w:trPr>
        <w:tc>
          <w:tcPr>
            <w:tcW w:w="441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1.4.1.</w:t>
            </w:r>
          </w:p>
        </w:tc>
        <w:tc>
          <w:tcPr>
            <w:tcW w:w="2551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Мероприятие: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117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Развитие системы образования в сфере культуры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133"/>
        </w:trPr>
        <w:tc>
          <w:tcPr>
            <w:tcW w:w="441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Стоимость реализации мероприятия  - из них: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12 075 800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19 895 296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21 845 825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23 991 408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26 351 550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104 159 879</w:t>
            </w:r>
          </w:p>
        </w:tc>
      </w:tr>
      <w:tr w:rsidR="002F3098" w:rsidRPr="00EB6E37" w:rsidTr="00324206">
        <w:trPr>
          <w:trHeight w:val="240"/>
        </w:trPr>
        <w:tc>
          <w:tcPr>
            <w:tcW w:w="441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из краевого бюджета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07401 71101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611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255"/>
        </w:trPr>
        <w:tc>
          <w:tcPr>
            <w:tcW w:w="441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из местного бюджета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07401 42399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611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11 675 800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19 505 296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21 455 825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23 601 408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25 961 550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102 199 879</w:t>
            </w:r>
          </w:p>
        </w:tc>
      </w:tr>
      <w:tr w:rsidR="002F3098" w:rsidRPr="00EB6E37" w:rsidTr="00324206">
        <w:trPr>
          <w:trHeight w:val="173"/>
        </w:trPr>
        <w:tc>
          <w:tcPr>
            <w:tcW w:w="441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из внебюджетных источников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400 000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390 000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390 000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390 000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390 000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1 960 000</w:t>
            </w:r>
          </w:p>
        </w:tc>
      </w:tr>
      <w:tr w:rsidR="002F3098" w:rsidRPr="00EB6E37" w:rsidTr="00324206">
        <w:trPr>
          <w:trHeight w:val="134"/>
        </w:trPr>
        <w:tc>
          <w:tcPr>
            <w:tcW w:w="441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Общая стоимость подпрограммы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руб.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12 075 800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19 895 296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21 845 825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23 991 408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26 351 550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104 159 879</w:t>
            </w:r>
          </w:p>
        </w:tc>
      </w:tr>
      <w:tr w:rsidR="002F3098" w:rsidRPr="00EB6E37" w:rsidTr="00324206">
        <w:trPr>
          <w:trHeight w:val="138"/>
        </w:trPr>
        <w:tc>
          <w:tcPr>
            <w:tcW w:w="441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1.5.</w:t>
            </w:r>
          </w:p>
        </w:tc>
        <w:tc>
          <w:tcPr>
            <w:tcW w:w="2551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Подпрограмма</w:t>
            </w:r>
            <w:proofErr w:type="gramStart"/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:</w:t>
            </w:r>
            <w:proofErr w:type="gramEnd"/>
          </w:p>
        </w:tc>
        <w:tc>
          <w:tcPr>
            <w:tcW w:w="567" w:type="dxa"/>
            <w:gridSpan w:val="2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140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Молодежная политика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114"/>
        </w:trPr>
        <w:tc>
          <w:tcPr>
            <w:tcW w:w="441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Цель: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Муниципальное учреждение культуры и молодежной политики" муниципального района "Хилокский район"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565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Создание условий для включения молодежи Хилокского района, как активного субъекта, в процессы социально-экономического, общественно-политического, культурного развития района и гражданского общества.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136"/>
        </w:trPr>
        <w:tc>
          <w:tcPr>
            <w:tcW w:w="441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Задачи: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0,05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411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1. Создание механизмов содействия молодежному самоуправлению, развитию общественных инициатив молодежи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289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2. Включение молодежи в деятельность органов власти всех уровней и общественно-политическую жизнь.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211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3. Формирование здорового образа жизни молодежи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259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4. Формирование информационной среды для молодежи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515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5. Обеспечение равных возможностей самореализации молодых граждан с ограниченными возможностями и оказавшихся в трудной жизненной ситуации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132"/>
        </w:trPr>
        <w:tc>
          <w:tcPr>
            <w:tcW w:w="441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Основные индикаторы: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2018-2022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136"/>
        </w:trPr>
        <w:tc>
          <w:tcPr>
            <w:tcW w:w="441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 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Доля молодых людей, участвующих в социально-значимых мероприятиях и проектах по направлениям подпрограммы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%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А/Б*100, </w:t>
            </w:r>
            <w:proofErr w:type="spellStart"/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гле</w:t>
            </w:r>
            <w:proofErr w:type="spellEnd"/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proofErr w:type="gramStart"/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А-</w:t>
            </w:r>
            <w:proofErr w:type="gramEnd"/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количество молодых людей, участвующих в социально-значимых мероприятиях и </w:t>
            </w:r>
            <w:r w:rsidR="00011939"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проектах</w:t>
            </w: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по направлениям подпрограммы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15,9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15,9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145"/>
        </w:trPr>
        <w:tc>
          <w:tcPr>
            <w:tcW w:w="441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Мероприятия: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234"/>
        </w:trPr>
        <w:tc>
          <w:tcPr>
            <w:tcW w:w="441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1.5.1.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Организация мероприятий в сфере молодежной политики.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%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0,05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208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Стоимость реализации мероприятия  - из них: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руб.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100 000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245 904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270 494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297 544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327 298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1 241 240</w:t>
            </w:r>
          </w:p>
        </w:tc>
      </w:tr>
      <w:tr w:rsidR="002F3098" w:rsidRPr="00EB6E37" w:rsidTr="00324206">
        <w:trPr>
          <w:trHeight w:val="186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из краевого бюджета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255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из местного бюджета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0707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07502 43101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100 000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245 904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270 494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297 544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327 298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1 241 240</w:t>
            </w:r>
          </w:p>
        </w:tc>
      </w:tr>
      <w:tr w:rsidR="002F3098" w:rsidRPr="00EB6E37" w:rsidTr="00324206">
        <w:trPr>
          <w:trHeight w:val="122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из внебюджетных источников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124"/>
        </w:trPr>
        <w:tc>
          <w:tcPr>
            <w:tcW w:w="441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Общая стоимость подпрограммы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руб.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100 000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245 904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270 494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297 544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327 298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1 241 240</w:t>
            </w:r>
          </w:p>
        </w:tc>
      </w:tr>
      <w:tr w:rsidR="002F3098" w:rsidRPr="00EB6E37" w:rsidTr="00324206">
        <w:trPr>
          <w:trHeight w:val="112"/>
        </w:trPr>
        <w:tc>
          <w:tcPr>
            <w:tcW w:w="441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1.6.</w:t>
            </w:r>
          </w:p>
        </w:tc>
        <w:tc>
          <w:tcPr>
            <w:tcW w:w="2551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Подпрограмма</w:t>
            </w:r>
            <w:proofErr w:type="gramStart"/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:</w:t>
            </w:r>
            <w:proofErr w:type="gramEnd"/>
          </w:p>
        </w:tc>
        <w:tc>
          <w:tcPr>
            <w:tcW w:w="567" w:type="dxa"/>
            <w:gridSpan w:val="2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Муниципальное учреждение "Управление культуры и молодежной политики" муниципального района "Хилокский район"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241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Обеспечение условий реализации Программы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104"/>
        </w:trPr>
        <w:tc>
          <w:tcPr>
            <w:tcW w:w="441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Цель: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155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Создание необходимых условий для эффективной реализации программы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151"/>
        </w:trPr>
        <w:tc>
          <w:tcPr>
            <w:tcW w:w="441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Задачи: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0,1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296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1. Обеспечение эффективного управления программой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255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2. ,Развитие отраслевой инфраструктуры</w:t>
            </w: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F3098" w:rsidRPr="00EB6E37" w:rsidTr="00324206">
        <w:trPr>
          <w:trHeight w:val="135"/>
        </w:trPr>
        <w:tc>
          <w:tcPr>
            <w:tcW w:w="441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Основные индикаторы: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2018-2022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1242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по экономике в соответствующем регионе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%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А/Б*100, где</w:t>
            </w:r>
            <w:proofErr w:type="gramStart"/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А</w:t>
            </w:r>
            <w:proofErr w:type="gramEnd"/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- среднемесячная заработная плата работников культуры Хилокского района, Б - среднемесячная заработная плата в Забайкальском крае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175"/>
        </w:trPr>
        <w:tc>
          <w:tcPr>
            <w:tcW w:w="441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Мероприятие: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136"/>
        </w:trPr>
        <w:tc>
          <w:tcPr>
            <w:tcW w:w="441" w:type="dxa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1.6.1.</w:t>
            </w:r>
          </w:p>
        </w:tc>
        <w:tc>
          <w:tcPr>
            <w:tcW w:w="2551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Развитие системы управления в сфере культуры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124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Стоимость реализации мероприятия  - из них: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3 611 000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4 815 789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5 274 201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5 801 620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6 381 782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25 884 392</w:t>
            </w:r>
          </w:p>
        </w:tc>
      </w:tr>
      <w:tr w:rsidR="002F3098" w:rsidRPr="00EB6E37" w:rsidTr="00324206">
        <w:trPr>
          <w:trHeight w:val="132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из краевого бюджета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255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из местного бюджета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07601 45299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1 614 300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1 865 092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2 051 601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2 256 761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2 482 437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10 270 191</w:t>
            </w:r>
          </w:p>
        </w:tc>
      </w:tr>
      <w:tr w:rsidR="002F3098" w:rsidRPr="00EB6E37" w:rsidTr="00324206">
        <w:trPr>
          <w:trHeight w:val="255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07601 45299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123 700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563 342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619 676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681 644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749 808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2 738 170</w:t>
            </w:r>
          </w:p>
        </w:tc>
      </w:tr>
      <w:tr w:rsidR="002F3098" w:rsidRPr="00EB6E37" w:rsidTr="00324206">
        <w:trPr>
          <w:trHeight w:val="255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07601 20400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918 900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985 303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1 083 833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1 192 217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1 311 438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5 491 691</w:t>
            </w:r>
          </w:p>
        </w:tc>
      </w:tr>
      <w:tr w:rsidR="002F3098" w:rsidRPr="00EB6E37" w:rsidTr="00324206">
        <w:trPr>
          <w:trHeight w:val="255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07601 20400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8 800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17 908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19 699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21 669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23 836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91 912</w:t>
            </w:r>
          </w:p>
        </w:tc>
      </w:tr>
      <w:tr w:rsidR="002F3098" w:rsidRPr="00EB6E37" w:rsidTr="00324206">
        <w:trPr>
          <w:trHeight w:val="255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07601 20400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12 600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297 562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327 318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360 050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396 055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1 393 585</w:t>
            </w:r>
          </w:p>
        </w:tc>
      </w:tr>
      <w:tr w:rsidR="002F3098" w:rsidRPr="00EB6E37" w:rsidTr="00324206">
        <w:trPr>
          <w:trHeight w:val="255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07601 20400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6 000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35 455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39 001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42 901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47 191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170 548</w:t>
            </w:r>
          </w:p>
        </w:tc>
      </w:tr>
      <w:tr w:rsidR="002F3098" w:rsidRPr="00EB6E37" w:rsidTr="00324206">
        <w:trPr>
          <w:trHeight w:val="255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07601 45299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373 600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525 062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577 568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635 325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698 858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2 810 413</w:t>
            </w:r>
          </w:p>
        </w:tc>
      </w:tr>
      <w:tr w:rsidR="002F3098" w:rsidRPr="00EB6E37" w:rsidTr="00324206">
        <w:trPr>
          <w:trHeight w:val="255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07601 92300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508 500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389 376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410 520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451 572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496 729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2 256 697</w:t>
            </w:r>
          </w:p>
        </w:tc>
      </w:tr>
      <w:tr w:rsidR="002F3098" w:rsidRPr="00EB6E37" w:rsidTr="00324206">
        <w:trPr>
          <w:trHeight w:val="255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07601 92300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117 592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123 978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136 374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150 012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527 956</w:t>
            </w:r>
          </w:p>
        </w:tc>
      </w:tr>
      <w:tr w:rsidR="002F3098" w:rsidRPr="00EB6E37" w:rsidTr="00324206">
        <w:trPr>
          <w:trHeight w:val="255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0113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07601 92300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24 600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19 097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21 007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23 107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25 418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113 229</w:t>
            </w:r>
          </w:p>
        </w:tc>
      </w:tr>
      <w:tr w:rsidR="002F3098" w:rsidRPr="00EB6E37" w:rsidTr="00324206">
        <w:trPr>
          <w:trHeight w:val="255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0804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07601 45299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853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20 000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20 000</w:t>
            </w:r>
          </w:p>
        </w:tc>
      </w:tr>
      <w:tr w:rsidR="002F3098" w:rsidRPr="00EB6E37" w:rsidTr="00324206">
        <w:trPr>
          <w:trHeight w:val="80"/>
        </w:trPr>
        <w:tc>
          <w:tcPr>
            <w:tcW w:w="441" w:type="dxa"/>
            <w:vMerge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из внебюджетных источников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2F3098" w:rsidRPr="00EB6E37" w:rsidTr="00324206">
        <w:trPr>
          <w:trHeight w:val="82"/>
        </w:trPr>
        <w:tc>
          <w:tcPr>
            <w:tcW w:w="441" w:type="dxa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Общая стоимость подпрограммы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F3098" w:rsidRPr="00EB6E37" w:rsidRDefault="002F3098" w:rsidP="002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3 611 000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4 815 789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5 274 201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5 801 620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6 381 782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F3098" w:rsidRPr="00EB6E37" w:rsidRDefault="002F3098" w:rsidP="002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EB6E37">
              <w:rPr>
                <w:rFonts w:ascii="Times New Roman" w:eastAsia="Times New Roman" w:hAnsi="Times New Roman" w:cs="Times New Roman"/>
                <w:sz w:val="10"/>
                <w:szCs w:val="10"/>
              </w:rPr>
              <w:t>25 884 392</w:t>
            </w:r>
          </w:p>
        </w:tc>
      </w:tr>
    </w:tbl>
    <w:p w:rsidR="00EF356A" w:rsidRPr="00180095" w:rsidRDefault="00EF356A" w:rsidP="00EB6E37">
      <w:pPr>
        <w:pStyle w:val="a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EF356A" w:rsidRPr="00180095" w:rsidSect="00324206">
      <w:pgSz w:w="16838" w:h="11906" w:orient="landscape"/>
      <w:pgMar w:top="127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A27"/>
    <w:multiLevelType w:val="hybridMultilevel"/>
    <w:tmpl w:val="CD40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0A81"/>
    <w:multiLevelType w:val="hybridMultilevel"/>
    <w:tmpl w:val="C77EC1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D1156"/>
    <w:multiLevelType w:val="hybridMultilevel"/>
    <w:tmpl w:val="16C018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C7431"/>
    <w:multiLevelType w:val="multilevel"/>
    <w:tmpl w:val="8DA0CC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3C6D5964"/>
    <w:multiLevelType w:val="hybridMultilevel"/>
    <w:tmpl w:val="5D5E5E68"/>
    <w:lvl w:ilvl="0" w:tplc="7B340D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F5915"/>
    <w:multiLevelType w:val="hybridMultilevel"/>
    <w:tmpl w:val="C77EC1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B13EE"/>
    <w:multiLevelType w:val="hybridMultilevel"/>
    <w:tmpl w:val="A202A64E"/>
    <w:lvl w:ilvl="0" w:tplc="D62CCE8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38EC"/>
    <w:rsid w:val="00011939"/>
    <w:rsid w:val="00021206"/>
    <w:rsid w:val="00046F99"/>
    <w:rsid w:val="00074F9A"/>
    <w:rsid w:val="00095F71"/>
    <w:rsid w:val="000B0EB2"/>
    <w:rsid w:val="000D63C8"/>
    <w:rsid w:val="00180095"/>
    <w:rsid w:val="00180679"/>
    <w:rsid w:val="001A0437"/>
    <w:rsid w:val="001B2F59"/>
    <w:rsid w:val="002305BF"/>
    <w:rsid w:val="002A50EE"/>
    <w:rsid w:val="002B2BAE"/>
    <w:rsid w:val="002F3098"/>
    <w:rsid w:val="002F3ACD"/>
    <w:rsid w:val="00324206"/>
    <w:rsid w:val="003465D6"/>
    <w:rsid w:val="003669BB"/>
    <w:rsid w:val="0039477F"/>
    <w:rsid w:val="00402440"/>
    <w:rsid w:val="004D7A59"/>
    <w:rsid w:val="004E5D13"/>
    <w:rsid w:val="004E7539"/>
    <w:rsid w:val="004F4BB8"/>
    <w:rsid w:val="00583CF8"/>
    <w:rsid w:val="005866AE"/>
    <w:rsid w:val="005D266C"/>
    <w:rsid w:val="005E686F"/>
    <w:rsid w:val="00662B49"/>
    <w:rsid w:val="006A57F8"/>
    <w:rsid w:val="00777DFA"/>
    <w:rsid w:val="007E0D22"/>
    <w:rsid w:val="0080741F"/>
    <w:rsid w:val="008170CA"/>
    <w:rsid w:val="0083064E"/>
    <w:rsid w:val="0083536B"/>
    <w:rsid w:val="0087301D"/>
    <w:rsid w:val="0088084D"/>
    <w:rsid w:val="00890FDA"/>
    <w:rsid w:val="008B079C"/>
    <w:rsid w:val="008B6344"/>
    <w:rsid w:val="008C1319"/>
    <w:rsid w:val="008F5298"/>
    <w:rsid w:val="00901DD6"/>
    <w:rsid w:val="00923418"/>
    <w:rsid w:val="00952F94"/>
    <w:rsid w:val="009A7AF0"/>
    <w:rsid w:val="00A47815"/>
    <w:rsid w:val="00A541BE"/>
    <w:rsid w:val="00B34003"/>
    <w:rsid w:val="00B81267"/>
    <w:rsid w:val="00C30AEE"/>
    <w:rsid w:val="00C31623"/>
    <w:rsid w:val="00C66C1A"/>
    <w:rsid w:val="00C91B99"/>
    <w:rsid w:val="00C968EE"/>
    <w:rsid w:val="00DB4503"/>
    <w:rsid w:val="00DC533B"/>
    <w:rsid w:val="00DF6235"/>
    <w:rsid w:val="00E807EF"/>
    <w:rsid w:val="00EB6E37"/>
    <w:rsid w:val="00EF356A"/>
    <w:rsid w:val="00F73323"/>
    <w:rsid w:val="00F838EC"/>
    <w:rsid w:val="00FD4A56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8EC"/>
    <w:pPr>
      <w:spacing w:after="0" w:line="240" w:lineRule="auto"/>
    </w:pPr>
  </w:style>
  <w:style w:type="character" w:styleId="a4">
    <w:name w:val="Strong"/>
    <w:basedOn w:val="a0"/>
    <w:uiPriority w:val="22"/>
    <w:qFormat/>
    <w:rsid w:val="00F838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4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046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6F99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99"/>
    <w:rsid w:val="00DF6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99"/>
    <w:rsid w:val="00DF6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99"/>
    <w:rsid w:val="00C31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99"/>
    <w:rsid w:val="00A47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99"/>
    <w:rsid w:val="00807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A5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12</Pages>
  <Words>4254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2018-02-09T04:46:00Z</cp:lastPrinted>
  <dcterms:created xsi:type="dcterms:W3CDTF">2017-12-06T23:50:00Z</dcterms:created>
  <dcterms:modified xsi:type="dcterms:W3CDTF">2018-02-15T01:37:00Z</dcterms:modified>
</cp:coreProperties>
</file>