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C1" w:rsidRPr="00D530CA" w:rsidRDefault="006659C1" w:rsidP="006659C1">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D530CA">
        <w:rPr>
          <w:rFonts w:ascii="Times New Roman" w:eastAsia="Times New Roman" w:hAnsi="Times New Roman" w:cs="Times New Roman"/>
          <w:b/>
          <w:bCs/>
          <w:sz w:val="28"/>
          <w:szCs w:val="28"/>
        </w:rPr>
        <w:t>Закон Забайкальского края от 02.07.2009 N 198-ЗЗК «Об административных правонарушениях» (принят Законодательным Собранием Забайкальского края 24.06.2009)</w:t>
      </w:r>
    </w:p>
    <w:p w:rsidR="006659C1" w:rsidRPr="00D530CA" w:rsidRDefault="006659C1" w:rsidP="006659C1">
      <w:pPr>
        <w:spacing w:before="100" w:beforeAutospacing="1" w:after="100" w:afterAutospacing="1" w:line="240" w:lineRule="auto"/>
        <w:ind w:firstLine="540"/>
        <w:rPr>
          <w:rFonts w:ascii="Times New Roman" w:eastAsia="Times New Roman" w:hAnsi="Times New Roman" w:cs="Times New Roman"/>
          <w:sz w:val="24"/>
          <w:szCs w:val="24"/>
        </w:rPr>
      </w:pPr>
      <w:r w:rsidRPr="00D530CA">
        <w:rPr>
          <w:rFonts w:ascii="Times New Roman" w:eastAsia="Times New Roman" w:hAnsi="Times New Roman" w:cs="Times New Roman"/>
          <w:sz w:val="28"/>
          <w:szCs w:val="28"/>
        </w:rPr>
        <w:t> </w:t>
      </w:r>
    </w:p>
    <w:p w:rsidR="006659C1" w:rsidRPr="00D530CA" w:rsidRDefault="006659C1" w:rsidP="006659C1">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D530CA">
        <w:rPr>
          <w:rFonts w:ascii="Times New Roman" w:eastAsia="Times New Roman" w:hAnsi="Times New Roman" w:cs="Times New Roman"/>
          <w:sz w:val="28"/>
          <w:szCs w:val="28"/>
        </w:rPr>
        <w:t>Статья 4. Порядок зачисления административных штрафов</w:t>
      </w:r>
    </w:p>
    <w:p w:rsidR="006659C1" w:rsidRPr="00D530CA" w:rsidRDefault="006659C1" w:rsidP="006659C1">
      <w:pPr>
        <w:spacing w:before="100" w:beforeAutospacing="1" w:after="100" w:afterAutospacing="1" w:line="240" w:lineRule="auto"/>
        <w:jc w:val="both"/>
        <w:rPr>
          <w:rFonts w:ascii="Times New Roman" w:eastAsia="Times New Roman" w:hAnsi="Times New Roman" w:cs="Times New Roman"/>
          <w:sz w:val="24"/>
          <w:szCs w:val="24"/>
        </w:rPr>
      </w:pPr>
      <w:r w:rsidRPr="00D530CA">
        <w:rPr>
          <w:rFonts w:ascii="Times New Roman" w:eastAsia="Times New Roman" w:hAnsi="Times New Roman" w:cs="Times New Roman"/>
          <w:sz w:val="28"/>
          <w:szCs w:val="28"/>
        </w:rPr>
        <w:t> </w:t>
      </w:r>
    </w:p>
    <w:p w:rsidR="006659C1" w:rsidRPr="00D530CA" w:rsidRDefault="006659C1" w:rsidP="006659C1">
      <w:pPr>
        <w:spacing w:after="0" w:line="240" w:lineRule="auto"/>
        <w:ind w:firstLine="539"/>
        <w:jc w:val="both"/>
        <w:rPr>
          <w:rFonts w:ascii="Times New Roman" w:eastAsia="Times New Roman" w:hAnsi="Times New Roman" w:cs="Times New Roman"/>
          <w:sz w:val="24"/>
          <w:szCs w:val="24"/>
        </w:rPr>
      </w:pPr>
      <w:r w:rsidRPr="00D530CA">
        <w:rPr>
          <w:rFonts w:ascii="Times New Roman" w:eastAsia="Times New Roman" w:hAnsi="Times New Roman" w:cs="Times New Roman"/>
          <w:sz w:val="28"/>
          <w:szCs w:val="28"/>
        </w:rPr>
        <w:t xml:space="preserve">1. Суммы административных штрафов за совершение административных правонарушений, предусмотренных </w:t>
      </w:r>
      <w:r w:rsidRPr="00D530CA">
        <w:rPr>
          <w:rFonts w:ascii="Times New Roman" w:eastAsia="Times New Roman" w:hAnsi="Times New Roman" w:cs="Times New Roman"/>
          <w:b/>
          <w:bCs/>
          <w:sz w:val="28"/>
          <w:szCs w:val="28"/>
        </w:rPr>
        <w:t>законодательством Забайкальского края об административных правонарушениях</w:t>
      </w:r>
      <w:r w:rsidRPr="00D530CA">
        <w:rPr>
          <w:rFonts w:ascii="Times New Roman" w:eastAsia="Times New Roman" w:hAnsi="Times New Roman" w:cs="Times New Roman"/>
          <w:sz w:val="28"/>
          <w:szCs w:val="28"/>
        </w:rPr>
        <w:t>,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6659C1" w:rsidRPr="00D530CA" w:rsidRDefault="006659C1" w:rsidP="006659C1">
      <w:pPr>
        <w:spacing w:after="0" w:line="240" w:lineRule="auto"/>
        <w:ind w:firstLine="539"/>
        <w:jc w:val="both"/>
        <w:rPr>
          <w:rFonts w:ascii="Times New Roman" w:eastAsia="Times New Roman" w:hAnsi="Times New Roman" w:cs="Times New Roman"/>
          <w:sz w:val="24"/>
          <w:szCs w:val="24"/>
        </w:rPr>
      </w:pPr>
      <w:r w:rsidRPr="00D530CA">
        <w:rPr>
          <w:rFonts w:ascii="Times New Roman" w:eastAsia="Times New Roman" w:hAnsi="Times New Roman" w:cs="Times New Roman"/>
          <w:sz w:val="28"/>
          <w:szCs w:val="28"/>
        </w:rPr>
        <w:t xml:space="preserve">2. </w:t>
      </w:r>
      <w:proofErr w:type="gramStart"/>
      <w:r w:rsidRPr="00D530CA">
        <w:rPr>
          <w:rFonts w:ascii="Times New Roman" w:eastAsia="Times New Roman" w:hAnsi="Times New Roman" w:cs="Times New Roman"/>
          <w:sz w:val="28"/>
          <w:szCs w:val="28"/>
        </w:rPr>
        <w:t xml:space="preserve">Суммы денежных взысканий (штрафов) за правонарушения, предусмотренные </w:t>
      </w:r>
      <w:hyperlink r:id="rId4" w:history="1">
        <w:r w:rsidRPr="00D530CA">
          <w:rPr>
            <w:rFonts w:ascii="Times New Roman" w:eastAsia="Times New Roman" w:hAnsi="Times New Roman" w:cs="Times New Roman"/>
            <w:color w:val="0000FF"/>
            <w:sz w:val="28"/>
            <w:u w:val="single"/>
          </w:rPr>
          <w:t>статьями 7</w:t>
        </w:r>
      </w:hyperlink>
      <w:r w:rsidRPr="00D530CA">
        <w:rPr>
          <w:rFonts w:ascii="Times New Roman" w:eastAsia="Times New Roman" w:hAnsi="Times New Roman" w:cs="Times New Roman"/>
          <w:sz w:val="28"/>
          <w:szCs w:val="28"/>
        </w:rPr>
        <w:t xml:space="preserve">, </w:t>
      </w:r>
      <w:hyperlink r:id="rId5" w:history="1">
        <w:r w:rsidRPr="00D530CA">
          <w:rPr>
            <w:rFonts w:ascii="Times New Roman" w:eastAsia="Times New Roman" w:hAnsi="Times New Roman" w:cs="Times New Roman"/>
            <w:color w:val="0000FF"/>
            <w:sz w:val="28"/>
            <w:u w:val="single"/>
          </w:rPr>
          <w:t>12.1</w:t>
        </w:r>
      </w:hyperlink>
      <w:r w:rsidRPr="00D530CA">
        <w:rPr>
          <w:rFonts w:ascii="Times New Roman" w:eastAsia="Times New Roman" w:hAnsi="Times New Roman" w:cs="Times New Roman"/>
          <w:sz w:val="28"/>
          <w:szCs w:val="28"/>
        </w:rPr>
        <w:t xml:space="preserve"> (в случаях нарушения муниципальных правовых актов), </w:t>
      </w:r>
      <w:hyperlink r:id="rId6" w:history="1">
        <w:r w:rsidRPr="00D530CA">
          <w:rPr>
            <w:rFonts w:ascii="Times New Roman" w:eastAsia="Times New Roman" w:hAnsi="Times New Roman" w:cs="Times New Roman"/>
            <w:color w:val="0000FF"/>
            <w:sz w:val="28"/>
            <w:u w:val="single"/>
          </w:rPr>
          <w:t>18</w:t>
        </w:r>
      </w:hyperlink>
      <w:r w:rsidRPr="00D530CA">
        <w:rPr>
          <w:rFonts w:ascii="Times New Roman" w:eastAsia="Times New Roman" w:hAnsi="Times New Roman" w:cs="Times New Roman"/>
          <w:sz w:val="28"/>
          <w:szCs w:val="28"/>
        </w:rPr>
        <w:t xml:space="preserve">, </w:t>
      </w:r>
      <w:hyperlink r:id="rId7" w:history="1">
        <w:r w:rsidRPr="00D530CA">
          <w:rPr>
            <w:rFonts w:ascii="Times New Roman" w:eastAsia="Times New Roman" w:hAnsi="Times New Roman" w:cs="Times New Roman"/>
            <w:color w:val="0000FF"/>
            <w:sz w:val="28"/>
            <w:u w:val="single"/>
          </w:rPr>
          <w:t>30</w:t>
        </w:r>
      </w:hyperlink>
      <w:r w:rsidRPr="00D530CA">
        <w:rPr>
          <w:rFonts w:ascii="Times New Roman" w:eastAsia="Times New Roman" w:hAnsi="Times New Roman" w:cs="Times New Roman"/>
          <w:sz w:val="28"/>
          <w:szCs w:val="28"/>
        </w:rPr>
        <w:t xml:space="preserve">, </w:t>
      </w:r>
      <w:hyperlink r:id="rId8" w:history="1">
        <w:r w:rsidRPr="00D530CA">
          <w:rPr>
            <w:rFonts w:ascii="Times New Roman" w:eastAsia="Times New Roman" w:hAnsi="Times New Roman" w:cs="Times New Roman"/>
            <w:color w:val="0000FF"/>
            <w:sz w:val="28"/>
            <w:u w:val="single"/>
          </w:rPr>
          <w:t>36.2</w:t>
        </w:r>
      </w:hyperlink>
      <w:r w:rsidRPr="00D530CA">
        <w:rPr>
          <w:rFonts w:ascii="Times New Roman" w:eastAsia="Times New Roman" w:hAnsi="Times New Roman" w:cs="Times New Roman"/>
          <w:sz w:val="28"/>
          <w:szCs w:val="28"/>
        </w:rPr>
        <w:t xml:space="preserve"> (в случае нарушения запрета, установленного муниципальным правовым актом), </w:t>
      </w:r>
      <w:hyperlink r:id="rId9" w:history="1">
        <w:r w:rsidRPr="00D530CA">
          <w:rPr>
            <w:rFonts w:ascii="Times New Roman" w:eastAsia="Times New Roman" w:hAnsi="Times New Roman" w:cs="Times New Roman"/>
            <w:color w:val="0000FF"/>
            <w:sz w:val="28"/>
            <w:u w:val="single"/>
          </w:rPr>
          <w:t>43</w:t>
        </w:r>
      </w:hyperlink>
      <w:r w:rsidRPr="00D530CA">
        <w:rPr>
          <w:rFonts w:ascii="Times New Roman" w:eastAsia="Times New Roman" w:hAnsi="Times New Roman" w:cs="Times New Roman"/>
          <w:sz w:val="28"/>
          <w:szCs w:val="28"/>
        </w:rPr>
        <w:t xml:space="preserve">, </w:t>
      </w:r>
      <w:hyperlink r:id="rId10" w:history="1">
        <w:r w:rsidRPr="00D530CA">
          <w:rPr>
            <w:rFonts w:ascii="Times New Roman" w:eastAsia="Times New Roman" w:hAnsi="Times New Roman" w:cs="Times New Roman"/>
            <w:color w:val="0000FF"/>
            <w:sz w:val="28"/>
            <w:u w:val="single"/>
          </w:rPr>
          <w:t>44</w:t>
        </w:r>
      </w:hyperlink>
      <w:r w:rsidRPr="00D530CA">
        <w:rPr>
          <w:rFonts w:ascii="Times New Roman" w:eastAsia="Times New Roman" w:hAnsi="Times New Roman" w:cs="Times New Roman"/>
          <w:sz w:val="28"/>
          <w:szCs w:val="28"/>
        </w:rPr>
        <w:t xml:space="preserve"> (в случаях нарушения маршрута перевозок и расписания движения транспорта общего пользования, установленных муниципальным правовым актом), </w:t>
      </w:r>
      <w:hyperlink r:id="rId11" w:history="1">
        <w:r w:rsidRPr="00D530CA">
          <w:rPr>
            <w:rFonts w:ascii="Times New Roman" w:eastAsia="Times New Roman" w:hAnsi="Times New Roman" w:cs="Times New Roman"/>
            <w:color w:val="0000FF"/>
            <w:sz w:val="28"/>
            <w:u w:val="single"/>
          </w:rPr>
          <w:t>46.2</w:t>
        </w:r>
      </w:hyperlink>
      <w:r w:rsidRPr="00D530CA">
        <w:rPr>
          <w:rFonts w:ascii="Times New Roman" w:eastAsia="Times New Roman" w:hAnsi="Times New Roman" w:cs="Times New Roman"/>
          <w:sz w:val="28"/>
          <w:szCs w:val="28"/>
        </w:rPr>
        <w:t xml:space="preserve">, </w:t>
      </w:r>
      <w:hyperlink r:id="rId12" w:history="1">
        <w:r w:rsidRPr="00D530CA">
          <w:rPr>
            <w:rFonts w:ascii="Times New Roman" w:eastAsia="Times New Roman" w:hAnsi="Times New Roman" w:cs="Times New Roman"/>
            <w:color w:val="0000FF"/>
            <w:sz w:val="28"/>
            <w:u w:val="single"/>
          </w:rPr>
          <w:t>46.3</w:t>
        </w:r>
      </w:hyperlink>
      <w:r w:rsidRPr="00D530CA">
        <w:rPr>
          <w:rFonts w:ascii="Times New Roman" w:eastAsia="Times New Roman" w:hAnsi="Times New Roman" w:cs="Times New Roman"/>
          <w:sz w:val="28"/>
          <w:szCs w:val="28"/>
        </w:rPr>
        <w:t>,</w:t>
      </w:r>
      <w:proofErr w:type="gramEnd"/>
      <w:r w:rsidRPr="00D530CA">
        <w:rPr>
          <w:rFonts w:ascii="Times New Roman" w:eastAsia="Times New Roman" w:hAnsi="Times New Roman" w:cs="Times New Roman"/>
          <w:sz w:val="28"/>
          <w:szCs w:val="28"/>
        </w:rPr>
        <w:t xml:space="preserve"> </w:t>
      </w:r>
      <w:hyperlink r:id="rId13" w:history="1">
        <w:r w:rsidRPr="00D530CA">
          <w:rPr>
            <w:rFonts w:ascii="Times New Roman" w:eastAsia="Times New Roman" w:hAnsi="Times New Roman" w:cs="Times New Roman"/>
            <w:color w:val="0000FF"/>
            <w:sz w:val="28"/>
            <w:u w:val="single"/>
          </w:rPr>
          <w:t>51</w:t>
        </w:r>
      </w:hyperlink>
      <w:r w:rsidRPr="00D530CA">
        <w:rPr>
          <w:rFonts w:ascii="Times New Roman" w:eastAsia="Times New Roman" w:hAnsi="Times New Roman" w:cs="Times New Roman"/>
          <w:sz w:val="28"/>
          <w:szCs w:val="28"/>
        </w:rPr>
        <w:t xml:space="preserve"> (в случаях нарушения муниципальных правовых актов)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6659C1" w:rsidRPr="00D530CA" w:rsidRDefault="006659C1" w:rsidP="006659C1">
      <w:pPr>
        <w:spacing w:before="100" w:beforeAutospacing="1" w:after="100" w:afterAutospacing="1" w:line="240" w:lineRule="auto"/>
        <w:jc w:val="center"/>
        <w:rPr>
          <w:rFonts w:ascii="Times New Roman" w:eastAsia="Times New Roman" w:hAnsi="Times New Roman" w:cs="Times New Roman"/>
          <w:sz w:val="24"/>
          <w:szCs w:val="24"/>
        </w:rPr>
      </w:pPr>
      <w:r w:rsidRPr="00D530CA">
        <w:rPr>
          <w:rFonts w:ascii="Times New Roman" w:eastAsia="Times New Roman" w:hAnsi="Times New Roman" w:cs="Times New Roman"/>
          <w:b/>
          <w:bCs/>
          <w:sz w:val="40"/>
          <w:szCs w:val="40"/>
        </w:rPr>
        <w:t> </w:t>
      </w:r>
    </w:p>
    <w:p w:rsidR="006659C1" w:rsidRPr="00D530CA" w:rsidRDefault="006659C1" w:rsidP="006659C1">
      <w:pPr>
        <w:spacing w:before="100" w:beforeAutospacing="1" w:after="100" w:afterAutospacing="1" w:line="240" w:lineRule="auto"/>
        <w:jc w:val="center"/>
        <w:rPr>
          <w:rFonts w:ascii="Times New Roman" w:eastAsia="Times New Roman" w:hAnsi="Times New Roman" w:cs="Times New Roman"/>
          <w:sz w:val="24"/>
          <w:szCs w:val="24"/>
        </w:rPr>
      </w:pPr>
      <w:r w:rsidRPr="00D530CA">
        <w:rPr>
          <w:rFonts w:ascii="Times New Roman" w:eastAsia="Times New Roman" w:hAnsi="Times New Roman" w:cs="Times New Roman"/>
          <w:b/>
          <w:bCs/>
          <w:sz w:val="36"/>
          <w:szCs w:val="36"/>
        </w:rPr>
        <w:t xml:space="preserve">Реквизиты для перечисления административных штрафов оплачиваемых </w:t>
      </w:r>
      <w:r w:rsidRPr="00D530CA">
        <w:rPr>
          <w:rFonts w:ascii="Times New Roman" w:eastAsia="Times New Roman" w:hAnsi="Times New Roman" w:cs="Times New Roman"/>
          <w:b/>
          <w:bCs/>
          <w:sz w:val="36"/>
          <w:szCs w:val="36"/>
          <w:u w:val="single"/>
        </w:rPr>
        <w:t>в соответствии с Законом Забайкальского края от 02.07.2009 N 198-ЗЗК «Об административных правонарушениях»</w:t>
      </w:r>
      <w:r w:rsidRPr="00D530CA">
        <w:rPr>
          <w:rFonts w:ascii="Times New Roman" w:eastAsia="Times New Roman" w:hAnsi="Times New Roman" w:cs="Times New Roman"/>
          <w:b/>
          <w:bCs/>
          <w:sz w:val="36"/>
          <w:szCs w:val="36"/>
        </w:rPr>
        <w:t xml:space="preserve"> в бюджет Забайкальского края:</w:t>
      </w:r>
    </w:p>
    <w:p w:rsidR="006659C1" w:rsidRPr="00D530CA" w:rsidRDefault="006659C1" w:rsidP="006659C1">
      <w:pPr>
        <w:spacing w:after="0" w:line="240" w:lineRule="auto"/>
        <w:jc w:val="both"/>
        <w:rPr>
          <w:rFonts w:ascii="Times New Roman" w:eastAsia="Times New Roman" w:hAnsi="Times New Roman" w:cs="Times New Roman"/>
          <w:sz w:val="24"/>
          <w:szCs w:val="24"/>
        </w:rPr>
      </w:pPr>
      <w:r w:rsidRPr="00D530CA">
        <w:rPr>
          <w:rFonts w:ascii="Times New Roman" w:eastAsia="Times New Roman" w:hAnsi="Times New Roman" w:cs="Times New Roman"/>
          <w:sz w:val="36"/>
          <w:szCs w:val="36"/>
        </w:rPr>
        <w:t>ИНН 7536095462, КПП 753601001</w:t>
      </w:r>
    </w:p>
    <w:p w:rsidR="006659C1" w:rsidRPr="00D530CA" w:rsidRDefault="006659C1" w:rsidP="006659C1">
      <w:pPr>
        <w:spacing w:after="0" w:line="240" w:lineRule="auto"/>
        <w:jc w:val="both"/>
        <w:rPr>
          <w:rFonts w:ascii="Times New Roman" w:eastAsia="Times New Roman" w:hAnsi="Times New Roman" w:cs="Times New Roman"/>
          <w:sz w:val="24"/>
          <w:szCs w:val="24"/>
        </w:rPr>
      </w:pPr>
      <w:proofErr w:type="spellStart"/>
      <w:proofErr w:type="gramStart"/>
      <w:r w:rsidRPr="00D530CA">
        <w:rPr>
          <w:rFonts w:ascii="Times New Roman" w:eastAsia="Times New Roman" w:hAnsi="Times New Roman" w:cs="Times New Roman"/>
          <w:sz w:val="36"/>
          <w:szCs w:val="36"/>
        </w:rPr>
        <w:t>р</w:t>
      </w:r>
      <w:proofErr w:type="spellEnd"/>
      <w:proofErr w:type="gramEnd"/>
      <w:r w:rsidRPr="00D530CA">
        <w:rPr>
          <w:rFonts w:ascii="Times New Roman" w:eastAsia="Times New Roman" w:hAnsi="Times New Roman" w:cs="Times New Roman"/>
          <w:sz w:val="36"/>
          <w:szCs w:val="36"/>
        </w:rPr>
        <w:t>/с 40101810200000010001</w:t>
      </w:r>
    </w:p>
    <w:p w:rsidR="006659C1" w:rsidRPr="00D530CA" w:rsidRDefault="006659C1" w:rsidP="006659C1">
      <w:pPr>
        <w:spacing w:after="0" w:line="240" w:lineRule="auto"/>
        <w:jc w:val="both"/>
        <w:rPr>
          <w:rFonts w:ascii="Times New Roman" w:eastAsia="Times New Roman" w:hAnsi="Times New Roman" w:cs="Times New Roman"/>
          <w:sz w:val="24"/>
          <w:szCs w:val="24"/>
        </w:rPr>
      </w:pPr>
      <w:r w:rsidRPr="00D530CA">
        <w:rPr>
          <w:rFonts w:ascii="Times New Roman" w:eastAsia="Times New Roman" w:hAnsi="Times New Roman" w:cs="Times New Roman"/>
          <w:sz w:val="36"/>
          <w:szCs w:val="36"/>
        </w:rPr>
        <w:t xml:space="preserve">УФК по Забайкальскому краю </w:t>
      </w:r>
    </w:p>
    <w:p w:rsidR="006659C1" w:rsidRPr="00D530CA" w:rsidRDefault="006659C1" w:rsidP="006659C1">
      <w:pPr>
        <w:spacing w:after="0" w:line="240" w:lineRule="auto"/>
        <w:jc w:val="both"/>
        <w:rPr>
          <w:rFonts w:ascii="Times New Roman" w:eastAsia="Times New Roman" w:hAnsi="Times New Roman" w:cs="Times New Roman"/>
          <w:sz w:val="24"/>
          <w:szCs w:val="24"/>
        </w:rPr>
      </w:pPr>
      <w:r w:rsidRPr="00D530CA">
        <w:rPr>
          <w:rFonts w:ascii="Times New Roman" w:eastAsia="Times New Roman" w:hAnsi="Times New Roman" w:cs="Times New Roman"/>
          <w:sz w:val="36"/>
          <w:szCs w:val="36"/>
        </w:rPr>
        <w:t xml:space="preserve">(Департамент по обеспечению деятельности мировых судей Забайкальского края </w:t>
      </w:r>
      <w:proofErr w:type="gramStart"/>
      <w:r w:rsidRPr="00D530CA">
        <w:rPr>
          <w:rFonts w:ascii="Times New Roman" w:eastAsia="Times New Roman" w:hAnsi="Times New Roman" w:cs="Times New Roman"/>
          <w:sz w:val="36"/>
          <w:szCs w:val="36"/>
        </w:rPr>
        <w:t>л</w:t>
      </w:r>
      <w:proofErr w:type="gramEnd"/>
      <w:r w:rsidRPr="00D530CA">
        <w:rPr>
          <w:rFonts w:ascii="Times New Roman" w:eastAsia="Times New Roman" w:hAnsi="Times New Roman" w:cs="Times New Roman"/>
          <w:sz w:val="36"/>
          <w:szCs w:val="36"/>
        </w:rPr>
        <w:t xml:space="preserve">/с 04912018370) </w:t>
      </w:r>
    </w:p>
    <w:p w:rsidR="006659C1" w:rsidRPr="00D530CA" w:rsidRDefault="006659C1" w:rsidP="006659C1">
      <w:pPr>
        <w:spacing w:after="0" w:line="240" w:lineRule="auto"/>
        <w:jc w:val="both"/>
        <w:rPr>
          <w:rFonts w:ascii="Times New Roman" w:eastAsia="Times New Roman" w:hAnsi="Times New Roman" w:cs="Times New Roman"/>
          <w:sz w:val="24"/>
          <w:szCs w:val="24"/>
        </w:rPr>
      </w:pPr>
      <w:r w:rsidRPr="00D530CA">
        <w:rPr>
          <w:rFonts w:ascii="Times New Roman" w:eastAsia="Times New Roman" w:hAnsi="Times New Roman" w:cs="Times New Roman"/>
          <w:sz w:val="36"/>
          <w:szCs w:val="36"/>
        </w:rPr>
        <w:t xml:space="preserve">Отделение Чита </w:t>
      </w:r>
      <w:proofErr w:type="gramStart"/>
      <w:r w:rsidRPr="00D530CA">
        <w:rPr>
          <w:rFonts w:ascii="Times New Roman" w:eastAsia="Times New Roman" w:hAnsi="Times New Roman" w:cs="Times New Roman"/>
          <w:sz w:val="36"/>
          <w:szCs w:val="36"/>
        </w:rPr>
        <w:t>г</w:t>
      </w:r>
      <w:proofErr w:type="gramEnd"/>
      <w:r w:rsidRPr="00D530CA">
        <w:rPr>
          <w:rFonts w:ascii="Times New Roman" w:eastAsia="Times New Roman" w:hAnsi="Times New Roman" w:cs="Times New Roman"/>
          <w:sz w:val="36"/>
          <w:szCs w:val="36"/>
        </w:rPr>
        <w:t>. Чита</w:t>
      </w:r>
    </w:p>
    <w:p w:rsidR="006659C1" w:rsidRPr="00D530CA" w:rsidRDefault="006659C1" w:rsidP="006659C1">
      <w:pPr>
        <w:spacing w:after="0" w:line="240" w:lineRule="auto"/>
        <w:jc w:val="both"/>
        <w:rPr>
          <w:rFonts w:ascii="Times New Roman" w:eastAsia="Times New Roman" w:hAnsi="Times New Roman" w:cs="Times New Roman"/>
          <w:sz w:val="24"/>
          <w:szCs w:val="24"/>
        </w:rPr>
      </w:pPr>
      <w:r w:rsidRPr="00D530CA">
        <w:rPr>
          <w:rFonts w:ascii="Times New Roman" w:eastAsia="Times New Roman" w:hAnsi="Times New Roman" w:cs="Times New Roman"/>
          <w:sz w:val="36"/>
          <w:szCs w:val="36"/>
        </w:rPr>
        <w:t>БИК 047601001</w:t>
      </w:r>
    </w:p>
    <w:p w:rsidR="006659C1" w:rsidRPr="00D530CA" w:rsidRDefault="006659C1" w:rsidP="006659C1">
      <w:pPr>
        <w:spacing w:after="0" w:line="240" w:lineRule="auto"/>
        <w:jc w:val="both"/>
        <w:rPr>
          <w:rFonts w:ascii="Times New Roman" w:eastAsia="Times New Roman" w:hAnsi="Times New Roman" w:cs="Times New Roman"/>
          <w:sz w:val="24"/>
          <w:szCs w:val="24"/>
        </w:rPr>
      </w:pPr>
      <w:r w:rsidRPr="00D530CA">
        <w:rPr>
          <w:rFonts w:ascii="Times New Roman" w:eastAsia="Times New Roman" w:hAnsi="Times New Roman" w:cs="Times New Roman"/>
          <w:sz w:val="36"/>
          <w:szCs w:val="36"/>
        </w:rPr>
        <w:lastRenderedPageBreak/>
        <w:t>ОКТМО 76701000</w:t>
      </w:r>
    </w:p>
    <w:p w:rsidR="006659C1" w:rsidRDefault="006659C1" w:rsidP="006659C1">
      <w:pPr>
        <w:spacing w:after="0" w:line="240" w:lineRule="auto"/>
        <w:jc w:val="both"/>
        <w:rPr>
          <w:rFonts w:ascii="Times New Roman" w:eastAsia="Times New Roman" w:hAnsi="Times New Roman" w:cs="Times New Roman"/>
          <w:sz w:val="36"/>
          <w:szCs w:val="36"/>
        </w:rPr>
      </w:pPr>
      <w:r w:rsidRPr="00D530CA">
        <w:rPr>
          <w:rFonts w:ascii="Times New Roman" w:eastAsia="Times New Roman" w:hAnsi="Times New Roman" w:cs="Times New Roman"/>
          <w:sz w:val="36"/>
          <w:szCs w:val="36"/>
        </w:rPr>
        <w:t>КБК 032 116 90020 02 0000 140  административные штрафы</w:t>
      </w:r>
    </w:p>
    <w:p w:rsidR="006659C1" w:rsidRDefault="006659C1" w:rsidP="006659C1">
      <w:pPr>
        <w:spacing w:after="0" w:line="240" w:lineRule="auto"/>
        <w:jc w:val="both"/>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t xml:space="preserve">(Для перечисления административных  штрафов оплачиваемых  в соответствии  с Законом Забайкальского  края от 24 июня 2009 года № 198-ЗЗК « Об административных   правонарушениях» </w:t>
      </w:r>
      <w:proofErr w:type="gramEnd"/>
    </w:p>
    <w:p w:rsidR="006659C1" w:rsidRDefault="006659C1" w:rsidP="006659C1">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Назначение  платежа</w:t>
      </w:r>
      <w:proofErr w:type="gramStart"/>
      <w:r>
        <w:rPr>
          <w:rFonts w:ascii="Times New Roman" w:eastAsia="Times New Roman" w:hAnsi="Times New Roman" w:cs="Times New Roman"/>
          <w:sz w:val="36"/>
          <w:szCs w:val="36"/>
        </w:rPr>
        <w:t xml:space="preserve"> :</w:t>
      </w:r>
      <w:proofErr w:type="gramEnd"/>
      <w:r>
        <w:rPr>
          <w:rFonts w:ascii="Times New Roman" w:eastAsia="Times New Roman" w:hAnsi="Times New Roman" w:cs="Times New Roman"/>
          <w:sz w:val="36"/>
          <w:szCs w:val="36"/>
        </w:rPr>
        <w:t xml:space="preserve"> </w:t>
      </w:r>
    </w:p>
    <w:p w:rsidR="006659C1" w:rsidRPr="00D530CA" w:rsidRDefault="006659C1" w:rsidP="006659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36"/>
          <w:szCs w:val="36"/>
        </w:rPr>
        <w:t>ФИО, адрес плательщика, № протокола, УИ</w:t>
      </w:r>
      <w:proofErr w:type="gramStart"/>
      <w:r>
        <w:rPr>
          <w:rFonts w:ascii="Times New Roman" w:eastAsia="Times New Roman" w:hAnsi="Times New Roman" w:cs="Times New Roman"/>
          <w:sz w:val="36"/>
          <w:szCs w:val="36"/>
        </w:rPr>
        <w:t>Н(</w:t>
      </w:r>
      <w:proofErr w:type="gramEnd"/>
      <w:r>
        <w:rPr>
          <w:rFonts w:ascii="Times New Roman" w:eastAsia="Times New Roman" w:hAnsi="Times New Roman" w:cs="Times New Roman"/>
          <w:sz w:val="36"/>
          <w:szCs w:val="36"/>
        </w:rPr>
        <w:t xml:space="preserve"> желательно)</w:t>
      </w:r>
    </w:p>
    <w:p w:rsidR="006659C1" w:rsidRDefault="006659C1" w:rsidP="006659C1">
      <w:pPr>
        <w:spacing w:before="100" w:beforeAutospacing="1" w:after="100" w:afterAutospacing="1" w:line="240" w:lineRule="auto"/>
        <w:ind w:firstLine="708"/>
        <w:jc w:val="both"/>
        <w:rPr>
          <w:rFonts w:ascii="Times New Roman" w:eastAsia="Times New Roman" w:hAnsi="Times New Roman" w:cs="Times New Roman"/>
          <w:sz w:val="40"/>
          <w:szCs w:val="40"/>
        </w:rPr>
      </w:pPr>
    </w:p>
    <w:p w:rsidR="006659C1" w:rsidRPr="006659C1" w:rsidRDefault="006659C1" w:rsidP="006659C1">
      <w:pPr>
        <w:spacing w:before="100" w:beforeAutospacing="1" w:after="100" w:afterAutospacing="1" w:line="240" w:lineRule="auto"/>
        <w:ind w:firstLine="708"/>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xml:space="preserve">Административный штраф должен быть уплачен в полном размере лицом, привлеченным к административной ответственности, </w:t>
      </w:r>
      <w:r w:rsidRPr="006659C1">
        <w:rPr>
          <w:rFonts w:ascii="Times New Roman" w:eastAsia="Times New Roman" w:hAnsi="Times New Roman" w:cs="Times New Roman"/>
          <w:b/>
          <w:bCs/>
          <w:sz w:val="28"/>
          <w:szCs w:val="28"/>
          <w:u w:val="single"/>
          <w:shd w:val="clear" w:color="auto" w:fill="FFFF00"/>
        </w:rPr>
        <w:t>не позднее шестидесяти дней</w:t>
      </w:r>
      <w:r w:rsidRPr="006659C1">
        <w:rPr>
          <w:rFonts w:ascii="Times New Roman" w:eastAsia="Times New Roman" w:hAnsi="Times New Roman" w:cs="Times New Roman"/>
          <w:b/>
          <w:bCs/>
          <w:sz w:val="28"/>
          <w:szCs w:val="28"/>
        </w:rPr>
        <w:t xml:space="preserve"> со дня вступления постановления о наложении административного штрафа в законную силу</w:t>
      </w:r>
      <w:r w:rsidRPr="006659C1">
        <w:rPr>
          <w:rFonts w:ascii="Times New Roman" w:eastAsia="Times New Roman" w:hAnsi="Times New Roman" w:cs="Times New Roman"/>
          <w:sz w:val="28"/>
          <w:szCs w:val="28"/>
        </w:rPr>
        <w:t xml:space="preserve"> либо со дня истечения срока отсрочки или срока рассрочки, предусмотренных </w:t>
      </w:r>
      <w:hyperlink r:id="rId14" w:history="1">
        <w:r w:rsidRPr="006659C1">
          <w:rPr>
            <w:rFonts w:ascii="Times New Roman" w:eastAsia="Times New Roman" w:hAnsi="Times New Roman" w:cs="Times New Roman"/>
            <w:sz w:val="28"/>
            <w:szCs w:val="28"/>
            <w:u w:val="single"/>
          </w:rPr>
          <w:t>статьей 31.5</w:t>
        </w:r>
      </w:hyperlink>
      <w:r w:rsidRPr="006659C1">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p>
    <w:p w:rsidR="006659C1" w:rsidRPr="00D530CA" w:rsidRDefault="006659C1" w:rsidP="006659C1">
      <w:pPr>
        <w:spacing w:before="100" w:beforeAutospacing="1" w:after="100" w:afterAutospacing="1" w:line="240" w:lineRule="auto"/>
        <w:ind w:firstLine="540"/>
        <w:jc w:val="both"/>
        <w:rPr>
          <w:rFonts w:ascii="Times New Roman" w:eastAsia="Times New Roman" w:hAnsi="Times New Roman" w:cs="Times New Roman"/>
          <w:sz w:val="24"/>
          <w:szCs w:val="24"/>
        </w:rPr>
      </w:pPr>
      <w:r w:rsidRPr="00D530CA">
        <w:rPr>
          <w:rFonts w:ascii="Times New Roman" w:eastAsia="Times New Roman" w:hAnsi="Times New Roman" w:cs="Times New Roman"/>
          <w:b/>
          <w:bCs/>
          <w:sz w:val="28"/>
          <w:szCs w:val="28"/>
        </w:rPr>
        <w:t> </w:t>
      </w:r>
    </w:p>
    <w:p w:rsidR="006659C1" w:rsidRPr="00D530CA" w:rsidRDefault="006659C1" w:rsidP="006659C1">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D530CA">
        <w:rPr>
          <w:rFonts w:ascii="Times New Roman" w:eastAsia="Times New Roman" w:hAnsi="Times New Roman" w:cs="Times New Roman"/>
          <w:b/>
          <w:bCs/>
          <w:sz w:val="28"/>
          <w:szCs w:val="28"/>
        </w:rPr>
        <w:t xml:space="preserve">При отсутствии документа, свидетельствующего об уплате административного штрафа, </w:t>
      </w:r>
      <w:r w:rsidRPr="00D530CA">
        <w:rPr>
          <w:rFonts w:ascii="Times New Roman" w:eastAsia="Times New Roman" w:hAnsi="Times New Roman" w:cs="Times New Roman"/>
          <w:sz w:val="28"/>
          <w:szCs w:val="28"/>
        </w:rPr>
        <w:t>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судья, орган, должностное лицо, вынесшие постановление, изготавливают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w:t>
      </w:r>
      <w:proofErr w:type="gramEnd"/>
    </w:p>
    <w:p w:rsidR="006659C1" w:rsidRPr="00D530CA" w:rsidRDefault="006659C1" w:rsidP="006659C1">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D530CA">
        <w:rPr>
          <w:rFonts w:ascii="Times New Roman" w:eastAsia="Times New Roman" w:hAnsi="Times New Roman" w:cs="Times New Roman"/>
          <w:b/>
          <w:bCs/>
          <w:sz w:val="28"/>
          <w:szCs w:val="28"/>
        </w:rPr>
        <w:t>Кроме того</w:t>
      </w:r>
      <w:r w:rsidRPr="00D530CA">
        <w:rPr>
          <w:rFonts w:ascii="Times New Roman" w:eastAsia="Times New Roman" w:hAnsi="Times New Roman" w:cs="Times New Roman"/>
          <w:sz w:val="28"/>
          <w:szCs w:val="28"/>
        </w:rPr>
        <w:t xml:space="preserve">,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15" w:history="1">
        <w:r w:rsidRPr="00D530CA">
          <w:rPr>
            <w:rFonts w:ascii="Times New Roman" w:eastAsia="Times New Roman" w:hAnsi="Times New Roman" w:cs="Times New Roman"/>
            <w:sz w:val="28"/>
            <w:u w:val="single"/>
          </w:rPr>
          <w:t xml:space="preserve">частью 1 статьи </w:t>
        </w:r>
        <w:r w:rsidRPr="00D530CA">
          <w:rPr>
            <w:rFonts w:ascii="Times New Roman" w:eastAsia="Times New Roman" w:hAnsi="Times New Roman" w:cs="Times New Roman"/>
            <w:b/>
            <w:bCs/>
            <w:sz w:val="28"/>
            <w:u w:val="single"/>
          </w:rPr>
          <w:t>20.25</w:t>
        </w:r>
      </w:hyperlink>
      <w:r w:rsidRPr="00D530CA">
        <w:rPr>
          <w:rFonts w:ascii="Times New Roman" w:eastAsia="Times New Roman" w:hAnsi="Times New Roman" w:cs="Times New Roman"/>
          <w:sz w:val="28"/>
          <w:szCs w:val="28"/>
        </w:rPr>
        <w:t xml:space="preserve"> Кодекса Российской Федерации об административных правонарушениях, в отношении лица, не уплатившего административный штраф.</w:t>
      </w:r>
      <w:proofErr w:type="gramEnd"/>
      <w:r w:rsidRPr="00D530CA">
        <w:rPr>
          <w:rFonts w:ascii="Times New Roman" w:eastAsia="Times New Roman" w:hAnsi="Times New Roman" w:cs="Times New Roman"/>
          <w:sz w:val="28"/>
          <w:szCs w:val="28"/>
        </w:rPr>
        <w:t xml:space="preserve"> Протокол об административном правонарушении, предусмотренном </w:t>
      </w:r>
      <w:hyperlink r:id="rId16" w:history="1">
        <w:r w:rsidRPr="00D530CA">
          <w:rPr>
            <w:rFonts w:ascii="Times New Roman" w:eastAsia="Times New Roman" w:hAnsi="Times New Roman" w:cs="Times New Roman"/>
            <w:sz w:val="28"/>
            <w:u w:val="single"/>
          </w:rPr>
          <w:t>частью 1 статьи 20.25</w:t>
        </w:r>
      </w:hyperlink>
      <w:r w:rsidRPr="00D530CA">
        <w:rPr>
          <w:rFonts w:ascii="Times New Roman" w:eastAsia="Times New Roman" w:hAnsi="Times New Roman" w:cs="Times New Roman"/>
          <w:sz w:val="28"/>
          <w:szCs w:val="28"/>
        </w:rPr>
        <w:t xml:space="preserve"> Кодекса Российской Федерации об административных правонарушениях, не составляется в случае, указанном в </w:t>
      </w:r>
      <w:hyperlink r:id="rId17" w:history="1">
        <w:r w:rsidRPr="00D530CA">
          <w:rPr>
            <w:rFonts w:ascii="Times New Roman" w:eastAsia="Times New Roman" w:hAnsi="Times New Roman" w:cs="Times New Roman"/>
            <w:sz w:val="28"/>
            <w:u w:val="single"/>
          </w:rPr>
          <w:t>примечании 1 к статье 20.25</w:t>
        </w:r>
      </w:hyperlink>
      <w:r w:rsidRPr="00D530CA">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p>
    <w:p w:rsidR="006659C1" w:rsidRPr="00D530CA" w:rsidRDefault="006659C1" w:rsidP="006659C1">
      <w:pPr>
        <w:spacing w:before="100" w:beforeAutospacing="1" w:after="100" w:afterAutospacing="1" w:line="240" w:lineRule="auto"/>
        <w:ind w:firstLine="708"/>
        <w:rPr>
          <w:rFonts w:ascii="Times New Roman" w:eastAsia="Times New Roman" w:hAnsi="Times New Roman" w:cs="Times New Roman"/>
          <w:sz w:val="24"/>
          <w:szCs w:val="24"/>
        </w:rPr>
      </w:pPr>
      <w:r w:rsidRPr="00D530CA">
        <w:rPr>
          <w:rFonts w:ascii="Times New Roman" w:eastAsia="Times New Roman" w:hAnsi="Times New Roman" w:cs="Times New Roman"/>
          <w:sz w:val="28"/>
          <w:szCs w:val="28"/>
        </w:rPr>
        <w:lastRenderedPageBreak/>
        <w:t> </w:t>
      </w:r>
    </w:p>
    <w:p w:rsidR="006659C1" w:rsidRPr="00D530CA" w:rsidRDefault="006659C1" w:rsidP="006659C1">
      <w:pPr>
        <w:spacing w:before="100" w:beforeAutospacing="1" w:after="100" w:afterAutospacing="1" w:line="240" w:lineRule="auto"/>
        <w:ind w:firstLine="708"/>
        <w:rPr>
          <w:rFonts w:ascii="Times New Roman" w:eastAsia="Times New Roman" w:hAnsi="Times New Roman" w:cs="Times New Roman"/>
          <w:sz w:val="24"/>
          <w:szCs w:val="24"/>
        </w:rPr>
      </w:pPr>
      <w:r w:rsidRPr="00D530CA">
        <w:rPr>
          <w:rFonts w:ascii="Times New Roman" w:eastAsia="Times New Roman" w:hAnsi="Times New Roman" w:cs="Times New Roman"/>
          <w:sz w:val="24"/>
          <w:szCs w:val="24"/>
        </w:rPr>
        <w:t> </w:t>
      </w:r>
    </w:p>
    <w:p w:rsidR="006659C1" w:rsidRPr="006659C1" w:rsidRDefault="006659C1" w:rsidP="006659C1">
      <w:pPr>
        <w:spacing w:after="0" w:line="240" w:lineRule="auto"/>
        <w:jc w:val="both"/>
        <w:rPr>
          <w:rFonts w:ascii="Times New Roman" w:eastAsia="Times New Roman" w:hAnsi="Times New Roman" w:cs="Times New Roman"/>
          <w:sz w:val="28"/>
          <w:szCs w:val="28"/>
        </w:rPr>
      </w:pPr>
      <w:r w:rsidRPr="006659C1">
        <w:rPr>
          <w:rFonts w:ascii="Times New Roman" w:eastAsia="Times New Roman" w:hAnsi="Times New Roman" w:cs="Times New Roman"/>
          <w:b/>
          <w:bCs/>
          <w:sz w:val="28"/>
          <w:szCs w:val="28"/>
          <w:shd w:val="clear" w:color="auto" w:fill="FFFF00"/>
        </w:rPr>
        <w:t>Статья  20.25. Уклонение от исполнения административного наказания</w:t>
      </w:r>
    </w:p>
    <w:p w:rsidR="006659C1" w:rsidRDefault="006659C1" w:rsidP="006659C1">
      <w:pPr>
        <w:spacing w:after="0" w:line="240" w:lineRule="auto"/>
        <w:ind w:firstLine="540"/>
        <w:jc w:val="both"/>
        <w:rPr>
          <w:rFonts w:ascii="Times New Roman" w:eastAsia="Times New Roman" w:hAnsi="Times New Roman" w:cs="Times New Roman"/>
          <w:sz w:val="28"/>
          <w:szCs w:val="28"/>
        </w:rPr>
      </w:pP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xml:space="preserve">1. Неуплата административного штрафа в срок, предусмотренный настоящим </w:t>
      </w:r>
      <w:hyperlink r:id="rId18" w:history="1">
        <w:r w:rsidRPr="006659C1">
          <w:rPr>
            <w:rFonts w:ascii="Times New Roman" w:eastAsia="Times New Roman" w:hAnsi="Times New Roman" w:cs="Times New Roman"/>
            <w:color w:val="0000FF"/>
            <w:sz w:val="28"/>
            <w:szCs w:val="28"/>
            <w:u w:val="single"/>
          </w:rPr>
          <w:t>Кодексом</w:t>
        </w:r>
      </w:hyperlink>
      <w:r w:rsidRPr="006659C1">
        <w:rPr>
          <w:rFonts w:ascii="Times New Roman" w:eastAsia="Times New Roman" w:hAnsi="Times New Roman" w:cs="Times New Roman"/>
          <w:sz w:val="28"/>
          <w:szCs w:val="28"/>
        </w:rPr>
        <w:t>, -</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xml:space="preserve">2. Самовольное оставление </w:t>
      </w:r>
      <w:hyperlink r:id="rId19" w:history="1">
        <w:r w:rsidRPr="006659C1">
          <w:rPr>
            <w:rFonts w:ascii="Times New Roman" w:eastAsia="Times New Roman" w:hAnsi="Times New Roman" w:cs="Times New Roman"/>
            <w:color w:val="0000FF"/>
            <w:sz w:val="28"/>
            <w:szCs w:val="28"/>
            <w:u w:val="single"/>
          </w:rPr>
          <w:t>места</w:t>
        </w:r>
      </w:hyperlink>
      <w:r w:rsidRPr="006659C1">
        <w:rPr>
          <w:rFonts w:ascii="Times New Roman" w:eastAsia="Times New Roman" w:hAnsi="Times New Roman" w:cs="Times New Roman"/>
          <w:sz w:val="28"/>
          <w:szCs w:val="28"/>
        </w:rPr>
        <w:t xml:space="preserve"> отбывания административного ареста или уклонение от отбывания административного ареста -</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влечет административный арест на срок до пятнадцати суток либо обязательные работы на срок до пятидесяти часов.</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xml:space="preserve">3. Уклонение иностранного гражданина или лица </w:t>
      </w:r>
      <w:proofErr w:type="gramStart"/>
      <w:r w:rsidRPr="006659C1">
        <w:rPr>
          <w:rFonts w:ascii="Times New Roman" w:eastAsia="Times New Roman" w:hAnsi="Times New Roman" w:cs="Times New Roman"/>
          <w:sz w:val="28"/>
          <w:szCs w:val="28"/>
        </w:rPr>
        <w:t xml:space="preserve">без гражданства от исполнения административного наказания в виде </w:t>
      </w:r>
      <w:hyperlink r:id="rId20" w:history="1">
        <w:r w:rsidRPr="006659C1">
          <w:rPr>
            <w:rFonts w:ascii="Times New Roman" w:eastAsia="Times New Roman" w:hAnsi="Times New Roman" w:cs="Times New Roman"/>
            <w:color w:val="0000FF"/>
            <w:sz w:val="28"/>
            <w:szCs w:val="28"/>
            <w:u w:val="single"/>
          </w:rPr>
          <w:t>административного выдворения</w:t>
        </w:r>
      </w:hyperlink>
      <w:r w:rsidRPr="006659C1">
        <w:rPr>
          <w:rFonts w:ascii="Times New Roman" w:eastAsia="Times New Roman" w:hAnsi="Times New Roman" w:cs="Times New Roman"/>
          <w:sz w:val="28"/>
          <w:szCs w:val="28"/>
        </w:rPr>
        <w:t xml:space="preserve"> за пределы Российской Федерации в форме</w:t>
      </w:r>
      <w:proofErr w:type="gramEnd"/>
      <w:r w:rsidRPr="006659C1">
        <w:rPr>
          <w:rFonts w:ascii="Times New Roman" w:eastAsia="Times New Roman" w:hAnsi="Times New Roman" w:cs="Times New Roman"/>
          <w:sz w:val="28"/>
          <w:szCs w:val="28"/>
        </w:rPr>
        <w:t xml:space="preserve"> контролируемого самостоятельного выезда из Российской Федерации -</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xml:space="preserve">влечет наложение административного штрафа в размере от трех тысяч до пяти тысяч рублей и административное </w:t>
      </w:r>
      <w:proofErr w:type="gramStart"/>
      <w:r w:rsidRPr="006659C1">
        <w:rPr>
          <w:rFonts w:ascii="Times New Roman" w:eastAsia="Times New Roman" w:hAnsi="Times New Roman" w:cs="Times New Roman"/>
          <w:sz w:val="28"/>
          <w:szCs w:val="28"/>
        </w:rPr>
        <w:t>выдворение</w:t>
      </w:r>
      <w:proofErr w:type="gramEnd"/>
      <w:r w:rsidRPr="006659C1">
        <w:rPr>
          <w:rFonts w:ascii="Times New Roman" w:eastAsia="Times New Roman" w:hAnsi="Times New Roman" w:cs="Times New Roman"/>
          <w:sz w:val="28"/>
          <w:szCs w:val="28"/>
        </w:rPr>
        <w:t xml:space="preserve"> за пределы Российской Федерации.</w:t>
      </w:r>
    </w:p>
    <w:p w:rsidR="006659C1" w:rsidRPr="006659C1" w:rsidRDefault="006659C1" w:rsidP="006659C1">
      <w:pPr>
        <w:spacing w:after="0" w:line="240" w:lineRule="auto"/>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xml:space="preserve">4. </w:t>
      </w:r>
      <w:hyperlink r:id="rId21" w:history="1">
        <w:r w:rsidRPr="006659C1">
          <w:rPr>
            <w:rFonts w:ascii="Times New Roman" w:eastAsia="Times New Roman" w:hAnsi="Times New Roman" w:cs="Times New Roman"/>
            <w:color w:val="0000FF"/>
            <w:sz w:val="28"/>
            <w:szCs w:val="28"/>
            <w:u w:val="single"/>
          </w:rPr>
          <w:t>Уклонение</w:t>
        </w:r>
      </w:hyperlink>
      <w:r w:rsidRPr="006659C1">
        <w:rPr>
          <w:rFonts w:ascii="Times New Roman" w:eastAsia="Times New Roman" w:hAnsi="Times New Roman" w:cs="Times New Roman"/>
          <w:sz w:val="28"/>
          <w:szCs w:val="28"/>
        </w:rPr>
        <w:t xml:space="preserve"> от отбывания обязательных работ -</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5. Нарушение административного запрета на посещение мест проведения официальных спортивных соревнований в дни их проведения -</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Примечания:</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xml:space="preserve">1. К административной ответственности за совершение административного правонарушения, предусмотренного </w:t>
      </w:r>
      <w:hyperlink r:id="rId22" w:anchor="P4" w:history="1">
        <w:r w:rsidRPr="006659C1">
          <w:rPr>
            <w:rFonts w:ascii="Times New Roman" w:eastAsia="Times New Roman" w:hAnsi="Times New Roman" w:cs="Times New Roman"/>
            <w:color w:val="0000FF"/>
            <w:sz w:val="28"/>
            <w:szCs w:val="28"/>
            <w:u w:val="single"/>
          </w:rPr>
          <w:t>частью 1</w:t>
        </w:r>
      </w:hyperlink>
      <w:r w:rsidRPr="006659C1">
        <w:rPr>
          <w:rFonts w:ascii="Times New Roman" w:eastAsia="Times New Roman" w:hAnsi="Times New Roman" w:cs="Times New Roman"/>
          <w:sz w:val="28"/>
          <w:szCs w:val="28"/>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w:t>
      </w:r>
      <w:proofErr w:type="gramStart"/>
      <w:r w:rsidRPr="006659C1">
        <w:rPr>
          <w:rFonts w:ascii="Times New Roman" w:eastAsia="Times New Roman" w:hAnsi="Times New Roman" w:cs="Times New Roman"/>
          <w:sz w:val="28"/>
          <w:szCs w:val="28"/>
        </w:rPr>
        <w:t>выдворением</w:t>
      </w:r>
      <w:proofErr w:type="gramEnd"/>
      <w:r w:rsidRPr="006659C1">
        <w:rPr>
          <w:rFonts w:ascii="Times New Roman" w:eastAsia="Times New Roman" w:hAnsi="Times New Roman" w:cs="Times New Roman"/>
          <w:sz w:val="28"/>
          <w:szCs w:val="28"/>
        </w:rPr>
        <w:t xml:space="preserve"> за пределы Российской Федерации.</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xml:space="preserve">2. Административное </w:t>
      </w:r>
      <w:proofErr w:type="gramStart"/>
      <w:r w:rsidRPr="006659C1">
        <w:rPr>
          <w:rFonts w:ascii="Times New Roman" w:eastAsia="Times New Roman" w:hAnsi="Times New Roman" w:cs="Times New Roman"/>
          <w:sz w:val="28"/>
          <w:szCs w:val="28"/>
        </w:rPr>
        <w:t>выдворение</w:t>
      </w:r>
      <w:proofErr w:type="gramEnd"/>
      <w:r w:rsidRPr="006659C1">
        <w:rPr>
          <w:rFonts w:ascii="Times New Roman" w:eastAsia="Times New Roman" w:hAnsi="Times New Roman" w:cs="Times New Roman"/>
          <w:sz w:val="28"/>
          <w:szCs w:val="28"/>
        </w:rPr>
        <w:t xml:space="preserve">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w:t>
      </w:r>
      <w:r w:rsidRPr="006659C1">
        <w:rPr>
          <w:rFonts w:ascii="Times New Roman" w:eastAsia="Times New Roman" w:hAnsi="Times New Roman" w:cs="Times New Roman"/>
          <w:sz w:val="28"/>
          <w:szCs w:val="28"/>
        </w:rPr>
        <w:lastRenderedPageBreak/>
        <w:t xml:space="preserve">привлекаемым к административной ответственности за административное правонарушение, предусмотренное </w:t>
      </w:r>
      <w:hyperlink r:id="rId23" w:anchor="P11" w:history="1">
        <w:r w:rsidRPr="006659C1">
          <w:rPr>
            <w:rFonts w:ascii="Times New Roman" w:eastAsia="Times New Roman" w:hAnsi="Times New Roman" w:cs="Times New Roman"/>
            <w:color w:val="0000FF"/>
            <w:sz w:val="28"/>
            <w:szCs w:val="28"/>
            <w:u w:val="single"/>
          </w:rPr>
          <w:t>частью 3</w:t>
        </w:r>
      </w:hyperlink>
      <w:r w:rsidRPr="006659C1">
        <w:rPr>
          <w:rFonts w:ascii="Times New Roman" w:eastAsia="Times New Roman" w:hAnsi="Times New Roman" w:cs="Times New Roman"/>
          <w:sz w:val="28"/>
          <w:szCs w:val="28"/>
        </w:rPr>
        <w:t xml:space="preserve"> настоящей статьи.</w:t>
      </w:r>
    </w:p>
    <w:p w:rsidR="006659C1" w:rsidRPr="006659C1" w:rsidRDefault="006659C1" w:rsidP="006659C1">
      <w:pPr>
        <w:spacing w:after="0" w:line="240" w:lineRule="auto"/>
        <w:ind w:firstLine="540"/>
        <w:jc w:val="both"/>
        <w:rPr>
          <w:rFonts w:ascii="Times New Roman" w:eastAsia="Times New Roman" w:hAnsi="Times New Roman" w:cs="Times New Roman"/>
          <w:sz w:val="28"/>
          <w:szCs w:val="28"/>
        </w:rPr>
      </w:pPr>
      <w:r w:rsidRPr="006659C1">
        <w:rPr>
          <w:rFonts w:ascii="Times New Roman" w:eastAsia="Times New Roman" w:hAnsi="Times New Roman" w:cs="Times New Roman"/>
          <w:sz w:val="28"/>
          <w:szCs w:val="28"/>
        </w:rPr>
        <w:t xml:space="preserve">3. Административный арест, предусмотренный </w:t>
      </w:r>
      <w:hyperlink r:id="rId24" w:anchor="P25" w:history="1">
        <w:r w:rsidRPr="006659C1">
          <w:rPr>
            <w:rFonts w:ascii="Times New Roman" w:eastAsia="Times New Roman" w:hAnsi="Times New Roman" w:cs="Times New Roman"/>
            <w:color w:val="0000FF"/>
            <w:sz w:val="28"/>
            <w:szCs w:val="28"/>
            <w:u w:val="single"/>
          </w:rPr>
          <w:t>частью 1</w:t>
        </w:r>
      </w:hyperlink>
      <w:r w:rsidRPr="006659C1">
        <w:rPr>
          <w:rFonts w:ascii="Times New Roman" w:eastAsia="Times New Roman" w:hAnsi="Times New Roman" w:cs="Times New Roman"/>
          <w:sz w:val="28"/>
          <w:szCs w:val="28"/>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r:id="rId25" w:history="1">
        <w:r w:rsidRPr="006659C1">
          <w:rPr>
            <w:rFonts w:ascii="Times New Roman" w:eastAsia="Times New Roman" w:hAnsi="Times New Roman" w:cs="Times New Roman"/>
            <w:color w:val="0000FF"/>
            <w:sz w:val="28"/>
            <w:szCs w:val="28"/>
            <w:u w:val="single"/>
          </w:rPr>
          <w:t>главой 12</w:t>
        </w:r>
      </w:hyperlink>
      <w:r w:rsidRPr="006659C1">
        <w:rPr>
          <w:rFonts w:ascii="Times New Roman" w:eastAsia="Times New Roman" w:hAnsi="Times New Roman" w:cs="Times New Roman"/>
          <w:sz w:val="28"/>
          <w:szCs w:val="28"/>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659C1" w:rsidRPr="006659C1" w:rsidRDefault="006659C1" w:rsidP="006659C1">
      <w:pPr>
        <w:spacing w:after="0" w:line="240" w:lineRule="auto"/>
        <w:jc w:val="both"/>
        <w:rPr>
          <w:rFonts w:ascii="Times New Roman" w:eastAsia="Times New Roman" w:hAnsi="Times New Roman" w:cs="Times New Roman"/>
          <w:sz w:val="28"/>
          <w:szCs w:val="28"/>
        </w:rPr>
      </w:pPr>
      <w:hyperlink r:id="rId26" w:history="1">
        <w:r w:rsidRPr="006659C1">
          <w:rPr>
            <w:rFonts w:ascii="Times New Roman" w:eastAsia="Times New Roman" w:hAnsi="Times New Roman" w:cs="Times New Roman"/>
            <w:i/>
            <w:iCs/>
            <w:color w:val="0000FF"/>
            <w:sz w:val="28"/>
            <w:szCs w:val="28"/>
            <w:u w:val="single"/>
          </w:rPr>
          <w:br/>
        </w:r>
      </w:hyperlink>
      <w:proofErr w:type="gramStart"/>
      <w:r w:rsidRPr="006659C1">
        <w:rPr>
          <w:rFonts w:ascii="Times New Roman" w:eastAsia="Times New Roman" w:hAnsi="Times New Roman" w:cs="Times New Roman"/>
          <w:i/>
          <w:iCs/>
          <w:color w:val="0000FF"/>
          <w:sz w:val="28"/>
          <w:szCs w:val="28"/>
        </w:rPr>
        <w:t>с</w:t>
      </w:r>
      <w:proofErr w:type="gramEnd"/>
      <w:r w:rsidRPr="006659C1">
        <w:rPr>
          <w:rFonts w:ascii="Times New Roman" w:eastAsia="Times New Roman" w:hAnsi="Times New Roman" w:cs="Times New Roman"/>
          <w:i/>
          <w:iCs/>
          <w:color w:val="0000FF"/>
          <w:sz w:val="28"/>
          <w:szCs w:val="28"/>
        </w:rPr>
        <w:t>т. 20.25 "Кодекс Российской Федерации об административных правонарушениях" от 30.12.2001 N 195-ФЗ (ред. от 31.12.2017) </w:t>
      </w:r>
      <w:r w:rsidRPr="006659C1">
        <w:rPr>
          <w:rFonts w:ascii="Times New Roman" w:eastAsia="Times New Roman" w:hAnsi="Times New Roman" w:cs="Times New Roman"/>
          <w:sz w:val="28"/>
          <w:szCs w:val="28"/>
        </w:rPr>
        <w:br/>
      </w:r>
    </w:p>
    <w:p w:rsidR="00054C81" w:rsidRDefault="00054C81"/>
    <w:sectPr w:rsidR="00054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659C1"/>
    <w:rsid w:val="00054C81"/>
    <w:rsid w:val="00665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C75DBE8C272B343F4AEDC757EC0B4FA3AA626D043860C099AA210AF98538324D1C7F5F838294329D414B306V3GAC" TargetMode="External"/><Relationship Id="rId13" Type="http://schemas.openxmlformats.org/officeDocument/2006/relationships/hyperlink" Target="consultantplus://offline/ref=4AEC75DBE8C272B343F4AEDC757EC0B4FA3AA626D043860C099AA210AF98538324D1C7F5F838294329D414B20CV3GCC" TargetMode="External"/><Relationship Id="rId18" Type="http://schemas.openxmlformats.org/officeDocument/2006/relationships/hyperlink" Target="consultantplus://offline/ref=E1D1C32E7AE268329725EE7B0CC9A099340920AC1DC6BE415F17570D3B8D80A800AE89AC978C775AGDB7B" TargetMode="External"/><Relationship Id="rId26" Type="http://schemas.openxmlformats.org/officeDocument/2006/relationships/hyperlink" Target="consultantplus://offline/ref=65AC0E37C7B87C7E56FF82CF8F86D5083A9AD70F09DCB6DFA5043596493098C73E6EC668E224E49Dk4A0B" TargetMode="External"/><Relationship Id="rId3" Type="http://schemas.openxmlformats.org/officeDocument/2006/relationships/webSettings" Target="webSettings.xml"/><Relationship Id="rId21" Type="http://schemas.openxmlformats.org/officeDocument/2006/relationships/hyperlink" Target="consultantplus://offline/ref=E1D1C32E7AE268329725EE7B0CC9A099340923AC10C4BE415F17570D3B8D80A800AE89AF93G8BCB" TargetMode="External"/><Relationship Id="rId7" Type="http://schemas.openxmlformats.org/officeDocument/2006/relationships/hyperlink" Target="consultantplus://offline/ref=4AEC75DBE8C272B343F4AEDC757EC0B4FA3AA626D043860C099AA210AF98538324D1C7F5F838294329D414B60CV3G7C" TargetMode="External"/><Relationship Id="rId12" Type="http://schemas.openxmlformats.org/officeDocument/2006/relationships/hyperlink" Target="consultantplus://offline/ref=4AEC75DBE8C272B343F4AEDC757EC0B4FA3AA626D043860C099AA210AF98538324D1C7F5F838294329D414B208V3G7C" TargetMode="External"/><Relationship Id="rId17" Type="http://schemas.openxmlformats.org/officeDocument/2006/relationships/hyperlink" Target="consultantplus://offline/ref=65AC0E37C7B87C7E56FF82CF8F86D5083A9AD70F09DCB6DFA5043596493098C73E6EC66CE221kEAAB" TargetMode="External"/><Relationship Id="rId25" Type="http://schemas.openxmlformats.org/officeDocument/2006/relationships/hyperlink" Target="consultantplus://offline/ref=E1D1C32E7AE268329725EE7B0CC9A099340920AC1DC6BE415F17570D3B8D80A800AE89AC978E775FGDB3B" TargetMode="External"/><Relationship Id="rId2" Type="http://schemas.openxmlformats.org/officeDocument/2006/relationships/settings" Target="settings.xml"/><Relationship Id="rId16" Type="http://schemas.openxmlformats.org/officeDocument/2006/relationships/hyperlink" Target="consultantplus://offline/ref=65AC0E37C7B87C7E56FF82CF8F86D5083A9AD70F09DCB6DFA5043596493098C73E6EC66BE3k2A4B" TargetMode="External"/><Relationship Id="rId20" Type="http://schemas.openxmlformats.org/officeDocument/2006/relationships/hyperlink" Target="consultantplus://offline/ref=E1D1C32E7AE268329725EE7B0CC9A099340920AC1DC6BE415F17570D3B8D80A800AE89AC978E7F5CGDB3B" TargetMode="External"/><Relationship Id="rId1" Type="http://schemas.openxmlformats.org/officeDocument/2006/relationships/styles" Target="styles.xml"/><Relationship Id="rId6" Type="http://schemas.openxmlformats.org/officeDocument/2006/relationships/hyperlink" Target="consultantplus://offline/ref=4AEC75DBE8C272B343F4AEDC757EC0B4FA3AA626D043860C099AA210AF98538324D1C7F5F838294329D414B706V3GCC" TargetMode="External"/><Relationship Id="rId11" Type="http://schemas.openxmlformats.org/officeDocument/2006/relationships/hyperlink" Target="consultantplus://offline/ref=4AEC75DBE8C272B343F4AEDC757EC0B4FA3AA626D043860C099AA210AF98538324D1C7F5F838294329D414B208V3G9C" TargetMode="External"/><Relationship Id="rId24" Type="http://schemas.openxmlformats.org/officeDocument/2006/relationships/hyperlink" Target="http://adminkr.ru/index.php/doc/administrativnaya-komissiya/3572-poryadok-zachisleniya-administrativnykh-shtrafov" TargetMode="External"/><Relationship Id="rId5" Type="http://schemas.openxmlformats.org/officeDocument/2006/relationships/hyperlink" Target="consultantplus://offline/ref=4AEC75DBE8C272B343F4AEDC757EC0B4FA3AA626D043860C099AA210AF98538324D1C7F5F838294329D414B20EV3GAC" TargetMode="External"/><Relationship Id="rId15" Type="http://schemas.openxmlformats.org/officeDocument/2006/relationships/hyperlink" Target="consultantplus://offline/ref=65AC0E37C7B87C7E56FF82CF8F86D5083A9AD70F09DCB6DFA5043596493098C73E6EC66BE3k2A4B" TargetMode="External"/><Relationship Id="rId23" Type="http://schemas.openxmlformats.org/officeDocument/2006/relationships/hyperlink" Target="http://adminkr.ru/index.php/doc/administrativnaya-komissiya/3572-poryadok-zachisleniya-administrativnykh-shtrafov" TargetMode="External"/><Relationship Id="rId28" Type="http://schemas.openxmlformats.org/officeDocument/2006/relationships/theme" Target="theme/theme1.xml"/><Relationship Id="rId10" Type="http://schemas.openxmlformats.org/officeDocument/2006/relationships/hyperlink" Target="consultantplus://offline/ref=4AEC75DBE8C272B343F4AEDC757EC0B4FA3AA626D043860C099AA210AF98538324D1C7F5F838294329D414B606V3G7C" TargetMode="External"/><Relationship Id="rId19" Type="http://schemas.openxmlformats.org/officeDocument/2006/relationships/hyperlink" Target="consultantplus://offline/ref=E1D1C32E7AE268329725EE7B0CC9A099340127A911C7BE415F17570D3B8D80A800AE89AC978E7E5FGDB3B" TargetMode="External"/><Relationship Id="rId4" Type="http://schemas.openxmlformats.org/officeDocument/2006/relationships/hyperlink" Target="consultantplus://offline/ref=4AEC75DBE8C272B343F4AEDC757EC0B4FA3AA626D043860C099AA210AF98538324D1C7F5F838294329D414B70DV3GCC" TargetMode="External"/><Relationship Id="rId9" Type="http://schemas.openxmlformats.org/officeDocument/2006/relationships/hyperlink" Target="consultantplus://offline/ref=4AEC75DBE8C272B343F4AEDC757EC0B4FA3AA626D043860C099AA210AF98538324D1C7F5F838294329D414B606V3GAC" TargetMode="External"/><Relationship Id="rId14" Type="http://schemas.openxmlformats.org/officeDocument/2006/relationships/hyperlink" Target="consultantplus://offline/ref=65AC0E37C7B87C7E56FF82CF8F86D5083A9AD70F09DCB6DFA5043596493098C73E6EC668E224E499k4A4B" TargetMode="External"/><Relationship Id="rId22" Type="http://schemas.openxmlformats.org/officeDocument/2006/relationships/hyperlink" Target="http://adminkr.ru/index.php/doc/administrativnaya-komissiya/3572-poryadok-zachisleniya-administrativnykh-shtrafo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2018-06-06T00:18:00Z</dcterms:created>
  <dcterms:modified xsi:type="dcterms:W3CDTF">2018-06-06T00:28:00Z</dcterms:modified>
</cp:coreProperties>
</file>