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A" w:rsidRDefault="000C7D9A" w:rsidP="000C7D9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 июня 2018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26</w:t>
      </w: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</w:t>
      </w:r>
      <w:proofErr w:type="spellEnd"/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признании отдельных постановлений администрации сельского поселения «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>» утратившими силу.</w:t>
      </w:r>
    </w:p>
    <w:p w:rsidR="000C7D9A" w:rsidRDefault="000C7D9A" w:rsidP="000C7D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связи с приведением нормативной правовой базы в соответствие с федеральным  законодательством,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постановляет: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утратившими силу: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1.1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17.08.2015 № 16 </w:t>
      </w:r>
      <w:r w:rsidR="002300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бесплатно, гражданам»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1.2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22.06.2015 № 6 </w:t>
      </w:r>
      <w:r w:rsidR="002300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 собственности или государственная собственность на которые не разграничена».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1.3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26.07.2013 № </w:t>
      </w:r>
      <w:r w:rsidR="007B2C9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2300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 Прием заявлений и выдача документов о согласовании переустройства и (или) перепланировки жилого помещения».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1.4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16.12.2013 № 33 </w:t>
      </w:r>
      <w:r w:rsidR="002300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 Выдача разрешений на предоставление земельных участков для индивидуального жилищного строительства».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1.5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17.12.2013 № 38 </w:t>
      </w:r>
      <w:r w:rsidR="002300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условно разрешенный вид использований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1.6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14.08.2015 № 15 </w:t>
      </w:r>
      <w:r w:rsidR="002300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« Выдача разрешения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осуществление вырубки деревьев и кустарников на территории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0C7D9A" w:rsidRDefault="000C7D9A" w:rsidP="000C7D9A">
      <w:pPr>
        <w:pStyle w:val="ConsNormal"/>
        <w:ind w:right="0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опубликовать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4" w:history="1">
        <w:r>
          <w:rPr>
            <w:rStyle w:val="a3"/>
            <w:color w:val="auto"/>
            <w:spacing w:val="-7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pacing w:val="-7"/>
            <w:sz w:val="28"/>
            <w:szCs w:val="28"/>
          </w:rPr>
          <w:t>://</w:t>
        </w:r>
        <w:proofErr w:type="spellStart"/>
        <w:r>
          <w:rPr>
            <w:rStyle w:val="a3"/>
            <w:color w:val="auto"/>
            <w:spacing w:val="-7"/>
            <w:sz w:val="28"/>
            <w:szCs w:val="28"/>
          </w:rPr>
          <w:t>хилок.забайкальскийкрай.рф</w:t>
        </w:r>
        <w:proofErr w:type="spellEnd"/>
        <w:r>
          <w:rPr>
            <w:rStyle w:val="a3"/>
            <w:color w:val="auto"/>
            <w:spacing w:val="-7"/>
            <w:sz w:val="28"/>
            <w:szCs w:val="28"/>
          </w:rPr>
          <w:t>./</w:t>
        </w:r>
        <w:proofErr w:type="spellStart"/>
        <w:r>
          <w:rPr>
            <w:rStyle w:val="a3"/>
            <w:color w:val="auto"/>
            <w:spacing w:val="-7"/>
            <w:sz w:val="28"/>
            <w:szCs w:val="28"/>
          </w:rPr>
          <w:t>сп</w:t>
        </w:r>
        <w:proofErr w:type="spellEnd"/>
      </w:hyperlink>
      <w:r>
        <w:rPr>
          <w:rFonts w:ascii="Times New Roman" w:hAnsi="Times New Roman" w:cs="Times New Roman"/>
          <w:spacing w:val="-7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>», разместить на информационном стенде администрации  сельского поселения «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>».</w:t>
      </w:r>
    </w:p>
    <w:p w:rsidR="000C7D9A" w:rsidRDefault="000C7D9A" w:rsidP="000C7D9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7D9A" w:rsidRDefault="000C7D9A" w:rsidP="000C7D9A">
      <w:pPr>
        <w:pStyle w:val="ConsNormal"/>
        <w:ind w:right="0" w:firstLine="851"/>
        <w:jc w:val="both"/>
        <w:rPr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D9A" w:rsidRDefault="000C7D9A" w:rsidP="000C7D9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                                           В.В. Петрова</w:t>
      </w:r>
    </w:p>
    <w:p w:rsidR="00644DD2" w:rsidRDefault="00644DD2"/>
    <w:sectPr w:rsidR="00644DD2" w:rsidSect="0064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7D9A"/>
    <w:rsid w:val="000C7D9A"/>
    <w:rsid w:val="002300D0"/>
    <w:rsid w:val="002A14C8"/>
    <w:rsid w:val="00644DD2"/>
    <w:rsid w:val="007B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D9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0C7D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4</cp:revision>
  <dcterms:created xsi:type="dcterms:W3CDTF">2018-06-15T05:05:00Z</dcterms:created>
  <dcterms:modified xsi:type="dcterms:W3CDTF">2018-06-20T01:54:00Z</dcterms:modified>
</cp:coreProperties>
</file>