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1C" w:rsidRDefault="00B8351C" w:rsidP="00B835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51C" w:rsidRDefault="00B8351C" w:rsidP="00B83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351C" w:rsidRPr="00FA3806" w:rsidRDefault="00B8351C" w:rsidP="00B8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1C" w:rsidRPr="00FA3806" w:rsidRDefault="00B8351C" w:rsidP="00B83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351C" w:rsidRPr="00FA3806" w:rsidRDefault="00B26658" w:rsidP="00B83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июня</w:t>
      </w:r>
      <w:r w:rsidR="00B8351C">
        <w:rPr>
          <w:rFonts w:ascii="Times New Roman" w:hAnsi="Times New Roman" w:cs="Times New Roman"/>
          <w:sz w:val="28"/>
          <w:szCs w:val="28"/>
        </w:rPr>
        <w:t xml:space="preserve">   2018 </w:t>
      </w:r>
      <w:r w:rsidR="00B8351C"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</w:t>
      </w:r>
      <w:r w:rsidR="00B8351C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B8351C" w:rsidRDefault="00B8351C" w:rsidP="00B8351C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351C" w:rsidRDefault="00B8351C" w:rsidP="00B835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 постановления администрации сельского поселения</w:t>
      </w:r>
      <w:r w:rsidRPr="00C42E3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42E3A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C42E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 27.05.2013  № 7</w:t>
      </w:r>
      <w:r w:rsidRPr="009E3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 О внесении изменений и дополнений в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№6 от 30.04.2013г. «Об утверждении схем границ прилегающих территорий, на которых запрещена розничная продажа алкогольной продукции»  </w:t>
      </w:r>
      <w:r w:rsidRPr="00FA3806">
        <w:rPr>
          <w:rFonts w:ascii="Times New Roman" w:hAnsi="Times New Roman" w:cs="Times New Roman"/>
          <w:b/>
          <w:sz w:val="28"/>
          <w:szCs w:val="28"/>
        </w:rPr>
        <w:t xml:space="preserve"> утратившим силу.</w:t>
      </w:r>
    </w:p>
    <w:p w:rsidR="004F61DD" w:rsidRPr="00FA3806" w:rsidRDefault="004F61DD" w:rsidP="00B835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351C" w:rsidRPr="00C25424" w:rsidRDefault="004F61DD" w:rsidP="00B8351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8351C" w:rsidRPr="00FA3806">
        <w:rPr>
          <w:rFonts w:ascii="Times New Roman" w:hAnsi="Times New Roman" w:cs="Times New Roman"/>
          <w:sz w:val="28"/>
          <w:szCs w:val="28"/>
        </w:rPr>
        <w:t>В</w:t>
      </w:r>
      <w:r w:rsidR="00B8351C">
        <w:rPr>
          <w:rFonts w:ascii="Times New Roman" w:hAnsi="Times New Roman" w:cs="Times New Roman"/>
          <w:sz w:val="28"/>
          <w:szCs w:val="28"/>
        </w:rPr>
        <w:t xml:space="preserve"> </w:t>
      </w:r>
      <w:r w:rsidR="00B8351C"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 базы в соответствие с федеральным законодательством,</w:t>
      </w:r>
      <w:r w:rsidR="00B8351C">
        <w:rPr>
          <w:rFonts w:ascii="Times New Roman" w:hAnsi="Times New Roman" w:cs="Times New Roman"/>
          <w:sz w:val="28"/>
          <w:szCs w:val="28"/>
        </w:rPr>
        <w:t xml:space="preserve"> </w:t>
      </w:r>
      <w:r w:rsidR="00B8351C" w:rsidRPr="00FA3806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</w:t>
      </w:r>
      <w:proofErr w:type="spellStart"/>
      <w:r w:rsidR="00B8351C"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8351C" w:rsidRPr="00FA3806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 w:rsidR="00B8351C"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8351C" w:rsidRPr="00FA3806">
        <w:rPr>
          <w:rFonts w:ascii="Times New Roman" w:hAnsi="Times New Roman" w:cs="Times New Roman"/>
          <w:sz w:val="28"/>
          <w:szCs w:val="28"/>
        </w:rPr>
        <w:t xml:space="preserve">» </w:t>
      </w:r>
      <w:r w:rsidR="00B8351C" w:rsidRPr="00FA3806">
        <w:rPr>
          <w:rFonts w:ascii="Times New Roman" w:hAnsi="Times New Roman" w:cs="Times New Roman"/>
          <w:b/>
          <w:sz w:val="28"/>
          <w:szCs w:val="28"/>
        </w:rPr>
        <w:t>постановила:</w:t>
      </w:r>
      <w:r w:rsidR="00B8351C">
        <w:rPr>
          <w:rFonts w:ascii="Times New Roman" w:hAnsi="Times New Roman" w:cs="Times New Roman"/>
          <w:b/>
          <w:sz w:val="28"/>
          <w:szCs w:val="28"/>
        </w:rPr>
        <w:tab/>
      </w:r>
      <w:r w:rsidR="00B8351C">
        <w:rPr>
          <w:rFonts w:ascii="Times New Roman" w:hAnsi="Times New Roman" w:cs="Times New Roman"/>
          <w:b/>
          <w:sz w:val="28"/>
          <w:szCs w:val="28"/>
        </w:rPr>
        <w:tab/>
      </w:r>
      <w:r w:rsidR="00B8351C">
        <w:rPr>
          <w:rFonts w:ascii="Times New Roman" w:hAnsi="Times New Roman" w:cs="Times New Roman"/>
          <w:b/>
          <w:sz w:val="28"/>
          <w:szCs w:val="28"/>
        </w:rPr>
        <w:tab/>
      </w:r>
      <w:r w:rsidR="00B8351C">
        <w:rPr>
          <w:rFonts w:ascii="Times New Roman" w:hAnsi="Times New Roman" w:cs="Times New Roman"/>
          <w:b/>
          <w:sz w:val="28"/>
          <w:szCs w:val="28"/>
        </w:rPr>
        <w:tab/>
      </w:r>
      <w:r w:rsidR="00B8351C">
        <w:rPr>
          <w:rFonts w:ascii="Times New Roman" w:hAnsi="Times New Roman" w:cs="Times New Roman"/>
          <w:b/>
          <w:sz w:val="28"/>
          <w:szCs w:val="28"/>
        </w:rPr>
        <w:tab/>
      </w:r>
      <w:r w:rsidR="00B8351C">
        <w:rPr>
          <w:rFonts w:ascii="Times New Roman" w:hAnsi="Times New Roman" w:cs="Times New Roman"/>
          <w:b/>
          <w:sz w:val="28"/>
          <w:szCs w:val="28"/>
        </w:rPr>
        <w:tab/>
      </w:r>
      <w:r w:rsidR="00B8351C">
        <w:rPr>
          <w:rFonts w:ascii="Times New Roman" w:hAnsi="Times New Roman" w:cs="Times New Roman"/>
          <w:b/>
          <w:sz w:val="28"/>
          <w:szCs w:val="28"/>
        </w:rPr>
        <w:tab/>
      </w:r>
      <w:r w:rsidR="00B8351C">
        <w:rPr>
          <w:rFonts w:ascii="Times New Roman" w:hAnsi="Times New Roman" w:cs="Times New Roman"/>
          <w:sz w:val="28"/>
          <w:szCs w:val="28"/>
        </w:rPr>
        <w:t>1.</w:t>
      </w:r>
      <w:r w:rsidR="00B8351C" w:rsidRPr="009E355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8351C">
        <w:rPr>
          <w:rFonts w:ascii="Times New Roman" w:hAnsi="Times New Roman" w:cs="Times New Roman"/>
          <w:sz w:val="28"/>
          <w:szCs w:val="28"/>
        </w:rPr>
        <w:t xml:space="preserve"> п</w:t>
      </w:r>
      <w:r w:rsidR="00B8351C" w:rsidRPr="00C25424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«</w:t>
      </w:r>
      <w:proofErr w:type="spellStart"/>
      <w:r w:rsidR="00B8351C"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8351C" w:rsidRPr="00C25424">
        <w:rPr>
          <w:rFonts w:ascii="Times New Roman" w:hAnsi="Times New Roman" w:cs="Times New Roman"/>
          <w:sz w:val="28"/>
          <w:szCs w:val="28"/>
        </w:rPr>
        <w:t xml:space="preserve">»  от  </w:t>
      </w:r>
      <w:r w:rsidR="00B8351C">
        <w:rPr>
          <w:rFonts w:ascii="Times New Roman" w:hAnsi="Times New Roman" w:cs="Times New Roman"/>
          <w:sz w:val="28"/>
          <w:szCs w:val="28"/>
        </w:rPr>
        <w:t xml:space="preserve">27.05.2013 № 7  </w:t>
      </w:r>
      <w:r w:rsidR="00B8351C" w:rsidRPr="00B8351C">
        <w:rPr>
          <w:rFonts w:ascii="Times New Roman" w:hAnsi="Times New Roman" w:cs="Times New Roman"/>
          <w:sz w:val="28"/>
          <w:szCs w:val="28"/>
        </w:rPr>
        <w:t>«  О внесении изменений и дополнений в Постановление администрации сельского поселения «</w:t>
      </w:r>
      <w:proofErr w:type="spellStart"/>
      <w:r w:rsidR="00B8351C" w:rsidRPr="00B835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8351C" w:rsidRPr="00B8351C">
        <w:rPr>
          <w:rFonts w:ascii="Times New Roman" w:hAnsi="Times New Roman" w:cs="Times New Roman"/>
          <w:sz w:val="28"/>
          <w:szCs w:val="28"/>
        </w:rPr>
        <w:t>» №</w:t>
      </w:r>
      <w:r w:rsidR="00B8351C">
        <w:rPr>
          <w:rFonts w:ascii="Times New Roman" w:hAnsi="Times New Roman" w:cs="Times New Roman"/>
          <w:sz w:val="28"/>
          <w:szCs w:val="28"/>
        </w:rPr>
        <w:t xml:space="preserve"> </w:t>
      </w:r>
      <w:r w:rsidR="00B8351C" w:rsidRPr="00B8351C">
        <w:rPr>
          <w:rFonts w:ascii="Times New Roman" w:hAnsi="Times New Roman" w:cs="Times New Roman"/>
          <w:sz w:val="28"/>
          <w:szCs w:val="28"/>
        </w:rPr>
        <w:t>6 от 30.04.2013г. «Об утверждении схем границ прилегающих территорий, на которых запрещена розничная продажа</w:t>
      </w:r>
      <w:proofErr w:type="gramEnd"/>
      <w:r w:rsidR="00B8351C" w:rsidRPr="00B8351C">
        <w:rPr>
          <w:rFonts w:ascii="Times New Roman" w:hAnsi="Times New Roman" w:cs="Times New Roman"/>
          <w:sz w:val="28"/>
          <w:szCs w:val="28"/>
        </w:rPr>
        <w:t xml:space="preserve"> алкогольной продукции»</w:t>
      </w:r>
      <w:r w:rsidR="00B8351C">
        <w:rPr>
          <w:rFonts w:ascii="Times New Roman" w:hAnsi="Times New Roman" w:cs="Times New Roman"/>
          <w:sz w:val="28"/>
          <w:szCs w:val="28"/>
        </w:rPr>
        <w:t>.</w:t>
      </w:r>
      <w:r w:rsidR="00B8351C">
        <w:rPr>
          <w:rFonts w:ascii="Times New Roman" w:hAnsi="Times New Roman" w:cs="Times New Roman"/>
          <w:sz w:val="28"/>
          <w:szCs w:val="28"/>
        </w:rPr>
        <w:tab/>
      </w:r>
      <w:r w:rsidR="00B8351C">
        <w:rPr>
          <w:rFonts w:ascii="Times New Roman" w:hAnsi="Times New Roman" w:cs="Times New Roman"/>
          <w:sz w:val="28"/>
          <w:szCs w:val="28"/>
        </w:rPr>
        <w:tab/>
      </w:r>
      <w:r w:rsidR="00B8351C">
        <w:rPr>
          <w:rFonts w:ascii="Times New Roman" w:hAnsi="Times New Roman" w:cs="Times New Roman"/>
          <w:sz w:val="28"/>
          <w:szCs w:val="28"/>
        </w:rPr>
        <w:tab/>
      </w:r>
      <w:r w:rsidR="00B8351C">
        <w:rPr>
          <w:rFonts w:ascii="Times New Roman" w:hAnsi="Times New Roman" w:cs="Times New Roman"/>
          <w:sz w:val="28"/>
          <w:szCs w:val="28"/>
        </w:rPr>
        <w:tab/>
      </w:r>
      <w:r w:rsidR="00B8351C">
        <w:rPr>
          <w:rFonts w:ascii="Times New Roman" w:hAnsi="Times New Roman" w:cs="Times New Roman"/>
          <w:sz w:val="28"/>
          <w:szCs w:val="28"/>
        </w:rPr>
        <w:tab/>
      </w:r>
      <w:r w:rsidR="00B8351C">
        <w:rPr>
          <w:rFonts w:ascii="Times New Roman" w:hAnsi="Times New Roman" w:cs="Times New Roman"/>
          <w:sz w:val="28"/>
          <w:szCs w:val="28"/>
        </w:rPr>
        <w:tab/>
      </w:r>
      <w:r w:rsidR="00B8351C">
        <w:rPr>
          <w:rFonts w:ascii="Times New Roman" w:hAnsi="Times New Roman" w:cs="Times New Roman"/>
          <w:sz w:val="28"/>
          <w:szCs w:val="28"/>
        </w:rPr>
        <w:tab/>
      </w:r>
      <w:r w:rsidR="00B8351C">
        <w:rPr>
          <w:rFonts w:ascii="Times New Roman" w:hAnsi="Times New Roman" w:cs="Times New Roman"/>
          <w:sz w:val="28"/>
          <w:szCs w:val="28"/>
        </w:rPr>
        <w:tab/>
      </w:r>
      <w:r w:rsidR="00B8351C">
        <w:rPr>
          <w:rFonts w:ascii="Times New Roman" w:hAnsi="Times New Roman" w:cs="Times New Roman"/>
          <w:sz w:val="28"/>
          <w:szCs w:val="28"/>
        </w:rPr>
        <w:tab/>
      </w:r>
      <w:r w:rsidR="00B8351C" w:rsidRPr="00592F84">
        <w:rPr>
          <w:rFonts w:ascii="Times New Roman" w:hAnsi="Times New Roman" w:cs="Times New Roman"/>
          <w:sz w:val="28"/>
          <w:szCs w:val="28"/>
        </w:rPr>
        <w:t xml:space="preserve">  </w:t>
      </w:r>
      <w:r w:rsidR="00B83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8351C" w:rsidRPr="00C25424">
        <w:rPr>
          <w:rFonts w:ascii="Times New Roman" w:hAnsi="Times New Roman" w:cs="Times New Roman"/>
          <w:sz w:val="28"/>
          <w:szCs w:val="28"/>
        </w:rPr>
        <w:t xml:space="preserve"> 2.Опубликовать настоящее постановление в информационно – телекоммуникационной сети «Интернет» на официальном сайте: </w:t>
      </w:r>
      <w:hyperlink r:id="rId4" w:history="1">
        <w:r w:rsidR="00B8351C" w:rsidRPr="00C254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8351C" w:rsidRPr="00C25424">
          <w:rPr>
            <w:rStyle w:val="a3"/>
            <w:rFonts w:ascii="Times New Roman" w:hAnsi="Times New Roman" w:cs="Times New Roman"/>
            <w:sz w:val="28"/>
            <w:szCs w:val="28"/>
          </w:rPr>
          <w:t>://хилок.забайкальскийкрай.рф./сп</w:t>
        </w:r>
      </w:hyperlink>
      <w:r w:rsidR="00B8351C" w:rsidRPr="00C254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351C"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8351C" w:rsidRPr="00C25424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 w:rsidR="00B8351C"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8351C" w:rsidRPr="00C25424">
        <w:rPr>
          <w:rFonts w:ascii="Times New Roman" w:hAnsi="Times New Roman" w:cs="Times New Roman"/>
          <w:sz w:val="28"/>
          <w:szCs w:val="28"/>
        </w:rPr>
        <w:t>».</w:t>
      </w:r>
      <w:r w:rsidR="00B8351C" w:rsidRPr="00C25424">
        <w:rPr>
          <w:rFonts w:ascii="Times New Roman" w:hAnsi="Times New Roman" w:cs="Times New Roman"/>
          <w:sz w:val="28"/>
          <w:szCs w:val="28"/>
        </w:rPr>
        <w:tab/>
      </w:r>
      <w:r w:rsidR="00B8351C" w:rsidRPr="00C25424">
        <w:rPr>
          <w:rFonts w:ascii="Times New Roman" w:hAnsi="Times New Roman" w:cs="Times New Roman"/>
          <w:sz w:val="28"/>
          <w:szCs w:val="28"/>
        </w:rPr>
        <w:tab/>
      </w:r>
      <w:r w:rsidR="00B8351C" w:rsidRPr="00C25424">
        <w:rPr>
          <w:rFonts w:ascii="Times New Roman" w:hAnsi="Times New Roman" w:cs="Times New Roman"/>
          <w:sz w:val="28"/>
          <w:szCs w:val="28"/>
        </w:rPr>
        <w:tab/>
      </w:r>
      <w:r w:rsidR="00B8351C" w:rsidRPr="00C25424">
        <w:rPr>
          <w:rFonts w:ascii="Times New Roman" w:hAnsi="Times New Roman" w:cs="Times New Roman"/>
          <w:sz w:val="28"/>
          <w:szCs w:val="28"/>
        </w:rPr>
        <w:tab/>
      </w:r>
      <w:r w:rsidR="00B8351C" w:rsidRPr="00C25424">
        <w:rPr>
          <w:rFonts w:ascii="Times New Roman" w:hAnsi="Times New Roman" w:cs="Times New Roman"/>
          <w:sz w:val="28"/>
          <w:szCs w:val="28"/>
        </w:rPr>
        <w:tab/>
      </w:r>
      <w:r w:rsidR="00B8351C" w:rsidRPr="00C25424">
        <w:rPr>
          <w:rFonts w:ascii="Times New Roman" w:hAnsi="Times New Roman" w:cs="Times New Roman"/>
          <w:sz w:val="28"/>
          <w:szCs w:val="28"/>
        </w:rPr>
        <w:tab/>
      </w:r>
      <w:r w:rsidR="00B8351C" w:rsidRPr="00C25424">
        <w:rPr>
          <w:rFonts w:ascii="Times New Roman" w:hAnsi="Times New Roman" w:cs="Times New Roman"/>
          <w:sz w:val="28"/>
          <w:szCs w:val="28"/>
        </w:rPr>
        <w:tab/>
        <w:t xml:space="preserve">               3.Настоящее постановление вступает в силу на следующий день после дня его обнародования.</w:t>
      </w:r>
    </w:p>
    <w:p w:rsidR="00B8351C" w:rsidRPr="00FA3806" w:rsidRDefault="00B8351C" w:rsidP="00B83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51C" w:rsidRDefault="00B8351C" w:rsidP="00B83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51C" w:rsidRDefault="00B8351C" w:rsidP="004F61DD">
      <w:pPr>
        <w:ind w:left="426"/>
        <w:jc w:val="both"/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В.В. Петрова     </w:t>
      </w:r>
    </w:p>
    <w:p w:rsidR="001D5E49" w:rsidRDefault="001D5E49"/>
    <w:sectPr w:rsidR="001D5E49" w:rsidSect="00C9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351C"/>
    <w:rsid w:val="001D5E49"/>
    <w:rsid w:val="004F61DD"/>
    <w:rsid w:val="00B26658"/>
    <w:rsid w:val="00B8351C"/>
    <w:rsid w:val="00BC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51C"/>
    <w:rPr>
      <w:color w:val="0000FF" w:themeColor="hyperlink"/>
      <w:u w:val="single"/>
    </w:rPr>
  </w:style>
  <w:style w:type="paragraph" w:styleId="a4">
    <w:name w:val="No Spacing"/>
    <w:uiPriority w:val="1"/>
    <w:qFormat/>
    <w:rsid w:val="00B83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</cp:lastModifiedBy>
  <cp:revision>4</cp:revision>
  <dcterms:created xsi:type="dcterms:W3CDTF">2018-06-08T05:16:00Z</dcterms:created>
  <dcterms:modified xsi:type="dcterms:W3CDTF">2018-06-20T01:55:00Z</dcterms:modified>
</cp:coreProperties>
</file>