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D1E" w:rsidRDefault="00821D1E" w:rsidP="00821D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21D1E" w:rsidRDefault="00821D1E" w:rsidP="00821D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D1E" w:rsidRDefault="00821D1E" w:rsidP="00821D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21D1E" w:rsidRDefault="00821D1E" w:rsidP="00821D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  апреля  2017 года                                                                         №  4</w:t>
      </w:r>
    </w:p>
    <w:p w:rsidR="00821D1E" w:rsidRDefault="00821D1E" w:rsidP="00821D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</w:t>
      </w:r>
      <w:proofErr w:type="spellEnd"/>
    </w:p>
    <w:p w:rsidR="00821D1E" w:rsidRDefault="00821D1E" w:rsidP="00821D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1D1E" w:rsidRDefault="00821D1E" w:rsidP="00821D1E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Программы комплексного                                                                       развития систем коммунальной инфраструктуры                                                      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(2017-2021 годы) </w:t>
      </w:r>
    </w:p>
    <w:p w:rsidR="00821D1E" w:rsidRDefault="00821D1E" w:rsidP="00821D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с Федеральным законом от 30 декабря 2004 г. N 210-ФЗ "Об основах регулирования тарифов организаций коммунального комплекса"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развития коммунальной инфраструктуры, 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21D1E" w:rsidRDefault="00821D1E" w:rsidP="00821D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Программу комплексного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развитиясистем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коммунальной инфраструктуры на 2017-2021годы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прилагается).                                                                  2. Настоящее постановление обнародовать на информационном стенде и на официальном сайте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разделе  «Сельское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сети Интернет</w:t>
      </w:r>
    </w:p>
    <w:p w:rsidR="00821D1E" w:rsidRDefault="00821D1E" w:rsidP="00821D1E">
      <w:pPr>
        <w:rPr>
          <w:rFonts w:ascii="Times New Roman" w:hAnsi="Times New Roman" w:cs="Times New Roman"/>
          <w:sz w:val="28"/>
          <w:szCs w:val="28"/>
        </w:rPr>
      </w:pPr>
    </w:p>
    <w:p w:rsidR="00821D1E" w:rsidRDefault="00821D1E" w:rsidP="00821D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»:                                                                              В.В. Петрова</w:t>
      </w:r>
    </w:p>
    <w:p w:rsidR="00821D1E" w:rsidRDefault="00821D1E" w:rsidP="00821D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1D1E" w:rsidRDefault="00821D1E" w:rsidP="00821D1E"/>
    <w:p w:rsidR="003D7436" w:rsidRDefault="003D7436" w:rsidP="003D7436">
      <w:pPr>
        <w:jc w:val="center"/>
        <w:rPr>
          <w:b/>
          <w:i/>
          <w:sz w:val="52"/>
          <w:szCs w:val="52"/>
          <w:u w:val="single"/>
        </w:rPr>
      </w:pPr>
    </w:p>
    <w:p w:rsidR="003D7436" w:rsidRDefault="003D7436" w:rsidP="003D7436">
      <w:pPr>
        <w:jc w:val="center"/>
        <w:rPr>
          <w:b/>
          <w:i/>
          <w:sz w:val="52"/>
          <w:szCs w:val="52"/>
          <w:u w:val="single"/>
        </w:rPr>
      </w:pPr>
    </w:p>
    <w:p w:rsidR="003D7436" w:rsidRDefault="003D7436" w:rsidP="003D7436">
      <w:pPr>
        <w:jc w:val="center"/>
        <w:rPr>
          <w:b/>
          <w:i/>
          <w:sz w:val="52"/>
          <w:szCs w:val="52"/>
          <w:u w:val="single"/>
        </w:rPr>
      </w:pPr>
    </w:p>
    <w:p w:rsidR="003D7436" w:rsidRDefault="003D7436" w:rsidP="003D7436">
      <w:pPr>
        <w:jc w:val="center"/>
        <w:rPr>
          <w:b/>
          <w:i/>
          <w:sz w:val="52"/>
          <w:szCs w:val="52"/>
          <w:u w:val="single"/>
        </w:rPr>
      </w:pPr>
    </w:p>
    <w:p w:rsidR="003D7436" w:rsidRDefault="003D7436" w:rsidP="003D7436">
      <w:pPr>
        <w:jc w:val="center"/>
        <w:rPr>
          <w:b/>
          <w:i/>
          <w:sz w:val="52"/>
          <w:szCs w:val="52"/>
          <w:u w:val="single"/>
        </w:rPr>
      </w:pPr>
    </w:p>
    <w:p w:rsidR="003D7436" w:rsidRDefault="003D7436" w:rsidP="003D7436">
      <w:pPr>
        <w:jc w:val="center"/>
        <w:rPr>
          <w:b/>
          <w:i/>
          <w:sz w:val="52"/>
          <w:szCs w:val="52"/>
          <w:u w:val="single"/>
        </w:rPr>
      </w:pPr>
    </w:p>
    <w:p w:rsidR="003D7436" w:rsidRDefault="003D7436" w:rsidP="003D7436">
      <w:pPr>
        <w:jc w:val="center"/>
        <w:rPr>
          <w:b/>
          <w:i/>
          <w:sz w:val="52"/>
          <w:szCs w:val="52"/>
          <w:u w:val="single"/>
        </w:rPr>
      </w:pPr>
      <w:r>
        <w:rPr>
          <w:b/>
          <w:i/>
          <w:sz w:val="52"/>
          <w:szCs w:val="52"/>
          <w:u w:val="single"/>
        </w:rPr>
        <w:t xml:space="preserve">«Программа комплексного развития систем коммунальной инфраструктуры </w:t>
      </w:r>
    </w:p>
    <w:p w:rsidR="003D7436" w:rsidRDefault="003D7436" w:rsidP="003D7436">
      <w:pPr>
        <w:jc w:val="center"/>
        <w:rPr>
          <w:b/>
          <w:i/>
          <w:sz w:val="52"/>
          <w:szCs w:val="52"/>
          <w:u w:val="single"/>
        </w:rPr>
      </w:pPr>
      <w:r>
        <w:rPr>
          <w:b/>
          <w:i/>
          <w:sz w:val="52"/>
          <w:szCs w:val="52"/>
          <w:u w:val="single"/>
        </w:rPr>
        <w:t>(2017-2021 годы)»</w:t>
      </w:r>
    </w:p>
    <w:p w:rsidR="003D7436" w:rsidRDefault="003D7436" w:rsidP="003D7436">
      <w:pPr>
        <w:jc w:val="center"/>
        <w:rPr>
          <w:b/>
          <w:i/>
          <w:sz w:val="52"/>
          <w:szCs w:val="52"/>
          <w:u w:val="single"/>
        </w:rPr>
      </w:pPr>
    </w:p>
    <w:p w:rsidR="003D7436" w:rsidRDefault="003D7436" w:rsidP="003D7436">
      <w:pPr>
        <w:jc w:val="center"/>
        <w:rPr>
          <w:b/>
          <w:i/>
          <w:sz w:val="52"/>
          <w:szCs w:val="52"/>
          <w:u w:val="single"/>
        </w:rPr>
      </w:pPr>
    </w:p>
    <w:p w:rsidR="003D7436" w:rsidRDefault="003D7436" w:rsidP="003D7436">
      <w:pPr>
        <w:jc w:val="center"/>
        <w:rPr>
          <w:b/>
          <w:i/>
          <w:sz w:val="52"/>
          <w:szCs w:val="52"/>
          <w:u w:val="single"/>
        </w:rPr>
      </w:pPr>
    </w:p>
    <w:p w:rsidR="003D7436" w:rsidRDefault="003D7436" w:rsidP="003D7436">
      <w:pPr>
        <w:jc w:val="center"/>
        <w:rPr>
          <w:b/>
          <w:i/>
          <w:sz w:val="52"/>
          <w:szCs w:val="52"/>
          <w:u w:val="single"/>
        </w:rPr>
      </w:pPr>
    </w:p>
    <w:p w:rsidR="003D7436" w:rsidRDefault="003D7436" w:rsidP="003D7436">
      <w:pPr>
        <w:jc w:val="center"/>
        <w:rPr>
          <w:b/>
          <w:i/>
          <w:sz w:val="52"/>
          <w:szCs w:val="52"/>
          <w:u w:val="single"/>
        </w:rPr>
      </w:pPr>
    </w:p>
    <w:p w:rsidR="003D7436" w:rsidRDefault="003D7436" w:rsidP="003D7436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с. </w:t>
      </w:r>
      <w:proofErr w:type="spellStart"/>
      <w:r>
        <w:rPr>
          <w:b/>
          <w:i/>
          <w:sz w:val="28"/>
          <w:szCs w:val="28"/>
          <w:u w:val="single"/>
        </w:rPr>
        <w:t>Энгорок</w:t>
      </w:r>
      <w:proofErr w:type="spellEnd"/>
    </w:p>
    <w:p w:rsidR="003D7436" w:rsidRDefault="003D7436" w:rsidP="003D7436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2017год</w:t>
      </w:r>
    </w:p>
    <w:p w:rsidR="003D7436" w:rsidRDefault="003D7436" w:rsidP="003D7436">
      <w:pPr>
        <w:jc w:val="center"/>
        <w:rPr>
          <w:b/>
          <w:i/>
          <w:sz w:val="28"/>
          <w:szCs w:val="28"/>
          <w:u w:val="single"/>
        </w:rPr>
      </w:pPr>
    </w:p>
    <w:p w:rsidR="003D7436" w:rsidRDefault="003D7436" w:rsidP="003D7436">
      <w:pPr>
        <w:ind w:left="4860"/>
        <w:jc w:val="right"/>
        <w:rPr>
          <w:sz w:val="28"/>
          <w:szCs w:val="28"/>
        </w:rPr>
      </w:pPr>
    </w:p>
    <w:p w:rsidR="00821D1E" w:rsidRDefault="00821D1E" w:rsidP="003D7436">
      <w:pPr>
        <w:ind w:left="4860"/>
        <w:jc w:val="right"/>
        <w:rPr>
          <w:rFonts w:ascii="Times New Roman" w:hAnsi="Times New Roman" w:cs="Times New Roman"/>
          <w:sz w:val="28"/>
          <w:szCs w:val="28"/>
        </w:rPr>
      </w:pPr>
    </w:p>
    <w:p w:rsidR="00821D1E" w:rsidRDefault="00821D1E" w:rsidP="003D7436">
      <w:pPr>
        <w:ind w:left="4860"/>
        <w:jc w:val="right"/>
        <w:rPr>
          <w:rFonts w:ascii="Times New Roman" w:hAnsi="Times New Roman" w:cs="Times New Roman"/>
          <w:sz w:val="28"/>
          <w:szCs w:val="28"/>
        </w:rPr>
      </w:pPr>
    </w:p>
    <w:p w:rsidR="00821D1E" w:rsidRDefault="00821D1E" w:rsidP="003D7436">
      <w:pPr>
        <w:ind w:left="4860"/>
        <w:jc w:val="right"/>
        <w:rPr>
          <w:rFonts w:ascii="Times New Roman" w:hAnsi="Times New Roman" w:cs="Times New Roman"/>
          <w:sz w:val="28"/>
          <w:szCs w:val="28"/>
        </w:rPr>
      </w:pPr>
    </w:p>
    <w:p w:rsidR="003D7436" w:rsidRPr="00C15C1C" w:rsidRDefault="003D7436" w:rsidP="003D7436">
      <w:pPr>
        <w:ind w:left="486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15C1C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  <w:proofErr w:type="gramEnd"/>
      <w:r w:rsidRPr="00C15C1C">
        <w:rPr>
          <w:rFonts w:ascii="Times New Roman" w:hAnsi="Times New Roman" w:cs="Times New Roman"/>
          <w:sz w:val="28"/>
          <w:szCs w:val="28"/>
        </w:rPr>
        <w:t xml:space="preserve">                                              Постановлением  администрации сельского поселения «</w:t>
      </w:r>
      <w:proofErr w:type="spellStart"/>
      <w:r w:rsidRPr="00C15C1C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Pr="00C15C1C">
        <w:rPr>
          <w:rFonts w:ascii="Times New Roman" w:hAnsi="Times New Roman" w:cs="Times New Roman"/>
          <w:sz w:val="28"/>
          <w:szCs w:val="28"/>
        </w:rPr>
        <w:t>» «13» апреля 2017 года № 4</w:t>
      </w:r>
    </w:p>
    <w:p w:rsidR="003D7436" w:rsidRPr="00C15C1C" w:rsidRDefault="003D7436" w:rsidP="003D74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436" w:rsidRPr="00C15C1C" w:rsidRDefault="003D7436" w:rsidP="003D74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C1C">
        <w:rPr>
          <w:rFonts w:ascii="Times New Roman" w:hAnsi="Times New Roman" w:cs="Times New Roman"/>
          <w:b/>
          <w:sz w:val="28"/>
          <w:szCs w:val="28"/>
        </w:rPr>
        <w:t>Паспорт  муниципальной долгосрочной целевой программы</w:t>
      </w:r>
    </w:p>
    <w:p w:rsidR="003D7436" w:rsidRPr="00C15C1C" w:rsidRDefault="003D7436" w:rsidP="003D743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15C1C">
        <w:rPr>
          <w:rFonts w:ascii="Times New Roman" w:hAnsi="Times New Roman" w:cs="Times New Roman"/>
          <w:b/>
          <w:i/>
          <w:sz w:val="28"/>
          <w:szCs w:val="28"/>
          <w:u w:val="single"/>
        </w:rPr>
        <w:t>«Программа комплексного развития систем</w:t>
      </w:r>
    </w:p>
    <w:p w:rsidR="003D7436" w:rsidRPr="00C15C1C" w:rsidRDefault="003D7436" w:rsidP="003D743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15C1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коммунальной инфраструктуры </w:t>
      </w:r>
    </w:p>
    <w:p w:rsidR="003D7436" w:rsidRPr="00C15C1C" w:rsidRDefault="003D7436" w:rsidP="003D743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15C1C">
        <w:rPr>
          <w:rFonts w:ascii="Times New Roman" w:hAnsi="Times New Roman" w:cs="Times New Roman"/>
          <w:b/>
          <w:i/>
          <w:sz w:val="28"/>
          <w:szCs w:val="28"/>
          <w:u w:val="single"/>
        </w:rPr>
        <w:t>(2017-2021 годы)»</w:t>
      </w:r>
    </w:p>
    <w:p w:rsidR="003D7436" w:rsidRPr="00C15C1C" w:rsidRDefault="003D7436" w:rsidP="003D74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C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7436" w:rsidRPr="00C15C1C" w:rsidRDefault="003D7436" w:rsidP="003D74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C1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15C1C">
        <w:rPr>
          <w:rFonts w:ascii="Times New Roman" w:hAnsi="Times New Roman" w:cs="Times New Roman"/>
          <w:b/>
          <w:sz w:val="28"/>
          <w:szCs w:val="28"/>
        </w:rPr>
        <w:t>.ПРОГРАММНЫЙ ДОКУМЕНТ</w:t>
      </w:r>
    </w:p>
    <w:p w:rsidR="003D7436" w:rsidRPr="00C15C1C" w:rsidRDefault="003D7436" w:rsidP="003D74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C1C">
        <w:rPr>
          <w:rFonts w:ascii="Times New Roman" w:hAnsi="Times New Roman" w:cs="Times New Roman"/>
          <w:b/>
          <w:sz w:val="28"/>
          <w:szCs w:val="28"/>
        </w:rPr>
        <w:t>Раздел 1.Паспорт программы</w:t>
      </w:r>
    </w:p>
    <w:p w:rsidR="003D7436" w:rsidRPr="00C15C1C" w:rsidRDefault="003D7436" w:rsidP="003D74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2448"/>
        <w:gridCol w:w="6874"/>
      </w:tblGrid>
      <w:tr w:rsidR="003D7436" w:rsidRPr="00C15C1C" w:rsidTr="003D7436">
        <w:trPr>
          <w:trHeight w:val="2200"/>
        </w:trPr>
        <w:tc>
          <w:tcPr>
            <w:tcW w:w="2448" w:type="dxa"/>
            <w:hideMark/>
          </w:tcPr>
          <w:p w:rsidR="003D7436" w:rsidRPr="00C15C1C" w:rsidRDefault="003D74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C1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874" w:type="dxa"/>
          </w:tcPr>
          <w:p w:rsidR="003D7436" w:rsidRPr="00C15C1C" w:rsidRDefault="003D74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C1C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 программа</w:t>
            </w:r>
          </w:p>
          <w:p w:rsidR="003D7436" w:rsidRPr="00C15C1C" w:rsidRDefault="003D74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15C1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C15C1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Программа комплексного развития систем</w:t>
            </w:r>
          </w:p>
          <w:p w:rsidR="003D7436" w:rsidRPr="00C15C1C" w:rsidRDefault="003D74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15C1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коммунальной инфраструктуры </w:t>
            </w:r>
          </w:p>
          <w:p w:rsidR="003D7436" w:rsidRPr="00C15C1C" w:rsidRDefault="003D7436" w:rsidP="00C15C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C1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(2017-2021 годы</w:t>
            </w:r>
            <w:r w:rsidRPr="00C15C1C">
              <w:rPr>
                <w:rFonts w:ascii="Times New Roman" w:hAnsi="Times New Roman" w:cs="Times New Roman"/>
                <w:b/>
                <w:sz w:val="28"/>
                <w:szCs w:val="28"/>
              </w:rPr>
              <w:t>)»</w:t>
            </w:r>
          </w:p>
        </w:tc>
      </w:tr>
      <w:tr w:rsidR="003D7436" w:rsidRPr="00C15C1C" w:rsidTr="003D7436">
        <w:tc>
          <w:tcPr>
            <w:tcW w:w="2448" w:type="dxa"/>
            <w:hideMark/>
          </w:tcPr>
          <w:p w:rsidR="003D7436" w:rsidRPr="00C15C1C" w:rsidRDefault="003D7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1C">
              <w:rPr>
                <w:rFonts w:ascii="Times New Roman" w:hAnsi="Times New Roman" w:cs="Times New Roman"/>
                <w:sz w:val="28"/>
                <w:szCs w:val="28"/>
              </w:rPr>
              <w:t>Дата принятия решения о разработки программы</w:t>
            </w:r>
          </w:p>
        </w:tc>
        <w:tc>
          <w:tcPr>
            <w:tcW w:w="6874" w:type="dxa"/>
            <w:hideMark/>
          </w:tcPr>
          <w:p w:rsidR="003D7436" w:rsidRPr="00C15C1C" w:rsidRDefault="00520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1C">
              <w:rPr>
                <w:rFonts w:ascii="Times New Roman" w:hAnsi="Times New Roman" w:cs="Times New Roman"/>
                <w:sz w:val="28"/>
                <w:szCs w:val="28"/>
              </w:rPr>
              <w:t>Распоряжение</w:t>
            </w:r>
            <w:r w:rsidR="003D7436" w:rsidRPr="00C15C1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сельского поселения «</w:t>
            </w:r>
            <w:proofErr w:type="spellStart"/>
            <w:r w:rsidR="003D7436" w:rsidRPr="00C15C1C">
              <w:rPr>
                <w:rFonts w:ascii="Times New Roman" w:hAnsi="Times New Roman" w:cs="Times New Roman"/>
                <w:sz w:val="28"/>
                <w:szCs w:val="28"/>
              </w:rPr>
              <w:t>Энгорокское</w:t>
            </w:r>
            <w:proofErr w:type="spellEnd"/>
            <w:r w:rsidR="003D7436" w:rsidRPr="00C15C1C">
              <w:rPr>
                <w:rFonts w:ascii="Times New Roman" w:hAnsi="Times New Roman" w:cs="Times New Roman"/>
                <w:sz w:val="28"/>
                <w:szCs w:val="28"/>
              </w:rPr>
              <w:t>» муниципального района «</w:t>
            </w:r>
            <w:proofErr w:type="spellStart"/>
            <w:r w:rsidR="003D7436" w:rsidRPr="00C15C1C">
              <w:rPr>
                <w:rFonts w:ascii="Times New Roman" w:hAnsi="Times New Roman" w:cs="Times New Roman"/>
                <w:sz w:val="28"/>
                <w:szCs w:val="28"/>
              </w:rPr>
              <w:t>Хилокский</w:t>
            </w:r>
            <w:proofErr w:type="spellEnd"/>
            <w:r w:rsidR="003D7436" w:rsidRPr="00C15C1C">
              <w:rPr>
                <w:rFonts w:ascii="Times New Roman" w:hAnsi="Times New Roman" w:cs="Times New Roman"/>
                <w:sz w:val="28"/>
                <w:szCs w:val="28"/>
              </w:rPr>
              <w:t xml:space="preserve"> район» от 03.04.2017 года №   « О целесообразности разработки муниципальной долгосрочной  целевой программы «</w:t>
            </w:r>
            <w:r w:rsidR="003D7436" w:rsidRPr="00C15C1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Программа комплексного развития систем  коммунальной инфраструктуры (2017-2021 годы)»</w:t>
            </w:r>
          </w:p>
        </w:tc>
      </w:tr>
      <w:tr w:rsidR="003D7436" w:rsidRPr="00C15C1C" w:rsidTr="003D7436">
        <w:tc>
          <w:tcPr>
            <w:tcW w:w="2448" w:type="dxa"/>
            <w:hideMark/>
          </w:tcPr>
          <w:p w:rsidR="003D7436" w:rsidRPr="00C15C1C" w:rsidRDefault="003D7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1C">
              <w:rPr>
                <w:rFonts w:ascii="Times New Roman" w:hAnsi="Times New Roman" w:cs="Times New Roman"/>
                <w:sz w:val="28"/>
                <w:szCs w:val="28"/>
              </w:rPr>
              <w:t>Дата утверждения программы</w:t>
            </w:r>
          </w:p>
        </w:tc>
        <w:tc>
          <w:tcPr>
            <w:tcW w:w="6874" w:type="dxa"/>
            <w:hideMark/>
          </w:tcPr>
          <w:p w:rsidR="003D7436" w:rsidRPr="00C15C1C" w:rsidRDefault="003D7436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C15C1C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 администрации сельского поселения «</w:t>
            </w:r>
            <w:proofErr w:type="spellStart"/>
            <w:r w:rsidRPr="00C15C1C">
              <w:rPr>
                <w:rFonts w:ascii="Times New Roman" w:hAnsi="Times New Roman" w:cs="Times New Roman"/>
                <w:sz w:val="28"/>
                <w:szCs w:val="28"/>
              </w:rPr>
              <w:t>Энгорокское</w:t>
            </w:r>
            <w:proofErr w:type="spellEnd"/>
            <w:r w:rsidRPr="00C15C1C">
              <w:rPr>
                <w:rFonts w:ascii="Times New Roman" w:hAnsi="Times New Roman" w:cs="Times New Roman"/>
                <w:sz w:val="28"/>
                <w:szCs w:val="28"/>
              </w:rPr>
              <w:t>» муниципального района «</w:t>
            </w:r>
            <w:proofErr w:type="spellStart"/>
            <w:r w:rsidRPr="00C15C1C">
              <w:rPr>
                <w:rFonts w:ascii="Times New Roman" w:hAnsi="Times New Roman" w:cs="Times New Roman"/>
                <w:sz w:val="28"/>
                <w:szCs w:val="28"/>
              </w:rPr>
              <w:t>Хилокский</w:t>
            </w:r>
            <w:proofErr w:type="spellEnd"/>
            <w:r w:rsidRPr="00C15C1C">
              <w:rPr>
                <w:rFonts w:ascii="Times New Roman" w:hAnsi="Times New Roman" w:cs="Times New Roman"/>
                <w:sz w:val="28"/>
                <w:szCs w:val="28"/>
              </w:rPr>
              <w:t xml:space="preserve">  район» от «13» апреля  2017 года № 4  «Об утверждении муниципальной целевой долгосрочной программы </w:t>
            </w:r>
            <w:r w:rsidRPr="00C15C1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C15C1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Программа комплексного развития систем  коммунальной инфраструктуры </w:t>
            </w:r>
          </w:p>
          <w:p w:rsidR="003D7436" w:rsidRPr="00C15C1C" w:rsidRDefault="003D7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1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>(2017-2021 годы</w:t>
            </w:r>
            <w:r w:rsidRPr="00C15C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D7436" w:rsidRPr="00C15C1C" w:rsidTr="003D7436">
        <w:tc>
          <w:tcPr>
            <w:tcW w:w="2448" w:type="dxa"/>
          </w:tcPr>
          <w:p w:rsidR="003D7436" w:rsidRPr="00C15C1C" w:rsidRDefault="003D7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Заказчик программы</w:t>
            </w:r>
          </w:p>
          <w:p w:rsidR="003D7436" w:rsidRPr="00C15C1C" w:rsidRDefault="003D7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4" w:type="dxa"/>
            <w:hideMark/>
          </w:tcPr>
          <w:p w:rsidR="003D7436" w:rsidRPr="00C15C1C" w:rsidRDefault="003D7436" w:rsidP="003D7436">
            <w:pPr>
              <w:jc w:val="both"/>
              <w:rPr>
                <w:rFonts w:ascii="Times New Roman" w:hAnsi="Times New Roman" w:cs="Times New Roman"/>
                <w:color w:val="FF9900"/>
                <w:sz w:val="28"/>
                <w:szCs w:val="28"/>
              </w:rPr>
            </w:pPr>
            <w:r w:rsidRPr="00C15C1C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  «</w:t>
            </w:r>
            <w:proofErr w:type="spellStart"/>
            <w:r w:rsidRPr="00C15C1C">
              <w:rPr>
                <w:rFonts w:ascii="Times New Roman" w:hAnsi="Times New Roman" w:cs="Times New Roman"/>
                <w:sz w:val="28"/>
                <w:szCs w:val="28"/>
              </w:rPr>
              <w:t>Энгорокское</w:t>
            </w:r>
            <w:proofErr w:type="spellEnd"/>
            <w:r w:rsidRPr="00C15C1C">
              <w:rPr>
                <w:rFonts w:ascii="Times New Roman" w:hAnsi="Times New Roman" w:cs="Times New Roman"/>
                <w:sz w:val="28"/>
                <w:szCs w:val="28"/>
              </w:rPr>
              <w:t>» муниципального района «</w:t>
            </w:r>
            <w:proofErr w:type="spellStart"/>
            <w:r w:rsidRPr="00C15C1C">
              <w:rPr>
                <w:rFonts w:ascii="Times New Roman" w:hAnsi="Times New Roman" w:cs="Times New Roman"/>
                <w:sz w:val="28"/>
                <w:szCs w:val="28"/>
              </w:rPr>
              <w:t>Хилокский</w:t>
            </w:r>
            <w:proofErr w:type="spellEnd"/>
            <w:r w:rsidRPr="00C15C1C">
              <w:rPr>
                <w:rFonts w:ascii="Times New Roman" w:hAnsi="Times New Roman" w:cs="Times New Roman"/>
                <w:sz w:val="28"/>
                <w:szCs w:val="28"/>
              </w:rPr>
              <w:t xml:space="preserve">  район»</w:t>
            </w:r>
          </w:p>
        </w:tc>
      </w:tr>
      <w:tr w:rsidR="003D7436" w:rsidRPr="00C15C1C" w:rsidTr="003D7436">
        <w:tc>
          <w:tcPr>
            <w:tcW w:w="2448" w:type="dxa"/>
          </w:tcPr>
          <w:p w:rsidR="003D7436" w:rsidRPr="00C15C1C" w:rsidRDefault="003D7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1C"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программы</w:t>
            </w:r>
          </w:p>
          <w:p w:rsidR="003D7436" w:rsidRPr="00C15C1C" w:rsidRDefault="003D7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436" w:rsidRPr="00C15C1C" w:rsidRDefault="003D7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1C">
              <w:rPr>
                <w:rFonts w:ascii="Times New Roman" w:hAnsi="Times New Roman" w:cs="Times New Roman"/>
                <w:sz w:val="28"/>
                <w:szCs w:val="28"/>
              </w:rPr>
              <w:t>Исполнители              основных мероприятий</w:t>
            </w:r>
          </w:p>
          <w:p w:rsidR="003D7436" w:rsidRPr="00C15C1C" w:rsidRDefault="003D7436" w:rsidP="00C15C1C">
            <w:pPr>
              <w:ind w:right="-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1C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</w:t>
            </w:r>
          </w:p>
        </w:tc>
        <w:tc>
          <w:tcPr>
            <w:tcW w:w="6874" w:type="dxa"/>
          </w:tcPr>
          <w:p w:rsidR="003D7436" w:rsidRPr="00C15C1C" w:rsidRDefault="003D7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1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сельского поселения </w:t>
            </w:r>
            <w:r w:rsidR="00CD2A34" w:rsidRPr="00C15C1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CD2A34" w:rsidRPr="00C15C1C">
              <w:rPr>
                <w:rFonts w:ascii="Times New Roman" w:hAnsi="Times New Roman" w:cs="Times New Roman"/>
                <w:sz w:val="28"/>
                <w:szCs w:val="28"/>
              </w:rPr>
              <w:t>Энгорокское</w:t>
            </w:r>
            <w:proofErr w:type="spellEnd"/>
            <w:r w:rsidR="00CD2A34" w:rsidRPr="00C15C1C">
              <w:rPr>
                <w:rFonts w:ascii="Times New Roman" w:hAnsi="Times New Roman" w:cs="Times New Roman"/>
                <w:sz w:val="28"/>
                <w:szCs w:val="28"/>
              </w:rPr>
              <w:t>» муниципального района «</w:t>
            </w:r>
            <w:proofErr w:type="spellStart"/>
            <w:r w:rsidR="00CD2A34" w:rsidRPr="00C15C1C">
              <w:rPr>
                <w:rFonts w:ascii="Times New Roman" w:hAnsi="Times New Roman" w:cs="Times New Roman"/>
                <w:sz w:val="28"/>
                <w:szCs w:val="28"/>
              </w:rPr>
              <w:t>Хилокский</w:t>
            </w:r>
            <w:proofErr w:type="spellEnd"/>
            <w:r w:rsidR="00CD2A34" w:rsidRPr="00C15C1C">
              <w:rPr>
                <w:rFonts w:ascii="Times New Roman" w:hAnsi="Times New Roman" w:cs="Times New Roman"/>
                <w:sz w:val="28"/>
                <w:szCs w:val="28"/>
              </w:rPr>
              <w:t xml:space="preserve">  район»</w:t>
            </w:r>
          </w:p>
          <w:p w:rsidR="003D7436" w:rsidRPr="00C15C1C" w:rsidRDefault="003D7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436" w:rsidRPr="00C15C1C" w:rsidRDefault="003D7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436" w:rsidRPr="00C15C1C" w:rsidRDefault="003D7436" w:rsidP="00C15C1C">
            <w:pPr>
              <w:ind w:left="-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5C1C">
              <w:rPr>
                <w:rFonts w:ascii="Times New Roman" w:hAnsi="Times New Roman" w:cs="Times New Roman"/>
                <w:sz w:val="28"/>
                <w:szCs w:val="28"/>
              </w:rPr>
              <w:t xml:space="preserve"> ООО «</w:t>
            </w:r>
            <w:proofErr w:type="spellStart"/>
            <w:r w:rsidR="00C15C1C">
              <w:rPr>
                <w:rFonts w:ascii="Times New Roman" w:hAnsi="Times New Roman" w:cs="Times New Roman"/>
                <w:sz w:val="28"/>
                <w:szCs w:val="28"/>
              </w:rPr>
              <w:t>Строймонтаж</w:t>
            </w:r>
            <w:proofErr w:type="spellEnd"/>
            <w:r w:rsidR="00C15C1C">
              <w:rPr>
                <w:rFonts w:ascii="Times New Roman" w:hAnsi="Times New Roman" w:cs="Times New Roman"/>
                <w:sz w:val="28"/>
                <w:szCs w:val="28"/>
              </w:rPr>
              <w:t>», администрация сельского поселения «</w:t>
            </w:r>
            <w:proofErr w:type="spellStart"/>
            <w:r w:rsidR="00C15C1C">
              <w:rPr>
                <w:rFonts w:ascii="Times New Roman" w:hAnsi="Times New Roman" w:cs="Times New Roman"/>
                <w:sz w:val="28"/>
                <w:szCs w:val="28"/>
              </w:rPr>
              <w:t>Энгорокское</w:t>
            </w:r>
            <w:proofErr w:type="spellEnd"/>
            <w:r w:rsidR="00C15C1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D7436" w:rsidRPr="00C15C1C" w:rsidRDefault="003D7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436" w:rsidRPr="00C15C1C" w:rsidRDefault="003D7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1C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Координатором программы является Администрация сельского поселения </w:t>
            </w:r>
            <w:r w:rsidR="00CD2A34" w:rsidRPr="00C15C1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CD2A34" w:rsidRPr="00C15C1C">
              <w:rPr>
                <w:rFonts w:ascii="Times New Roman" w:hAnsi="Times New Roman" w:cs="Times New Roman"/>
                <w:sz w:val="28"/>
                <w:szCs w:val="28"/>
              </w:rPr>
              <w:t>Энгорокское</w:t>
            </w:r>
            <w:proofErr w:type="spellEnd"/>
            <w:r w:rsidR="00CD2A34" w:rsidRPr="00C15C1C">
              <w:rPr>
                <w:rFonts w:ascii="Times New Roman" w:hAnsi="Times New Roman" w:cs="Times New Roman"/>
                <w:sz w:val="28"/>
                <w:szCs w:val="28"/>
              </w:rPr>
              <w:t>» муниципального района «</w:t>
            </w:r>
            <w:proofErr w:type="spellStart"/>
            <w:r w:rsidR="00CD2A34" w:rsidRPr="00C15C1C">
              <w:rPr>
                <w:rFonts w:ascii="Times New Roman" w:hAnsi="Times New Roman" w:cs="Times New Roman"/>
                <w:sz w:val="28"/>
                <w:szCs w:val="28"/>
              </w:rPr>
              <w:t>Хилокский</w:t>
            </w:r>
            <w:proofErr w:type="spellEnd"/>
            <w:r w:rsidR="00CD2A34" w:rsidRPr="00C15C1C">
              <w:rPr>
                <w:rFonts w:ascii="Times New Roman" w:hAnsi="Times New Roman" w:cs="Times New Roman"/>
                <w:sz w:val="28"/>
                <w:szCs w:val="28"/>
              </w:rPr>
              <w:t xml:space="preserve">  район»</w:t>
            </w:r>
          </w:p>
          <w:p w:rsidR="003D7436" w:rsidRPr="00C15C1C" w:rsidRDefault="003D7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5C1C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C15C1C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 осуществляет Администрация сельского поселения </w:t>
            </w:r>
            <w:r w:rsidR="00CD2A34" w:rsidRPr="00C15C1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CD2A34" w:rsidRPr="00C15C1C">
              <w:rPr>
                <w:rFonts w:ascii="Times New Roman" w:hAnsi="Times New Roman" w:cs="Times New Roman"/>
                <w:sz w:val="28"/>
                <w:szCs w:val="28"/>
              </w:rPr>
              <w:t>Энгорокское</w:t>
            </w:r>
            <w:proofErr w:type="spellEnd"/>
            <w:r w:rsidR="00CD2A34" w:rsidRPr="00C15C1C">
              <w:rPr>
                <w:rFonts w:ascii="Times New Roman" w:hAnsi="Times New Roman" w:cs="Times New Roman"/>
                <w:sz w:val="28"/>
                <w:szCs w:val="28"/>
              </w:rPr>
              <w:t>» муниципального района «</w:t>
            </w:r>
            <w:proofErr w:type="spellStart"/>
            <w:r w:rsidR="00CD2A34" w:rsidRPr="00C15C1C">
              <w:rPr>
                <w:rFonts w:ascii="Times New Roman" w:hAnsi="Times New Roman" w:cs="Times New Roman"/>
                <w:sz w:val="28"/>
                <w:szCs w:val="28"/>
              </w:rPr>
              <w:t>Хилокский</w:t>
            </w:r>
            <w:proofErr w:type="spellEnd"/>
            <w:r w:rsidR="00CD2A34" w:rsidRPr="00C15C1C">
              <w:rPr>
                <w:rFonts w:ascii="Times New Roman" w:hAnsi="Times New Roman" w:cs="Times New Roman"/>
                <w:sz w:val="28"/>
                <w:szCs w:val="28"/>
              </w:rPr>
              <w:t xml:space="preserve">  район»</w:t>
            </w:r>
          </w:p>
          <w:p w:rsidR="003D7436" w:rsidRPr="00C15C1C" w:rsidRDefault="003D7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436" w:rsidRPr="00C15C1C" w:rsidTr="003D7436">
        <w:tc>
          <w:tcPr>
            <w:tcW w:w="2448" w:type="dxa"/>
            <w:hideMark/>
          </w:tcPr>
          <w:p w:rsidR="003D7436" w:rsidRPr="00C15C1C" w:rsidRDefault="003D7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1C">
              <w:rPr>
                <w:rFonts w:ascii="Times New Roman" w:hAnsi="Times New Roman" w:cs="Times New Roman"/>
                <w:sz w:val="28"/>
                <w:szCs w:val="28"/>
              </w:rPr>
              <w:t>Цель и задачи программы</w:t>
            </w:r>
          </w:p>
        </w:tc>
        <w:tc>
          <w:tcPr>
            <w:tcW w:w="6874" w:type="dxa"/>
            <w:hideMark/>
          </w:tcPr>
          <w:p w:rsidR="003D7436" w:rsidRPr="00C15C1C" w:rsidRDefault="003D7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1C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C15C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C1C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потребителей</w:t>
            </w:r>
            <w:r w:rsidR="002E68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2A34" w:rsidRPr="00C15C1C">
              <w:rPr>
                <w:rFonts w:ascii="Times New Roman" w:hAnsi="Times New Roman" w:cs="Times New Roman"/>
                <w:sz w:val="28"/>
                <w:szCs w:val="28"/>
              </w:rPr>
              <w:t>качественными услугами</w:t>
            </w:r>
            <w:r w:rsidR="005207A0" w:rsidRPr="00C15C1C">
              <w:rPr>
                <w:rFonts w:ascii="Times New Roman" w:hAnsi="Times New Roman" w:cs="Times New Roman"/>
                <w:sz w:val="28"/>
                <w:szCs w:val="28"/>
              </w:rPr>
              <w:t xml:space="preserve"> энергоснабжения и </w:t>
            </w:r>
            <w:r w:rsidR="00CD2A34" w:rsidRPr="00C15C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C1C">
              <w:rPr>
                <w:rFonts w:ascii="Times New Roman" w:hAnsi="Times New Roman" w:cs="Times New Roman"/>
                <w:sz w:val="28"/>
                <w:szCs w:val="28"/>
              </w:rPr>
              <w:t xml:space="preserve"> водоснабжения.</w:t>
            </w:r>
            <w:r w:rsidR="005207A0" w:rsidRPr="00C15C1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E68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7436" w:rsidRPr="00C15C1C" w:rsidRDefault="003D7436" w:rsidP="002E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C1C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C15C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473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-</w:t>
            </w:r>
            <w:r w:rsidR="002E68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C1C">
              <w:rPr>
                <w:rFonts w:ascii="Times New Roman" w:hAnsi="Times New Roman" w:cs="Times New Roman"/>
                <w:sz w:val="28"/>
                <w:szCs w:val="28"/>
              </w:rPr>
              <w:t>ремонт и реконструкция объектов коммунально</w:t>
            </w:r>
            <w:r w:rsidR="005207A0" w:rsidRPr="00C15C1C">
              <w:rPr>
                <w:rFonts w:ascii="Times New Roman" w:hAnsi="Times New Roman" w:cs="Times New Roman"/>
                <w:sz w:val="28"/>
                <w:szCs w:val="28"/>
              </w:rPr>
              <w:t>й инфраструктуры:</w:t>
            </w:r>
            <w:r w:rsidR="002E688E">
              <w:rPr>
                <w:rFonts w:ascii="Times New Roman" w:hAnsi="Times New Roman" w:cs="Times New Roman"/>
                <w:sz w:val="28"/>
                <w:szCs w:val="28"/>
              </w:rPr>
              <w:t xml:space="preserve"> ЛЭП</w:t>
            </w:r>
            <w:r w:rsidR="00CD2A34" w:rsidRPr="00C15C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390C">
              <w:rPr>
                <w:rFonts w:ascii="Times New Roman" w:hAnsi="Times New Roman" w:cs="Times New Roman"/>
                <w:sz w:val="28"/>
                <w:szCs w:val="28"/>
              </w:rPr>
              <w:t xml:space="preserve"> здания ДЭС</w:t>
            </w:r>
            <w:r w:rsidR="00CD2A34" w:rsidRPr="00C15C1C">
              <w:rPr>
                <w:rFonts w:ascii="Times New Roman" w:hAnsi="Times New Roman" w:cs="Times New Roman"/>
                <w:sz w:val="28"/>
                <w:szCs w:val="28"/>
              </w:rPr>
              <w:t xml:space="preserve"> водозаборной</w:t>
            </w:r>
            <w:r w:rsidRPr="00C15C1C">
              <w:rPr>
                <w:rFonts w:ascii="Times New Roman" w:hAnsi="Times New Roman" w:cs="Times New Roman"/>
                <w:sz w:val="28"/>
                <w:szCs w:val="28"/>
              </w:rPr>
              <w:t xml:space="preserve"> скважин</w:t>
            </w:r>
            <w:r w:rsidR="00CD2A34" w:rsidRPr="00C15C1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97390C">
              <w:rPr>
                <w:rFonts w:ascii="Times New Roman" w:hAnsi="Times New Roman" w:cs="Times New Roman"/>
                <w:sz w:val="28"/>
                <w:szCs w:val="28"/>
              </w:rPr>
              <w:t>, здания водокачки</w:t>
            </w:r>
            <w:r w:rsidR="002E688E"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                                                          </w:t>
            </w:r>
            <w:proofErr w:type="gramStart"/>
            <w:r w:rsidR="00CA47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15C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15C1C">
              <w:rPr>
                <w:rFonts w:ascii="Times New Roman" w:hAnsi="Times New Roman" w:cs="Times New Roman"/>
                <w:sz w:val="28"/>
                <w:szCs w:val="28"/>
              </w:rPr>
              <w:t>овышение эффективности управления объектами коммунальной</w:t>
            </w:r>
            <w:r w:rsidR="002E68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C1C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инфраструктуры; </w:t>
            </w:r>
            <w:r w:rsidR="00CA473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-оснащение</w:t>
            </w:r>
            <w:r w:rsidR="002E68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4738">
              <w:rPr>
                <w:rFonts w:ascii="Times New Roman" w:hAnsi="Times New Roman" w:cs="Times New Roman"/>
                <w:sz w:val="28"/>
                <w:szCs w:val="28"/>
              </w:rPr>
              <w:t>потребителей исправными приборами учета расхода электрической энергии предприятий бюджетной сферы</w:t>
            </w:r>
            <w:r w:rsidR="002E688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A4738"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 </w:t>
            </w:r>
            <w:r w:rsidR="002E688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CA473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-</w:t>
            </w:r>
            <w:r w:rsidRPr="00C15C1C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инвестиционных средств внебюджетных источников </w:t>
            </w:r>
            <w:r w:rsidR="002E688E">
              <w:rPr>
                <w:rFonts w:ascii="Times New Roman" w:hAnsi="Times New Roman" w:cs="Times New Roman"/>
                <w:sz w:val="28"/>
                <w:szCs w:val="28"/>
              </w:rPr>
              <w:t xml:space="preserve">для финансирования </w:t>
            </w:r>
            <w:r w:rsidRPr="00C15C1C">
              <w:rPr>
                <w:rFonts w:ascii="Times New Roman" w:hAnsi="Times New Roman" w:cs="Times New Roman"/>
                <w:sz w:val="28"/>
                <w:szCs w:val="28"/>
              </w:rPr>
              <w:t xml:space="preserve"> реконструкции объектов коммунальной </w:t>
            </w:r>
            <w:r w:rsidR="00CA4738">
              <w:rPr>
                <w:rFonts w:ascii="Times New Roman" w:hAnsi="Times New Roman" w:cs="Times New Roman"/>
                <w:sz w:val="28"/>
                <w:szCs w:val="28"/>
              </w:rPr>
              <w:t xml:space="preserve">инфраструктуры;                                          </w:t>
            </w:r>
            <w:r w:rsidR="002E68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47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2E688E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и ремонт </w:t>
            </w:r>
            <w:r w:rsidRPr="00C15C1C">
              <w:rPr>
                <w:rFonts w:ascii="Times New Roman" w:hAnsi="Times New Roman" w:cs="Times New Roman"/>
                <w:sz w:val="28"/>
                <w:szCs w:val="28"/>
              </w:rPr>
              <w:t xml:space="preserve"> дорог общего пользов</w:t>
            </w:r>
            <w:r w:rsidR="00CD2A34" w:rsidRPr="00C15C1C">
              <w:rPr>
                <w:rFonts w:ascii="Times New Roman" w:hAnsi="Times New Roman" w:cs="Times New Roman"/>
                <w:sz w:val="28"/>
                <w:szCs w:val="28"/>
              </w:rPr>
              <w:t>ания</w:t>
            </w:r>
            <w:r w:rsidRPr="00C15C1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5207A0" w:rsidRPr="00C15C1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A473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15C1C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для населения стоимости жилищно-коммунальных услуг.</w:t>
            </w:r>
          </w:p>
        </w:tc>
      </w:tr>
      <w:tr w:rsidR="003D7436" w:rsidRPr="00C15C1C" w:rsidTr="003D7436">
        <w:tc>
          <w:tcPr>
            <w:tcW w:w="2448" w:type="dxa"/>
          </w:tcPr>
          <w:p w:rsidR="003D7436" w:rsidRDefault="003D7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88E" w:rsidRPr="00C15C1C" w:rsidRDefault="002E68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4" w:type="dxa"/>
          </w:tcPr>
          <w:p w:rsidR="003D7436" w:rsidRPr="00C15C1C" w:rsidRDefault="003D7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436" w:rsidRPr="00C15C1C" w:rsidTr="003D7436">
        <w:tc>
          <w:tcPr>
            <w:tcW w:w="2448" w:type="dxa"/>
          </w:tcPr>
          <w:p w:rsidR="003D7436" w:rsidRPr="00C15C1C" w:rsidRDefault="003D7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1C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  <w:p w:rsidR="003D7436" w:rsidRPr="00C15C1C" w:rsidRDefault="003D7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4" w:type="dxa"/>
            <w:hideMark/>
          </w:tcPr>
          <w:p w:rsidR="003D7436" w:rsidRPr="00C15C1C" w:rsidRDefault="003D7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1C">
              <w:rPr>
                <w:rFonts w:ascii="Times New Roman" w:hAnsi="Times New Roman" w:cs="Times New Roman"/>
                <w:sz w:val="28"/>
                <w:szCs w:val="28"/>
              </w:rPr>
              <w:t>2017-2021 годы. Программа будет реализо</w:t>
            </w:r>
            <w:r w:rsidR="0097390C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Pr="00C15C1C">
              <w:rPr>
                <w:rFonts w:ascii="Times New Roman" w:hAnsi="Times New Roman" w:cs="Times New Roman"/>
                <w:sz w:val="28"/>
                <w:szCs w:val="28"/>
              </w:rPr>
              <w:t>ваться в один этап.</w:t>
            </w:r>
          </w:p>
        </w:tc>
      </w:tr>
      <w:tr w:rsidR="003D7436" w:rsidRPr="00C15C1C" w:rsidTr="003D7436">
        <w:tc>
          <w:tcPr>
            <w:tcW w:w="2448" w:type="dxa"/>
          </w:tcPr>
          <w:p w:rsidR="003D7436" w:rsidRPr="00C15C1C" w:rsidRDefault="003D7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4" w:type="dxa"/>
            <w:hideMark/>
          </w:tcPr>
          <w:p w:rsidR="003D7436" w:rsidRPr="00C15C1C" w:rsidRDefault="00CD2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D7436" w:rsidRPr="00C15C1C" w:rsidTr="003D7436">
        <w:tc>
          <w:tcPr>
            <w:tcW w:w="2448" w:type="dxa"/>
            <w:hideMark/>
          </w:tcPr>
          <w:p w:rsidR="003D7436" w:rsidRPr="00C15C1C" w:rsidRDefault="009739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D7436" w:rsidRPr="00C15C1C">
              <w:rPr>
                <w:rFonts w:ascii="Times New Roman" w:hAnsi="Times New Roman" w:cs="Times New Roman"/>
                <w:sz w:val="28"/>
                <w:szCs w:val="28"/>
              </w:rPr>
              <w:t>отребность в финансировании программы</w:t>
            </w:r>
          </w:p>
        </w:tc>
        <w:tc>
          <w:tcPr>
            <w:tcW w:w="6874" w:type="dxa"/>
          </w:tcPr>
          <w:p w:rsidR="003D7436" w:rsidRPr="00C15C1C" w:rsidRDefault="003D7436" w:rsidP="00520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1C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Потребность в финансировании программы за счет средств Федерального, краевого и местного бюджетов </w:t>
            </w:r>
            <w:r w:rsidR="005207A0" w:rsidRPr="00C15C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7436" w:rsidRPr="00C15C1C" w:rsidRDefault="003D7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436" w:rsidRPr="00C15C1C" w:rsidTr="003D7436">
        <w:tc>
          <w:tcPr>
            <w:tcW w:w="2448" w:type="dxa"/>
            <w:hideMark/>
          </w:tcPr>
          <w:p w:rsidR="003D7436" w:rsidRPr="00C15C1C" w:rsidRDefault="003D7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1C">
              <w:rPr>
                <w:rFonts w:ascii="Times New Roman" w:hAnsi="Times New Roman" w:cs="Times New Roman"/>
                <w:sz w:val="28"/>
                <w:szCs w:val="28"/>
              </w:rPr>
              <w:t>Основные ожидаемые конечные результаты реализации программы</w:t>
            </w:r>
          </w:p>
        </w:tc>
        <w:tc>
          <w:tcPr>
            <w:tcW w:w="6874" w:type="dxa"/>
            <w:hideMark/>
          </w:tcPr>
          <w:p w:rsidR="003D7436" w:rsidRPr="00C15C1C" w:rsidRDefault="003D7436" w:rsidP="002E68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1C">
              <w:rPr>
                <w:rFonts w:ascii="Times New Roman" w:hAnsi="Times New Roman" w:cs="Times New Roman"/>
                <w:sz w:val="28"/>
                <w:szCs w:val="28"/>
              </w:rPr>
              <w:t>Снижение уровня износа объектов коммунальной инфраструктуры;</w:t>
            </w:r>
            <w:r w:rsidR="002E688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</w:t>
            </w:r>
            <w:r w:rsidRPr="00C15C1C">
              <w:rPr>
                <w:rFonts w:ascii="Times New Roman" w:hAnsi="Times New Roman" w:cs="Times New Roman"/>
                <w:sz w:val="28"/>
                <w:szCs w:val="28"/>
              </w:rPr>
              <w:t>повышение качества предоставления коммунальных услуг;</w:t>
            </w:r>
            <w:r w:rsidR="002E688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</w:t>
            </w:r>
            <w:r w:rsidR="005207A0" w:rsidRPr="00C15C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2A34" w:rsidRPr="00C15C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390C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</w:t>
            </w:r>
            <w:r w:rsidRPr="00C15C1C">
              <w:rPr>
                <w:rFonts w:ascii="Times New Roman" w:hAnsi="Times New Roman" w:cs="Times New Roman"/>
                <w:sz w:val="28"/>
                <w:szCs w:val="28"/>
              </w:rPr>
              <w:t xml:space="preserve"> условий для проживания населения;</w:t>
            </w:r>
            <w:r w:rsidR="002E688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</w:t>
            </w:r>
            <w:r w:rsidRPr="00C15C1C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экологической ситуации в муниципальном </w:t>
            </w:r>
            <w:r w:rsidR="00C42F9E" w:rsidRPr="00C15C1C">
              <w:rPr>
                <w:rFonts w:ascii="Times New Roman" w:hAnsi="Times New Roman" w:cs="Times New Roman"/>
                <w:sz w:val="28"/>
                <w:szCs w:val="28"/>
              </w:rPr>
              <w:t>образовании</w:t>
            </w:r>
          </w:p>
        </w:tc>
      </w:tr>
    </w:tbl>
    <w:p w:rsidR="003D7436" w:rsidRPr="00C15C1C" w:rsidRDefault="003D7436" w:rsidP="003D74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436" w:rsidRPr="00C15C1C" w:rsidRDefault="003D7436" w:rsidP="003D74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C1C">
        <w:rPr>
          <w:rFonts w:ascii="Times New Roman" w:hAnsi="Times New Roman" w:cs="Times New Roman"/>
          <w:b/>
          <w:sz w:val="28"/>
          <w:szCs w:val="28"/>
        </w:rPr>
        <w:t>Раздел 2. Характеристика существующего состояния коммунальной инфраструктуры.</w:t>
      </w:r>
    </w:p>
    <w:p w:rsidR="003D7436" w:rsidRPr="00C15C1C" w:rsidRDefault="003D7436" w:rsidP="003D74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436" w:rsidRPr="00C15C1C" w:rsidRDefault="003D7436" w:rsidP="003D7436">
      <w:pPr>
        <w:jc w:val="both"/>
        <w:rPr>
          <w:rFonts w:ascii="Times New Roman" w:hAnsi="Times New Roman" w:cs="Times New Roman"/>
          <w:sz w:val="28"/>
          <w:szCs w:val="28"/>
        </w:rPr>
      </w:pPr>
      <w:r w:rsidRPr="00C15C1C">
        <w:rPr>
          <w:rFonts w:ascii="Times New Roman" w:hAnsi="Times New Roman" w:cs="Times New Roman"/>
          <w:sz w:val="28"/>
          <w:szCs w:val="28"/>
        </w:rPr>
        <w:tab/>
        <w:t xml:space="preserve"> Состояние жилищно-коммунального комплекса сельского </w:t>
      </w:r>
      <w:r w:rsidR="00CD2A34" w:rsidRPr="00C15C1C"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 w:rsidR="00CD2A34" w:rsidRPr="00C15C1C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CD2A34" w:rsidRPr="00C15C1C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 w:rsidR="00CD2A34" w:rsidRPr="00C15C1C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CD2A34" w:rsidRPr="00C15C1C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C15C1C">
        <w:rPr>
          <w:rFonts w:ascii="Times New Roman" w:hAnsi="Times New Roman" w:cs="Times New Roman"/>
          <w:sz w:val="28"/>
          <w:szCs w:val="28"/>
        </w:rPr>
        <w:t>» требует значительных капитальных вложений, направленных на реконструкцию и модернизацию объектов коммунальной инфраструктуры</w:t>
      </w:r>
      <w:r w:rsidR="00C42F9E" w:rsidRPr="00C15C1C">
        <w:rPr>
          <w:rFonts w:ascii="Times New Roman" w:hAnsi="Times New Roman" w:cs="Times New Roman"/>
          <w:sz w:val="28"/>
          <w:szCs w:val="28"/>
        </w:rPr>
        <w:t xml:space="preserve">.                    </w:t>
      </w:r>
      <w:r w:rsidRPr="00C15C1C">
        <w:rPr>
          <w:rFonts w:ascii="Times New Roman" w:hAnsi="Times New Roman" w:cs="Times New Roman"/>
          <w:sz w:val="28"/>
          <w:szCs w:val="28"/>
        </w:rPr>
        <w:tab/>
        <w:t>Основными факторами, оказывающими негативное влияние на деятельность жилищно-коммунального хозяйства, качество предоставления коммунальных услуг</w:t>
      </w:r>
      <w:r w:rsidR="0097390C">
        <w:rPr>
          <w:rFonts w:ascii="Times New Roman" w:hAnsi="Times New Roman" w:cs="Times New Roman"/>
          <w:sz w:val="28"/>
          <w:szCs w:val="28"/>
        </w:rPr>
        <w:t>,</w:t>
      </w:r>
      <w:r w:rsidRPr="00C15C1C">
        <w:rPr>
          <w:rFonts w:ascii="Times New Roman" w:hAnsi="Times New Roman" w:cs="Times New Roman"/>
          <w:sz w:val="28"/>
          <w:szCs w:val="28"/>
        </w:rPr>
        <w:t xml:space="preserve"> являются высокий уровень износа коммунальной инфраструктуры, её технологическая отсталость и </w:t>
      </w:r>
      <w:proofErr w:type="spellStart"/>
      <w:r w:rsidRPr="00C15C1C">
        <w:rPr>
          <w:rFonts w:ascii="Times New Roman" w:hAnsi="Times New Roman" w:cs="Times New Roman"/>
          <w:sz w:val="28"/>
          <w:szCs w:val="28"/>
        </w:rPr>
        <w:t>неоснащенность</w:t>
      </w:r>
      <w:proofErr w:type="spellEnd"/>
      <w:r w:rsidRPr="00C15C1C">
        <w:rPr>
          <w:rFonts w:ascii="Times New Roman" w:hAnsi="Times New Roman" w:cs="Times New Roman"/>
          <w:sz w:val="28"/>
          <w:szCs w:val="28"/>
        </w:rPr>
        <w:t xml:space="preserve">. Уровень </w:t>
      </w:r>
      <w:r w:rsidRPr="00C15C1C">
        <w:rPr>
          <w:rFonts w:ascii="Times New Roman" w:hAnsi="Times New Roman" w:cs="Times New Roman"/>
          <w:sz w:val="28"/>
          <w:szCs w:val="28"/>
        </w:rPr>
        <w:lastRenderedPageBreak/>
        <w:t>износа объектов коммунальной инф</w:t>
      </w:r>
      <w:r w:rsidR="00F1098B" w:rsidRPr="00C15C1C">
        <w:rPr>
          <w:rFonts w:ascii="Times New Roman" w:hAnsi="Times New Roman" w:cs="Times New Roman"/>
          <w:sz w:val="28"/>
          <w:szCs w:val="28"/>
        </w:rPr>
        <w:t>раструктуры в сельском поселении «</w:t>
      </w:r>
      <w:proofErr w:type="spellStart"/>
      <w:r w:rsidR="00F1098B" w:rsidRPr="00C15C1C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F1098B" w:rsidRPr="00C15C1C">
        <w:rPr>
          <w:rFonts w:ascii="Times New Roman" w:hAnsi="Times New Roman" w:cs="Times New Roman"/>
          <w:sz w:val="28"/>
          <w:szCs w:val="28"/>
        </w:rPr>
        <w:t>»  муниципального района «</w:t>
      </w:r>
      <w:proofErr w:type="spellStart"/>
      <w:r w:rsidR="008A3548" w:rsidRPr="00C15C1C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8A3548" w:rsidRPr="00C15C1C">
        <w:rPr>
          <w:rFonts w:ascii="Times New Roman" w:hAnsi="Times New Roman" w:cs="Times New Roman"/>
          <w:sz w:val="28"/>
          <w:szCs w:val="28"/>
        </w:rPr>
        <w:t xml:space="preserve"> район» составляет в среднем </w:t>
      </w:r>
      <w:r w:rsidR="0097390C">
        <w:rPr>
          <w:rFonts w:ascii="Times New Roman" w:hAnsi="Times New Roman" w:cs="Times New Roman"/>
          <w:sz w:val="28"/>
          <w:szCs w:val="28"/>
        </w:rPr>
        <w:t xml:space="preserve"> 9</w:t>
      </w:r>
      <w:r w:rsidR="002E688E">
        <w:rPr>
          <w:rFonts w:ascii="Times New Roman" w:hAnsi="Times New Roman" w:cs="Times New Roman"/>
          <w:sz w:val="28"/>
          <w:szCs w:val="28"/>
        </w:rPr>
        <w:t>0</w:t>
      </w:r>
      <w:r w:rsidR="008A3548" w:rsidRPr="00C15C1C">
        <w:rPr>
          <w:rFonts w:ascii="Times New Roman" w:hAnsi="Times New Roman" w:cs="Times New Roman"/>
          <w:sz w:val="28"/>
          <w:szCs w:val="28"/>
        </w:rPr>
        <w:t xml:space="preserve"> </w:t>
      </w:r>
      <w:r w:rsidRPr="00C15C1C">
        <w:rPr>
          <w:rFonts w:ascii="Times New Roman" w:hAnsi="Times New Roman" w:cs="Times New Roman"/>
          <w:sz w:val="28"/>
          <w:szCs w:val="28"/>
        </w:rPr>
        <w:t>%.</w:t>
      </w:r>
    </w:p>
    <w:p w:rsidR="000D1CBA" w:rsidRPr="00C15C1C" w:rsidRDefault="003D7436" w:rsidP="003D7436">
      <w:pPr>
        <w:jc w:val="both"/>
        <w:rPr>
          <w:rFonts w:ascii="Times New Roman" w:hAnsi="Times New Roman" w:cs="Times New Roman"/>
          <w:sz w:val="28"/>
          <w:szCs w:val="28"/>
        </w:rPr>
      </w:pPr>
      <w:r w:rsidRPr="00C15C1C">
        <w:rPr>
          <w:rFonts w:ascii="Times New Roman" w:hAnsi="Times New Roman" w:cs="Times New Roman"/>
          <w:sz w:val="28"/>
          <w:szCs w:val="28"/>
        </w:rPr>
        <w:tab/>
      </w:r>
    </w:p>
    <w:p w:rsidR="000D1CBA" w:rsidRPr="00C15C1C" w:rsidRDefault="000D1CBA" w:rsidP="003D74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390C" w:rsidRDefault="003D7436" w:rsidP="003D74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C1C">
        <w:rPr>
          <w:rFonts w:ascii="Times New Roman" w:hAnsi="Times New Roman" w:cs="Times New Roman"/>
          <w:sz w:val="28"/>
          <w:szCs w:val="28"/>
        </w:rPr>
        <w:t xml:space="preserve"> </w:t>
      </w:r>
      <w:r w:rsidR="002E688E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3D7436" w:rsidRPr="00C15C1C" w:rsidRDefault="0097390C" w:rsidP="003D74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2E688E">
        <w:rPr>
          <w:rFonts w:ascii="Times New Roman" w:hAnsi="Times New Roman" w:cs="Times New Roman"/>
          <w:b/>
          <w:sz w:val="28"/>
          <w:szCs w:val="28"/>
        </w:rPr>
        <w:t xml:space="preserve">  2.1 </w:t>
      </w:r>
      <w:r w:rsidR="00C42F9E" w:rsidRPr="00C15C1C">
        <w:rPr>
          <w:rFonts w:ascii="Times New Roman" w:hAnsi="Times New Roman" w:cs="Times New Roman"/>
          <w:b/>
          <w:sz w:val="28"/>
          <w:szCs w:val="28"/>
        </w:rPr>
        <w:t>СИСТЕМА  ЭЛЕКТРОСНАБЖЕНИЯ</w:t>
      </w:r>
    </w:p>
    <w:p w:rsidR="003D7436" w:rsidRPr="00C15C1C" w:rsidRDefault="003D7436" w:rsidP="003D7436">
      <w:pPr>
        <w:jc w:val="both"/>
        <w:rPr>
          <w:rFonts w:ascii="Times New Roman" w:hAnsi="Times New Roman" w:cs="Times New Roman"/>
          <w:sz w:val="28"/>
          <w:szCs w:val="28"/>
        </w:rPr>
      </w:pPr>
      <w:r w:rsidRPr="00C15C1C">
        <w:rPr>
          <w:rFonts w:ascii="Times New Roman" w:hAnsi="Times New Roman" w:cs="Times New Roman"/>
          <w:sz w:val="28"/>
          <w:szCs w:val="28"/>
        </w:rPr>
        <w:t xml:space="preserve"> </w:t>
      </w:r>
      <w:r w:rsidR="000B2EDC">
        <w:rPr>
          <w:rFonts w:ascii="Times New Roman" w:hAnsi="Times New Roman" w:cs="Times New Roman"/>
          <w:sz w:val="28"/>
          <w:szCs w:val="28"/>
        </w:rPr>
        <w:t>Устранение высокого уровня потерь энергоресурсов при их производстве и потреблении;  эффективная загрузка мощностей; о</w:t>
      </w:r>
      <w:r w:rsidRPr="00C15C1C">
        <w:rPr>
          <w:rFonts w:ascii="Times New Roman" w:hAnsi="Times New Roman" w:cs="Times New Roman"/>
          <w:sz w:val="28"/>
          <w:szCs w:val="28"/>
        </w:rPr>
        <w:t>беспечение надежности энергоснабжения</w:t>
      </w:r>
      <w:r w:rsidR="00691191">
        <w:rPr>
          <w:rFonts w:ascii="Times New Roman" w:hAnsi="Times New Roman" w:cs="Times New Roman"/>
          <w:sz w:val="28"/>
          <w:szCs w:val="28"/>
        </w:rPr>
        <w:t xml:space="preserve"> </w:t>
      </w:r>
      <w:r w:rsidRPr="00C15C1C">
        <w:rPr>
          <w:rFonts w:ascii="Times New Roman" w:hAnsi="Times New Roman" w:cs="Times New Roman"/>
          <w:sz w:val="28"/>
          <w:szCs w:val="28"/>
        </w:rPr>
        <w:t xml:space="preserve"> </w:t>
      </w:r>
      <w:r w:rsidR="00691191">
        <w:rPr>
          <w:rFonts w:ascii="Times New Roman" w:hAnsi="Times New Roman" w:cs="Times New Roman"/>
          <w:sz w:val="28"/>
          <w:szCs w:val="28"/>
        </w:rPr>
        <w:t xml:space="preserve">  для</w:t>
      </w:r>
      <w:r w:rsidR="00C42F9E" w:rsidRPr="00C15C1C">
        <w:rPr>
          <w:rFonts w:ascii="Times New Roman" w:hAnsi="Times New Roman" w:cs="Times New Roman"/>
          <w:sz w:val="28"/>
          <w:szCs w:val="28"/>
        </w:rPr>
        <w:t xml:space="preserve"> </w:t>
      </w:r>
      <w:r w:rsidRPr="00C15C1C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9B1945" w:rsidRPr="00C15C1C">
        <w:rPr>
          <w:rFonts w:ascii="Times New Roman" w:hAnsi="Times New Roman" w:cs="Times New Roman"/>
          <w:sz w:val="28"/>
          <w:szCs w:val="28"/>
        </w:rPr>
        <w:t xml:space="preserve"> </w:t>
      </w:r>
      <w:r w:rsidR="002E688E">
        <w:rPr>
          <w:rFonts w:ascii="Times New Roman" w:hAnsi="Times New Roman" w:cs="Times New Roman"/>
          <w:sz w:val="28"/>
          <w:szCs w:val="28"/>
        </w:rPr>
        <w:t xml:space="preserve">объектов социальной инфраструктуры </w:t>
      </w:r>
      <w:r w:rsidR="00FC14B2">
        <w:rPr>
          <w:rFonts w:ascii="Times New Roman" w:hAnsi="Times New Roman" w:cs="Times New Roman"/>
          <w:sz w:val="28"/>
          <w:szCs w:val="28"/>
        </w:rPr>
        <w:t>(школа</w:t>
      </w:r>
      <w:r w:rsidR="009B1945" w:rsidRPr="00C15C1C">
        <w:rPr>
          <w:rFonts w:ascii="Times New Roman" w:hAnsi="Times New Roman" w:cs="Times New Roman"/>
          <w:sz w:val="28"/>
          <w:szCs w:val="28"/>
        </w:rPr>
        <w:t>, ФАП</w:t>
      </w:r>
      <w:proofErr w:type="gramStart"/>
      <w:r w:rsidR="009B1945" w:rsidRPr="00C15C1C">
        <w:rPr>
          <w:rFonts w:ascii="Times New Roman" w:hAnsi="Times New Roman" w:cs="Times New Roman"/>
          <w:sz w:val="28"/>
          <w:szCs w:val="28"/>
        </w:rPr>
        <w:t xml:space="preserve"> </w:t>
      </w:r>
      <w:r w:rsidR="00FC14B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C14B2">
        <w:rPr>
          <w:rFonts w:ascii="Times New Roman" w:hAnsi="Times New Roman" w:cs="Times New Roman"/>
          <w:sz w:val="28"/>
          <w:szCs w:val="28"/>
        </w:rPr>
        <w:t xml:space="preserve"> </w:t>
      </w:r>
      <w:r w:rsidRPr="00C15C1C">
        <w:rPr>
          <w:rFonts w:ascii="Times New Roman" w:hAnsi="Times New Roman" w:cs="Times New Roman"/>
          <w:sz w:val="28"/>
          <w:szCs w:val="28"/>
        </w:rPr>
        <w:t xml:space="preserve"> учрежде</w:t>
      </w:r>
      <w:r w:rsidR="009B1945" w:rsidRPr="00C15C1C">
        <w:rPr>
          <w:rFonts w:ascii="Times New Roman" w:hAnsi="Times New Roman" w:cs="Times New Roman"/>
          <w:sz w:val="28"/>
          <w:szCs w:val="28"/>
        </w:rPr>
        <w:t>ния культуры</w:t>
      </w:r>
      <w:r w:rsidR="00691191">
        <w:rPr>
          <w:rFonts w:ascii="Times New Roman" w:hAnsi="Times New Roman" w:cs="Times New Roman"/>
          <w:sz w:val="28"/>
          <w:szCs w:val="28"/>
        </w:rPr>
        <w:t xml:space="preserve"> и т.д.), а также для </w:t>
      </w:r>
      <w:r w:rsidR="00FC14B2">
        <w:rPr>
          <w:rFonts w:ascii="Times New Roman" w:hAnsi="Times New Roman" w:cs="Times New Roman"/>
          <w:sz w:val="28"/>
          <w:szCs w:val="28"/>
        </w:rPr>
        <w:t xml:space="preserve"> удовлетворении бытовых потребностей населения</w:t>
      </w:r>
      <w:r w:rsidR="00C42F9E" w:rsidRPr="00C15C1C">
        <w:rPr>
          <w:rFonts w:ascii="Times New Roman" w:hAnsi="Times New Roman" w:cs="Times New Roman"/>
          <w:sz w:val="28"/>
          <w:szCs w:val="28"/>
        </w:rPr>
        <w:t xml:space="preserve">   </w:t>
      </w:r>
      <w:r w:rsidR="00691191">
        <w:rPr>
          <w:rFonts w:ascii="Times New Roman" w:hAnsi="Times New Roman" w:cs="Times New Roman"/>
          <w:sz w:val="28"/>
          <w:szCs w:val="28"/>
        </w:rPr>
        <w:t xml:space="preserve">- всё это </w:t>
      </w:r>
      <w:r w:rsidR="00691191" w:rsidRPr="00C15C1C">
        <w:rPr>
          <w:rFonts w:ascii="Times New Roman" w:hAnsi="Times New Roman" w:cs="Times New Roman"/>
          <w:sz w:val="28"/>
          <w:szCs w:val="28"/>
        </w:rPr>
        <w:t>является важнейшим</w:t>
      </w:r>
      <w:r w:rsidR="00691191">
        <w:rPr>
          <w:rFonts w:ascii="Times New Roman" w:hAnsi="Times New Roman" w:cs="Times New Roman"/>
          <w:sz w:val="28"/>
          <w:szCs w:val="28"/>
        </w:rPr>
        <w:t>и вопросами, стоящими перед администрацией сельского поселения «</w:t>
      </w:r>
      <w:proofErr w:type="spellStart"/>
      <w:r w:rsidR="00691191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691191">
        <w:rPr>
          <w:rFonts w:ascii="Times New Roman" w:hAnsi="Times New Roman" w:cs="Times New Roman"/>
          <w:sz w:val="28"/>
          <w:szCs w:val="28"/>
        </w:rPr>
        <w:t>»</w:t>
      </w:r>
      <w:r w:rsidR="00C42F9E" w:rsidRPr="00C15C1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91191">
        <w:rPr>
          <w:rFonts w:ascii="Times New Roman" w:hAnsi="Times New Roman" w:cs="Times New Roman"/>
          <w:sz w:val="28"/>
          <w:szCs w:val="28"/>
        </w:rPr>
        <w:t xml:space="preserve">Решать </w:t>
      </w:r>
      <w:r w:rsidRPr="00C15C1C">
        <w:rPr>
          <w:rFonts w:ascii="Times New Roman" w:hAnsi="Times New Roman" w:cs="Times New Roman"/>
          <w:sz w:val="28"/>
          <w:szCs w:val="28"/>
        </w:rPr>
        <w:t xml:space="preserve"> </w:t>
      </w:r>
      <w:r w:rsidR="00691191">
        <w:rPr>
          <w:rFonts w:ascii="Times New Roman" w:hAnsi="Times New Roman" w:cs="Times New Roman"/>
          <w:sz w:val="28"/>
          <w:szCs w:val="28"/>
        </w:rPr>
        <w:t xml:space="preserve"> эти вопросы</w:t>
      </w:r>
      <w:r w:rsidRPr="00C15C1C">
        <w:rPr>
          <w:rFonts w:ascii="Times New Roman" w:hAnsi="Times New Roman" w:cs="Times New Roman"/>
          <w:sz w:val="28"/>
          <w:szCs w:val="28"/>
        </w:rPr>
        <w:t xml:space="preserve"> </w:t>
      </w:r>
      <w:r w:rsidR="00691191">
        <w:rPr>
          <w:rFonts w:ascii="Times New Roman" w:hAnsi="Times New Roman" w:cs="Times New Roman"/>
          <w:sz w:val="28"/>
          <w:szCs w:val="28"/>
        </w:rPr>
        <w:t xml:space="preserve">  будут способствовать</w:t>
      </w:r>
      <w:r w:rsidR="00FC14B2">
        <w:rPr>
          <w:rFonts w:ascii="Times New Roman" w:hAnsi="Times New Roman" w:cs="Times New Roman"/>
          <w:sz w:val="28"/>
          <w:szCs w:val="28"/>
        </w:rPr>
        <w:t xml:space="preserve"> </w:t>
      </w:r>
      <w:r w:rsidRPr="00C15C1C">
        <w:rPr>
          <w:rFonts w:ascii="Times New Roman" w:hAnsi="Times New Roman" w:cs="Times New Roman"/>
          <w:sz w:val="28"/>
          <w:szCs w:val="28"/>
        </w:rPr>
        <w:t xml:space="preserve"> </w:t>
      </w:r>
      <w:r w:rsidR="009B1945" w:rsidRPr="00C15C1C">
        <w:rPr>
          <w:rFonts w:ascii="Times New Roman" w:hAnsi="Times New Roman" w:cs="Times New Roman"/>
          <w:sz w:val="28"/>
          <w:szCs w:val="28"/>
        </w:rPr>
        <w:t xml:space="preserve"> </w:t>
      </w:r>
      <w:r w:rsidR="00C42F9E" w:rsidRPr="00C15C1C">
        <w:rPr>
          <w:rFonts w:ascii="Times New Roman" w:hAnsi="Times New Roman" w:cs="Times New Roman"/>
          <w:sz w:val="28"/>
          <w:szCs w:val="28"/>
        </w:rPr>
        <w:t>ремонтные работы</w:t>
      </w:r>
      <w:r w:rsidR="00FC14B2">
        <w:rPr>
          <w:rFonts w:ascii="Times New Roman" w:hAnsi="Times New Roman" w:cs="Times New Roman"/>
          <w:sz w:val="28"/>
          <w:szCs w:val="28"/>
        </w:rPr>
        <w:t xml:space="preserve"> ЛЭП 0,4 кВ, ремонт здания ДЭС. </w:t>
      </w:r>
      <w:r w:rsidR="00691191">
        <w:rPr>
          <w:rFonts w:ascii="Times New Roman" w:hAnsi="Times New Roman" w:cs="Times New Roman"/>
          <w:sz w:val="28"/>
          <w:szCs w:val="28"/>
        </w:rPr>
        <w:t>Вследствие чего поселение будет обеспечено качественной электроэнергией</w:t>
      </w:r>
      <w:r w:rsidR="00FC14B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C15C1C">
        <w:rPr>
          <w:rFonts w:ascii="Times New Roman" w:hAnsi="Times New Roman" w:cs="Times New Roman"/>
          <w:sz w:val="28"/>
          <w:szCs w:val="28"/>
        </w:rPr>
        <w:t xml:space="preserve">       </w:t>
      </w:r>
      <w:r w:rsidR="006911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C15C1C">
        <w:rPr>
          <w:rFonts w:ascii="Times New Roman" w:hAnsi="Times New Roman" w:cs="Times New Roman"/>
          <w:sz w:val="28"/>
          <w:szCs w:val="28"/>
        </w:rPr>
        <w:t>Работа по обозначенным направлениям требуе</w:t>
      </w:r>
      <w:r w:rsidR="00FC14B2">
        <w:rPr>
          <w:rFonts w:ascii="Times New Roman" w:hAnsi="Times New Roman" w:cs="Times New Roman"/>
          <w:sz w:val="28"/>
          <w:szCs w:val="28"/>
        </w:rPr>
        <w:t>т координации и взаимодействия администрации сельского поселения «</w:t>
      </w:r>
      <w:proofErr w:type="spellStart"/>
      <w:r w:rsidR="00FC14B2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FC14B2">
        <w:rPr>
          <w:rFonts w:ascii="Times New Roman" w:hAnsi="Times New Roman" w:cs="Times New Roman"/>
          <w:sz w:val="28"/>
          <w:szCs w:val="28"/>
        </w:rPr>
        <w:t xml:space="preserve">»,  и </w:t>
      </w:r>
      <w:proofErr w:type="spellStart"/>
      <w:r w:rsidR="00FC14B2">
        <w:rPr>
          <w:rFonts w:ascii="Times New Roman" w:hAnsi="Times New Roman" w:cs="Times New Roman"/>
          <w:sz w:val="28"/>
          <w:szCs w:val="28"/>
        </w:rPr>
        <w:t>энергоснабжающей</w:t>
      </w:r>
      <w:proofErr w:type="spellEnd"/>
      <w:r w:rsidR="00FC14B2">
        <w:rPr>
          <w:rFonts w:ascii="Times New Roman" w:hAnsi="Times New Roman" w:cs="Times New Roman"/>
          <w:sz w:val="28"/>
          <w:szCs w:val="28"/>
        </w:rPr>
        <w:t xml:space="preserve"> организац</w:t>
      </w:r>
      <w:proofErr w:type="gramStart"/>
      <w:r w:rsidR="00FC14B2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="00FC14B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C14B2">
        <w:rPr>
          <w:rFonts w:ascii="Times New Roman" w:hAnsi="Times New Roman" w:cs="Times New Roman"/>
          <w:sz w:val="28"/>
          <w:szCs w:val="28"/>
        </w:rPr>
        <w:t>СтройМонтаж</w:t>
      </w:r>
      <w:proofErr w:type="spellEnd"/>
      <w:r w:rsidR="00FC14B2">
        <w:rPr>
          <w:rFonts w:ascii="Times New Roman" w:hAnsi="Times New Roman" w:cs="Times New Roman"/>
          <w:sz w:val="28"/>
          <w:szCs w:val="28"/>
        </w:rPr>
        <w:t>»</w:t>
      </w:r>
      <w:r w:rsidRPr="00C15C1C">
        <w:rPr>
          <w:rFonts w:ascii="Times New Roman" w:hAnsi="Times New Roman" w:cs="Times New Roman"/>
          <w:sz w:val="28"/>
          <w:szCs w:val="28"/>
        </w:rPr>
        <w:t>, что обусловило необходимость применения программного метода и разработки программы.</w:t>
      </w:r>
    </w:p>
    <w:p w:rsidR="003D7436" w:rsidRPr="00C15C1C" w:rsidRDefault="003D7436" w:rsidP="003D74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7436" w:rsidRPr="00C15C1C" w:rsidRDefault="003D7436" w:rsidP="003D74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C1C">
        <w:rPr>
          <w:rFonts w:ascii="Times New Roman" w:hAnsi="Times New Roman" w:cs="Times New Roman"/>
          <w:b/>
          <w:sz w:val="28"/>
          <w:szCs w:val="28"/>
        </w:rPr>
        <w:t>2.2  ВОДОСНАБЖЕНИЕ</w:t>
      </w:r>
    </w:p>
    <w:p w:rsidR="003D7436" w:rsidRPr="00C15C1C" w:rsidRDefault="003D7436" w:rsidP="003D7436">
      <w:pPr>
        <w:jc w:val="both"/>
        <w:rPr>
          <w:rFonts w:ascii="Times New Roman" w:hAnsi="Times New Roman" w:cs="Times New Roman"/>
          <w:sz w:val="28"/>
          <w:szCs w:val="28"/>
        </w:rPr>
      </w:pPr>
      <w:r w:rsidRPr="00C15C1C">
        <w:rPr>
          <w:rFonts w:ascii="Times New Roman" w:hAnsi="Times New Roman" w:cs="Times New Roman"/>
          <w:sz w:val="28"/>
          <w:szCs w:val="28"/>
        </w:rPr>
        <w:t xml:space="preserve">    </w:t>
      </w:r>
      <w:r w:rsidRPr="00C15C1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15C1C">
        <w:rPr>
          <w:rFonts w:ascii="Times New Roman" w:hAnsi="Times New Roman" w:cs="Times New Roman"/>
          <w:sz w:val="28"/>
          <w:szCs w:val="28"/>
        </w:rPr>
        <w:t xml:space="preserve">   О</w:t>
      </w:r>
      <w:r w:rsidR="009B1945" w:rsidRPr="00C15C1C">
        <w:rPr>
          <w:rFonts w:ascii="Times New Roman" w:hAnsi="Times New Roman" w:cs="Times New Roman"/>
          <w:sz w:val="28"/>
          <w:szCs w:val="28"/>
        </w:rPr>
        <w:t>беспечивается  население  села из артезианской</w:t>
      </w:r>
      <w:r w:rsidRPr="00C15C1C">
        <w:rPr>
          <w:rFonts w:ascii="Times New Roman" w:hAnsi="Times New Roman" w:cs="Times New Roman"/>
          <w:sz w:val="28"/>
          <w:szCs w:val="28"/>
        </w:rPr>
        <w:t xml:space="preserve"> скважин</w:t>
      </w:r>
      <w:r w:rsidR="009B1945" w:rsidRPr="00C15C1C">
        <w:rPr>
          <w:rFonts w:ascii="Times New Roman" w:hAnsi="Times New Roman" w:cs="Times New Roman"/>
          <w:sz w:val="28"/>
          <w:szCs w:val="28"/>
        </w:rPr>
        <w:t xml:space="preserve">ы. </w:t>
      </w:r>
      <w:r w:rsidR="008D7EBA" w:rsidRPr="00C15C1C">
        <w:rPr>
          <w:rFonts w:ascii="Times New Roman" w:hAnsi="Times New Roman" w:cs="Times New Roman"/>
          <w:sz w:val="28"/>
          <w:szCs w:val="28"/>
        </w:rPr>
        <w:t xml:space="preserve"> </w:t>
      </w:r>
      <w:r w:rsidR="000D1CBA" w:rsidRPr="00C15C1C">
        <w:rPr>
          <w:rFonts w:ascii="Times New Roman" w:hAnsi="Times New Roman" w:cs="Times New Roman"/>
          <w:sz w:val="28"/>
          <w:szCs w:val="28"/>
        </w:rPr>
        <w:t xml:space="preserve">Требуется капитальный ремонт водонапорной башни с. </w:t>
      </w:r>
      <w:proofErr w:type="spellStart"/>
      <w:r w:rsidR="000D1CBA" w:rsidRPr="00C15C1C">
        <w:rPr>
          <w:rFonts w:ascii="Times New Roman" w:hAnsi="Times New Roman" w:cs="Times New Roman"/>
          <w:sz w:val="28"/>
          <w:szCs w:val="28"/>
        </w:rPr>
        <w:t>Энгорок</w:t>
      </w:r>
      <w:proofErr w:type="spellEnd"/>
      <w:r w:rsidR="000D1CBA" w:rsidRPr="00C15C1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0D1CBA" w:rsidRPr="00C15C1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D1CBA" w:rsidRPr="00C15C1C">
        <w:rPr>
          <w:rFonts w:ascii="Times New Roman" w:hAnsi="Times New Roman" w:cs="Times New Roman"/>
          <w:sz w:val="28"/>
          <w:szCs w:val="28"/>
        </w:rPr>
        <w:t xml:space="preserve"> замена цистерны для воды</w:t>
      </w:r>
      <w:r w:rsidR="0097390C">
        <w:rPr>
          <w:rFonts w:ascii="Times New Roman" w:hAnsi="Times New Roman" w:cs="Times New Roman"/>
          <w:sz w:val="28"/>
          <w:szCs w:val="28"/>
        </w:rPr>
        <w:t xml:space="preserve"> на цистерну с большим объёмом</w:t>
      </w:r>
      <w:r w:rsidR="000D1CBA" w:rsidRPr="00C15C1C">
        <w:rPr>
          <w:rFonts w:ascii="Times New Roman" w:hAnsi="Times New Roman" w:cs="Times New Roman"/>
          <w:sz w:val="28"/>
          <w:szCs w:val="28"/>
        </w:rPr>
        <w:t>, замена вс</w:t>
      </w:r>
      <w:r w:rsidR="00CA4738">
        <w:rPr>
          <w:rFonts w:ascii="Times New Roman" w:hAnsi="Times New Roman" w:cs="Times New Roman"/>
          <w:sz w:val="28"/>
          <w:szCs w:val="28"/>
        </w:rPr>
        <w:t xml:space="preserve">ей электропроводки в помещении, замена электрооборудования на водонапорной скважине в с.  </w:t>
      </w:r>
      <w:proofErr w:type="spellStart"/>
      <w:r w:rsidR="00CA4738">
        <w:rPr>
          <w:rFonts w:ascii="Times New Roman" w:hAnsi="Times New Roman" w:cs="Times New Roman"/>
          <w:sz w:val="28"/>
          <w:szCs w:val="28"/>
        </w:rPr>
        <w:t>Энгорок</w:t>
      </w:r>
      <w:proofErr w:type="spellEnd"/>
      <w:r w:rsidR="00CA47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436" w:rsidRPr="00C15C1C" w:rsidRDefault="003D7436" w:rsidP="003D74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436" w:rsidRPr="00C15C1C" w:rsidRDefault="003D7436" w:rsidP="003D74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C1C">
        <w:rPr>
          <w:rFonts w:ascii="Times New Roman" w:hAnsi="Times New Roman" w:cs="Times New Roman"/>
          <w:b/>
          <w:sz w:val="28"/>
          <w:szCs w:val="28"/>
        </w:rPr>
        <w:t>2.3 СОСТОЯНИЕ В СФЕРЕ СБОРА, ТРАНСПОРТИРОВКИ И ЗАХОРОНЕНИИ ТВЕРДЫХ БЫТОВЫХ  ОТХОДОВ</w:t>
      </w:r>
    </w:p>
    <w:p w:rsidR="003D7436" w:rsidRPr="00C15C1C" w:rsidRDefault="003D7436" w:rsidP="003D7436">
      <w:pPr>
        <w:jc w:val="both"/>
        <w:rPr>
          <w:rFonts w:ascii="Times New Roman" w:hAnsi="Times New Roman" w:cs="Times New Roman"/>
          <w:sz w:val="28"/>
          <w:szCs w:val="28"/>
        </w:rPr>
      </w:pPr>
      <w:r w:rsidRPr="00C15C1C">
        <w:rPr>
          <w:rFonts w:ascii="Times New Roman" w:hAnsi="Times New Roman" w:cs="Times New Roman"/>
          <w:sz w:val="28"/>
          <w:szCs w:val="28"/>
        </w:rPr>
        <w:t xml:space="preserve">В сфере  обращения с отходами потребления  в сельском поселении </w:t>
      </w:r>
      <w:r w:rsidR="008D7EBA" w:rsidRPr="00C15C1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D7EBA" w:rsidRPr="00C15C1C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8D7EBA" w:rsidRPr="00C15C1C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 w:rsidR="008D7EBA" w:rsidRPr="00C15C1C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8D7EBA" w:rsidRPr="00C15C1C">
        <w:rPr>
          <w:rFonts w:ascii="Times New Roman" w:hAnsi="Times New Roman" w:cs="Times New Roman"/>
          <w:sz w:val="28"/>
          <w:szCs w:val="28"/>
        </w:rPr>
        <w:t xml:space="preserve">  район»</w:t>
      </w:r>
      <w:r w:rsidRPr="00C15C1C">
        <w:rPr>
          <w:rFonts w:ascii="Times New Roman" w:hAnsi="Times New Roman" w:cs="Times New Roman"/>
          <w:sz w:val="28"/>
          <w:szCs w:val="28"/>
        </w:rPr>
        <w:t xml:space="preserve"> сложилась неблагоприятная обстановка в том плане, что специализированных </w:t>
      </w:r>
      <w:r w:rsidRPr="00C15C1C">
        <w:rPr>
          <w:rFonts w:ascii="Times New Roman" w:hAnsi="Times New Roman" w:cs="Times New Roman"/>
          <w:sz w:val="28"/>
          <w:szCs w:val="28"/>
        </w:rPr>
        <w:lastRenderedPageBreak/>
        <w:t>организаций, которые занимались бы этим видом услуг, нет. Сбор и транспортировка твердых бытовых от</w:t>
      </w:r>
      <w:r w:rsidR="000B2EDC">
        <w:rPr>
          <w:rFonts w:ascii="Times New Roman" w:hAnsi="Times New Roman" w:cs="Times New Roman"/>
          <w:sz w:val="28"/>
          <w:szCs w:val="28"/>
        </w:rPr>
        <w:t>ходов производится</w:t>
      </w:r>
      <w:r w:rsidRPr="00C15C1C">
        <w:rPr>
          <w:rFonts w:ascii="Times New Roman" w:hAnsi="Times New Roman" w:cs="Times New Roman"/>
          <w:sz w:val="28"/>
          <w:szCs w:val="28"/>
        </w:rPr>
        <w:t xml:space="preserve"> населением самостоятельно. </w:t>
      </w:r>
    </w:p>
    <w:p w:rsidR="003D7436" w:rsidRPr="00C15C1C" w:rsidRDefault="003D7436" w:rsidP="003D743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5C1C">
        <w:rPr>
          <w:rFonts w:ascii="Times New Roman" w:hAnsi="Times New Roman" w:cs="Times New Roman"/>
          <w:sz w:val="28"/>
          <w:szCs w:val="28"/>
        </w:rPr>
        <w:t xml:space="preserve">  В сель</w:t>
      </w:r>
      <w:r w:rsidR="00FC14B2">
        <w:rPr>
          <w:rFonts w:ascii="Times New Roman" w:hAnsi="Times New Roman" w:cs="Times New Roman"/>
          <w:sz w:val="28"/>
          <w:szCs w:val="28"/>
        </w:rPr>
        <w:t>ском поселении «</w:t>
      </w:r>
      <w:proofErr w:type="spellStart"/>
      <w:r w:rsidR="00FC14B2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FC14B2">
        <w:rPr>
          <w:rFonts w:ascii="Times New Roman" w:hAnsi="Times New Roman" w:cs="Times New Roman"/>
          <w:sz w:val="28"/>
          <w:szCs w:val="28"/>
        </w:rPr>
        <w:t xml:space="preserve"> » предоставляется  автомобиль УАЗ</w:t>
      </w:r>
      <w:r w:rsidRPr="00C15C1C">
        <w:rPr>
          <w:rFonts w:ascii="Times New Roman" w:hAnsi="Times New Roman" w:cs="Times New Roman"/>
          <w:sz w:val="28"/>
          <w:szCs w:val="28"/>
        </w:rPr>
        <w:t xml:space="preserve"> частным  лицам для вывозки мусора  на свалку. Установлены небольшие конте</w:t>
      </w:r>
      <w:r w:rsidR="00C92B1F">
        <w:rPr>
          <w:rFonts w:ascii="Times New Roman" w:hAnsi="Times New Roman" w:cs="Times New Roman"/>
          <w:sz w:val="28"/>
          <w:szCs w:val="28"/>
        </w:rPr>
        <w:t xml:space="preserve">йнеры  возле социально-значимых объектов </w:t>
      </w:r>
      <w:r w:rsidRPr="00C15C1C">
        <w:rPr>
          <w:rFonts w:ascii="Times New Roman" w:hAnsi="Times New Roman" w:cs="Times New Roman"/>
          <w:sz w:val="28"/>
          <w:szCs w:val="28"/>
        </w:rPr>
        <w:t>и на территориях  частных предпринимателей, занимающихся торговлей</w:t>
      </w:r>
      <w:proofErr w:type="gramStart"/>
      <w:r w:rsidRPr="00C15C1C">
        <w:rPr>
          <w:rFonts w:ascii="Times New Roman" w:hAnsi="Times New Roman" w:cs="Times New Roman"/>
          <w:sz w:val="28"/>
          <w:szCs w:val="28"/>
        </w:rPr>
        <w:t xml:space="preserve"> </w:t>
      </w:r>
      <w:r w:rsidR="00C92B1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D7436" w:rsidRPr="00C15C1C" w:rsidRDefault="000B2EDC" w:rsidP="009739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D7436" w:rsidRPr="00C15C1C">
        <w:rPr>
          <w:rFonts w:ascii="Times New Roman" w:hAnsi="Times New Roman" w:cs="Times New Roman"/>
          <w:sz w:val="28"/>
          <w:szCs w:val="28"/>
        </w:rPr>
        <w:t>еобходимо  исключить образование стихийных свалок и полностью охватить территорию поселения  централизованной санитарной очисткой, вывозом и  обеспечить вывоз отходов от торговых точек.</w:t>
      </w:r>
    </w:p>
    <w:p w:rsidR="003D7436" w:rsidRPr="00C15C1C" w:rsidRDefault="003D7436" w:rsidP="000B2EDC">
      <w:pPr>
        <w:jc w:val="both"/>
        <w:rPr>
          <w:rFonts w:ascii="Times New Roman" w:hAnsi="Times New Roman" w:cs="Times New Roman"/>
          <w:sz w:val="28"/>
          <w:szCs w:val="28"/>
        </w:rPr>
      </w:pPr>
      <w:r w:rsidRPr="00C15C1C">
        <w:rPr>
          <w:rFonts w:ascii="Times New Roman" w:hAnsi="Times New Roman" w:cs="Times New Roman"/>
          <w:sz w:val="28"/>
          <w:szCs w:val="28"/>
        </w:rPr>
        <w:t>Сфера обращения отходов потребления сель</w:t>
      </w:r>
      <w:r w:rsidR="000B2EDC">
        <w:rPr>
          <w:rFonts w:ascii="Times New Roman" w:hAnsi="Times New Roman" w:cs="Times New Roman"/>
          <w:sz w:val="28"/>
          <w:szCs w:val="28"/>
        </w:rPr>
        <w:t xml:space="preserve">ском </w:t>
      </w:r>
      <w:proofErr w:type="gramStart"/>
      <w:r w:rsidR="000B2EDC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="000B2ED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B2EDC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0B2EDC">
        <w:rPr>
          <w:rFonts w:ascii="Times New Roman" w:hAnsi="Times New Roman" w:cs="Times New Roman"/>
          <w:sz w:val="28"/>
          <w:szCs w:val="28"/>
        </w:rPr>
        <w:t xml:space="preserve">» </w:t>
      </w:r>
      <w:r w:rsidRPr="00C15C1C">
        <w:rPr>
          <w:rFonts w:ascii="Times New Roman" w:hAnsi="Times New Roman" w:cs="Times New Roman"/>
          <w:sz w:val="28"/>
          <w:szCs w:val="28"/>
        </w:rPr>
        <w:t xml:space="preserve"> требует незамедлительного вмешательства и улучшения, поскольку  содержит в себе экологическую и эпидемиологическую опасность, имеющую отрицательное влияние на компоненты окружа</w:t>
      </w:r>
      <w:r w:rsidR="000B2EDC">
        <w:rPr>
          <w:rFonts w:ascii="Times New Roman" w:hAnsi="Times New Roman" w:cs="Times New Roman"/>
          <w:sz w:val="28"/>
          <w:szCs w:val="28"/>
        </w:rPr>
        <w:t xml:space="preserve">ющей среды сельского поселения и  </w:t>
      </w:r>
      <w:r w:rsidRPr="00C15C1C">
        <w:rPr>
          <w:rFonts w:ascii="Times New Roman" w:hAnsi="Times New Roman" w:cs="Times New Roman"/>
          <w:sz w:val="28"/>
          <w:szCs w:val="28"/>
        </w:rPr>
        <w:t xml:space="preserve">  прилегающие территории.</w:t>
      </w:r>
      <w:r w:rsidR="00CA4738">
        <w:rPr>
          <w:rFonts w:ascii="Times New Roman" w:hAnsi="Times New Roman" w:cs="Times New Roman"/>
          <w:sz w:val="28"/>
          <w:szCs w:val="28"/>
        </w:rPr>
        <w:t xml:space="preserve"> </w:t>
      </w:r>
      <w:r w:rsidRPr="00C15C1C">
        <w:rPr>
          <w:rFonts w:ascii="Times New Roman" w:hAnsi="Times New Roman" w:cs="Times New Roman"/>
          <w:sz w:val="28"/>
          <w:szCs w:val="28"/>
        </w:rPr>
        <w:t>Степень уплотнения размещенных на свалках отходов низка, вследствие чего отведенные под захоронение участки быстро перегружаются.</w:t>
      </w:r>
      <w:r w:rsidR="00CA4738">
        <w:rPr>
          <w:rFonts w:ascii="Times New Roman" w:hAnsi="Times New Roman" w:cs="Times New Roman"/>
          <w:sz w:val="28"/>
          <w:szCs w:val="28"/>
        </w:rPr>
        <w:t xml:space="preserve"> </w:t>
      </w:r>
      <w:r w:rsidRPr="00C15C1C">
        <w:rPr>
          <w:rFonts w:ascii="Times New Roman" w:hAnsi="Times New Roman" w:cs="Times New Roman"/>
          <w:sz w:val="28"/>
          <w:szCs w:val="28"/>
        </w:rPr>
        <w:t>Вследствие слабой трамбовки отходы подвергаются активной ферментации, так как содержание в них влаги и кислорода больше, чем в обычных услов</w:t>
      </w:r>
      <w:r w:rsidR="000B2EDC">
        <w:rPr>
          <w:rFonts w:ascii="Times New Roman" w:hAnsi="Times New Roman" w:cs="Times New Roman"/>
          <w:sz w:val="28"/>
          <w:szCs w:val="28"/>
        </w:rPr>
        <w:t xml:space="preserve">иях. </w:t>
      </w:r>
      <w:r w:rsidR="00CA4738">
        <w:rPr>
          <w:rFonts w:ascii="Times New Roman" w:hAnsi="Times New Roman" w:cs="Times New Roman"/>
          <w:sz w:val="28"/>
          <w:szCs w:val="28"/>
        </w:rPr>
        <w:t xml:space="preserve"> Необходимо проведение мероприятий по оборудованию санкционированных свалок согласно предписаниям.</w:t>
      </w:r>
    </w:p>
    <w:p w:rsidR="003D7436" w:rsidRPr="00C15C1C" w:rsidRDefault="003D7436" w:rsidP="003D74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C1C">
        <w:rPr>
          <w:rFonts w:ascii="Times New Roman" w:hAnsi="Times New Roman" w:cs="Times New Roman"/>
          <w:b/>
          <w:sz w:val="28"/>
          <w:szCs w:val="28"/>
        </w:rPr>
        <w:t>2.4 СОСТОЯНИЕ ЖИЛИЩНОГО ФОНДА</w:t>
      </w:r>
    </w:p>
    <w:p w:rsidR="00B71634" w:rsidRDefault="003D7436" w:rsidP="003D7436">
      <w:pPr>
        <w:jc w:val="both"/>
        <w:rPr>
          <w:rFonts w:ascii="Times New Roman" w:hAnsi="Times New Roman" w:cs="Times New Roman"/>
          <w:sz w:val="28"/>
          <w:szCs w:val="28"/>
        </w:rPr>
      </w:pPr>
      <w:r w:rsidRPr="00C15C1C">
        <w:rPr>
          <w:rFonts w:ascii="Times New Roman" w:hAnsi="Times New Roman" w:cs="Times New Roman"/>
          <w:sz w:val="28"/>
          <w:szCs w:val="28"/>
        </w:rPr>
        <w:t xml:space="preserve">         </w:t>
      </w:r>
      <w:r w:rsidR="00F12723" w:rsidRPr="00C15C1C">
        <w:rPr>
          <w:rFonts w:ascii="Times New Roman" w:hAnsi="Times New Roman" w:cs="Times New Roman"/>
          <w:sz w:val="28"/>
          <w:szCs w:val="28"/>
        </w:rPr>
        <w:t xml:space="preserve"> По состоянию на 1 января 2017 года площадь муниципального жилищного </w:t>
      </w:r>
      <w:r w:rsidR="000C2DFC" w:rsidRPr="00C15C1C">
        <w:rPr>
          <w:rFonts w:ascii="Times New Roman" w:hAnsi="Times New Roman" w:cs="Times New Roman"/>
          <w:sz w:val="28"/>
          <w:szCs w:val="28"/>
        </w:rPr>
        <w:t>фонда поселения составила 4118,3 кв. м. Средняя обеспеченность населения жилой площадью составляет 24,8 кв. м. на человека, что находится в пределах стандартной нормы жилья. Общая площадь ветхого и аварийного муниципального жилищного фонда составляет 168 кв. м.</w:t>
      </w:r>
      <w:proofErr w:type="gramStart"/>
      <w:r w:rsidR="000C2DFC" w:rsidRPr="00C15C1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C2DFC" w:rsidRPr="00C15C1C">
        <w:rPr>
          <w:rFonts w:ascii="Times New Roman" w:hAnsi="Times New Roman" w:cs="Times New Roman"/>
          <w:sz w:val="28"/>
          <w:szCs w:val="28"/>
        </w:rPr>
        <w:t xml:space="preserve"> или 4,1 % от общей площади жилищного фонда. Жилищно-коммунальный комплекс поселения не обеспечен коммунальными услугами от централизованных  источников.  Проблемы жилищно-коммунального хозяйства:</w:t>
      </w:r>
      <w:r w:rsidR="00B7163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C2DFC" w:rsidRPr="00C15C1C" w:rsidRDefault="000C2DFC" w:rsidP="003D7436">
      <w:pPr>
        <w:jc w:val="both"/>
        <w:rPr>
          <w:rFonts w:ascii="Times New Roman" w:hAnsi="Times New Roman" w:cs="Times New Roman"/>
          <w:sz w:val="28"/>
          <w:szCs w:val="28"/>
        </w:rPr>
      </w:pPr>
      <w:r w:rsidRPr="00C15C1C">
        <w:rPr>
          <w:rFonts w:ascii="Times New Roman" w:hAnsi="Times New Roman" w:cs="Times New Roman"/>
          <w:sz w:val="28"/>
          <w:szCs w:val="28"/>
        </w:rPr>
        <w:t>- без проведения дополнительных мероприятий увеличивается количество ветхого и аварийного жилищного фонда;</w:t>
      </w:r>
    </w:p>
    <w:p w:rsidR="000C2DFC" w:rsidRDefault="000C2DFC" w:rsidP="003D7436">
      <w:pPr>
        <w:jc w:val="both"/>
        <w:rPr>
          <w:rFonts w:ascii="Times New Roman" w:hAnsi="Times New Roman" w:cs="Times New Roman"/>
          <w:sz w:val="28"/>
          <w:szCs w:val="28"/>
        </w:rPr>
      </w:pPr>
      <w:r w:rsidRPr="00C15C1C">
        <w:rPr>
          <w:rFonts w:ascii="Times New Roman" w:hAnsi="Times New Roman" w:cs="Times New Roman"/>
          <w:sz w:val="28"/>
          <w:szCs w:val="28"/>
        </w:rPr>
        <w:t xml:space="preserve">- ввиду отсутствия предприятий ЖКХ не оказываются жилищно-коммунальные услуги (ремонт помещений, систем отопления, замена </w:t>
      </w:r>
      <w:r w:rsidRPr="00C15C1C">
        <w:rPr>
          <w:rFonts w:ascii="Times New Roman" w:hAnsi="Times New Roman" w:cs="Times New Roman"/>
          <w:sz w:val="28"/>
          <w:szCs w:val="28"/>
        </w:rPr>
        <w:lastRenderedPageBreak/>
        <w:t>электропроводки и т.д. для малоимущих граждан), что приводит проживание в жилых домах</w:t>
      </w:r>
      <w:r w:rsidR="000D1CBA" w:rsidRPr="00C15C1C">
        <w:rPr>
          <w:rFonts w:ascii="Times New Roman" w:hAnsi="Times New Roman" w:cs="Times New Roman"/>
          <w:sz w:val="28"/>
          <w:szCs w:val="28"/>
        </w:rPr>
        <w:t>, требующим ремонт, небезопасным;</w:t>
      </w:r>
    </w:p>
    <w:p w:rsidR="00B71634" w:rsidRDefault="00B71634" w:rsidP="003D74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свободных земельных ресурсов в сельском поселении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создаёт предпосылки для строительства жилья, развития личного подсобного хозяйства. Земельные участки</w:t>
      </w:r>
      <w:r w:rsidR="00677942">
        <w:rPr>
          <w:rFonts w:ascii="Times New Roman" w:hAnsi="Times New Roman" w:cs="Times New Roman"/>
          <w:sz w:val="28"/>
          <w:szCs w:val="28"/>
        </w:rPr>
        <w:t xml:space="preserve"> территории поселения, находящиеся в муниципальной собственности, предоставляются в аренду физическим и юридическим лицам. </w:t>
      </w:r>
    </w:p>
    <w:p w:rsidR="00677942" w:rsidRDefault="00677942" w:rsidP="003D74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Из-за высокой стоимости жилья значительное количество граждан нуждается в улучшении жилищных условий. Основными целями развития жилищно-коммунального хозяйства являются достижение высокого уровня надёжности и устойчивости функционирования жилищно-коммунального комплекса, улучшение качества предоставляемых ЖКУ при одновременной оптимизации затрат.  Решение проблемы недостаточной обеспеченности жильём населения будет решаться</w:t>
      </w:r>
      <w:r w:rsidR="00DF4A12">
        <w:rPr>
          <w:rFonts w:ascii="Times New Roman" w:hAnsi="Times New Roman" w:cs="Times New Roman"/>
          <w:sz w:val="28"/>
          <w:szCs w:val="28"/>
        </w:rPr>
        <w:t xml:space="preserve"> преимущественно за счёт стимулирования индивидуального жилищного строительства и капитального ремонта существующего фонда.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436" w:rsidRPr="00C15C1C" w:rsidRDefault="003D7436" w:rsidP="003D7436">
      <w:pPr>
        <w:jc w:val="center"/>
        <w:rPr>
          <w:rFonts w:ascii="Times New Roman" w:hAnsi="Times New Roman" w:cs="Times New Roman"/>
          <w:sz w:val="28"/>
          <w:szCs w:val="28"/>
        </w:rPr>
      </w:pPr>
      <w:r w:rsidRPr="00C15C1C">
        <w:rPr>
          <w:rFonts w:ascii="Times New Roman" w:hAnsi="Times New Roman" w:cs="Times New Roman"/>
          <w:b/>
          <w:sz w:val="28"/>
          <w:szCs w:val="28"/>
        </w:rPr>
        <w:t>2.6</w:t>
      </w:r>
      <w:r w:rsidRPr="00C15C1C">
        <w:rPr>
          <w:rFonts w:ascii="Times New Roman" w:hAnsi="Times New Roman" w:cs="Times New Roman"/>
          <w:sz w:val="28"/>
          <w:szCs w:val="28"/>
        </w:rPr>
        <w:t xml:space="preserve">  </w:t>
      </w:r>
      <w:r w:rsidRPr="00C15C1C">
        <w:rPr>
          <w:rFonts w:ascii="Times New Roman" w:hAnsi="Times New Roman" w:cs="Times New Roman"/>
          <w:b/>
          <w:sz w:val="28"/>
          <w:szCs w:val="28"/>
        </w:rPr>
        <w:t>РЕМОНТ И СОДЕРЖАНИЕ ДОРОГ ОБЩЕГО ПОЛЬЗОВАНИЯ</w:t>
      </w:r>
      <w:r w:rsidRPr="00C15C1C">
        <w:rPr>
          <w:rFonts w:ascii="Times New Roman" w:hAnsi="Times New Roman" w:cs="Times New Roman"/>
          <w:sz w:val="28"/>
          <w:szCs w:val="28"/>
        </w:rPr>
        <w:t>.</w:t>
      </w:r>
    </w:p>
    <w:p w:rsidR="003D7436" w:rsidRPr="00C15C1C" w:rsidRDefault="003D7436" w:rsidP="003D7436">
      <w:pPr>
        <w:jc w:val="both"/>
        <w:rPr>
          <w:rFonts w:ascii="Times New Roman" w:hAnsi="Times New Roman" w:cs="Times New Roman"/>
          <w:sz w:val="28"/>
          <w:szCs w:val="28"/>
        </w:rPr>
      </w:pPr>
      <w:r w:rsidRPr="00C15C1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C15C1C">
        <w:rPr>
          <w:rFonts w:ascii="Times New Roman" w:hAnsi="Times New Roman" w:cs="Times New Roman"/>
          <w:sz w:val="28"/>
          <w:szCs w:val="28"/>
        </w:rPr>
        <w:t>В сель</w:t>
      </w:r>
      <w:r w:rsidR="00DF4A12">
        <w:rPr>
          <w:rFonts w:ascii="Times New Roman" w:hAnsi="Times New Roman" w:cs="Times New Roman"/>
          <w:sz w:val="28"/>
          <w:szCs w:val="28"/>
        </w:rPr>
        <w:t>ском поселении «</w:t>
      </w:r>
      <w:proofErr w:type="spellStart"/>
      <w:r w:rsidR="00DF4A12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EA6BD3">
        <w:rPr>
          <w:rFonts w:ascii="Times New Roman" w:hAnsi="Times New Roman" w:cs="Times New Roman"/>
          <w:sz w:val="28"/>
          <w:szCs w:val="28"/>
        </w:rPr>
        <w:t>» дорог 12</w:t>
      </w:r>
      <w:r w:rsidRPr="00C15C1C">
        <w:rPr>
          <w:rFonts w:ascii="Times New Roman" w:hAnsi="Times New Roman" w:cs="Times New Roman"/>
          <w:sz w:val="28"/>
          <w:szCs w:val="28"/>
        </w:rPr>
        <w:t xml:space="preserve"> километров местного значения. В бюджете сельского поселения на ремонт и содержание </w:t>
      </w:r>
      <w:proofErr w:type="gramStart"/>
      <w:r w:rsidRPr="00C15C1C">
        <w:rPr>
          <w:rFonts w:ascii="Times New Roman" w:hAnsi="Times New Roman" w:cs="Times New Roman"/>
          <w:sz w:val="28"/>
          <w:szCs w:val="28"/>
        </w:rPr>
        <w:t>дорог</w:t>
      </w:r>
      <w:proofErr w:type="gramEnd"/>
      <w:r w:rsidRPr="00C15C1C">
        <w:rPr>
          <w:rFonts w:ascii="Times New Roman" w:hAnsi="Times New Roman" w:cs="Times New Roman"/>
          <w:sz w:val="28"/>
          <w:szCs w:val="28"/>
        </w:rPr>
        <w:t xml:space="preserve"> денежные средства не предусматриваются. Занимае</w:t>
      </w:r>
      <w:r w:rsidR="00EA6BD3">
        <w:rPr>
          <w:rFonts w:ascii="Times New Roman" w:hAnsi="Times New Roman" w:cs="Times New Roman"/>
          <w:sz w:val="28"/>
          <w:szCs w:val="28"/>
        </w:rPr>
        <w:t>тся  ремонтом дорог   ООО</w:t>
      </w:r>
      <w:r w:rsidRPr="00C15C1C">
        <w:rPr>
          <w:rFonts w:ascii="Times New Roman" w:hAnsi="Times New Roman" w:cs="Times New Roman"/>
          <w:sz w:val="28"/>
          <w:szCs w:val="28"/>
        </w:rPr>
        <w:t xml:space="preserve"> </w:t>
      </w:r>
      <w:r w:rsidR="00EA6BD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A6BD3">
        <w:rPr>
          <w:rFonts w:ascii="Times New Roman" w:hAnsi="Times New Roman" w:cs="Times New Roman"/>
          <w:sz w:val="28"/>
          <w:szCs w:val="28"/>
        </w:rPr>
        <w:t>Спикострой</w:t>
      </w:r>
      <w:proofErr w:type="spellEnd"/>
      <w:r w:rsidR="00EA6BD3">
        <w:rPr>
          <w:rFonts w:ascii="Times New Roman" w:hAnsi="Times New Roman" w:cs="Times New Roman"/>
          <w:sz w:val="28"/>
          <w:szCs w:val="28"/>
        </w:rPr>
        <w:t xml:space="preserve">».   </w:t>
      </w:r>
      <w:r w:rsidRPr="00C15C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436" w:rsidRPr="00C15C1C" w:rsidRDefault="003D7436" w:rsidP="003D7436">
      <w:pPr>
        <w:jc w:val="both"/>
        <w:rPr>
          <w:rFonts w:ascii="Times New Roman" w:hAnsi="Times New Roman" w:cs="Times New Roman"/>
          <w:sz w:val="28"/>
          <w:szCs w:val="28"/>
        </w:rPr>
      </w:pPr>
      <w:r w:rsidRPr="00C15C1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D7436" w:rsidRPr="00C15C1C" w:rsidRDefault="003D7436" w:rsidP="003D74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C1C">
        <w:rPr>
          <w:rFonts w:ascii="Times New Roman" w:hAnsi="Times New Roman" w:cs="Times New Roman"/>
          <w:b/>
          <w:sz w:val="28"/>
          <w:szCs w:val="28"/>
        </w:rPr>
        <w:t>2.7 БЛАГОУСТРОЙСТВО</w:t>
      </w:r>
    </w:p>
    <w:p w:rsidR="003D7436" w:rsidRPr="00C15C1C" w:rsidRDefault="003D7436" w:rsidP="003D7436">
      <w:pPr>
        <w:jc w:val="both"/>
        <w:rPr>
          <w:rFonts w:ascii="Times New Roman" w:hAnsi="Times New Roman" w:cs="Times New Roman"/>
          <w:sz w:val="28"/>
          <w:szCs w:val="28"/>
        </w:rPr>
      </w:pPr>
      <w:r w:rsidRPr="00C15C1C">
        <w:rPr>
          <w:rFonts w:ascii="Times New Roman" w:hAnsi="Times New Roman" w:cs="Times New Roman"/>
          <w:sz w:val="28"/>
          <w:szCs w:val="28"/>
        </w:rPr>
        <w:t xml:space="preserve">       Благоустройство населенных пунктов является полномочиями сельских поселений. На эти цели в бюджетах сельских поселений предусматриваются небольшие суммы. Недостаточно  проводится озеленение, нет уличного освещения, игровых площадок для детей.</w:t>
      </w:r>
    </w:p>
    <w:p w:rsidR="003D7436" w:rsidRPr="00C15C1C" w:rsidRDefault="003D7436" w:rsidP="003D74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436" w:rsidRPr="00C15C1C" w:rsidRDefault="00DF4A12" w:rsidP="00DF4A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3D7436" w:rsidRPr="00C15C1C">
        <w:rPr>
          <w:rFonts w:ascii="Times New Roman" w:hAnsi="Times New Roman" w:cs="Times New Roman"/>
          <w:b/>
          <w:sz w:val="28"/>
          <w:szCs w:val="28"/>
        </w:rPr>
        <w:t>Раздел 3.</w:t>
      </w:r>
    </w:p>
    <w:p w:rsidR="003D7436" w:rsidRPr="00C15C1C" w:rsidRDefault="003D7436" w:rsidP="003D74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C1C">
        <w:rPr>
          <w:rFonts w:ascii="Times New Roman" w:hAnsi="Times New Roman" w:cs="Times New Roman"/>
          <w:b/>
          <w:sz w:val="28"/>
          <w:szCs w:val="28"/>
        </w:rPr>
        <w:t>ПЕРСПЕКТИВА РАЗВИТИЯ КОММУНАЛЬНОЙ ИНФРАСТРУКТУРЫ  РАЙОНА</w:t>
      </w:r>
    </w:p>
    <w:p w:rsidR="003D7436" w:rsidRPr="00C15C1C" w:rsidRDefault="003D7436" w:rsidP="003D74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436" w:rsidRPr="00C15C1C" w:rsidRDefault="008C0F0F" w:rsidP="003D74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C1C">
        <w:rPr>
          <w:rFonts w:ascii="Times New Roman" w:hAnsi="Times New Roman" w:cs="Times New Roman"/>
          <w:b/>
          <w:sz w:val="28"/>
          <w:szCs w:val="28"/>
        </w:rPr>
        <w:lastRenderedPageBreak/>
        <w:t>3.1 Система энергоснабжения</w:t>
      </w:r>
    </w:p>
    <w:p w:rsidR="003D7436" w:rsidRPr="00C15C1C" w:rsidRDefault="003D7436" w:rsidP="008C0F0F">
      <w:pPr>
        <w:tabs>
          <w:tab w:val="left" w:pos="0"/>
          <w:tab w:val="left" w:pos="992"/>
        </w:tabs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C1C">
        <w:rPr>
          <w:rFonts w:ascii="Times New Roman" w:hAnsi="Times New Roman" w:cs="Times New Roman"/>
          <w:sz w:val="28"/>
          <w:szCs w:val="28"/>
        </w:rPr>
        <w:t>Основные направления развития и мод</w:t>
      </w:r>
      <w:r w:rsidR="008C0F0F" w:rsidRPr="00C15C1C">
        <w:rPr>
          <w:rFonts w:ascii="Times New Roman" w:hAnsi="Times New Roman" w:cs="Times New Roman"/>
          <w:sz w:val="28"/>
          <w:szCs w:val="28"/>
        </w:rPr>
        <w:t>ернизации системы энергоснабжения</w:t>
      </w:r>
      <w:r w:rsidRPr="00C15C1C">
        <w:rPr>
          <w:rFonts w:ascii="Times New Roman" w:hAnsi="Times New Roman" w:cs="Times New Roman"/>
          <w:sz w:val="28"/>
          <w:szCs w:val="28"/>
        </w:rPr>
        <w:t xml:space="preserve">  предусматривают:</w:t>
      </w:r>
      <w:r w:rsidR="008C0F0F" w:rsidRPr="00C15C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436" w:rsidRPr="00C15C1C" w:rsidRDefault="003D7436" w:rsidP="00C42F9E">
      <w:pPr>
        <w:jc w:val="both"/>
        <w:rPr>
          <w:rFonts w:ascii="Times New Roman" w:hAnsi="Times New Roman" w:cs="Times New Roman"/>
          <w:sz w:val="28"/>
          <w:szCs w:val="28"/>
        </w:rPr>
      </w:pPr>
      <w:r w:rsidRPr="00C15C1C">
        <w:rPr>
          <w:rFonts w:ascii="Times New Roman" w:hAnsi="Times New Roman" w:cs="Times New Roman"/>
          <w:sz w:val="28"/>
          <w:szCs w:val="28"/>
        </w:rPr>
        <w:t>Мероприятия по повышению надежности и эффе</w:t>
      </w:r>
      <w:r w:rsidR="00C42F9E" w:rsidRPr="00C15C1C">
        <w:rPr>
          <w:rFonts w:ascii="Times New Roman" w:hAnsi="Times New Roman" w:cs="Times New Roman"/>
          <w:sz w:val="28"/>
          <w:szCs w:val="28"/>
        </w:rPr>
        <w:t>ктивности работы энергоснабжения  предусматривает ремонт устаревшей   изношенной</w:t>
      </w:r>
      <w:r w:rsidR="008C0F0F" w:rsidRPr="00C15C1C">
        <w:rPr>
          <w:rFonts w:ascii="Times New Roman" w:hAnsi="Times New Roman" w:cs="Times New Roman"/>
          <w:sz w:val="28"/>
          <w:szCs w:val="28"/>
        </w:rPr>
        <w:t xml:space="preserve"> ЛЭП</w:t>
      </w:r>
      <w:r w:rsidR="00C42F9E" w:rsidRPr="00C15C1C">
        <w:rPr>
          <w:rFonts w:ascii="Times New Roman" w:hAnsi="Times New Roman" w:cs="Times New Roman"/>
          <w:sz w:val="28"/>
          <w:szCs w:val="28"/>
        </w:rPr>
        <w:t xml:space="preserve"> </w:t>
      </w:r>
      <w:r w:rsidR="008C0F0F" w:rsidRPr="00C15C1C">
        <w:rPr>
          <w:rFonts w:ascii="Times New Roman" w:hAnsi="Times New Roman" w:cs="Times New Roman"/>
          <w:sz w:val="28"/>
          <w:szCs w:val="28"/>
        </w:rPr>
        <w:t xml:space="preserve"> на новую</w:t>
      </w:r>
      <w:r w:rsidRPr="00C15C1C">
        <w:rPr>
          <w:rFonts w:ascii="Times New Roman" w:hAnsi="Times New Roman" w:cs="Times New Roman"/>
          <w:sz w:val="28"/>
          <w:szCs w:val="28"/>
        </w:rPr>
        <w:t>, замену  давно отсл</w:t>
      </w:r>
      <w:r w:rsidR="008C0F0F" w:rsidRPr="00C15C1C">
        <w:rPr>
          <w:rFonts w:ascii="Times New Roman" w:hAnsi="Times New Roman" w:cs="Times New Roman"/>
          <w:sz w:val="28"/>
          <w:szCs w:val="28"/>
        </w:rPr>
        <w:t>уживших срок эксплуатации столбов для ЛЭП</w:t>
      </w:r>
      <w:r w:rsidRPr="00C15C1C">
        <w:rPr>
          <w:rFonts w:ascii="Times New Roman" w:hAnsi="Times New Roman" w:cs="Times New Roman"/>
          <w:sz w:val="28"/>
          <w:szCs w:val="28"/>
        </w:rPr>
        <w:t xml:space="preserve"> на новые для предотвращения чрезвычайных </w:t>
      </w:r>
      <w:r w:rsidR="008C0F0F" w:rsidRPr="00C15C1C">
        <w:rPr>
          <w:rFonts w:ascii="Times New Roman" w:hAnsi="Times New Roman" w:cs="Times New Roman"/>
          <w:sz w:val="28"/>
          <w:szCs w:val="28"/>
        </w:rPr>
        <w:t>ситуаций</w:t>
      </w:r>
      <w:proofErr w:type="gramStart"/>
      <w:r w:rsidR="008C0F0F" w:rsidRPr="00C15C1C">
        <w:rPr>
          <w:rFonts w:ascii="Times New Roman" w:hAnsi="Times New Roman" w:cs="Times New Roman"/>
          <w:sz w:val="28"/>
          <w:szCs w:val="28"/>
        </w:rPr>
        <w:t xml:space="preserve"> </w:t>
      </w:r>
      <w:r w:rsidRPr="00C15C1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D7436" w:rsidRPr="00C15C1C" w:rsidRDefault="003D7436" w:rsidP="003D74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BD3" w:rsidRDefault="00EA6BD3" w:rsidP="003D74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BD3" w:rsidRDefault="00EA6BD3" w:rsidP="003D74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BD3" w:rsidRDefault="00EA6BD3" w:rsidP="003D74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436" w:rsidRPr="00C15C1C" w:rsidRDefault="003D7436" w:rsidP="003D74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C1C">
        <w:rPr>
          <w:rFonts w:ascii="Times New Roman" w:hAnsi="Times New Roman" w:cs="Times New Roman"/>
          <w:b/>
          <w:sz w:val="28"/>
          <w:szCs w:val="28"/>
        </w:rPr>
        <w:t>3.2 Система водоснабжения</w:t>
      </w:r>
    </w:p>
    <w:p w:rsidR="003D7436" w:rsidRPr="00C15C1C" w:rsidRDefault="003D7436" w:rsidP="003D7436">
      <w:pPr>
        <w:jc w:val="both"/>
        <w:rPr>
          <w:rFonts w:ascii="Times New Roman" w:hAnsi="Times New Roman" w:cs="Times New Roman"/>
          <w:sz w:val="28"/>
          <w:szCs w:val="28"/>
        </w:rPr>
      </w:pPr>
      <w:r w:rsidRPr="00C15C1C">
        <w:rPr>
          <w:rFonts w:ascii="Times New Roman" w:hAnsi="Times New Roman" w:cs="Times New Roman"/>
          <w:sz w:val="28"/>
          <w:szCs w:val="28"/>
        </w:rPr>
        <w:t xml:space="preserve">      В сельском поселении  разработана целевая инвестиционная программа  «Чистая вода»,  выполнение мероприятий этой программы позволит улучшить обеспечение населения водой.</w:t>
      </w:r>
    </w:p>
    <w:p w:rsidR="003D7436" w:rsidRPr="00C15C1C" w:rsidRDefault="003D7436" w:rsidP="003D74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7436" w:rsidRPr="00C15C1C" w:rsidRDefault="003D7436" w:rsidP="003D74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C1C">
        <w:rPr>
          <w:rFonts w:ascii="Times New Roman" w:hAnsi="Times New Roman" w:cs="Times New Roman"/>
          <w:b/>
          <w:sz w:val="28"/>
          <w:szCs w:val="28"/>
        </w:rPr>
        <w:tab/>
        <w:t>Раздел  4. Цель, задачи, сроки и этапы реализации программы</w:t>
      </w:r>
    </w:p>
    <w:p w:rsidR="003D7436" w:rsidRPr="00C15C1C" w:rsidRDefault="003D7436" w:rsidP="003D74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7436" w:rsidRPr="00C15C1C" w:rsidRDefault="003D7436" w:rsidP="003D7436">
      <w:pPr>
        <w:jc w:val="both"/>
        <w:rPr>
          <w:rFonts w:ascii="Times New Roman" w:hAnsi="Times New Roman" w:cs="Times New Roman"/>
          <w:sz w:val="28"/>
          <w:szCs w:val="28"/>
        </w:rPr>
      </w:pPr>
      <w:r w:rsidRPr="00C15C1C">
        <w:rPr>
          <w:rFonts w:ascii="Times New Roman" w:hAnsi="Times New Roman" w:cs="Times New Roman"/>
          <w:sz w:val="28"/>
          <w:szCs w:val="28"/>
        </w:rPr>
        <w:tab/>
        <w:t>Основной целью программы является создание условий для приведения жилищного фонда и коммунальной инфраструктуры в соответствие со стандартами качества, обеспечивающими нормальное условия проживания, повышение на</w:t>
      </w:r>
      <w:r w:rsidR="008C0F0F" w:rsidRPr="00C15C1C">
        <w:rPr>
          <w:rFonts w:ascii="Times New Roman" w:hAnsi="Times New Roman" w:cs="Times New Roman"/>
          <w:sz w:val="28"/>
          <w:szCs w:val="28"/>
        </w:rPr>
        <w:t xml:space="preserve">дежности </w:t>
      </w:r>
      <w:proofErr w:type="spellStart"/>
      <w:r w:rsidR="008C0F0F" w:rsidRPr="00C15C1C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="008C0F0F" w:rsidRPr="00C15C1C">
        <w:rPr>
          <w:rFonts w:ascii="Times New Roman" w:hAnsi="Times New Roman" w:cs="Times New Roman"/>
          <w:sz w:val="28"/>
          <w:szCs w:val="28"/>
        </w:rPr>
        <w:t>-, водо</w:t>
      </w:r>
      <w:r w:rsidRPr="00C15C1C">
        <w:rPr>
          <w:rFonts w:ascii="Times New Roman" w:hAnsi="Times New Roman" w:cs="Times New Roman"/>
          <w:sz w:val="28"/>
          <w:szCs w:val="28"/>
        </w:rPr>
        <w:t>снабжения жизненно важных объектов коммунальной и социальной инфраструктуры сельск</w:t>
      </w:r>
      <w:r w:rsidR="008C0F0F" w:rsidRPr="00C15C1C">
        <w:rPr>
          <w:rFonts w:ascii="Times New Roman" w:hAnsi="Times New Roman" w:cs="Times New Roman"/>
          <w:sz w:val="28"/>
          <w:szCs w:val="28"/>
        </w:rPr>
        <w:t>ого поселения «</w:t>
      </w:r>
      <w:proofErr w:type="spellStart"/>
      <w:r w:rsidR="008C0F0F" w:rsidRPr="00C15C1C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8C0F0F" w:rsidRPr="00C15C1C">
        <w:rPr>
          <w:rFonts w:ascii="Times New Roman" w:hAnsi="Times New Roman" w:cs="Times New Roman"/>
          <w:sz w:val="28"/>
          <w:szCs w:val="28"/>
        </w:rPr>
        <w:t>»</w:t>
      </w:r>
      <w:r w:rsidRPr="00C15C1C">
        <w:rPr>
          <w:rFonts w:ascii="Times New Roman" w:hAnsi="Times New Roman" w:cs="Times New Roman"/>
          <w:sz w:val="28"/>
          <w:szCs w:val="28"/>
        </w:rPr>
        <w:tab/>
        <w:t>Для достижения поставленной цели предполагается решить следующие задачи:</w:t>
      </w:r>
      <w:r w:rsidRPr="00C15C1C">
        <w:rPr>
          <w:rFonts w:ascii="Times New Roman" w:hAnsi="Times New Roman" w:cs="Times New Roman"/>
          <w:sz w:val="28"/>
          <w:szCs w:val="28"/>
        </w:rPr>
        <w:tab/>
        <w:t>Ремонт и реконструкция объектов коммунальной инфраструкт</w:t>
      </w:r>
      <w:r w:rsidR="008C0F0F" w:rsidRPr="00C15C1C">
        <w:rPr>
          <w:rFonts w:ascii="Times New Roman" w:hAnsi="Times New Roman" w:cs="Times New Roman"/>
          <w:sz w:val="28"/>
          <w:szCs w:val="28"/>
        </w:rPr>
        <w:t>уры</w:t>
      </w:r>
      <w:proofErr w:type="gramStart"/>
      <w:r w:rsidR="008C0F0F" w:rsidRPr="00C15C1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C0F0F" w:rsidRPr="00C15C1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15C1C">
        <w:rPr>
          <w:rFonts w:ascii="Times New Roman" w:hAnsi="Times New Roman" w:cs="Times New Roman"/>
          <w:sz w:val="28"/>
          <w:szCs w:val="28"/>
        </w:rPr>
        <w:tab/>
      </w:r>
      <w:r w:rsidR="008C0F0F" w:rsidRPr="00C15C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436" w:rsidRPr="00C15C1C" w:rsidRDefault="003D7436" w:rsidP="003D7436">
      <w:pPr>
        <w:jc w:val="both"/>
        <w:rPr>
          <w:rFonts w:ascii="Times New Roman" w:hAnsi="Times New Roman" w:cs="Times New Roman"/>
          <w:sz w:val="28"/>
          <w:szCs w:val="28"/>
        </w:rPr>
      </w:pPr>
      <w:r w:rsidRPr="00C15C1C">
        <w:rPr>
          <w:rFonts w:ascii="Times New Roman" w:hAnsi="Times New Roman" w:cs="Times New Roman"/>
          <w:sz w:val="28"/>
          <w:szCs w:val="28"/>
        </w:rPr>
        <w:t xml:space="preserve">    </w:t>
      </w:r>
      <w:r w:rsidR="008C0F0F" w:rsidRPr="00C15C1C">
        <w:rPr>
          <w:rFonts w:ascii="Times New Roman" w:hAnsi="Times New Roman" w:cs="Times New Roman"/>
          <w:sz w:val="28"/>
          <w:szCs w:val="28"/>
        </w:rPr>
        <w:t xml:space="preserve">    </w:t>
      </w:r>
      <w:r w:rsidR="008025DC">
        <w:rPr>
          <w:rFonts w:ascii="Times New Roman" w:hAnsi="Times New Roman" w:cs="Times New Roman"/>
          <w:sz w:val="28"/>
          <w:szCs w:val="28"/>
        </w:rPr>
        <w:t>-</w:t>
      </w:r>
      <w:r w:rsidR="008C0F0F" w:rsidRPr="00C15C1C">
        <w:rPr>
          <w:rFonts w:ascii="Times New Roman" w:hAnsi="Times New Roman" w:cs="Times New Roman"/>
          <w:sz w:val="28"/>
          <w:szCs w:val="28"/>
        </w:rPr>
        <w:t xml:space="preserve"> </w:t>
      </w:r>
      <w:r w:rsidRPr="00C15C1C">
        <w:rPr>
          <w:rFonts w:ascii="Times New Roman" w:hAnsi="Times New Roman" w:cs="Times New Roman"/>
          <w:sz w:val="28"/>
          <w:szCs w:val="28"/>
        </w:rPr>
        <w:t>благоустройство и ремонт дорог общего пользования;</w:t>
      </w:r>
    </w:p>
    <w:p w:rsidR="003D7436" w:rsidRPr="00C15C1C" w:rsidRDefault="003D7436" w:rsidP="003D7436">
      <w:pPr>
        <w:jc w:val="both"/>
        <w:rPr>
          <w:rFonts w:ascii="Times New Roman" w:hAnsi="Times New Roman" w:cs="Times New Roman"/>
          <w:sz w:val="28"/>
          <w:szCs w:val="28"/>
        </w:rPr>
      </w:pPr>
      <w:r w:rsidRPr="00C15C1C">
        <w:rPr>
          <w:rFonts w:ascii="Times New Roman" w:hAnsi="Times New Roman" w:cs="Times New Roman"/>
          <w:sz w:val="28"/>
          <w:szCs w:val="28"/>
        </w:rPr>
        <w:t xml:space="preserve">         </w:t>
      </w:r>
      <w:r w:rsidR="008025DC">
        <w:rPr>
          <w:rFonts w:ascii="Times New Roman" w:hAnsi="Times New Roman" w:cs="Times New Roman"/>
          <w:sz w:val="28"/>
          <w:szCs w:val="28"/>
        </w:rPr>
        <w:t>-</w:t>
      </w:r>
      <w:r w:rsidRPr="00C15C1C">
        <w:rPr>
          <w:rFonts w:ascii="Times New Roman" w:hAnsi="Times New Roman" w:cs="Times New Roman"/>
          <w:sz w:val="28"/>
          <w:szCs w:val="28"/>
        </w:rPr>
        <w:t>обеспечение населения водой;</w:t>
      </w:r>
    </w:p>
    <w:p w:rsidR="003D7436" w:rsidRPr="00C15C1C" w:rsidRDefault="003D7436" w:rsidP="003D7436">
      <w:pPr>
        <w:jc w:val="both"/>
        <w:rPr>
          <w:rFonts w:ascii="Times New Roman" w:hAnsi="Times New Roman" w:cs="Times New Roman"/>
          <w:sz w:val="28"/>
          <w:szCs w:val="28"/>
        </w:rPr>
      </w:pPr>
      <w:r w:rsidRPr="00C15C1C">
        <w:rPr>
          <w:rFonts w:ascii="Times New Roman" w:hAnsi="Times New Roman" w:cs="Times New Roman"/>
          <w:sz w:val="28"/>
          <w:szCs w:val="28"/>
        </w:rPr>
        <w:t xml:space="preserve">         </w:t>
      </w:r>
      <w:r w:rsidR="008025DC">
        <w:rPr>
          <w:rFonts w:ascii="Times New Roman" w:hAnsi="Times New Roman" w:cs="Times New Roman"/>
          <w:sz w:val="28"/>
          <w:szCs w:val="28"/>
        </w:rPr>
        <w:t xml:space="preserve">- </w:t>
      </w:r>
      <w:r w:rsidRPr="00C15C1C">
        <w:rPr>
          <w:rFonts w:ascii="Times New Roman" w:hAnsi="Times New Roman" w:cs="Times New Roman"/>
          <w:sz w:val="28"/>
          <w:szCs w:val="28"/>
        </w:rPr>
        <w:t>благоустройство населенных пунктов.</w:t>
      </w:r>
      <w:r w:rsidRPr="00C15C1C">
        <w:rPr>
          <w:rFonts w:ascii="Times New Roman" w:hAnsi="Times New Roman" w:cs="Times New Roman"/>
          <w:sz w:val="28"/>
          <w:szCs w:val="28"/>
        </w:rPr>
        <w:tab/>
      </w:r>
    </w:p>
    <w:p w:rsidR="003D7436" w:rsidRPr="00C15C1C" w:rsidRDefault="003D7436" w:rsidP="003D7436">
      <w:pPr>
        <w:jc w:val="both"/>
        <w:rPr>
          <w:rFonts w:ascii="Times New Roman" w:hAnsi="Times New Roman" w:cs="Times New Roman"/>
          <w:sz w:val="28"/>
          <w:szCs w:val="28"/>
        </w:rPr>
      </w:pPr>
      <w:r w:rsidRPr="00C15C1C">
        <w:rPr>
          <w:rFonts w:ascii="Times New Roman" w:hAnsi="Times New Roman" w:cs="Times New Roman"/>
          <w:sz w:val="28"/>
          <w:szCs w:val="28"/>
        </w:rPr>
        <w:tab/>
        <w:t>Сроки реализации программы 2017-2021 годы.</w:t>
      </w:r>
    </w:p>
    <w:p w:rsidR="003D7436" w:rsidRPr="00C15C1C" w:rsidRDefault="003D7436" w:rsidP="003D7436">
      <w:pPr>
        <w:jc w:val="both"/>
        <w:rPr>
          <w:rFonts w:ascii="Times New Roman" w:hAnsi="Times New Roman" w:cs="Times New Roman"/>
          <w:sz w:val="28"/>
          <w:szCs w:val="28"/>
        </w:rPr>
      </w:pPr>
      <w:r w:rsidRPr="00C15C1C">
        <w:rPr>
          <w:rFonts w:ascii="Times New Roman" w:hAnsi="Times New Roman" w:cs="Times New Roman"/>
          <w:sz w:val="28"/>
          <w:szCs w:val="28"/>
        </w:rPr>
        <w:lastRenderedPageBreak/>
        <w:t xml:space="preserve">Условия прекращения реализации программы являются досрочное достижение цели и решение задач программы, а так же изменение механизмов реализации государственной политики в сфере </w:t>
      </w:r>
      <w:proofErr w:type="spellStart"/>
      <w:r w:rsidRPr="00C15C1C">
        <w:rPr>
          <w:rFonts w:ascii="Times New Roman" w:hAnsi="Times New Roman" w:cs="Times New Roman"/>
          <w:sz w:val="28"/>
          <w:szCs w:val="28"/>
        </w:rPr>
        <w:t>жилищн</w:t>
      </w:r>
      <w:proofErr w:type="gramStart"/>
      <w:r w:rsidRPr="00C15C1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C15C1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15C1C">
        <w:rPr>
          <w:rFonts w:ascii="Times New Roman" w:hAnsi="Times New Roman" w:cs="Times New Roman"/>
          <w:sz w:val="28"/>
          <w:szCs w:val="28"/>
        </w:rPr>
        <w:t xml:space="preserve"> коммунального хозяйства.</w:t>
      </w:r>
      <w:r w:rsidR="00C15C1C" w:rsidRPr="00C15C1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025DC">
        <w:rPr>
          <w:rFonts w:ascii="Times New Roman" w:hAnsi="Times New Roman" w:cs="Times New Roman"/>
          <w:sz w:val="28"/>
          <w:szCs w:val="28"/>
        </w:rPr>
        <w:t>Д</w:t>
      </w:r>
      <w:r w:rsidRPr="00C15C1C">
        <w:rPr>
          <w:rFonts w:ascii="Times New Roman" w:hAnsi="Times New Roman" w:cs="Times New Roman"/>
          <w:sz w:val="28"/>
          <w:szCs w:val="28"/>
        </w:rPr>
        <w:t xml:space="preserve">ля реализации проектов модернизации объектов инфраструктуры предусматривается предоставлений </w:t>
      </w:r>
      <w:r w:rsidR="00C15C1C" w:rsidRPr="00C15C1C">
        <w:rPr>
          <w:rFonts w:ascii="Times New Roman" w:hAnsi="Times New Roman" w:cs="Times New Roman"/>
          <w:sz w:val="28"/>
          <w:szCs w:val="28"/>
        </w:rPr>
        <w:t>субсидий из краевого б</w:t>
      </w:r>
      <w:r w:rsidR="008025DC">
        <w:rPr>
          <w:rFonts w:ascii="Times New Roman" w:hAnsi="Times New Roman" w:cs="Times New Roman"/>
          <w:sz w:val="28"/>
          <w:szCs w:val="28"/>
        </w:rPr>
        <w:t xml:space="preserve">юджета.                        </w:t>
      </w:r>
      <w:r w:rsidRPr="00C15C1C">
        <w:rPr>
          <w:rFonts w:ascii="Times New Roman" w:hAnsi="Times New Roman" w:cs="Times New Roman"/>
          <w:sz w:val="28"/>
          <w:szCs w:val="28"/>
        </w:rPr>
        <w:t>Приоритет будет отдан модернизации объектов коммунальной инфраструктуры с более высоким уровнем износа.</w:t>
      </w:r>
    </w:p>
    <w:p w:rsidR="00C15C1C" w:rsidRPr="00C15C1C" w:rsidRDefault="003D7436" w:rsidP="003D7436">
      <w:pPr>
        <w:jc w:val="both"/>
        <w:rPr>
          <w:rFonts w:ascii="Times New Roman" w:hAnsi="Times New Roman" w:cs="Times New Roman"/>
          <w:sz w:val="28"/>
          <w:szCs w:val="28"/>
        </w:rPr>
      </w:pPr>
      <w:r w:rsidRPr="00C15C1C">
        <w:rPr>
          <w:rFonts w:ascii="Times New Roman" w:hAnsi="Times New Roman" w:cs="Times New Roman"/>
          <w:sz w:val="28"/>
          <w:szCs w:val="28"/>
        </w:rPr>
        <w:tab/>
      </w:r>
    </w:p>
    <w:p w:rsidR="003D7436" w:rsidRPr="00C15C1C" w:rsidRDefault="008025DC" w:rsidP="003D74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D7436" w:rsidRPr="00C15C1C">
        <w:rPr>
          <w:rFonts w:ascii="Times New Roman" w:hAnsi="Times New Roman" w:cs="Times New Roman"/>
          <w:b/>
          <w:sz w:val="28"/>
          <w:szCs w:val="28"/>
        </w:rPr>
        <w:t xml:space="preserve">Раздел 5. Оценка социально- </w:t>
      </w:r>
      <w:proofErr w:type="gramStart"/>
      <w:r w:rsidR="003D7436" w:rsidRPr="00C15C1C">
        <w:rPr>
          <w:rFonts w:ascii="Times New Roman" w:hAnsi="Times New Roman" w:cs="Times New Roman"/>
          <w:b/>
          <w:sz w:val="28"/>
          <w:szCs w:val="28"/>
        </w:rPr>
        <w:t>экономической</w:t>
      </w:r>
      <w:proofErr w:type="gramEnd"/>
      <w:r w:rsidR="003D7436" w:rsidRPr="00C15C1C">
        <w:rPr>
          <w:rFonts w:ascii="Times New Roman" w:hAnsi="Times New Roman" w:cs="Times New Roman"/>
          <w:b/>
          <w:sz w:val="28"/>
          <w:szCs w:val="28"/>
        </w:rPr>
        <w:t xml:space="preserve"> и экологической  </w:t>
      </w:r>
    </w:p>
    <w:p w:rsidR="003D7436" w:rsidRPr="00C15C1C" w:rsidRDefault="003D7436" w:rsidP="003D74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C1C">
        <w:rPr>
          <w:rFonts w:ascii="Times New Roman" w:hAnsi="Times New Roman" w:cs="Times New Roman"/>
          <w:b/>
          <w:sz w:val="28"/>
          <w:szCs w:val="28"/>
        </w:rPr>
        <w:t xml:space="preserve">                            эффективности программы</w:t>
      </w:r>
    </w:p>
    <w:p w:rsidR="003D7436" w:rsidRPr="00C15C1C" w:rsidRDefault="003D7436" w:rsidP="003D7436">
      <w:pPr>
        <w:jc w:val="both"/>
        <w:rPr>
          <w:rFonts w:ascii="Times New Roman" w:hAnsi="Times New Roman" w:cs="Times New Roman"/>
          <w:sz w:val="28"/>
          <w:szCs w:val="28"/>
        </w:rPr>
      </w:pPr>
      <w:r w:rsidRPr="00C15C1C">
        <w:rPr>
          <w:rFonts w:ascii="Times New Roman" w:hAnsi="Times New Roman" w:cs="Times New Roman"/>
          <w:sz w:val="28"/>
          <w:szCs w:val="28"/>
        </w:rPr>
        <w:t xml:space="preserve"> </w:t>
      </w:r>
      <w:r w:rsidRPr="00C15C1C">
        <w:rPr>
          <w:rFonts w:ascii="Times New Roman" w:hAnsi="Times New Roman" w:cs="Times New Roman"/>
          <w:sz w:val="28"/>
          <w:szCs w:val="28"/>
        </w:rPr>
        <w:tab/>
        <w:t>Успешное выполнение мероприятий программы позволит:</w:t>
      </w:r>
    </w:p>
    <w:p w:rsidR="003D7436" w:rsidRPr="00C15C1C" w:rsidRDefault="008025DC" w:rsidP="003D74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7436" w:rsidRPr="00C15C1C">
        <w:rPr>
          <w:rFonts w:ascii="Times New Roman" w:hAnsi="Times New Roman" w:cs="Times New Roman"/>
          <w:sz w:val="28"/>
          <w:szCs w:val="28"/>
        </w:rPr>
        <w:t>снизить уровень износа объектов коммунальной инфраструктуры;</w:t>
      </w:r>
    </w:p>
    <w:p w:rsidR="003D7436" w:rsidRPr="00C15C1C" w:rsidRDefault="008025DC" w:rsidP="003D74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7436" w:rsidRPr="00C15C1C">
        <w:rPr>
          <w:rFonts w:ascii="Times New Roman" w:hAnsi="Times New Roman" w:cs="Times New Roman"/>
          <w:sz w:val="28"/>
          <w:szCs w:val="28"/>
        </w:rPr>
        <w:t>повысить качество предоставления коммунальных услуг;</w:t>
      </w:r>
    </w:p>
    <w:p w:rsidR="003D7436" w:rsidRPr="00C15C1C" w:rsidRDefault="003D7436" w:rsidP="003D7436">
      <w:pPr>
        <w:jc w:val="both"/>
        <w:rPr>
          <w:rFonts w:ascii="Times New Roman" w:hAnsi="Times New Roman" w:cs="Times New Roman"/>
          <w:sz w:val="28"/>
          <w:szCs w:val="28"/>
        </w:rPr>
      </w:pPr>
      <w:r w:rsidRPr="00C15C1C">
        <w:rPr>
          <w:rFonts w:ascii="Times New Roman" w:hAnsi="Times New Roman" w:cs="Times New Roman"/>
          <w:sz w:val="28"/>
          <w:szCs w:val="28"/>
        </w:rPr>
        <w:tab/>
      </w:r>
      <w:r w:rsidR="00C15C1C" w:rsidRPr="00C15C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436" w:rsidRPr="00C15C1C" w:rsidRDefault="003D7436" w:rsidP="003D7436">
      <w:pPr>
        <w:jc w:val="both"/>
        <w:rPr>
          <w:rFonts w:ascii="Times New Roman" w:hAnsi="Times New Roman" w:cs="Times New Roman"/>
          <w:sz w:val="28"/>
          <w:szCs w:val="28"/>
        </w:rPr>
      </w:pPr>
      <w:r w:rsidRPr="00C15C1C">
        <w:rPr>
          <w:rFonts w:ascii="Times New Roman" w:hAnsi="Times New Roman" w:cs="Times New Roman"/>
          <w:sz w:val="28"/>
          <w:szCs w:val="28"/>
        </w:rPr>
        <w:t xml:space="preserve"> </w:t>
      </w:r>
      <w:r w:rsidR="008025DC">
        <w:rPr>
          <w:rFonts w:ascii="Times New Roman" w:hAnsi="Times New Roman" w:cs="Times New Roman"/>
          <w:sz w:val="28"/>
          <w:szCs w:val="28"/>
        </w:rPr>
        <w:t xml:space="preserve">- </w:t>
      </w:r>
      <w:r w:rsidRPr="00C15C1C">
        <w:rPr>
          <w:rFonts w:ascii="Times New Roman" w:hAnsi="Times New Roman" w:cs="Times New Roman"/>
          <w:sz w:val="28"/>
          <w:szCs w:val="28"/>
        </w:rPr>
        <w:t>обеспечить на</w:t>
      </w:r>
      <w:r w:rsidR="00C15C1C" w:rsidRPr="00C15C1C">
        <w:rPr>
          <w:rFonts w:ascii="Times New Roman" w:hAnsi="Times New Roman" w:cs="Times New Roman"/>
          <w:sz w:val="28"/>
          <w:szCs w:val="28"/>
        </w:rPr>
        <w:t>дежное энергоснабжение</w:t>
      </w:r>
      <w:proofErr w:type="gramStart"/>
      <w:r w:rsidR="00C15C1C" w:rsidRPr="00C15C1C">
        <w:rPr>
          <w:rFonts w:ascii="Times New Roman" w:hAnsi="Times New Roman" w:cs="Times New Roman"/>
          <w:sz w:val="28"/>
          <w:szCs w:val="28"/>
        </w:rPr>
        <w:t xml:space="preserve"> </w:t>
      </w:r>
      <w:r w:rsidRPr="00C15C1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D7436" w:rsidRPr="00C15C1C" w:rsidRDefault="008025DC" w:rsidP="003D74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7436" w:rsidRPr="00C15C1C">
        <w:rPr>
          <w:rFonts w:ascii="Times New Roman" w:hAnsi="Times New Roman" w:cs="Times New Roman"/>
          <w:sz w:val="28"/>
          <w:szCs w:val="28"/>
        </w:rPr>
        <w:t xml:space="preserve">снизить затраты на ликвидацию последствий аварийных ситуаций при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D7436" w:rsidRPr="00C15C1C">
        <w:rPr>
          <w:rFonts w:ascii="Times New Roman" w:hAnsi="Times New Roman" w:cs="Times New Roman"/>
          <w:sz w:val="28"/>
          <w:szCs w:val="28"/>
        </w:rPr>
        <w:t>перебоях с энергоснабже</w:t>
      </w:r>
      <w:r w:rsidR="00C15C1C" w:rsidRPr="00C15C1C">
        <w:rPr>
          <w:rFonts w:ascii="Times New Roman" w:hAnsi="Times New Roman" w:cs="Times New Roman"/>
          <w:sz w:val="28"/>
          <w:szCs w:val="28"/>
        </w:rPr>
        <w:t>нием в населенном пункте</w:t>
      </w:r>
      <w:r w:rsidR="003D7436" w:rsidRPr="00C15C1C">
        <w:rPr>
          <w:rFonts w:ascii="Times New Roman" w:hAnsi="Times New Roman" w:cs="Times New Roman"/>
          <w:sz w:val="28"/>
          <w:szCs w:val="28"/>
        </w:rPr>
        <w:t>;</w:t>
      </w:r>
    </w:p>
    <w:p w:rsidR="003D7436" w:rsidRPr="00C15C1C" w:rsidRDefault="008025DC" w:rsidP="003D74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5C1C" w:rsidRPr="00C15C1C">
        <w:rPr>
          <w:rFonts w:ascii="Times New Roman" w:hAnsi="Times New Roman" w:cs="Times New Roman"/>
          <w:sz w:val="28"/>
          <w:szCs w:val="28"/>
        </w:rPr>
        <w:t xml:space="preserve"> </w:t>
      </w:r>
      <w:r w:rsidR="003D7436" w:rsidRPr="00C15C1C">
        <w:rPr>
          <w:rFonts w:ascii="Times New Roman" w:hAnsi="Times New Roman" w:cs="Times New Roman"/>
          <w:sz w:val="28"/>
          <w:szCs w:val="28"/>
        </w:rPr>
        <w:t>улучшить условия проживания населения;</w:t>
      </w:r>
    </w:p>
    <w:p w:rsidR="003D7436" w:rsidRPr="00C15C1C" w:rsidRDefault="008025DC" w:rsidP="003D74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5C1C" w:rsidRPr="00C15C1C">
        <w:rPr>
          <w:rFonts w:ascii="Times New Roman" w:hAnsi="Times New Roman" w:cs="Times New Roman"/>
          <w:sz w:val="28"/>
          <w:szCs w:val="28"/>
        </w:rPr>
        <w:t xml:space="preserve"> обеспечить население </w:t>
      </w:r>
      <w:r w:rsidR="003D7436" w:rsidRPr="00C15C1C">
        <w:rPr>
          <w:rFonts w:ascii="Times New Roman" w:hAnsi="Times New Roman" w:cs="Times New Roman"/>
          <w:sz w:val="28"/>
          <w:szCs w:val="28"/>
        </w:rPr>
        <w:t xml:space="preserve"> водоснабжением;</w:t>
      </w:r>
      <w:r w:rsidR="00C15C1C" w:rsidRPr="00C15C1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D7436" w:rsidRPr="00C15C1C" w:rsidRDefault="00C15C1C" w:rsidP="003D7436">
      <w:pPr>
        <w:jc w:val="both"/>
        <w:rPr>
          <w:rFonts w:ascii="Times New Roman" w:hAnsi="Times New Roman" w:cs="Times New Roman"/>
          <w:sz w:val="28"/>
          <w:szCs w:val="28"/>
        </w:rPr>
      </w:pPr>
      <w:r w:rsidRPr="00C15C1C">
        <w:rPr>
          <w:rFonts w:ascii="Times New Roman" w:hAnsi="Times New Roman" w:cs="Times New Roman"/>
          <w:sz w:val="28"/>
          <w:szCs w:val="28"/>
        </w:rPr>
        <w:t xml:space="preserve"> </w:t>
      </w:r>
      <w:r w:rsidR="008025DC">
        <w:rPr>
          <w:rFonts w:ascii="Times New Roman" w:hAnsi="Times New Roman" w:cs="Times New Roman"/>
          <w:sz w:val="28"/>
          <w:szCs w:val="28"/>
        </w:rPr>
        <w:t>К</w:t>
      </w:r>
      <w:r w:rsidR="003D7436" w:rsidRPr="00C15C1C">
        <w:rPr>
          <w:rFonts w:ascii="Times New Roman" w:hAnsi="Times New Roman" w:cs="Times New Roman"/>
          <w:sz w:val="28"/>
          <w:szCs w:val="28"/>
        </w:rPr>
        <w:t>омплексный подход в решении вопроса модернизации объектов коммунальной инфраструктуры позволит эффективно расходовать бюджетные средства.</w:t>
      </w:r>
    </w:p>
    <w:p w:rsidR="003D7436" w:rsidRPr="00C15C1C" w:rsidRDefault="003D7436" w:rsidP="003D74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7436" w:rsidRDefault="003D7436" w:rsidP="003D7436"/>
    <w:p w:rsidR="003D7436" w:rsidRDefault="003D7436" w:rsidP="003D7436">
      <w:pPr>
        <w:jc w:val="both"/>
      </w:pPr>
    </w:p>
    <w:p w:rsidR="00B177C9" w:rsidRDefault="00B177C9"/>
    <w:sectPr w:rsidR="00B177C9" w:rsidSect="00DB6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80512"/>
    <w:multiLevelType w:val="hybridMultilevel"/>
    <w:tmpl w:val="45C29756"/>
    <w:lvl w:ilvl="0" w:tplc="43E29A06">
      <w:start w:val="1"/>
      <w:numFmt w:val="bullet"/>
      <w:lvlText w:val=""/>
      <w:lvlJc w:val="left"/>
      <w:pPr>
        <w:tabs>
          <w:tab w:val="num" w:pos="1021"/>
        </w:tabs>
        <w:ind w:left="1021" w:hanging="312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7436"/>
    <w:rsid w:val="000B2EDC"/>
    <w:rsid w:val="000C2DFC"/>
    <w:rsid w:val="000D1CBA"/>
    <w:rsid w:val="00203282"/>
    <w:rsid w:val="002E688E"/>
    <w:rsid w:val="003D7436"/>
    <w:rsid w:val="005207A0"/>
    <w:rsid w:val="00677942"/>
    <w:rsid w:val="00691191"/>
    <w:rsid w:val="007748F0"/>
    <w:rsid w:val="008025DC"/>
    <w:rsid w:val="00821D1E"/>
    <w:rsid w:val="008A3548"/>
    <w:rsid w:val="008C0F0F"/>
    <w:rsid w:val="008D7EBA"/>
    <w:rsid w:val="0097390C"/>
    <w:rsid w:val="009B1945"/>
    <w:rsid w:val="00B177C9"/>
    <w:rsid w:val="00B71634"/>
    <w:rsid w:val="00C15C1C"/>
    <w:rsid w:val="00C42F9E"/>
    <w:rsid w:val="00C92B1F"/>
    <w:rsid w:val="00CA4738"/>
    <w:rsid w:val="00CD2A34"/>
    <w:rsid w:val="00DB6E05"/>
    <w:rsid w:val="00DF4A12"/>
    <w:rsid w:val="00E322D5"/>
    <w:rsid w:val="00EA6BD3"/>
    <w:rsid w:val="00F1098B"/>
    <w:rsid w:val="00F12723"/>
    <w:rsid w:val="00FC1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10</Pages>
  <Words>2040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2017-04-10T04:28:00Z</dcterms:created>
  <dcterms:modified xsi:type="dcterms:W3CDTF">2018-12-20T00:44:00Z</dcterms:modified>
</cp:coreProperties>
</file>