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2019 г.                                                                                           № 83</w:t>
      </w:r>
    </w:p>
    <w:p w:rsidR="00770602" w:rsidRDefault="00770602" w:rsidP="00770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770602" w:rsidRDefault="00770602" w:rsidP="00770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решение Совета сельского поселения «Жипхегенское» № 58 от 27 марта 2013 г. «Об определении границ прилегающим к некоторым организациям и объектам территорий, на которых не допускается розничная продажа алкогольной продукции в сельском поселении «Жипхегенское»» </w:t>
      </w: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02" w:rsidRDefault="00770602" w:rsidP="00614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614714">
        <w:rPr>
          <w:rFonts w:ascii="Times New Roman" w:hAnsi="Times New Roman" w:cs="Times New Roman"/>
          <w:sz w:val="28"/>
          <w:szCs w:val="28"/>
        </w:rPr>
        <w:t xml:space="preserve">п.п. 10 п. 2 ст. 16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147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47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4714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-ФЗ от </w:t>
      </w:r>
      <w:r w:rsidR="00614714">
        <w:rPr>
          <w:rFonts w:ascii="Times New Roman" w:hAnsi="Times New Roman" w:cs="Times New Roman"/>
          <w:sz w:val="28"/>
          <w:szCs w:val="28"/>
        </w:rPr>
        <w:t>22.11.1995</w:t>
      </w:r>
      <w:r>
        <w:rPr>
          <w:rFonts w:ascii="Times New Roman" w:hAnsi="Times New Roman" w:cs="Times New Roman"/>
          <w:sz w:val="28"/>
          <w:szCs w:val="28"/>
        </w:rPr>
        <w:t xml:space="preserve">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614714">
        <w:rPr>
          <w:rFonts w:ascii="Times New Roman" w:hAnsi="Times New Roman" w:cs="Times New Roman"/>
          <w:sz w:val="28"/>
          <w:szCs w:val="28"/>
        </w:rPr>
        <w:t xml:space="preserve">(в редакции от 28.11.2018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147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14714">
        <w:rPr>
          <w:rFonts w:ascii="Times New Roman" w:hAnsi="Times New Roman" w:cs="Times New Roman"/>
          <w:sz w:val="28"/>
          <w:szCs w:val="28"/>
        </w:rPr>
        <w:t>экспертного заключения от 19.12.2018 г. № ЭЗ-770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471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«Жипхегенское»,</w:t>
      </w:r>
      <w:r w:rsidR="00614714">
        <w:rPr>
          <w:rFonts w:ascii="Times New Roman" w:hAnsi="Times New Roman" w:cs="Times New Roman"/>
          <w:sz w:val="28"/>
          <w:szCs w:val="28"/>
        </w:rPr>
        <w:t xml:space="preserve"> </w:t>
      </w:r>
      <w:r w:rsidR="00614714" w:rsidRPr="0061471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0602" w:rsidRDefault="00770602" w:rsidP="00770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02" w:rsidRDefault="00770602" w:rsidP="007706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14714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 № </w:t>
      </w:r>
      <w:r w:rsidR="0061471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4714">
        <w:rPr>
          <w:rFonts w:ascii="Times New Roman" w:hAnsi="Times New Roman" w:cs="Times New Roman"/>
          <w:sz w:val="28"/>
          <w:szCs w:val="28"/>
        </w:rPr>
        <w:t xml:space="preserve">27 марта </w:t>
      </w:r>
      <w:r>
        <w:rPr>
          <w:rFonts w:ascii="Times New Roman" w:hAnsi="Times New Roman" w:cs="Times New Roman"/>
          <w:sz w:val="28"/>
          <w:szCs w:val="28"/>
        </w:rPr>
        <w:t xml:space="preserve">2013 г. «Об </w:t>
      </w:r>
      <w:r w:rsidR="00614714">
        <w:rPr>
          <w:rFonts w:ascii="Times New Roman" w:hAnsi="Times New Roman" w:cs="Times New Roman"/>
          <w:sz w:val="28"/>
          <w:szCs w:val="28"/>
        </w:rPr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в сельском поселении «Жипхегенское»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02" w:rsidRDefault="00770602" w:rsidP="007706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471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(обнародования);</w:t>
      </w:r>
    </w:p>
    <w:p w:rsidR="00770602" w:rsidRDefault="00614714" w:rsidP="007706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Настоявшее решение</w:t>
      </w:r>
      <w:r w:rsidR="00770602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 сайте администрации муниципального района «Хилокский район» в разделе сельское поселение «Жипхегенское».</w:t>
      </w: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02" w:rsidRDefault="00770602" w:rsidP="0077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 Жипхегенское»                                                  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6145"/>
    <w:multiLevelType w:val="hybridMultilevel"/>
    <w:tmpl w:val="2B2EDB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02"/>
    <w:rsid w:val="00015B2F"/>
    <w:rsid w:val="00100ABF"/>
    <w:rsid w:val="00614714"/>
    <w:rsid w:val="0077060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2019-01-24T19:55:00Z</cp:lastPrinted>
  <dcterms:created xsi:type="dcterms:W3CDTF">2019-01-24T19:38:00Z</dcterms:created>
  <dcterms:modified xsi:type="dcterms:W3CDTF">2019-01-24T19:56:00Z</dcterms:modified>
</cp:coreProperties>
</file>