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82" w:rsidRDefault="00C77582" w:rsidP="00C77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Министерства труда и социальной защиты Российской Федерации по вопросу проведения специальной оценки условий труда у микро и малого бизнеса и индивидуальных предпринимателей</w:t>
      </w:r>
    </w:p>
    <w:p w:rsidR="00C77582" w:rsidRDefault="00C77582" w:rsidP="00C77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A12" w:rsidRDefault="00C77582" w:rsidP="00C775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2013 года № 426-ФЗ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условий труда» специальная оценка условий труда проводится у </w:t>
      </w:r>
      <w:r w:rsidRPr="00C77582">
        <w:rPr>
          <w:rFonts w:ascii="Times New Roman" w:hAnsi="Times New Roman" w:cs="Times New Roman"/>
          <w:b/>
          <w:sz w:val="28"/>
          <w:szCs w:val="28"/>
        </w:rPr>
        <w:t>всех 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582" w:rsidRPr="00B24C11" w:rsidRDefault="00C77582" w:rsidP="00C775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 работодатель – физическое либо юридическое лицо (организация), </w:t>
      </w:r>
      <w:r w:rsidRPr="00B24C11">
        <w:rPr>
          <w:rFonts w:ascii="Times New Roman" w:hAnsi="Times New Roman" w:cs="Times New Roman"/>
          <w:b/>
          <w:sz w:val="28"/>
          <w:szCs w:val="28"/>
        </w:rPr>
        <w:t>вступившее</w:t>
      </w:r>
      <w:r w:rsidR="00B24C11" w:rsidRPr="00B24C11">
        <w:rPr>
          <w:rFonts w:ascii="Times New Roman" w:hAnsi="Times New Roman" w:cs="Times New Roman"/>
          <w:b/>
          <w:sz w:val="28"/>
          <w:szCs w:val="28"/>
        </w:rPr>
        <w:t xml:space="preserve"> в трудовые отношения</w:t>
      </w:r>
      <w:r w:rsidR="00B24C11">
        <w:rPr>
          <w:rFonts w:ascii="Times New Roman" w:hAnsi="Times New Roman" w:cs="Times New Roman"/>
          <w:sz w:val="28"/>
          <w:szCs w:val="28"/>
        </w:rPr>
        <w:t xml:space="preserve"> работником.</w:t>
      </w:r>
    </w:p>
    <w:p w:rsidR="00B24C11" w:rsidRPr="00B24C11" w:rsidRDefault="002B6748" w:rsidP="00C775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4C11">
        <w:rPr>
          <w:rFonts w:ascii="Times New Roman" w:hAnsi="Times New Roman" w:cs="Times New Roman"/>
          <w:sz w:val="28"/>
          <w:szCs w:val="28"/>
        </w:rPr>
        <w:t xml:space="preserve"> если у индивидуального предпринимателя отсутствуют наемные по трудовому договору работники, то  специальная  оценка  у него </w:t>
      </w:r>
    </w:p>
    <w:p w:rsidR="00B24C11" w:rsidRPr="00B24C11" w:rsidRDefault="00B24C11" w:rsidP="00B24C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11">
        <w:rPr>
          <w:rFonts w:ascii="Times New Roman" w:hAnsi="Times New Roman" w:cs="Times New Roman"/>
          <w:b/>
          <w:sz w:val="28"/>
          <w:szCs w:val="28"/>
        </w:rPr>
        <w:t>не проводиться.</w:t>
      </w:r>
    </w:p>
    <w:p w:rsidR="00B24C11" w:rsidRPr="001517BE" w:rsidRDefault="002B6748" w:rsidP="00C775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11">
        <w:rPr>
          <w:rFonts w:ascii="Times New Roman" w:hAnsi="Times New Roman" w:cs="Times New Roman"/>
          <w:sz w:val="28"/>
          <w:szCs w:val="28"/>
        </w:rPr>
        <w:t xml:space="preserve">если индивидуальный предприниматель привлекает специалистов (бухгалтеров, юристов и т.п.) на условиях </w:t>
      </w:r>
      <w:proofErr w:type="spellStart"/>
      <w:r w:rsidR="00B24C11">
        <w:rPr>
          <w:rFonts w:ascii="Times New Roman" w:hAnsi="Times New Roman" w:cs="Times New Roman"/>
          <w:sz w:val="28"/>
          <w:szCs w:val="28"/>
        </w:rPr>
        <w:t>аутсерсинга</w:t>
      </w:r>
      <w:proofErr w:type="spellEnd"/>
      <w:r w:rsidR="00B24C11">
        <w:rPr>
          <w:rFonts w:ascii="Times New Roman" w:hAnsi="Times New Roman" w:cs="Times New Roman"/>
          <w:sz w:val="28"/>
          <w:szCs w:val="28"/>
        </w:rPr>
        <w:t xml:space="preserve"> (по гражданско-правово</w:t>
      </w:r>
      <w:r w:rsidR="001517BE">
        <w:rPr>
          <w:rFonts w:ascii="Times New Roman" w:hAnsi="Times New Roman" w:cs="Times New Roman"/>
          <w:sz w:val="28"/>
          <w:szCs w:val="28"/>
        </w:rPr>
        <w:t xml:space="preserve">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="001517BE" w:rsidRPr="001517BE">
        <w:rPr>
          <w:rFonts w:ascii="Times New Roman" w:hAnsi="Times New Roman" w:cs="Times New Roman"/>
          <w:b/>
          <w:sz w:val="28"/>
          <w:szCs w:val="28"/>
        </w:rPr>
        <w:t>не проводится</w:t>
      </w:r>
      <w:r w:rsidR="001517BE">
        <w:rPr>
          <w:rFonts w:ascii="Times New Roman" w:hAnsi="Times New Roman" w:cs="Times New Roman"/>
          <w:sz w:val="28"/>
          <w:szCs w:val="28"/>
        </w:rPr>
        <w:t>.</w:t>
      </w:r>
    </w:p>
    <w:p w:rsidR="001517BE" w:rsidRPr="001517BE" w:rsidRDefault="001517BE" w:rsidP="00C775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вредные и (или) опасные производственные факторы </w:t>
      </w:r>
      <w:r w:rsidRPr="001517BE">
        <w:rPr>
          <w:rFonts w:ascii="Times New Roman" w:hAnsi="Times New Roman" w:cs="Times New Roman"/>
          <w:b/>
          <w:sz w:val="28"/>
          <w:szCs w:val="28"/>
        </w:rPr>
        <w:t>по результатам специальной оценке условий труда не выявлены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работодателем в Государственную инспекцию труда субъекта Российской Федерации (по месту нахождения) подается декларация. Срок действия поданной декларации – </w:t>
      </w:r>
      <w:r w:rsidRPr="0099495B">
        <w:rPr>
          <w:rFonts w:ascii="Times New Roman" w:hAnsi="Times New Roman" w:cs="Times New Roman"/>
          <w:b/>
          <w:sz w:val="28"/>
          <w:szCs w:val="28"/>
        </w:rPr>
        <w:t xml:space="preserve">10 лет </w:t>
      </w:r>
      <w:r>
        <w:rPr>
          <w:rFonts w:ascii="Times New Roman" w:hAnsi="Times New Roman" w:cs="Times New Roman"/>
          <w:sz w:val="28"/>
          <w:szCs w:val="28"/>
        </w:rPr>
        <w:t>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1517BE" w:rsidRDefault="001517BE" w:rsidP="001517B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5" w:history="1">
        <w:r w:rsidR="009C5472" w:rsidRPr="0054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C5472" w:rsidRPr="00540F2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C5472" w:rsidRPr="0054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C5472" w:rsidRPr="00540F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5472" w:rsidRPr="0054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rostrud</w:t>
        </w:r>
        <w:proofErr w:type="spellEnd"/>
        <w:r w:rsidR="009C5472" w:rsidRPr="00540F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5472" w:rsidRPr="00540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C5472" w:rsidRPr="00540F2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1517BE">
        <w:rPr>
          <w:rFonts w:ascii="Times New Roman" w:hAnsi="Times New Roman" w:cs="Times New Roman"/>
          <w:sz w:val="28"/>
          <w:szCs w:val="28"/>
        </w:rPr>
        <w:t>.</w:t>
      </w:r>
    </w:p>
    <w:p w:rsidR="009C5472" w:rsidRDefault="009C5472" w:rsidP="009C54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</w:t>
      </w:r>
      <w:r w:rsidR="0099166C">
        <w:rPr>
          <w:rFonts w:ascii="Times New Roman" w:hAnsi="Times New Roman" w:cs="Times New Roman"/>
          <w:sz w:val="28"/>
          <w:szCs w:val="28"/>
        </w:rPr>
        <w:t>2018 года, то срок завершения специальной оценки условий труда – декабрь 2019 года.</w:t>
      </w:r>
    </w:p>
    <w:p w:rsidR="002B6748" w:rsidRDefault="0099166C" w:rsidP="009C54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труда.</w:t>
      </w:r>
    </w:p>
    <w:p w:rsidR="002B6748" w:rsidRDefault="002B6748" w:rsidP="002B674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2B6748" w:rsidRDefault="002B6748" w:rsidP="002B674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в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нормами статьи 5.27.1 Кодекса Российской Федерации об административных правонарушениях (далее – Кодекс).</w:t>
      </w:r>
    </w:p>
    <w:p w:rsidR="0099166C" w:rsidRPr="009C5472" w:rsidRDefault="002B6748" w:rsidP="002B674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  <w:r w:rsidR="00991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72" w:rsidRPr="009C5472" w:rsidRDefault="009C5472" w:rsidP="001517BE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5472" w:rsidRPr="009C5472" w:rsidSect="00D3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36B8"/>
    <w:multiLevelType w:val="hybridMultilevel"/>
    <w:tmpl w:val="E6DE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582"/>
    <w:rsid w:val="001517BE"/>
    <w:rsid w:val="002B6748"/>
    <w:rsid w:val="0099166C"/>
    <w:rsid w:val="0099495B"/>
    <w:rsid w:val="009C5472"/>
    <w:rsid w:val="00B24C11"/>
    <w:rsid w:val="00C77582"/>
    <w:rsid w:val="00D3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5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2019-02-08T05:08:00Z</dcterms:created>
  <dcterms:modified xsi:type="dcterms:W3CDTF">2019-02-08T06:28:00Z</dcterms:modified>
</cp:coreProperties>
</file>