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F53" w:rsidRPr="00BC5C68" w:rsidRDefault="00BC5C68" w:rsidP="00DE2F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«Жипхегенское»</w:t>
      </w:r>
    </w:p>
    <w:p w:rsidR="00DE2F53" w:rsidRPr="00E01F68" w:rsidRDefault="00DE2F53" w:rsidP="00DE2F5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E2F53" w:rsidRPr="00BC5C68" w:rsidRDefault="00BC5C68" w:rsidP="00DE2F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1B1AF4" w:rsidRPr="00E01F68" w:rsidRDefault="001B1AF4" w:rsidP="001C05C1">
      <w:pPr>
        <w:pStyle w:val="ac"/>
        <w:ind w:right="-284"/>
        <w:rPr>
          <w:rFonts w:ascii="Times New Roman" w:hAnsi="Times New Roman"/>
          <w:b/>
          <w:sz w:val="28"/>
          <w:szCs w:val="28"/>
        </w:rPr>
      </w:pPr>
    </w:p>
    <w:p w:rsidR="001B1AF4" w:rsidRPr="00E01F68" w:rsidRDefault="00D336F8" w:rsidP="001C05C1">
      <w:pPr>
        <w:tabs>
          <w:tab w:val="right" w:pos="935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B1AF4" w:rsidRPr="00E01F68">
        <w:rPr>
          <w:rFonts w:ascii="Times New Roman" w:hAnsi="Times New Roman" w:cs="Times New Roman"/>
          <w:sz w:val="28"/>
          <w:szCs w:val="28"/>
        </w:rPr>
        <w:t>т</w:t>
      </w:r>
      <w:r w:rsidR="00BC5C68">
        <w:rPr>
          <w:rFonts w:ascii="Times New Roman" w:hAnsi="Times New Roman" w:cs="Times New Roman"/>
          <w:sz w:val="28"/>
          <w:szCs w:val="28"/>
        </w:rPr>
        <w:t xml:space="preserve"> </w:t>
      </w:r>
      <w:r w:rsidR="001B1AF4" w:rsidRPr="00E01F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29</w:t>
      </w:r>
      <w:r w:rsidR="00925D2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декабря</w:t>
      </w:r>
      <w:r w:rsidR="00D57BD7" w:rsidRPr="00E01F68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D57BD7" w:rsidRPr="00925D26">
        <w:rPr>
          <w:rFonts w:ascii="Times New Roman" w:hAnsi="Times New Roman" w:cs="Times New Roman"/>
          <w:bCs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8</w:t>
      </w:r>
      <w:r w:rsidR="001B1AF4" w:rsidRPr="00E01F68">
        <w:rPr>
          <w:rFonts w:ascii="Times New Roman" w:hAnsi="Times New Roman" w:cs="Times New Roman"/>
          <w:bCs/>
          <w:sz w:val="28"/>
          <w:szCs w:val="28"/>
        </w:rPr>
        <w:t xml:space="preserve"> года                                                                           № </w:t>
      </w:r>
      <w:r w:rsidR="00F75859">
        <w:rPr>
          <w:rFonts w:ascii="Times New Roman" w:hAnsi="Times New Roman" w:cs="Times New Roman"/>
          <w:bCs/>
          <w:sz w:val="28"/>
          <w:szCs w:val="28"/>
          <w:u w:val="single"/>
        </w:rPr>
        <w:t>27</w:t>
      </w:r>
    </w:p>
    <w:p w:rsidR="001B1AF4" w:rsidRPr="001B1AF4" w:rsidRDefault="00BC5C68" w:rsidP="001C05C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п.ст. Жипхеген</w:t>
      </w:r>
    </w:p>
    <w:p w:rsidR="001B1AF4" w:rsidRPr="00AE7BBA" w:rsidRDefault="001B1AF4" w:rsidP="000125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AF4">
        <w:rPr>
          <w:rFonts w:ascii="Times New Roman" w:hAnsi="Times New Roman" w:cs="Times New Roman"/>
          <w:b/>
          <w:sz w:val="28"/>
          <w:szCs w:val="28"/>
        </w:rPr>
        <w:t>Об утверждении Порядка применения целевых статей</w:t>
      </w:r>
      <w:r w:rsidR="00AE7BB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01252E">
        <w:rPr>
          <w:rFonts w:ascii="Times New Roman" w:hAnsi="Times New Roman" w:cs="Times New Roman"/>
          <w:b/>
          <w:sz w:val="28"/>
          <w:szCs w:val="28"/>
        </w:rPr>
        <w:t xml:space="preserve">перечня </w:t>
      </w:r>
      <w:proofErr w:type="gramStart"/>
      <w:r w:rsidR="0001252E">
        <w:rPr>
          <w:rFonts w:ascii="Times New Roman" w:hAnsi="Times New Roman" w:cs="Times New Roman"/>
          <w:b/>
          <w:sz w:val="28"/>
          <w:szCs w:val="28"/>
        </w:rPr>
        <w:t>кодов</w:t>
      </w:r>
      <w:r w:rsidR="00AE7BBA" w:rsidRPr="00AE7BBA">
        <w:rPr>
          <w:rFonts w:ascii="Times New Roman" w:hAnsi="Times New Roman" w:cs="Times New Roman"/>
          <w:b/>
          <w:sz w:val="28"/>
          <w:szCs w:val="28"/>
        </w:rPr>
        <w:t xml:space="preserve"> дополнительной классификации расходов</w:t>
      </w:r>
      <w:r w:rsidR="00AE7B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7BBA" w:rsidRPr="00AE7BBA">
        <w:rPr>
          <w:rFonts w:ascii="Times New Roman" w:hAnsi="Times New Roman" w:cs="Times New Roman"/>
          <w:b/>
          <w:sz w:val="28"/>
          <w:szCs w:val="28"/>
        </w:rPr>
        <w:t>бюджета</w:t>
      </w:r>
      <w:r w:rsidRPr="00AE7BBA">
        <w:rPr>
          <w:rFonts w:ascii="Times New Roman" w:hAnsi="Times New Roman" w:cs="Times New Roman"/>
          <w:b/>
          <w:sz w:val="28"/>
          <w:szCs w:val="28"/>
        </w:rPr>
        <w:t xml:space="preserve"> бюджетной классификации расходов</w:t>
      </w:r>
      <w:proofErr w:type="gramEnd"/>
      <w:r w:rsidRPr="00AE7BBA">
        <w:rPr>
          <w:rFonts w:ascii="Times New Roman" w:hAnsi="Times New Roman" w:cs="Times New Roman"/>
          <w:b/>
          <w:sz w:val="28"/>
          <w:szCs w:val="28"/>
        </w:rPr>
        <w:t xml:space="preserve"> в части,</w:t>
      </w:r>
      <w:r w:rsidR="00AE7B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7BBA">
        <w:rPr>
          <w:rFonts w:ascii="Times New Roman" w:hAnsi="Times New Roman" w:cs="Times New Roman"/>
          <w:b/>
          <w:sz w:val="28"/>
          <w:szCs w:val="28"/>
        </w:rPr>
        <w:t>относящейся к бюджету</w:t>
      </w:r>
      <w:r w:rsidRPr="001B1A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5C68">
        <w:rPr>
          <w:rFonts w:ascii="Times New Roman" w:hAnsi="Times New Roman" w:cs="Times New Roman"/>
          <w:b/>
          <w:sz w:val="28"/>
          <w:szCs w:val="28"/>
        </w:rPr>
        <w:t>сельского поселения «Жипхегенское»</w:t>
      </w:r>
    </w:p>
    <w:p w:rsidR="001B1AF4" w:rsidRPr="001B1AF4" w:rsidRDefault="001B1AF4" w:rsidP="001C05C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B1AF4" w:rsidRDefault="001B1AF4" w:rsidP="001C05C1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2F2C">
        <w:rPr>
          <w:rFonts w:ascii="Times New Roman" w:hAnsi="Times New Roman" w:cs="Times New Roman"/>
          <w:sz w:val="28"/>
          <w:szCs w:val="28"/>
        </w:rPr>
        <w:t xml:space="preserve">В целях реализации статьи 21 Бюджетного кодекса Российской Федерации, в целях единства бюджетной политики на территории </w:t>
      </w:r>
      <w:r w:rsidR="00BC5C68">
        <w:rPr>
          <w:rFonts w:ascii="Times New Roman" w:hAnsi="Times New Roman" w:cs="Times New Roman"/>
          <w:sz w:val="28"/>
          <w:szCs w:val="28"/>
        </w:rPr>
        <w:t>сельского поселения «Жипхегенское»</w:t>
      </w:r>
      <w:r w:rsidRPr="001B1AF4">
        <w:rPr>
          <w:rFonts w:ascii="Times New Roman" w:hAnsi="Times New Roman" w:cs="Times New Roman"/>
          <w:sz w:val="28"/>
          <w:szCs w:val="28"/>
        </w:rPr>
        <w:t xml:space="preserve"> при составлении и исполнении бюджета </w:t>
      </w:r>
      <w:r w:rsidR="00BC5C68">
        <w:rPr>
          <w:rFonts w:ascii="Times New Roman" w:hAnsi="Times New Roman" w:cs="Times New Roman"/>
          <w:sz w:val="28"/>
          <w:szCs w:val="28"/>
        </w:rPr>
        <w:t>сельского поселения «Жипхегенское»</w:t>
      </w:r>
      <w:r w:rsidRPr="001B1AF4">
        <w:rPr>
          <w:rFonts w:ascii="Times New Roman" w:hAnsi="Times New Roman" w:cs="Times New Roman"/>
          <w:sz w:val="28"/>
          <w:szCs w:val="28"/>
        </w:rPr>
        <w:t xml:space="preserve"> на соответствующий финансовый год и плановый период</w:t>
      </w:r>
      <w:r w:rsidRPr="001B1AF4">
        <w:rPr>
          <w:rFonts w:ascii="Times New Roman" w:hAnsi="Times New Roman" w:cs="Times New Roman"/>
          <w:b/>
          <w:sz w:val="28"/>
          <w:szCs w:val="28"/>
        </w:rPr>
        <w:t>:</w:t>
      </w:r>
    </w:p>
    <w:p w:rsidR="006A59DB" w:rsidRPr="001B1AF4" w:rsidRDefault="006A59DB" w:rsidP="001C05C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1AF4" w:rsidRDefault="001B1AF4" w:rsidP="001C05C1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B1AF4">
        <w:rPr>
          <w:sz w:val="28"/>
          <w:szCs w:val="28"/>
        </w:rPr>
        <w:t>1.</w:t>
      </w:r>
      <w:r w:rsidRPr="001B1AF4">
        <w:rPr>
          <w:color w:val="FFFFFF" w:themeColor="background1"/>
          <w:sz w:val="28"/>
          <w:szCs w:val="28"/>
        </w:rPr>
        <w:sym w:font="Symbol" w:char="F0B0"/>
      </w:r>
      <w:r w:rsidRPr="001B1AF4">
        <w:rPr>
          <w:sz w:val="28"/>
          <w:szCs w:val="28"/>
        </w:rPr>
        <w:t xml:space="preserve">Утвердить прилагаемый Порядок </w:t>
      </w:r>
      <w:proofErr w:type="gramStart"/>
      <w:r w:rsidRPr="001B1AF4">
        <w:rPr>
          <w:sz w:val="28"/>
          <w:szCs w:val="28"/>
        </w:rPr>
        <w:t>применения целевых статей бюджетной классификации расходов бюджета</w:t>
      </w:r>
      <w:proofErr w:type="gramEnd"/>
      <w:r w:rsidRPr="001B1AF4">
        <w:rPr>
          <w:sz w:val="28"/>
          <w:szCs w:val="28"/>
        </w:rPr>
        <w:t xml:space="preserve"> в части, относящейся к бюджету </w:t>
      </w:r>
      <w:r w:rsidR="00BC5C68">
        <w:rPr>
          <w:sz w:val="28"/>
          <w:szCs w:val="28"/>
        </w:rPr>
        <w:t>сельского поселения «Жипхегенское»</w:t>
      </w:r>
      <w:r w:rsidRPr="001B1AF4">
        <w:rPr>
          <w:sz w:val="28"/>
          <w:szCs w:val="28"/>
        </w:rPr>
        <w:t>.</w:t>
      </w:r>
    </w:p>
    <w:p w:rsidR="00DE5704" w:rsidRDefault="00DE5704" w:rsidP="001C05C1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прилагаемый перечень кодов дополнительной классификации расходов бюджета </w:t>
      </w:r>
      <w:r w:rsidR="00BC5C68">
        <w:rPr>
          <w:sz w:val="28"/>
          <w:szCs w:val="28"/>
        </w:rPr>
        <w:t>сельского поселения «Жипхегенское»</w:t>
      </w:r>
      <w:r>
        <w:rPr>
          <w:sz w:val="28"/>
          <w:szCs w:val="28"/>
        </w:rPr>
        <w:t>.</w:t>
      </w:r>
    </w:p>
    <w:p w:rsidR="001B1AF4" w:rsidRDefault="00DE5704" w:rsidP="00BC5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E5704">
        <w:rPr>
          <w:rFonts w:ascii="Times New Roman" w:hAnsi="Times New Roman" w:cs="Times New Roman"/>
          <w:sz w:val="28"/>
          <w:szCs w:val="28"/>
        </w:rPr>
        <w:t xml:space="preserve">3. </w:t>
      </w:r>
      <w:r w:rsidR="00BC5C68">
        <w:rPr>
          <w:rFonts w:ascii="Times New Roman" w:hAnsi="Times New Roman" w:cs="Times New Roman"/>
          <w:sz w:val="28"/>
          <w:szCs w:val="28"/>
        </w:rPr>
        <w:t>Настоящее</w:t>
      </w:r>
      <w:r w:rsidR="00D57BD7">
        <w:rPr>
          <w:rFonts w:ascii="Times New Roman" w:hAnsi="Times New Roman" w:cs="Times New Roman"/>
          <w:sz w:val="28"/>
          <w:szCs w:val="28"/>
        </w:rPr>
        <w:t xml:space="preserve"> </w:t>
      </w:r>
      <w:r w:rsidR="00BC5C68">
        <w:rPr>
          <w:rFonts w:ascii="Times New Roman" w:hAnsi="Times New Roman" w:cs="Times New Roman"/>
          <w:sz w:val="28"/>
          <w:szCs w:val="28"/>
        </w:rPr>
        <w:t>распоряжение</w:t>
      </w:r>
      <w:r w:rsidR="00D57BD7">
        <w:rPr>
          <w:rFonts w:ascii="Times New Roman" w:hAnsi="Times New Roman" w:cs="Times New Roman"/>
          <w:sz w:val="28"/>
          <w:szCs w:val="28"/>
        </w:rPr>
        <w:t xml:space="preserve"> вступает в силу </w:t>
      </w:r>
      <w:r w:rsidR="001B1AF4" w:rsidRPr="001B1AF4">
        <w:rPr>
          <w:rFonts w:ascii="Times New Roman" w:hAnsi="Times New Roman" w:cs="Times New Roman"/>
          <w:sz w:val="28"/>
          <w:szCs w:val="28"/>
        </w:rPr>
        <w:t>с 01 января 201</w:t>
      </w:r>
      <w:r w:rsidR="00BC5C68">
        <w:rPr>
          <w:rFonts w:ascii="Times New Roman" w:hAnsi="Times New Roman" w:cs="Times New Roman"/>
          <w:sz w:val="28"/>
          <w:szCs w:val="28"/>
        </w:rPr>
        <w:t>9</w:t>
      </w:r>
      <w:r w:rsidR="001B1AF4" w:rsidRPr="001B1AF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A59DB" w:rsidRDefault="006A59DB" w:rsidP="001C05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59DB" w:rsidRDefault="006A59DB" w:rsidP="001C05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5C68" w:rsidRDefault="00BC5C68" w:rsidP="000C0F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74F2" w:rsidRPr="000C0F71" w:rsidRDefault="00BC5C68" w:rsidP="000C0F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«Жипхегенское»</w:t>
      </w:r>
      <w:r w:rsidR="004D057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С.М. Притворова</w:t>
      </w:r>
    </w:p>
    <w:p w:rsidR="003474F2" w:rsidRDefault="003474F2" w:rsidP="006A59DB">
      <w:pPr>
        <w:spacing w:after="0" w:line="240" w:lineRule="auto"/>
        <w:ind w:left="4248"/>
        <w:jc w:val="right"/>
        <w:rPr>
          <w:rFonts w:ascii="Times New Roman" w:hAnsi="Times New Roman" w:cs="Times New Roman"/>
          <w:sz w:val="28"/>
        </w:rPr>
      </w:pPr>
    </w:p>
    <w:p w:rsidR="00A6146D" w:rsidRDefault="00A6146D" w:rsidP="006A59DB">
      <w:pPr>
        <w:spacing w:after="0" w:line="240" w:lineRule="auto"/>
        <w:ind w:left="4248"/>
        <w:jc w:val="right"/>
        <w:rPr>
          <w:rFonts w:ascii="Times New Roman" w:hAnsi="Times New Roman" w:cs="Times New Roman"/>
          <w:sz w:val="28"/>
        </w:rPr>
      </w:pPr>
    </w:p>
    <w:p w:rsidR="006A59DB" w:rsidRDefault="006A59DB" w:rsidP="006A59DB">
      <w:pPr>
        <w:spacing w:after="0" w:line="240" w:lineRule="auto"/>
        <w:ind w:left="4248"/>
        <w:jc w:val="right"/>
        <w:rPr>
          <w:rFonts w:ascii="Times New Roman" w:hAnsi="Times New Roman" w:cs="Times New Roman"/>
          <w:sz w:val="28"/>
        </w:rPr>
      </w:pPr>
    </w:p>
    <w:p w:rsidR="006A59DB" w:rsidRDefault="006A59DB" w:rsidP="006A59DB">
      <w:pPr>
        <w:spacing w:after="0" w:line="240" w:lineRule="auto"/>
        <w:ind w:left="4248"/>
        <w:jc w:val="right"/>
        <w:rPr>
          <w:rFonts w:ascii="Times New Roman" w:hAnsi="Times New Roman" w:cs="Times New Roman"/>
          <w:sz w:val="28"/>
        </w:rPr>
      </w:pPr>
    </w:p>
    <w:p w:rsidR="009E37C0" w:rsidRDefault="009E37C0" w:rsidP="0028293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E37C0" w:rsidRDefault="009E37C0" w:rsidP="006A59DB">
      <w:pPr>
        <w:spacing w:after="0" w:line="240" w:lineRule="auto"/>
        <w:ind w:left="4248"/>
        <w:jc w:val="right"/>
        <w:rPr>
          <w:rFonts w:ascii="Times New Roman" w:hAnsi="Times New Roman" w:cs="Times New Roman"/>
          <w:sz w:val="28"/>
        </w:rPr>
      </w:pPr>
    </w:p>
    <w:p w:rsidR="00BC5C68" w:rsidRDefault="00BC5C68" w:rsidP="006A59DB">
      <w:pPr>
        <w:spacing w:after="0" w:line="240" w:lineRule="auto"/>
        <w:ind w:left="4248"/>
        <w:jc w:val="right"/>
        <w:rPr>
          <w:rFonts w:ascii="Times New Roman" w:hAnsi="Times New Roman" w:cs="Times New Roman"/>
          <w:sz w:val="28"/>
        </w:rPr>
      </w:pPr>
    </w:p>
    <w:p w:rsidR="00BC5C68" w:rsidRDefault="00BC5C68" w:rsidP="006A59DB">
      <w:pPr>
        <w:spacing w:after="0" w:line="240" w:lineRule="auto"/>
        <w:ind w:left="4248"/>
        <w:jc w:val="right"/>
        <w:rPr>
          <w:rFonts w:ascii="Times New Roman" w:hAnsi="Times New Roman" w:cs="Times New Roman"/>
          <w:sz w:val="28"/>
        </w:rPr>
      </w:pPr>
    </w:p>
    <w:p w:rsidR="00BC5C68" w:rsidRDefault="00BC5C68" w:rsidP="006A59DB">
      <w:pPr>
        <w:spacing w:after="0" w:line="240" w:lineRule="auto"/>
        <w:ind w:left="4248"/>
        <w:jc w:val="right"/>
        <w:rPr>
          <w:rFonts w:ascii="Times New Roman" w:hAnsi="Times New Roman" w:cs="Times New Roman"/>
          <w:sz w:val="28"/>
        </w:rPr>
      </w:pPr>
    </w:p>
    <w:p w:rsidR="00BC5C68" w:rsidRDefault="00BC5C68" w:rsidP="006A59DB">
      <w:pPr>
        <w:spacing w:after="0" w:line="240" w:lineRule="auto"/>
        <w:ind w:left="4248"/>
        <w:jc w:val="right"/>
        <w:rPr>
          <w:rFonts w:ascii="Times New Roman" w:hAnsi="Times New Roman" w:cs="Times New Roman"/>
          <w:sz w:val="28"/>
        </w:rPr>
      </w:pPr>
    </w:p>
    <w:p w:rsidR="00BC5C68" w:rsidRDefault="00BC5C68" w:rsidP="006A59DB">
      <w:pPr>
        <w:spacing w:after="0" w:line="240" w:lineRule="auto"/>
        <w:ind w:left="4248"/>
        <w:jc w:val="right"/>
        <w:rPr>
          <w:rFonts w:ascii="Times New Roman" w:hAnsi="Times New Roman" w:cs="Times New Roman"/>
          <w:sz w:val="28"/>
        </w:rPr>
      </w:pPr>
    </w:p>
    <w:p w:rsidR="00BC5C68" w:rsidRDefault="00BC5C68" w:rsidP="006A59DB">
      <w:pPr>
        <w:spacing w:after="0" w:line="240" w:lineRule="auto"/>
        <w:ind w:left="4248"/>
        <w:jc w:val="right"/>
        <w:rPr>
          <w:rFonts w:ascii="Times New Roman" w:hAnsi="Times New Roman" w:cs="Times New Roman"/>
          <w:sz w:val="28"/>
        </w:rPr>
      </w:pPr>
    </w:p>
    <w:p w:rsidR="00BC5C68" w:rsidRDefault="00BC5C68" w:rsidP="006A59DB">
      <w:pPr>
        <w:spacing w:after="0" w:line="240" w:lineRule="auto"/>
        <w:ind w:left="4248"/>
        <w:jc w:val="right"/>
        <w:rPr>
          <w:rFonts w:ascii="Times New Roman" w:hAnsi="Times New Roman" w:cs="Times New Roman"/>
          <w:sz w:val="28"/>
        </w:rPr>
      </w:pPr>
    </w:p>
    <w:p w:rsidR="00BC5C68" w:rsidRDefault="00BC5C68" w:rsidP="006A59DB">
      <w:pPr>
        <w:spacing w:after="0" w:line="240" w:lineRule="auto"/>
        <w:ind w:left="4248"/>
        <w:jc w:val="right"/>
        <w:rPr>
          <w:rFonts w:ascii="Times New Roman" w:hAnsi="Times New Roman" w:cs="Times New Roman"/>
          <w:sz w:val="28"/>
        </w:rPr>
      </w:pPr>
    </w:p>
    <w:p w:rsidR="00864A99" w:rsidRDefault="00864A99" w:rsidP="006A59DB">
      <w:pPr>
        <w:spacing w:after="0" w:line="240" w:lineRule="auto"/>
        <w:ind w:left="4248"/>
        <w:jc w:val="right"/>
        <w:rPr>
          <w:rFonts w:ascii="Times New Roman" w:hAnsi="Times New Roman" w:cs="Times New Roman"/>
          <w:sz w:val="28"/>
        </w:rPr>
      </w:pPr>
    </w:p>
    <w:p w:rsidR="00691236" w:rsidRDefault="00691236" w:rsidP="006A59DB">
      <w:pPr>
        <w:spacing w:after="0" w:line="240" w:lineRule="auto"/>
        <w:ind w:left="4248"/>
        <w:jc w:val="right"/>
        <w:rPr>
          <w:rFonts w:ascii="Times New Roman" w:hAnsi="Times New Roman" w:cs="Times New Roman"/>
          <w:sz w:val="28"/>
        </w:rPr>
      </w:pPr>
    </w:p>
    <w:p w:rsidR="00864A99" w:rsidRDefault="00864A99" w:rsidP="006A59DB">
      <w:pPr>
        <w:spacing w:after="0" w:line="240" w:lineRule="auto"/>
        <w:ind w:left="4248"/>
        <w:jc w:val="right"/>
        <w:rPr>
          <w:rFonts w:ascii="Times New Roman" w:hAnsi="Times New Roman" w:cs="Times New Roman"/>
          <w:sz w:val="28"/>
        </w:rPr>
      </w:pPr>
    </w:p>
    <w:p w:rsidR="00471FCC" w:rsidRPr="00691236" w:rsidRDefault="00471FCC" w:rsidP="006A59DB">
      <w:pPr>
        <w:spacing w:after="0" w:line="240" w:lineRule="auto"/>
        <w:ind w:left="4248"/>
        <w:jc w:val="right"/>
        <w:rPr>
          <w:rFonts w:ascii="Times New Roman" w:hAnsi="Times New Roman" w:cs="Times New Roman"/>
          <w:sz w:val="24"/>
          <w:szCs w:val="24"/>
        </w:rPr>
      </w:pPr>
      <w:r w:rsidRPr="00691236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471FCC" w:rsidRPr="00691236" w:rsidRDefault="00BC5C68" w:rsidP="000C0F71">
      <w:pPr>
        <w:spacing w:after="0" w:line="240" w:lineRule="auto"/>
        <w:ind w:left="4248"/>
        <w:jc w:val="right"/>
        <w:rPr>
          <w:rFonts w:ascii="Times New Roman" w:hAnsi="Times New Roman" w:cs="Times New Roman"/>
          <w:sz w:val="24"/>
          <w:szCs w:val="24"/>
        </w:rPr>
      </w:pPr>
      <w:r w:rsidRPr="00691236">
        <w:rPr>
          <w:rFonts w:ascii="Times New Roman" w:hAnsi="Times New Roman" w:cs="Times New Roman"/>
          <w:sz w:val="24"/>
          <w:szCs w:val="24"/>
        </w:rPr>
        <w:t>Распоряжением администрации</w:t>
      </w:r>
    </w:p>
    <w:p w:rsidR="00691236" w:rsidRDefault="00BC5C68" w:rsidP="000C0F71">
      <w:pPr>
        <w:spacing w:after="0" w:line="240" w:lineRule="auto"/>
        <w:ind w:left="4248"/>
        <w:jc w:val="right"/>
        <w:rPr>
          <w:rFonts w:ascii="Times New Roman" w:hAnsi="Times New Roman" w:cs="Times New Roman"/>
          <w:sz w:val="24"/>
          <w:szCs w:val="24"/>
        </w:rPr>
      </w:pPr>
      <w:r w:rsidRPr="00691236">
        <w:rPr>
          <w:rFonts w:ascii="Times New Roman" w:hAnsi="Times New Roman" w:cs="Times New Roman"/>
          <w:sz w:val="24"/>
          <w:szCs w:val="24"/>
        </w:rPr>
        <w:t xml:space="preserve">сельского поселения «Жипхегенское»    </w:t>
      </w:r>
      <w:r w:rsidR="00AE7BBA" w:rsidRPr="006912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0F71" w:rsidRPr="00691236" w:rsidRDefault="00AE7BBA" w:rsidP="000C0F71">
      <w:pPr>
        <w:spacing w:after="0" w:line="240" w:lineRule="auto"/>
        <w:ind w:left="424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91236">
        <w:rPr>
          <w:rFonts w:ascii="Times New Roman" w:hAnsi="Times New Roman" w:cs="Times New Roman"/>
          <w:sz w:val="24"/>
          <w:szCs w:val="24"/>
        </w:rPr>
        <w:t xml:space="preserve">от </w:t>
      </w:r>
      <w:r w:rsidR="00F75859" w:rsidRPr="00691236">
        <w:rPr>
          <w:rFonts w:ascii="Times New Roman" w:hAnsi="Times New Roman" w:cs="Times New Roman"/>
          <w:sz w:val="24"/>
          <w:szCs w:val="24"/>
        </w:rPr>
        <w:t>29</w:t>
      </w:r>
      <w:r w:rsidR="00FC0266" w:rsidRPr="00691236">
        <w:rPr>
          <w:rFonts w:ascii="Times New Roman" w:hAnsi="Times New Roman" w:cs="Times New Roman"/>
          <w:sz w:val="24"/>
          <w:szCs w:val="24"/>
        </w:rPr>
        <w:t xml:space="preserve"> </w:t>
      </w:r>
      <w:r w:rsidR="00F75859" w:rsidRPr="00691236">
        <w:rPr>
          <w:rFonts w:ascii="Times New Roman" w:hAnsi="Times New Roman" w:cs="Times New Roman"/>
          <w:sz w:val="24"/>
          <w:szCs w:val="24"/>
        </w:rPr>
        <w:t>декабря</w:t>
      </w:r>
      <w:r w:rsidR="00FC0266" w:rsidRPr="00691236">
        <w:rPr>
          <w:rFonts w:ascii="Times New Roman" w:hAnsi="Times New Roman" w:cs="Times New Roman"/>
          <w:sz w:val="24"/>
          <w:szCs w:val="24"/>
        </w:rPr>
        <w:t xml:space="preserve"> </w:t>
      </w:r>
      <w:r w:rsidR="00BC5C68" w:rsidRPr="00691236">
        <w:rPr>
          <w:rFonts w:ascii="Times New Roman" w:hAnsi="Times New Roman" w:cs="Times New Roman"/>
          <w:sz w:val="24"/>
          <w:szCs w:val="24"/>
        </w:rPr>
        <w:t>201</w:t>
      </w:r>
      <w:r w:rsidR="00F75859" w:rsidRPr="00691236">
        <w:rPr>
          <w:rFonts w:ascii="Times New Roman" w:hAnsi="Times New Roman" w:cs="Times New Roman"/>
          <w:sz w:val="24"/>
          <w:szCs w:val="24"/>
        </w:rPr>
        <w:t>8</w:t>
      </w:r>
      <w:r w:rsidR="00FC0266" w:rsidRPr="00691236">
        <w:rPr>
          <w:rFonts w:ascii="Times New Roman" w:hAnsi="Times New Roman" w:cs="Times New Roman"/>
          <w:sz w:val="24"/>
          <w:szCs w:val="24"/>
        </w:rPr>
        <w:t xml:space="preserve"> </w:t>
      </w:r>
      <w:r w:rsidR="000C0F71" w:rsidRPr="00691236">
        <w:rPr>
          <w:rFonts w:ascii="Times New Roman" w:hAnsi="Times New Roman" w:cs="Times New Roman"/>
          <w:sz w:val="24"/>
          <w:szCs w:val="24"/>
        </w:rPr>
        <w:t xml:space="preserve">года № </w:t>
      </w:r>
      <w:r w:rsidR="00F75859" w:rsidRPr="00691236">
        <w:rPr>
          <w:rFonts w:ascii="Times New Roman" w:hAnsi="Times New Roman" w:cs="Times New Roman"/>
          <w:sz w:val="24"/>
          <w:szCs w:val="24"/>
        </w:rPr>
        <w:t>27</w:t>
      </w:r>
    </w:p>
    <w:p w:rsidR="00471FCC" w:rsidRPr="00691236" w:rsidRDefault="00471FCC" w:rsidP="006A59D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1FCC" w:rsidRPr="00691236" w:rsidRDefault="00471FCC" w:rsidP="006A59D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1236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471FCC" w:rsidRPr="00691236" w:rsidRDefault="00471FCC" w:rsidP="00FB41B8">
      <w:pPr>
        <w:spacing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1236">
        <w:rPr>
          <w:rFonts w:ascii="Times New Roman" w:hAnsi="Times New Roman" w:cs="Times New Roman"/>
          <w:b/>
          <w:sz w:val="24"/>
          <w:szCs w:val="24"/>
        </w:rPr>
        <w:t xml:space="preserve">применения целевых статей бюджетной классификации расходов бюджета в части, относящейся к бюджету </w:t>
      </w:r>
      <w:r w:rsidR="00FC0266" w:rsidRPr="00691236">
        <w:rPr>
          <w:rFonts w:ascii="Times New Roman" w:hAnsi="Times New Roman" w:cs="Times New Roman"/>
          <w:b/>
          <w:sz w:val="24"/>
          <w:szCs w:val="24"/>
        </w:rPr>
        <w:t>сельского поселения «Жипхегенское»</w:t>
      </w:r>
    </w:p>
    <w:p w:rsidR="0003128F" w:rsidRPr="00691236" w:rsidRDefault="0003128F" w:rsidP="006A59DB">
      <w:pPr>
        <w:pStyle w:val="a5"/>
        <w:numPr>
          <w:ilvl w:val="0"/>
          <w:numId w:val="6"/>
        </w:numPr>
        <w:jc w:val="center"/>
        <w:outlineLvl w:val="4"/>
        <w:rPr>
          <w:b/>
        </w:rPr>
      </w:pPr>
      <w:r w:rsidRPr="00691236">
        <w:rPr>
          <w:b/>
        </w:rPr>
        <w:t>Общие положения</w:t>
      </w:r>
    </w:p>
    <w:p w:rsidR="0003128F" w:rsidRPr="00691236" w:rsidRDefault="0003128F" w:rsidP="006A59DB">
      <w:pPr>
        <w:pStyle w:val="a5"/>
        <w:numPr>
          <w:ilvl w:val="0"/>
          <w:numId w:val="5"/>
        </w:numPr>
        <w:ind w:left="0" w:firstLine="709"/>
        <w:jc w:val="both"/>
      </w:pPr>
      <w:r w:rsidRPr="00691236">
        <w:t xml:space="preserve">Настоящий Порядок регламентирует процедуру </w:t>
      </w:r>
      <w:proofErr w:type="gramStart"/>
      <w:r w:rsidRPr="00691236">
        <w:t xml:space="preserve">применения целевых статей классификации расходов бюджета </w:t>
      </w:r>
      <w:r w:rsidR="00FC0266" w:rsidRPr="00691236">
        <w:t>сельского</w:t>
      </w:r>
      <w:proofErr w:type="gramEnd"/>
      <w:r w:rsidR="00FC0266" w:rsidRPr="00691236">
        <w:t xml:space="preserve"> поселения «Жипхегенское»</w:t>
      </w:r>
      <w:r w:rsidR="008E174F" w:rsidRPr="00691236">
        <w:t xml:space="preserve"> (далее – </w:t>
      </w:r>
      <w:r w:rsidR="00FC0266" w:rsidRPr="00691236">
        <w:t>б</w:t>
      </w:r>
      <w:r w:rsidR="008E174F" w:rsidRPr="00691236">
        <w:t>юджет</w:t>
      </w:r>
      <w:r w:rsidR="00FC0266" w:rsidRPr="00691236">
        <w:t xml:space="preserve"> поселения</w:t>
      </w:r>
      <w:r w:rsidRPr="00691236">
        <w:t>), используемых при составлении бюджета</w:t>
      </w:r>
      <w:r w:rsidR="008E174F" w:rsidRPr="00691236">
        <w:t xml:space="preserve"> </w:t>
      </w:r>
      <w:r w:rsidR="00FC0266" w:rsidRPr="00691236">
        <w:t xml:space="preserve">поселения </w:t>
      </w:r>
      <w:r w:rsidRPr="00691236">
        <w:t>и его исполнении на соответствующий финансовый год.</w:t>
      </w:r>
    </w:p>
    <w:p w:rsidR="0003128F" w:rsidRPr="00691236" w:rsidRDefault="0003128F" w:rsidP="006A59DB">
      <w:pPr>
        <w:pStyle w:val="a5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bCs/>
        </w:rPr>
      </w:pPr>
      <w:proofErr w:type="gramStart"/>
      <w:r w:rsidRPr="00691236">
        <w:rPr>
          <w:bCs/>
        </w:rPr>
        <w:t>Целевые статьи расходов бюджета</w:t>
      </w:r>
      <w:r w:rsidR="008E174F" w:rsidRPr="00691236">
        <w:rPr>
          <w:bCs/>
        </w:rPr>
        <w:t xml:space="preserve"> </w:t>
      </w:r>
      <w:r w:rsidR="00FC0266" w:rsidRPr="00691236">
        <w:rPr>
          <w:bCs/>
        </w:rPr>
        <w:t xml:space="preserve">поселения </w:t>
      </w:r>
      <w:r w:rsidRPr="00691236">
        <w:rPr>
          <w:bCs/>
        </w:rPr>
        <w:t>обеспечивают привязку бюджетных ассигнований бюджета</w:t>
      </w:r>
      <w:r w:rsidR="008E174F" w:rsidRPr="00691236">
        <w:rPr>
          <w:bCs/>
        </w:rPr>
        <w:t xml:space="preserve"> </w:t>
      </w:r>
      <w:r w:rsidR="00FC0266" w:rsidRPr="00691236">
        <w:rPr>
          <w:bCs/>
        </w:rPr>
        <w:t xml:space="preserve">поселения </w:t>
      </w:r>
      <w:r w:rsidRPr="00691236">
        <w:rPr>
          <w:bCs/>
        </w:rPr>
        <w:t xml:space="preserve">к </w:t>
      </w:r>
      <w:r w:rsidR="008E174F" w:rsidRPr="00691236">
        <w:rPr>
          <w:bCs/>
        </w:rPr>
        <w:t>муниципаль</w:t>
      </w:r>
      <w:r w:rsidRPr="00691236">
        <w:rPr>
          <w:bCs/>
        </w:rPr>
        <w:t xml:space="preserve">ным программам </w:t>
      </w:r>
      <w:r w:rsidR="00FC0266" w:rsidRPr="00691236">
        <w:t>сельского поселения «Жипхегенское»</w:t>
      </w:r>
      <w:r w:rsidRPr="00691236">
        <w:rPr>
          <w:bCs/>
        </w:rPr>
        <w:t xml:space="preserve">, их подпрограммам и (или) непрограммным направлениям деятельности (функциям) органов </w:t>
      </w:r>
      <w:r w:rsidR="008E174F" w:rsidRPr="00691236">
        <w:rPr>
          <w:bCs/>
        </w:rPr>
        <w:t xml:space="preserve">местного самоуправления, учреждений образования и </w:t>
      </w:r>
      <w:r w:rsidRPr="00691236">
        <w:rPr>
          <w:bCs/>
        </w:rPr>
        <w:t>культуры, указанных в ведомственной структуре расходов бюджета</w:t>
      </w:r>
      <w:r w:rsidR="00FC0266" w:rsidRPr="00691236">
        <w:rPr>
          <w:bCs/>
        </w:rPr>
        <w:t xml:space="preserve"> поселения</w:t>
      </w:r>
      <w:r w:rsidRPr="00691236">
        <w:rPr>
          <w:bCs/>
        </w:rPr>
        <w:t>, и (или) к расходным обязательствам, подлежащим исполнению за счет средств</w:t>
      </w:r>
      <w:r w:rsidR="008E174F" w:rsidRPr="00691236">
        <w:rPr>
          <w:bCs/>
        </w:rPr>
        <w:t xml:space="preserve"> </w:t>
      </w:r>
      <w:r w:rsidRPr="00691236">
        <w:rPr>
          <w:bCs/>
        </w:rPr>
        <w:t>бюджета</w:t>
      </w:r>
      <w:r w:rsidR="0028384A" w:rsidRPr="00691236">
        <w:rPr>
          <w:bCs/>
        </w:rPr>
        <w:t xml:space="preserve"> поселения</w:t>
      </w:r>
      <w:r w:rsidRPr="00691236">
        <w:rPr>
          <w:bCs/>
        </w:rPr>
        <w:t>.</w:t>
      </w:r>
      <w:proofErr w:type="gramEnd"/>
    </w:p>
    <w:p w:rsidR="0003128F" w:rsidRPr="00691236" w:rsidRDefault="0003128F" w:rsidP="006A59DB">
      <w:pPr>
        <w:pStyle w:val="a5"/>
        <w:numPr>
          <w:ilvl w:val="0"/>
          <w:numId w:val="5"/>
        </w:numPr>
        <w:ind w:left="0" w:firstLine="709"/>
        <w:jc w:val="both"/>
      </w:pPr>
      <w:r w:rsidRPr="00691236">
        <w:t xml:space="preserve">В рамках целевых статей, отражающих расходы бюджета </w:t>
      </w:r>
      <w:r w:rsidR="0028384A" w:rsidRPr="00691236">
        <w:t xml:space="preserve">поселения </w:t>
      </w:r>
      <w:r w:rsidRPr="00691236">
        <w:t>на предоставление целевых межбюджетных трансфертов, определен порядок</w:t>
      </w:r>
      <w:r w:rsidR="0028384A" w:rsidRPr="00691236">
        <w:t xml:space="preserve"> отражения в доходах </w:t>
      </w:r>
      <w:r w:rsidRPr="00691236">
        <w:t>поступлений указанных целевых межбюджетных трансфертов, а также пор</w:t>
      </w:r>
      <w:r w:rsidR="003D66AE" w:rsidRPr="00691236">
        <w:t>ядок отражения расходов бюджета</w:t>
      </w:r>
      <w:r w:rsidRPr="00691236">
        <w:t xml:space="preserve"> </w:t>
      </w:r>
      <w:r w:rsidR="003D66AE" w:rsidRPr="00691236">
        <w:t>поселения</w:t>
      </w:r>
      <w:r w:rsidRPr="00691236">
        <w:t>, источником финансового обеспечения которых являются указанные целевые межбюджетные трансферты.</w:t>
      </w:r>
    </w:p>
    <w:p w:rsidR="005F6BDA" w:rsidRPr="00691236" w:rsidRDefault="0003128F" w:rsidP="006A59DB">
      <w:pPr>
        <w:pStyle w:val="a5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</w:pPr>
      <w:r w:rsidRPr="00691236">
        <w:rPr>
          <w:bCs/>
        </w:rPr>
        <w:t xml:space="preserve">Коды </w:t>
      </w:r>
      <w:r w:rsidR="003D66AE" w:rsidRPr="00691236">
        <w:rPr>
          <w:bCs/>
        </w:rPr>
        <w:t>целевых статей расходов бюджета</w:t>
      </w:r>
      <w:r w:rsidRPr="00691236">
        <w:rPr>
          <w:bCs/>
        </w:rPr>
        <w:t>, содержащие в 6</w:t>
      </w:r>
      <w:r w:rsidR="00FF51A2" w:rsidRPr="00691236">
        <w:rPr>
          <w:bCs/>
        </w:rPr>
        <w:t> </w:t>
      </w:r>
      <w:r w:rsidRPr="00691236">
        <w:rPr>
          <w:bCs/>
        </w:rPr>
        <w:t>разряде кода значение 2 (код направления расходов бюджета), используются для отражения расходов бюджета</w:t>
      </w:r>
      <w:r w:rsidR="005F6BDA" w:rsidRPr="00691236">
        <w:rPr>
          <w:bCs/>
        </w:rPr>
        <w:t xml:space="preserve"> </w:t>
      </w:r>
      <w:r w:rsidR="005C600B" w:rsidRPr="00691236">
        <w:rPr>
          <w:bCs/>
        </w:rPr>
        <w:t xml:space="preserve">поселения </w:t>
      </w:r>
      <w:r w:rsidRPr="00691236">
        <w:rPr>
          <w:bCs/>
        </w:rPr>
        <w:t xml:space="preserve">на </w:t>
      </w:r>
      <w:r w:rsidRPr="00691236">
        <w:t>финансовое обеспечение выполнения функций органов</w:t>
      </w:r>
      <w:r w:rsidR="005F6BDA" w:rsidRPr="00691236">
        <w:t xml:space="preserve"> местного самоуправления.</w:t>
      </w:r>
      <w:r w:rsidRPr="00691236">
        <w:t xml:space="preserve"> </w:t>
      </w:r>
    </w:p>
    <w:p w:rsidR="0003128F" w:rsidRPr="00691236" w:rsidRDefault="0003128F" w:rsidP="006A59DB">
      <w:pPr>
        <w:pStyle w:val="a5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</w:pPr>
      <w:r w:rsidRPr="00691236">
        <w:t>Коды целевых статей расходов бюджета</w:t>
      </w:r>
      <w:r w:rsidR="005C600B" w:rsidRPr="00691236">
        <w:t xml:space="preserve"> поселения</w:t>
      </w:r>
      <w:r w:rsidRPr="00691236">
        <w:t>, содержащие в 6</w:t>
      </w:r>
      <w:r w:rsidR="00FF51A2" w:rsidRPr="00691236">
        <w:t> </w:t>
      </w:r>
      <w:r w:rsidRPr="00691236">
        <w:t>разряде кода значение 5 (коды направления расходов бюджета</w:t>
      </w:r>
      <w:r w:rsidR="005C600B" w:rsidRPr="00691236">
        <w:t xml:space="preserve"> поселения</w:t>
      </w:r>
      <w:r w:rsidRPr="00691236">
        <w:t>) используются исключительно для отражения расходов бюджета</w:t>
      </w:r>
      <w:r w:rsidR="005C600B" w:rsidRPr="00691236">
        <w:t xml:space="preserve"> поселения</w:t>
      </w:r>
      <w:r w:rsidRPr="00691236">
        <w:t xml:space="preserve">, а также местных бюджетов, источником финансового обеспечения которых являются межбюджетные трансферты, предоставляемые из федерального бюджета. </w:t>
      </w:r>
      <w:proofErr w:type="gramStart"/>
      <w:r w:rsidRPr="00691236">
        <w:t>Отражение расходов бюджета</w:t>
      </w:r>
      <w:r w:rsidR="005C600B" w:rsidRPr="00691236">
        <w:t xml:space="preserve"> поселения</w:t>
      </w:r>
      <w:r w:rsidRPr="00691236">
        <w:t>, источником финансового обеспечения которых являются субсидии, субвенции, иные межбюджетные трансферты, имеющие целевое назначение, предоставляемые из федерального бюджета, осуществляется по целевым статьям расходов бюджета</w:t>
      </w:r>
      <w:r w:rsidR="00097EA0" w:rsidRPr="00691236">
        <w:t xml:space="preserve"> поселения</w:t>
      </w:r>
      <w:r w:rsidR="00BD3BA9" w:rsidRPr="00691236">
        <w:t>,</w:t>
      </w:r>
      <w:r w:rsidRPr="00691236">
        <w:t xml:space="preserve"> включа</w:t>
      </w:r>
      <w:r w:rsidR="00D34781" w:rsidRPr="00691236">
        <w:t>ющим</w:t>
      </w:r>
      <w:r w:rsidRPr="00691236">
        <w:t xml:space="preserve"> коды направлений расходов (6–10 разряды кода расходов бюджетов), идентичные коду соответствующих направлений расходов федерального бюджета, по которым отражаются расходы федерального бюджета на предоставление вышеуказанных межбюджетных трансфертов.</w:t>
      </w:r>
      <w:proofErr w:type="gramEnd"/>
    </w:p>
    <w:p w:rsidR="0003128F" w:rsidRPr="00691236" w:rsidRDefault="0003128F" w:rsidP="006A59DB">
      <w:pPr>
        <w:pStyle w:val="a5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bCs/>
        </w:rPr>
      </w:pPr>
      <w:r w:rsidRPr="00691236">
        <w:rPr>
          <w:bCs/>
        </w:rPr>
        <w:t xml:space="preserve">Коды </w:t>
      </w:r>
      <w:r w:rsidR="00097EA0" w:rsidRPr="00691236">
        <w:rPr>
          <w:bCs/>
        </w:rPr>
        <w:t>целевых статей расходов бюджета</w:t>
      </w:r>
      <w:r w:rsidRPr="00691236">
        <w:rPr>
          <w:bCs/>
        </w:rPr>
        <w:t>, содержащие в 6</w:t>
      </w:r>
      <w:r w:rsidR="00FF51A2" w:rsidRPr="00691236">
        <w:rPr>
          <w:bCs/>
        </w:rPr>
        <w:t> </w:t>
      </w:r>
      <w:r w:rsidRPr="00691236">
        <w:rPr>
          <w:bCs/>
        </w:rPr>
        <w:t>разряде кода значение 7 (код направления расходов бюджета), используются для отражения расходов</w:t>
      </w:r>
      <w:r w:rsidR="00BD3BA9" w:rsidRPr="00691236">
        <w:rPr>
          <w:bCs/>
        </w:rPr>
        <w:t>, осуществляемых</w:t>
      </w:r>
      <w:r w:rsidRPr="00691236">
        <w:rPr>
          <w:bCs/>
        </w:rPr>
        <w:t xml:space="preserve"> </w:t>
      </w:r>
      <w:r w:rsidR="00BD3BA9" w:rsidRPr="00691236">
        <w:rPr>
          <w:bCs/>
        </w:rPr>
        <w:t>за счет</w:t>
      </w:r>
      <w:r w:rsidR="00097EA0" w:rsidRPr="00691236">
        <w:rPr>
          <w:bCs/>
        </w:rPr>
        <w:t xml:space="preserve"> межбюджетных трансфертов местно</w:t>
      </w:r>
      <w:r w:rsidRPr="00691236">
        <w:rPr>
          <w:bCs/>
        </w:rPr>
        <w:t>м</w:t>
      </w:r>
      <w:r w:rsidR="00097EA0" w:rsidRPr="00691236">
        <w:rPr>
          <w:bCs/>
        </w:rPr>
        <w:t>у</w:t>
      </w:r>
      <w:r w:rsidRPr="00691236">
        <w:rPr>
          <w:bCs/>
        </w:rPr>
        <w:t xml:space="preserve"> бюджет</w:t>
      </w:r>
      <w:r w:rsidR="00097EA0" w:rsidRPr="00691236">
        <w:rPr>
          <w:bCs/>
        </w:rPr>
        <w:t>у</w:t>
      </w:r>
      <w:r w:rsidRPr="00691236">
        <w:rPr>
          <w:bCs/>
        </w:rPr>
        <w:t xml:space="preserve"> из </w:t>
      </w:r>
      <w:r w:rsidR="00097EA0" w:rsidRPr="00691236">
        <w:rPr>
          <w:bCs/>
        </w:rPr>
        <w:t>районного</w:t>
      </w:r>
      <w:r w:rsidRPr="00691236">
        <w:rPr>
          <w:bCs/>
        </w:rPr>
        <w:t xml:space="preserve"> бюджета. </w:t>
      </w:r>
      <w:proofErr w:type="gramStart"/>
      <w:r w:rsidRPr="00691236">
        <w:t xml:space="preserve">Отражение расходов </w:t>
      </w:r>
      <w:r w:rsidR="00BD3BA9" w:rsidRPr="00691236">
        <w:t xml:space="preserve">бюджета </w:t>
      </w:r>
      <w:r w:rsidR="00F95CAB" w:rsidRPr="00691236">
        <w:t>поселения</w:t>
      </w:r>
      <w:r w:rsidRPr="00691236">
        <w:t xml:space="preserve">, источником финансового обеспечения которых являются субсидии, субвенции, иные межбюджетные трансферты, имеющие целевое назначение, предоставляемые из </w:t>
      </w:r>
      <w:r w:rsidR="00F95CAB" w:rsidRPr="00691236">
        <w:t>районного</w:t>
      </w:r>
      <w:r w:rsidRPr="00691236">
        <w:t xml:space="preserve"> бюджета, осуществляется по целевым статьям расходов бюджета</w:t>
      </w:r>
      <w:r w:rsidR="00F95CAB" w:rsidRPr="00691236">
        <w:t xml:space="preserve"> поселения</w:t>
      </w:r>
      <w:r w:rsidRPr="00691236">
        <w:t>, включа</w:t>
      </w:r>
      <w:r w:rsidR="00D34781" w:rsidRPr="00691236">
        <w:t>ющим</w:t>
      </w:r>
      <w:r w:rsidRPr="00691236">
        <w:t xml:space="preserve"> коды направлений расходов (6–10 разряды кода расходов бюджетов), идентичные коду соответствующих направлений расходов </w:t>
      </w:r>
      <w:r w:rsidR="00F95CAB" w:rsidRPr="00691236">
        <w:t>районного</w:t>
      </w:r>
      <w:r w:rsidRPr="00691236">
        <w:t xml:space="preserve"> бюджета, по которым отражают</w:t>
      </w:r>
      <w:r w:rsidR="00F95CAB" w:rsidRPr="00691236">
        <w:t>ся расходы районного</w:t>
      </w:r>
      <w:r w:rsidRPr="00691236">
        <w:t xml:space="preserve"> бюджета на предоставление вышеуказанных межбюджетных трансфертов. </w:t>
      </w:r>
      <w:proofErr w:type="gramEnd"/>
    </w:p>
    <w:p w:rsidR="00A1596D" w:rsidRPr="00691236" w:rsidRDefault="00A1596D" w:rsidP="00A1596D">
      <w:pPr>
        <w:pStyle w:val="a5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bCs/>
        </w:rPr>
      </w:pPr>
      <w:r w:rsidRPr="00691236">
        <w:rPr>
          <w:bCs/>
        </w:rPr>
        <w:lastRenderedPageBreak/>
        <w:t>Коды целевых статей расходов бюджетов, содержащие в 6 разряде кода значение 4 (код направления расходов бюджета), используются для отражения расходов  бюджета</w:t>
      </w:r>
      <w:r w:rsidR="00F95CAB" w:rsidRPr="00691236">
        <w:rPr>
          <w:bCs/>
        </w:rPr>
        <w:t xml:space="preserve"> поселения</w:t>
      </w:r>
      <w:r w:rsidRPr="00691236">
        <w:rPr>
          <w:bCs/>
        </w:rPr>
        <w:t>, осуществляемых исключительно за счет средств местного бюджета.</w:t>
      </w:r>
    </w:p>
    <w:p w:rsidR="0003128F" w:rsidRPr="00691236" w:rsidRDefault="0003128F" w:rsidP="001A1053">
      <w:pPr>
        <w:pStyle w:val="a5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bCs/>
        </w:rPr>
      </w:pPr>
      <w:r w:rsidRPr="00691236">
        <w:rPr>
          <w:bCs/>
        </w:rPr>
        <w:t>Коды целевых статей расходов бюджетов, содержащие в 6</w:t>
      </w:r>
      <w:r w:rsidR="00FF51A2" w:rsidRPr="00691236">
        <w:rPr>
          <w:bCs/>
        </w:rPr>
        <w:t> </w:t>
      </w:r>
      <w:r w:rsidRPr="00691236">
        <w:rPr>
          <w:bCs/>
        </w:rPr>
        <w:t xml:space="preserve">разряде кода значение 8 (код направления расходов бюджета), используются для отражения расходов </w:t>
      </w:r>
      <w:r w:rsidR="00544154" w:rsidRPr="00691236">
        <w:rPr>
          <w:bCs/>
        </w:rPr>
        <w:t xml:space="preserve"> </w:t>
      </w:r>
      <w:r w:rsidRPr="00691236">
        <w:rPr>
          <w:bCs/>
        </w:rPr>
        <w:t xml:space="preserve">бюджета </w:t>
      </w:r>
      <w:r w:rsidR="00F95CAB" w:rsidRPr="00691236">
        <w:rPr>
          <w:bCs/>
        </w:rPr>
        <w:t xml:space="preserve">поселения </w:t>
      </w:r>
      <w:r w:rsidRPr="00691236">
        <w:rPr>
          <w:bCs/>
        </w:rPr>
        <w:t>на исполнение публичных нормативных обязательств.</w:t>
      </w:r>
    </w:p>
    <w:p w:rsidR="001A1053" w:rsidRPr="00691236" w:rsidRDefault="001A1053" w:rsidP="001A1053">
      <w:pPr>
        <w:pStyle w:val="a5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bCs/>
        </w:rPr>
      </w:pPr>
      <w:r w:rsidRPr="00691236">
        <w:rPr>
          <w:bCs/>
        </w:rPr>
        <w:t xml:space="preserve">Коды целевых статей расходов бюджетов, содержащие в 6 разряде кода значение </w:t>
      </w:r>
      <w:r w:rsidRPr="00691236">
        <w:rPr>
          <w:bCs/>
          <w:lang w:val="en-US"/>
        </w:rPr>
        <w:t>L</w:t>
      </w:r>
      <w:r w:rsidRPr="00691236">
        <w:rPr>
          <w:bCs/>
        </w:rPr>
        <w:t xml:space="preserve"> (код направления расходов бюджета), используются для отражения расходов бюджета</w:t>
      </w:r>
      <w:r w:rsidR="00F95CAB" w:rsidRPr="00691236">
        <w:rPr>
          <w:bCs/>
        </w:rPr>
        <w:t xml:space="preserve"> поселения</w:t>
      </w:r>
      <w:r w:rsidRPr="00691236">
        <w:rPr>
          <w:bCs/>
        </w:rPr>
        <w:t>, в целях софинансирования которых предоставляются межбюджетные трансферты из федерального бюджета</w:t>
      </w:r>
      <w:r w:rsidR="004A4047" w:rsidRPr="00691236">
        <w:rPr>
          <w:bCs/>
        </w:rPr>
        <w:t xml:space="preserve"> и краевого бюджетов</w:t>
      </w:r>
      <w:r w:rsidRPr="00691236">
        <w:rPr>
          <w:bCs/>
        </w:rPr>
        <w:t>.</w:t>
      </w:r>
    </w:p>
    <w:p w:rsidR="001A1053" w:rsidRPr="00691236" w:rsidRDefault="001A1053" w:rsidP="006A59DB">
      <w:pPr>
        <w:pStyle w:val="a5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bCs/>
        </w:rPr>
      </w:pPr>
      <w:r w:rsidRPr="00691236">
        <w:rPr>
          <w:bCs/>
        </w:rPr>
        <w:t xml:space="preserve">Коды целевых статей расходов бюджетов, содержащие в 6 разряде кода значение </w:t>
      </w:r>
      <w:r w:rsidRPr="00691236">
        <w:rPr>
          <w:bCs/>
          <w:lang w:val="en-US"/>
        </w:rPr>
        <w:t>S</w:t>
      </w:r>
      <w:r w:rsidRPr="00691236">
        <w:rPr>
          <w:bCs/>
        </w:rPr>
        <w:t xml:space="preserve"> (код направления расходов бюджета), используются для отражения расходов бюджета</w:t>
      </w:r>
      <w:r w:rsidR="00F95CAB" w:rsidRPr="00691236">
        <w:rPr>
          <w:bCs/>
        </w:rPr>
        <w:t xml:space="preserve"> поселения</w:t>
      </w:r>
      <w:r w:rsidRPr="00691236">
        <w:rPr>
          <w:bCs/>
        </w:rPr>
        <w:t xml:space="preserve">, в целях </w:t>
      </w:r>
      <w:proofErr w:type="spellStart"/>
      <w:r w:rsidRPr="00691236">
        <w:rPr>
          <w:bCs/>
        </w:rPr>
        <w:t>софинансирования</w:t>
      </w:r>
      <w:proofErr w:type="spellEnd"/>
      <w:r w:rsidRPr="00691236">
        <w:rPr>
          <w:bCs/>
        </w:rPr>
        <w:t xml:space="preserve"> которых из бюджета Забайкальского края предоставляются межбюджетные трансферты.</w:t>
      </w:r>
    </w:p>
    <w:p w:rsidR="0003128F" w:rsidRPr="00691236" w:rsidRDefault="0003128F" w:rsidP="006A59DB">
      <w:pPr>
        <w:pStyle w:val="a5"/>
        <w:numPr>
          <w:ilvl w:val="0"/>
          <w:numId w:val="5"/>
        </w:numPr>
        <w:ind w:left="0" w:firstLine="709"/>
        <w:jc w:val="both"/>
      </w:pPr>
      <w:r w:rsidRPr="00691236">
        <w:t>Внесение в течение финансового года изменений в наименование и (или) код целевой статьи расходов бюджета</w:t>
      </w:r>
      <w:r w:rsidR="00F95CAB" w:rsidRPr="00691236">
        <w:t xml:space="preserve"> поселения</w:t>
      </w:r>
      <w:r w:rsidR="001264A6" w:rsidRPr="00691236">
        <w:t xml:space="preserve"> </w:t>
      </w:r>
      <w:r w:rsidR="00CC3923" w:rsidRPr="00691236">
        <w:t xml:space="preserve">не </w:t>
      </w:r>
      <w:r w:rsidRPr="00691236">
        <w:t xml:space="preserve">допускается, </w:t>
      </w:r>
      <w:r w:rsidR="00472AE9" w:rsidRPr="00691236">
        <w:t xml:space="preserve">за исключением случая, если в течение финансового года по указанной целевой статье расходов бюджета </w:t>
      </w:r>
      <w:r w:rsidR="00F95CAB" w:rsidRPr="00691236">
        <w:t xml:space="preserve">поселения </w:t>
      </w:r>
      <w:r w:rsidR="00472AE9" w:rsidRPr="00691236">
        <w:t>не производились кассовые расходы соответствующего бюджета</w:t>
      </w:r>
      <w:r w:rsidRPr="00691236">
        <w:t>.</w:t>
      </w:r>
    </w:p>
    <w:p w:rsidR="00F95CAB" w:rsidRPr="00691236" w:rsidRDefault="00F95CAB" w:rsidP="00F95CAB">
      <w:pPr>
        <w:pStyle w:val="a5"/>
        <w:ind w:left="709"/>
        <w:jc w:val="both"/>
      </w:pPr>
    </w:p>
    <w:p w:rsidR="00471FCC" w:rsidRPr="00691236" w:rsidRDefault="00471FCC" w:rsidP="006A59DB">
      <w:pPr>
        <w:spacing w:line="240" w:lineRule="auto"/>
        <w:ind w:left="360"/>
        <w:jc w:val="center"/>
        <w:outlineLvl w:val="4"/>
        <w:rPr>
          <w:rFonts w:ascii="Times New Roman" w:hAnsi="Times New Roman" w:cs="Times New Roman"/>
          <w:b/>
          <w:sz w:val="24"/>
          <w:szCs w:val="24"/>
        </w:rPr>
      </w:pPr>
      <w:r w:rsidRPr="00691236">
        <w:rPr>
          <w:rFonts w:ascii="Times New Roman" w:hAnsi="Times New Roman" w:cs="Times New Roman"/>
          <w:b/>
          <w:sz w:val="24"/>
          <w:szCs w:val="24"/>
        </w:rPr>
        <w:t xml:space="preserve">2. Перечень и правила отнесения расходов бюджета </w:t>
      </w:r>
      <w:r w:rsidR="00F95CAB" w:rsidRPr="00691236">
        <w:rPr>
          <w:rFonts w:ascii="Times New Roman" w:hAnsi="Times New Roman" w:cs="Times New Roman"/>
          <w:b/>
          <w:sz w:val="24"/>
          <w:szCs w:val="24"/>
        </w:rPr>
        <w:t xml:space="preserve">поселения </w:t>
      </w:r>
      <w:r w:rsidRPr="00691236">
        <w:rPr>
          <w:rFonts w:ascii="Times New Roman" w:hAnsi="Times New Roman" w:cs="Times New Roman"/>
          <w:b/>
          <w:sz w:val="24"/>
          <w:szCs w:val="24"/>
        </w:rPr>
        <w:t>на соответствующие целевые статьи</w:t>
      </w:r>
    </w:p>
    <w:p w:rsidR="00A34CC2" w:rsidRPr="00691236" w:rsidRDefault="00A34CC2" w:rsidP="006A59DB">
      <w:pPr>
        <w:pStyle w:val="2"/>
        <w:jc w:val="center"/>
        <w:rPr>
          <w:b/>
          <w:sz w:val="24"/>
          <w:szCs w:val="24"/>
        </w:rPr>
      </w:pPr>
      <w:r w:rsidRPr="00691236">
        <w:rPr>
          <w:b/>
          <w:sz w:val="24"/>
          <w:szCs w:val="24"/>
        </w:rPr>
        <w:t>Направления расходов, предназначенные</w:t>
      </w:r>
    </w:p>
    <w:p w:rsidR="00A34CC2" w:rsidRPr="00691236" w:rsidRDefault="00A34CC2" w:rsidP="006A59DB">
      <w:pPr>
        <w:spacing w:line="240" w:lineRule="auto"/>
        <w:ind w:firstLine="709"/>
        <w:jc w:val="center"/>
        <w:outlineLvl w:val="4"/>
        <w:rPr>
          <w:rFonts w:ascii="Times New Roman" w:hAnsi="Times New Roman" w:cs="Times New Roman"/>
          <w:b/>
          <w:sz w:val="24"/>
          <w:szCs w:val="24"/>
        </w:rPr>
      </w:pPr>
      <w:r w:rsidRPr="00691236">
        <w:rPr>
          <w:rFonts w:ascii="Times New Roman" w:hAnsi="Times New Roman" w:cs="Times New Roman"/>
          <w:b/>
          <w:sz w:val="24"/>
          <w:szCs w:val="24"/>
        </w:rPr>
        <w:t>для отражения расходов бюджета</w:t>
      </w:r>
      <w:r w:rsidR="00676387" w:rsidRPr="00691236">
        <w:rPr>
          <w:rFonts w:ascii="Times New Roman" w:hAnsi="Times New Roman" w:cs="Times New Roman"/>
          <w:b/>
          <w:sz w:val="24"/>
          <w:szCs w:val="24"/>
        </w:rPr>
        <w:t xml:space="preserve"> поселения</w:t>
      </w:r>
      <w:r w:rsidR="001741D6" w:rsidRPr="0069123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76387" w:rsidRPr="00691236">
        <w:rPr>
          <w:rFonts w:ascii="Times New Roman" w:hAnsi="Times New Roman" w:cs="Times New Roman"/>
          <w:b/>
          <w:sz w:val="24"/>
          <w:szCs w:val="24"/>
        </w:rPr>
        <w:t xml:space="preserve">в том числе </w:t>
      </w:r>
      <w:r w:rsidR="009100CE" w:rsidRPr="00691236">
        <w:rPr>
          <w:rFonts w:ascii="Times New Roman" w:hAnsi="Times New Roman" w:cs="Times New Roman"/>
          <w:b/>
          <w:sz w:val="24"/>
          <w:szCs w:val="24"/>
        </w:rPr>
        <w:t>межбюджетны</w:t>
      </w:r>
      <w:r w:rsidR="00676387" w:rsidRPr="00691236">
        <w:rPr>
          <w:rFonts w:ascii="Times New Roman" w:hAnsi="Times New Roman" w:cs="Times New Roman"/>
          <w:b/>
          <w:sz w:val="24"/>
          <w:szCs w:val="24"/>
        </w:rPr>
        <w:t>е</w:t>
      </w:r>
      <w:r w:rsidR="009100CE" w:rsidRPr="00691236">
        <w:rPr>
          <w:rFonts w:ascii="Times New Roman" w:hAnsi="Times New Roman" w:cs="Times New Roman"/>
          <w:b/>
          <w:sz w:val="24"/>
          <w:szCs w:val="24"/>
        </w:rPr>
        <w:t xml:space="preserve"> трансферт</w:t>
      </w:r>
      <w:r w:rsidR="00676387" w:rsidRPr="00691236">
        <w:rPr>
          <w:rFonts w:ascii="Times New Roman" w:hAnsi="Times New Roman" w:cs="Times New Roman"/>
          <w:b/>
          <w:sz w:val="24"/>
          <w:szCs w:val="24"/>
        </w:rPr>
        <w:t>ы</w:t>
      </w:r>
      <w:r w:rsidR="009100CE" w:rsidRPr="00691236">
        <w:rPr>
          <w:rFonts w:ascii="Times New Roman" w:hAnsi="Times New Roman" w:cs="Times New Roman"/>
          <w:b/>
          <w:sz w:val="24"/>
          <w:szCs w:val="24"/>
        </w:rPr>
        <w:t xml:space="preserve"> бюджета поселени</w:t>
      </w:r>
      <w:r w:rsidR="00676387" w:rsidRPr="00691236">
        <w:rPr>
          <w:rFonts w:ascii="Times New Roman" w:hAnsi="Times New Roman" w:cs="Times New Roman"/>
          <w:b/>
          <w:sz w:val="24"/>
          <w:szCs w:val="24"/>
        </w:rPr>
        <w:t>я</w:t>
      </w:r>
      <w:r w:rsidR="009100CE" w:rsidRPr="0069123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633D4" w:rsidRPr="00691236">
        <w:rPr>
          <w:rFonts w:ascii="Times New Roman" w:hAnsi="Times New Roman" w:cs="Times New Roman"/>
          <w:b/>
          <w:sz w:val="24"/>
          <w:szCs w:val="24"/>
        </w:rPr>
        <w:t xml:space="preserve">источником финансового обеспечения которых являются межбюджетные трансферты, </w:t>
      </w:r>
      <w:r w:rsidRPr="00691236">
        <w:rPr>
          <w:rFonts w:ascii="Times New Roman" w:hAnsi="Times New Roman" w:cs="Times New Roman"/>
          <w:b/>
          <w:sz w:val="24"/>
          <w:szCs w:val="24"/>
        </w:rPr>
        <w:t xml:space="preserve">предоставляемые из </w:t>
      </w:r>
      <w:r w:rsidR="001741D6" w:rsidRPr="00691236">
        <w:rPr>
          <w:rFonts w:ascii="Times New Roman" w:hAnsi="Times New Roman" w:cs="Times New Roman"/>
          <w:b/>
          <w:sz w:val="24"/>
          <w:szCs w:val="24"/>
        </w:rPr>
        <w:t>краевого (</w:t>
      </w:r>
      <w:r w:rsidRPr="00691236">
        <w:rPr>
          <w:rFonts w:ascii="Times New Roman" w:hAnsi="Times New Roman" w:cs="Times New Roman"/>
          <w:b/>
          <w:sz w:val="24"/>
          <w:szCs w:val="24"/>
        </w:rPr>
        <w:t>федерального бюджета</w:t>
      </w:r>
      <w:r w:rsidR="001741D6" w:rsidRPr="00691236">
        <w:rPr>
          <w:rFonts w:ascii="Times New Roman" w:hAnsi="Times New Roman" w:cs="Times New Roman"/>
          <w:b/>
          <w:sz w:val="24"/>
          <w:szCs w:val="24"/>
        </w:rPr>
        <w:t>)</w:t>
      </w:r>
      <w:r w:rsidR="00674BBE" w:rsidRPr="0069123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34CC2" w:rsidRPr="00691236" w:rsidRDefault="00A34CC2" w:rsidP="00864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236">
        <w:rPr>
          <w:rFonts w:ascii="Times New Roman" w:hAnsi="Times New Roman" w:cs="Times New Roman"/>
          <w:b/>
          <w:sz w:val="24"/>
          <w:szCs w:val="24"/>
        </w:rPr>
        <w:t xml:space="preserve">51180 </w:t>
      </w:r>
      <w:r w:rsidRPr="00691236">
        <w:rPr>
          <w:rFonts w:ascii="Times New Roman" w:hAnsi="Times New Roman" w:cs="Times New Roman"/>
          <w:sz w:val="24"/>
          <w:szCs w:val="24"/>
        </w:rPr>
        <w:t>Осуществление первичного воинского учета на территориях, где отсутствуют военные комиссариаты</w:t>
      </w:r>
    </w:p>
    <w:p w:rsidR="00864A99" w:rsidRPr="00691236" w:rsidRDefault="00864A99" w:rsidP="00864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4CC2" w:rsidRPr="00691236" w:rsidRDefault="00A34CC2" w:rsidP="006A59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236">
        <w:rPr>
          <w:rFonts w:ascii="Times New Roman" w:hAnsi="Times New Roman" w:cs="Times New Roman"/>
          <w:sz w:val="24"/>
          <w:szCs w:val="24"/>
        </w:rPr>
        <w:t>По данному направлению расходов отражаются расходы</w:t>
      </w:r>
      <w:r w:rsidR="00FD45EC" w:rsidRPr="00691236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Pr="00691236">
        <w:rPr>
          <w:rFonts w:ascii="Times New Roman" w:hAnsi="Times New Roman" w:cs="Times New Roman"/>
          <w:sz w:val="24"/>
          <w:szCs w:val="24"/>
        </w:rPr>
        <w:t xml:space="preserve"> </w:t>
      </w:r>
      <w:r w:rsidR="00676387" w:rsidRPr="00691236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691236">
        <w:rPr>
          <w:rFonts w:ascii="Times New Roman" w:hAnsi="Times New Roman" w:cs="Times New Roman"/>
          <w:sz w:val="24"/>
          <w:szCs w:val="24"/>
        </w:rPr>
        <w:t>на осуществление первичного воинского учета на территориях, где отсутствуют военные комиссариаты</w:t>
      </w:r>
      <w:r w:rsidR="00793869" w:rsidRPr="00691236">
        <w:rPr>
          <w:rFonts w:ascii="Times New Roman" w:hAnsi="Times New Roman" w:cs="Times New Roman"/>
          <w:sz w:val="24"/>
          <w:szCs w:val="24"/>
        </w:rPr>
        <w:t>, поступающие</w:t>
      </w:r>
      <w:r w:rsidR="00356163" w:rsidRPr="00691236">
        <w:rPr>
          <w:rFonts w:ascii="Times New Roman" w:hAnsi="Times New Roman" w:cs="Times New Roman"/>
          <w:sz w:val="24"/>
          <w:szCs w:val="24"/>
        </w:rPr>
        <w:t xml:space="preserve"> </w:t>
      </w:r>
      <w:r w:rsidR="00365175" w:rsidRPr="00691236">
        <w:rPr>
          <w:rFonts w:ascii="Times New Roman" w:hAnsi="Times New Roman" w:cs="Times New Roman"/>
          <w:sz w:val="24"/>
          <w:szCs w:val="24"/>
        </w:rPr>
        <w:t>из краевого</w:t>
      </w:r>
      <w:r w:rsidR="00793869" w:rsidRPr="00691236">
        <w:rPr>
          <w:rFonts w:ascii="Times New Roman" w:hAnsi="Times New Roman" w:cs="Times New Roman"/>
          <w:sz w:val="24"/>
          <w:szCs w:val="24"/>
        </w:rPr>
        <w:t xml:space="preserve"> </w:t>
      </w:r>
      <w:r w:rsidR="00365175" w:rsidRPr="00691236">
        <w:rPr>
          <w:rFonts w:ascii="Times New Roman" w:hAnsi="Times New Roman" w:cs="Times New Roman"/>
          <w:sz w:val="24"/>
          <w:szCs w:val="24"/>
        </w:rPr>
        <w:t>(</w:t>
      </w:r>
      <w:r w:rsidR="00793869" w:rsidRPr="00691236">
        <w:rPr>
          <w:rFonts w:ascii="Times New Roman" w:hAnsi="Times New Roman" w:cs="Times New Roman"/>
          <w:sz w:val="24"/>
          <w:szCs w:val="24"/>
        </w:rPr>
        <w:t>федерального</w:t>
      </w:r>
      <w:r w:rsidR="00365175" w:rsidRPr="00691236">
        <w:rPr>
          <w:rFonts w:ascii="Times New Roman" w:hAnsi="Times New Roman" w:cs="Times New Roman"/>
          <w:sz w:val="24"/>
          <w:szCs w:val="24"/>
        </w:rPr>
        <w:t>)</w:t>
      </w:r>
      <w:r w:rsidR="00793869" w:rsidRPr="00691236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Pr="00691236">
        <w:rPr>
          <w:rFonts w:ascii="Times New Roman" w:hAnsi="Times New Roman" w:cs="Times New Roman"/>
          <w:sz w:val="24"/>
          <w:szCs w:val="24"/>
        </w:rPr>
        <w:t>.</w:t>
      </w:r>
    </w:p>
    <w:p w:rsidR="00A34CC2" w:rsidRPr="00691236" w:rsidRDefault="00676387" w:rsidP="003651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236">
        <w:rPr>
          <w:rFonts w:ascii="Times New Roman" w:hAnsi="Times New Roman" w:cs="Times New Roman"/>
          <w:sz w:val="24"/>
          <w:szCs w:val="24"/>
        </w:rPr>
        <w:t>С</w:t>
      </w:r>
      <w:r w:rsidR="00A34CC2" w:rsidRPr="00691236">
        <w:rPr>
          <w:rFonts w:ascii="Times New Roman" w:hAnsi="Times New Roman" w:cs="Times New Roman"/>
          <w:sz w:val="24"/>
          <w:szCs w:val="24"/>
        </w:rPr>
        <w:t>уб</w:t>
      </w:r>
      <w:r w:rsidR="00FD45EC" w:rsidRPr="00691236">
        <w:rPr>
          <w:rFonts w:ascii="Times New Roman" w:hAnsi="Times New Roman" w:cs="Times New Roman"/>
          <w:sz w:val="24"/>
          <w:szCs w:val="24"/>
        </w:rPr>
        <w:t>венций</w:t>
      </w:r>
      <w:r w:rsidR="00A34CC2" w:rsidRPr="00691236">
        <w:rPr>
          <w:rFonts w:ascii="Times New Roman" w:hAnsi="Times New Roman" w:cs="Times New Roman"/>
          <w:sz w:val="24"/>
          <w:szCs w:val="24"/>
        </w:rPr>
        <w:t xml:space="preserve"> на указа</w:t>
      </w:r>
      <w:r w:rsidR="00F94A04" w:rsidRPr="00691236">
        <w:rPr>
          <w:rFonts w:ascii="Times New Roman" w:hAnsi="Times New Roman" w:cs="Times New Roman"/>
          <w:sz w:val="24"/>
          <w:szCs w:val="24"/>
        </w:rPr>
        <w:t>нные цели отражаются по коду 802</w:t>
      </w:r>
      <w:r w:rsidR="00A34CC2" w:rsidRPr="00691236">
        <w:rPr>
          <w:rFonts w:ascii="Times New Roman" w:hAnsi="Times New Roman" w:cs="Times New Roman"/>
          <w:sz w:val="24"/>
          <w:szCs w:val="24"/>
        </w:rPr>
        <w:t xml:space="preserve"> 2 02 </w:t>
      </w:r>
      <w:r w:rsidR="004A4047" w:rsidRPr="00691236">
        <w:rPr>
          <w:rFonts w:ascii="Times New Roman" w:hAnsi="Times New Roman" w:cs="Times New Roman"/>
          <w:sz w:val="24"/>
          <w:szCs w:val="24"/>
        </w:rPr>
        <w:t>35118</w:t>
      </w:r>
      <w:r w:rsidR="00543E46" w:rsidRPr="00691236">
        <w:rPr>
          <w:rFonts w:ascii="Times New Roman" w:hAnsi="Times New Roman" w:cs="Times New Roman"/>
          <w:sz w:val="24"/>
          <w:szCs w:val="24"/>
        </w:rPr>
        <w:t xml:space="preserve"> 10 0000 150</w:t>
      </w:r>
      <w:r w:rsidR="00A34CC2" w:rsidRPr="00691236">
        <w:rPr>
          <w:rFonts w:ascii="Times New Roman" w:hAnsi="Times New Roman" w:cs="Times New Roman"/>
          <w:sz w:val="24"/>
          <w:szCs w:val="24"/>
        </w:rPr>
        <w:t xml:space="preserve"> "Субвенции бюджетам на осуществление первичного воинского учета на территориях, где отсутствуют военные комиссариаты" </w:t>
      </w:r>
      <w:r w:rsidR="00365175" w:rsidRPr="00691236">
        <w:rPr>
          <w:rFonts w:ascii="Times New Roman" w:hAnsi="Times New Roman" w:cs="Times New Roman"/>
          <w:sz w:val="24"/>
          <w:szCs w:val="24"/>
        </w:rPr>
        <w:t>классификации доходов бюджетов.</w:t>
      </w:r>
    </w:p>
    <w:p w:rsidR="00473B50" w:rsidRPr="00691236" w:rsidRDefault="00473B50" w:rsidP="00B30FC3">
      <w:pPr>
        <w:pStyle w:val="ConsPlusTitle"/>
        <w:widowControl/>
        <w:ind w:firstLine="851"/>
        <w:jc w:val="center"/>
        <w:rPr>
          <w:rFonts w:ascii="Times New Roman" w:hAnsi="Times New Roman"/>
          <w:b w:val="0"/>
          <w:color w:val="0070C0"/>
          <w:sz w:val="24"/>
          <w:szCs w:val="24"/>
        </w:rPr>
      </w:pPr>
    </w:p>
    <w:p w:rsidR="00597459" w:rsidRPr="00691236" w:rsidRDefault="009F20B8" w:rsidP="009F20B8">
      <w:pPr>
        <w:pStyle w:val="2"/>
        <w:jc w:val="center"/>
        <w:rPr>
          <w:b/>
          <w:color w:val="000000" w:themeColor="text1"/>
          <w:sz w:val="24"/>
          <w:szCs w:val="24"/>
        </w:rPr>
      </w:pPr>
      <w:r w:rsidRPr="00691236">
        <w:rPr>
          <w:b/>
          <w:color w:val="000000" w:themeColor="text1"/>
          <w:sz w:val="24"/>
          <w:szCs w:val="24"/>
        </w:rPr>
        <w:t xml:space="preserve">Направления расходов, предназначенных для отражения расходов районного бюджета на предоставление межбюджетных трансфертов бюджетам сельских поселений, источником финансового обеспечения которых являются межбюджетные трансферты, предоставляемые из районного бюджета </w:t>
      </w:r>
      <w:r w:rsidRPr="00691236">
        <w:rPr>
          <w:b/>
          <w:color w:val="000000"/>
          <w:sz w:val="24"/>
          <w:szCs w:val="24"/>
        </w:rPr>
        <w:t xml:space="preserve">в </w:t>
      </w:r>
      <w:r w:rsidRPr="00691236">
        <w:rPr>
          <w:b/>
          <w:sz w:val="24"/>
          <w:szCs w:val="24"/>
        </w:rPr>
        <w:t>соответствии с заключенными соглашениями</w:t>
      </w:r>
    </w:p>
    <w:p w:rsidR="009F20B8" w:rsidRPr="00691236" w:rsidRDefault="009F20B8" w:rsidP="009F20B8">
      <w:pPr>
        <w:pStyle w:val="2"/>
        <w:jc w:val="center"/>
        <w:rPr>
          <w:b/>
          <w:color w:val="000000" w:themeColor="text1"/>
          <w:sz w:val="24"/>
          <w:szCs w:val="24"/>
        </w:rPr>
      </w:pPr>
    </w:p>
    <w:p w:rsidR="006F5495" w:rsidRPr="00691236" w:rsidRDefault="00C85F8A" w:rsidP="00864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1236">
        <w:rPr>
          <w:rFonts w:ascii="Times New Roman" w:hAnsi="Times New Roman" w:cs="Times New Roman"/>
          <w:b/>
          <w:sz w:val="24"/>
          <w:szCs w:val="24"/>
        </w:rPr>
        <w:t>42162</w:t>
      </w:r>
      <w:r w:rsidRPr="00691236">
        <w:rPr>
          <w:rFonts w:ascii="Times New Roman" w:hAnsi="Times New Roman" w:cs="Times New Roman"/>
          <w:sz w:val="24"/>
          <w:szCs w:val="24"/>
        </w:rPr>
        <w:t xml:space="preserve"> </w:t>
      </w:r>
      <w:r w:rsidRPr="00691236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Pr="00691236">
        <w:rPr>
          <w:rFonts w:ascii="Times New Roman" w:hAnsi="Times New Roman" w:cs="Times New Roman"/>
          <w:sz w:val="24"/>
          <w:szCs w:val="24"/>
        </w:rPr>
        <w:t>ежбюджетные трансферты на осуществление передаваемого полномочия по</w:t>
      </w:r>
      <w:hyperlink r:id="rId8" w:history="1">
        <w:r w:rsidRPr="00691236">
          <w:rPr>
            <w:rFonts w:ascii="Times New Roman" w:hAnsi="Times New Roman" w:cs="Times New Roman"/>
            <w:color w:val="000000"/>
            <w:sz w:val="24"/>
            <w:szCs w:val="24"/>
          </w:rPr>
          <w:t xml:space="preserve"> обеспечению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</w:r>
      </w:hyperlink>
      <w:r w:rsidR="00F94A04" w:rsidRPr="00691236">
        <w:rPr>
          <w:rFonts w:ascii="Times New Roman" w:hAnsi="Times New Roman" w:cs="Times New Roman"/>
          <w:sz w:val="24"/>
          <w:szCs w:val="24"/>
        </w:rPr>
        <w:t xml:space="preserve">. </w:t>
      </w:r>
      <w:r w:rsidRPr="00691236">
        <w:rPr>
          <w:rFonts w:ascii="Times New Roman" w:hAnsi="Times New Roman" w:cs="Times New Roman"/>
          <w:sz w:val="24"/>
          <w:szCs w:val="24"/>
        </w:rPr>
        <w:t xml:space="preserve">По данному направлению расходов отражаются расходы бюджета </w:t>
      </w:r>
      <w:r w:rsidR="00543E46" w:rsidRPr="00691236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691236">
        <w:rPr>
          <w:rFonts w:ascii="Times New Roman" w:hAnsi="Times New Roman" w:cs="Times New Roman"/>
          <w:sz w:val="24"/>
          <w:szCs w:val="24"/>
        </w:rPr>
        <w:t>на осуществление полномочий</w:t>
      </w:r>
      <w:proofErr w:type="gramEnd"/>
      <w:r w:rsidRPr="00691236">
        <w:rPr>
          <w:rFonts w:ascii="Times New Roman" w:hAnsi="Times New Roman" w:cs="Times New Roman"/>
          <w:sz w:val="24"/>
          <w:szCs w:val="24"/>
        </w:rPr>
        <w:t xml:space="preserve"> по оформлению договоров социального найма жилого помещения</w:t>
      </w:r>
      <w:r w:rsidR="002712C7" w:rsidRPr="00691236">
        <w:rPr>
          <w:rFonts w:ascii="Times New Roman" w:hAnsi="Times New Roman" w:cs="Times New Roman"/>
          <w:sz w:val="24"/>
          <w:szCs w:val="24"/>
        </w:rPr>
        <w:t xml:space="preserve">, выдачи справок о проживающих лицах, постановке на учет нуждающихся в жилых помещениях, ведению </w:t>
      </w:r>
      <w:proofErr w:type="spellStart"/>
      <w:r w:rsidR="002712C7" w:rsidRPr="00691236">
        <w:rPr>
          <w:rFonts w:ascii="Times New Roman" w:hAnsi="Times New Roman" w:cs="Times New Roman"/>
          <w:sz w:val="24"/>
          <w:szCs w:val="24"/>
        </w:rPr>
        <w:lastRenderedPageBreak/>
        <w:t>похозяйственных</w:t>
      </w:r>
      <w:proofErr w:type="spellEnd"/>
      <w:r w:rsidR="002712C7" w:rsidRPr="00691236">
        <w:rPr>
          <w:rFonts w:ascii="Times New Roman" w:hAnsi="Times New Roman" w:cs="Times New Roman"/>
          <w:sz w:val="24"/>
          <w:szCs w:val="24"/>
        </w:rPr>
        <w:t xml:space="preserve"> книг</w:t>
      </w:r>
      <w:r w:rsidR="00F94A04" w:rsidRPr="00691236">
        <w:rPr>
          <w:rFonts w:ascii="Times New Roman" w:hAnsi="Times New Roman" w:cs="Times New Roman"/>
          <w:sz w:val="24"/>
          <w:szCs w:val="24"/>
        </w:rPr>
        <w:t>, в соответствии с заключенными соглашениями муниципального района «Хилокский район»</w:t>
      </w:r>
      <w:r w:rsidR="002712C7" w:rsidRPr="00691236">
        <w:rPr>
          <w:rFonts w:ascii="Times New Roman" w:hAnsi="Times New Roman" w:cs="Times New Roman"/>
          <w:sz w:val="24"/>
          <w:szCs w:val="24"/>
        </w:rPr>
        <w:t>.</w:t>
      </w:r>
    </w:p>
    <w:p w:rsidR="002712C7" w:rsidRPr="00691236" w:rsidRDefault="002712C7" w:rsidP="00601CAA">
      <w:pPr>
        <w:pStyle w:val="a5"/>
        <w:ind w:left="0" w:firstLine="851"/>
        <w:jc w:val="both"/>
      </w:pPr>
      <w:r w:rsidRPr="00691236">
        <w:t xml:space="preserve">Поступление в бюджет </w:t>
      </w:r>
      <w:r w:rsidR="00F94A04" w:rsidRPr="00691236">
        <w:t>сельского поселения</w:t>
      </w:r>
      <w:r w:rsidRPr="00691236">
        <w:t xml:space="preserve"> иных межбюджетных трансфертов на указанные цели отражается по коду </w:t>
      </w:r>
      <w:r w:rsidR="00F94A04" w:rsidRPr="00691236">
        <w:t>802</w:t>
      </w:r>
      <w:r w:rsidRPr="00691236">
        <w:t xml:space="preserve"> 2 02 </w:t>
      </w:r>
      <w:r w:rsidR="008B3673" w:rsidRPr="00691236">
        <w:t>40</w:t>
      </w:r>
      <w:r w:rsidR="00543E46" w:rsidRPr="00691236">
        <w:t>014 10 0000 150</w:t>
      </w:r>
      <w:r w:rsidRPr="00691236">
        <w:t xml:space="preserve"> «Иные межбюджетные трансферты» классификации доходов бюджетов.</w:t>
      </w:r>
    </w:p>
    <w:p w:rsidR="002712C7" w:rsidRPr="00691236" w:rsidRDefault="002712C7" w:rsidP="00601CAA">
      <w:pPr>
        <w:pStyle w:val="a5"/>
        <w:ind w:left="0" w:firstLine="851"/>
        <w:jc w:val="both"/>
      </w:pPr>
    </w:p>
    <w:p w:rsidR="002712C7" w:rsidRPr="00691236" w:rsidRDefault="002712C7" w:rsidP="00864A9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1236">
        <w:rPr>
          <w:rFonts w:ascii="Times New Roman" w:hAnsi="Times New Roman" w:cs="Times New Roman"/>
          <w:b/>
          <w:sz w:val="24"/>
          <w:szCs w:val="24"/>
        </w:rPr>
        <w:t>42163</w:t>
      </w:r>
      <w:r w:rsidRPr="00691236">
        <w:rPr>
          <w:rFonts w:ascii="Times New Roman" w:hAnsi="Times New Roman" w:cs="Times New Roman"/>
          <w:sz w:val="24"/>
          <w:szCs w:val="24"/>
        </w:rPr>
        <w:t xml:space="preserve"> </w:t>
      </w:r>
      <w:r w:rsidRPr="00691236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Pr="00691236">
        <w:rPr>
          <w:rFonts w:ascii="Times New Roman" w:hAnsi="Times New Roman" w:cs="Times New Roman"/>
          <w:sz w:val="24"/>
          <w:szCs w:val="24"/>
        </w:rPr>
        <w:t>ежбюджетные трансферты на осуществление передаваемого полномочия по</w:t>
      </w:r>
      <w:r w:rsidRPr="00691236">
        <w:rPr>
          <w:rFonts w:ascii="Times New Roman" w:hAnsi="Times New Roman" w:cs="Times New Roman"/>
          <w:color w:val="000000"/>
          <w:sz w:val="24"/>
          <w:szCs w:val="24"/>
        </w:rPr>
        <w:t xml:space="preserve">  участию в предупреждении и ликвидации последствий чрезвычайных ситуаций в границах поселений</w:t>
      </w:r>
    </w:p>
    <w:p w:rsidR="00864A99" w:rsidRPr="00691236" w:rsidRDefault="00864A99" w:rsidP="00864A9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712C7" w:rsidRPr="00691236" w:rsidRDefault="002712C7" w:rsidP="00864A99">
      <w:pPr>
        <w:pStyle w:val="a5"/>
        <w:ind w:left="0" w:firstLine="708"/>
        <w:jc w:val="both"/>
      </w:pPr>
      <w:r w:rsidRPr="00691236">
        <w:t xml:space="preserve">По данному направлению расходов отражаются расходы бюджета </w:t>
      </w:r>
      <w:r w:rsidR="00543E46" w:rsidRPr="00691236">
        <w:t xml:space="preserve">поселения </w:t>
      </w:r>
      <w:r w:rsidRPr="00691236">
        <w:t>на осуществление полномочий по осуществлению подготовки и содержанию в готовности необходимых сил и средств защиты населения и территорий от чрезвычайных ситуаций, принятию решений о проведении эвакуационных мероприятий в чрезвычайных ситуациях и организации их проведения</w:t>
      </w:r>
      <w:r w:rsidR="00601CAA" w:rsidRPr="00691236">
        <w:t>; организации и проведению аварийно-спасательных и других неотложных работ и т.д</w:t>
      </w:r>
      <w:r w:rsidR="00F94A04" w:rsidRPr="00691236">
        <w:t>., в соответствии с заключенными соглашениями муниципального района «Хилокский район»</w:t>
      </w:r>
      <w:r w:rsidR="00601CAA" w:rsidRPr="00691236">
        <w:t>.</w:t>
      </w:r>
    </w:p>
    <w:p w:rsidR="0048679C" w:rsidRPr="00691236" w:rsidRDefault="0048679C" w:rsidP="0003555B">
      <w:pPr>
        <w:pStyle w:val="a5"/>
        <w:ind w:left="0" w:firstLine="851"/>
        <w:jc w:val="both"/>
      </w:pPr>
      <w:r w:rsidRPr="00691236">
        <w:t>Поступление в бюджет сельск</w:t>
      </w:r>
      <w:r w:rsidR="00F94A04" w:rsidRPr="00691236">
        <w:t>ого</w:t>
      </w:r>
      <w:r w:rsidRPr="00691236">
        <w:t xml:space="preserve"> поселени</w:t>
      </w:r>
      <w:r w:rsidR="00F94A04" w:rsidRPr="00691236">
        <w:t>я</w:t>
      </w:r>
      <w:r w:rsidRPr="00691236">
        <w:t xml:space="preserve"> иных межбюджетных трансфертов на указанные цели отражается по коду </w:t>
      </w:r>
      <w:r w:rsidR="00F94A04" w:rsidRPr="00691236">
        <w:t>802</w:t>
      </w:r>
      <w:r w:rsidRPr="00691236">
        <w:t xml:space="preserve"> 2 02 </w:t>
      </w:r>
      <w:r w:rsidR="008B3673" w:rsidRPr="00691236">
        <w:t>40</w:t>
      </w:r>
      <w:r w:rsidR="00543E46" w:rsidRPr="00691236">
        <w:t>014 10 0000 150</w:t>
      </w:r>
      <w:r w:rsidRPr="00691236">
        <w:t xml:space="preserve"> «Иные межбюджетные трансферты» классификации доходов бюджетов.</w:t>
      </w:r>
    </w:p>
    <w:p w:rsidR="002712C7" w:rsidRPr="00691236" w:rsidRDefault="002712C7" w:rsidP="001739D9">
      <w:pPr>
        <w:pStyle w:val="2"/>
        <w:jc w:val="center"/>
        <w:rPr>
          <w:b/>
          <w:color w:val="943634" w:themeColor="accent2" w:themeShade="BF"/>
          <w:sz w:val="24"/>
          <w:szCs w:val="24"/>
        </w:rPr>
      </w:pPr>
    </w:p>
    <w:p w:rsidR="00864A99" w:rsidRPr="00691236" w:rsidRDefault="001739D9" w:rsidP="00864A99">
      <w:pPr>
        <w:pStyle w:val="2"/>
        <w:rPr>
          <w:sz w:val="24"/>
          <w:szCs w:val="24"/>
        </w:rPr>
      </w:pPr>
      <w:r w:rsidRPr="00691236">
        <w:rPr>
          <w:b/>
          <w:sz w:val="24"/>
          <w:szCs w:val="24"/>
        </w:rPr>
        <w:t>42164</w:t>
      </w:r>
      <w:r w:rsidRPr="00691236">
        <w:rPr>
          <w:sz w:val="24"/>
          <w:szCs w:val="24"/>
        </w:rPr>
        <w:t xml:space="preserve"> Межбюджетные трансферты на осуществление передаваемого полномочия по организации библиотечного обслуживания населения, комплектованию и обеспечению сохранности библиотечных фондов библиотек поселени</w:t>
      </w:r>
      <w:r w:rsidR="00864A99" w:rsidRPr="00691236">
        <w:rPr>
          <w:sz w:val="24"/>
          <w:szCs w:val="24"/>
        </w:rPr>
        <w:t>й.</w:t>
      </w:r>
    </w:p>
    <w:p w:rsidR="00864A99" w:rsidRPr="00691236" w:rsidRDefault="00864A99" w:rsidP="00864A99">
      <w:pPr>
        <w:pStyle w:val="2"/>
        <w:rPr>
          <w:sz w:val="24"/>
          <w:szCs w:val="24"/>
        </w:rPr>
      </w:pPr>
    </w:p>
    <w:p w:rsidR="001739D9" w:rsidRPr="00691236" w:rsidRDefault="001739D9" w:rsidP="00864A99">
      <w:pPr>
        <w:pStyle w:val="2"/>
        <w:ind w:firstLine="708"/>
        <w:rPr>
          <w:sz w:val="24"/>
          <w:szCs w:val="24"/>
        </w:rPr>
      </w:pPr>
      <w:r w:rsidRPr="00691236">
        <w:rPr>
          <w:sz w:val="24"/>
          <w:szCs w:val="24"/>
        </w:rPr>
        <w:t xml:space="preserve">По данному направлению расходов отражаются расходы бюджета </w:t>
      </w:r>
      <w:r w:rsidR="00543E46" w:rsidRPr="00691236">
        <w:rPr>
          <w:sz w:val="24"/>
          <w:szCs w:val="24"/>
        </w:rPr>
        <w:t xml:space="preserve">поселения </w:t>
      </w:r>
      <w:r w:rsidRPr="00691236">
        <w:rPr>
          <w:sz w:val="24"/>
          <w:szCs w:val="24"/>
        </w:rPr>
        <w:t>на осуществление полномочий по разработке перечня услуг, оказываемых библиотеками и порядка их оказания, в том числе по платным услугам; формированию муниципальных заданий для муниципальных учреждений, оказывающих библиотечные услуги, финансируемых за счет бюджетных средств; материально-техническому обеспечению деятельности муниципальных учреждений, оказывающих библиотечные услуги; организации условий хранения и сохранности библиотечного фонда</w:t>
      </w:r>
      <w:r w:rsidR="004A792C" w:rsidRPr="00691236">
        <w:rPr>
          <w:sz w:val="24"/>
          <w:szCs w:val="24"/>
        </w:rPr>
        <w:t xml:space="preserve"> и т.д.</w:t>
      </w:r>
      <w:r w:rsidR="00F94A04" w:rsidRPr="00691236">
        <w:rPr>
          <w:sz w:val="24"/>
          <w:szCs w:val="24"/>
        </w:rPr>
        <w:t>, в соответствии с заключенными соглашениями муниципального района «Хилокский район».</w:t>
      </w:r>
    </w:p>
    <w:p w:rsidR="0048679C" w:rsidRPr="00691236" w:rsidRDefault="00F94A04" w:rsidP="0003555B">
      <w:pPr>
        <w:pStyle w:val="a5"/>
        <w:ind w:left="0" w:firstLine="851"/>
        <w:jc w:val="both"/>
      </w:pPr>
      <w:r w:rsidRPr="00691236">
        <w:t>Поступление в бюджет сельского поселения</w:t>
      </w:r>
      <w:r w:rsidR="0048679C" w:rsidRPr="00691236">
        <w:t xml:space="preserve"> иных межбюджетных трансфертов на указанные цели отражается по коду </w:t>
      </w:r>
      <w:r w:rsidRPr="00691236">
        <w:t>802</w:t>
      </w:r>
      <w:r w:rsidR="0048679C" w:rsidRPr="00691236">
        <w:t xml:space="preserve"> 2 02 </w:t>
      </w:r>
      <w:r w:rsidR="008B3673" w:rsidRPr="00691236">
        <w:t>40</w:t>
      </w:r>
      <w:r w:rsidRPr="00691236">
        <w:t>014 10 0000 150</w:t>
      </w:r>
      <w:r w:rsidR="0048679C" w:rsidRPr="00691236">
        <w:t xml:space="preserve"> «Иные межбюджетные трансферты» классификации доходов бюджетов.</w:t>
      </w:r>
    </w:p>
    <w:p w:rsidR="007B1E48" w:rsidRPr="00691236" w:rsidRDefault="007B1E48" w:rsidP="00C85F8A">
      <w:pPr>
        <w:pStyle w:val="2"/>
        <w:rPr>
          <w:sz w:val="24"/>
          <w:szCs w:val="24"/>
        </w:rPr>
      </w:pPr>
    </w:p>
    <w:p w:rsidR="00864A99" w:rsidRPr="00691236" w:rsidRDefault="007B1E48" w:rsidP="00864A99">
      <w:pPr>
        <w:pStyle w:val="2"/>
        <w:rPr>
          <w:color w:val="000000"/>
          <w:sz w:val="24"/>
          <w:szCs w:val="24"/>
        </w:rPr>
      </w:pPr>
      <w:r w:rsidRPr="00691236">
        <w:rPr>
          <w:b/>
          <w:sz w:val="24"/>
          <w:szCs w:val="24"/>
        </w:rPr>
        <w:t>42165</w:t>
      </w:r>
      <w:r w:rsidRPr="00691236">
        <w:rPr>
          <w:sz w:val="24"/>
          <w:szCs w:val="24"/>
        </w:rPr>
        <w:t xml:space="preserve"> Межбюджетные трансферты на осуществление передаваемого полномочия по </w:t>
      </w:r>
      <w:r w:rsidRPr="00691236">
        <w:rPr>
          <w:color w:val="000000"/>
          <w:sz w:val="24"/>
          <w:szCs w:val="24"/>
        </w:rPr>
        <w:t>сохранению, использованию и популяризации объектов культурного наследия (памятников истории и культуры), находящихся в</w:t>
      </w:r>
      <w:r w:rsidRPr="00691236">
        <w:rPr>
          <w:b/>
          <w:color w:val="000000"/>
          <w:sz w:val="24"/>
          <w:szCs w:val="24"/>
        </w:rPr>
        <w:t xml:space="preserve"> </w:t>
      </w:r>
      <w:r w:rsidRPr="00691236">
        <w:rPr>
          <w:color w:val="000000"/>
          <w:sz w:val="24"/>
          <w:szCs w:val="24"/>
        </w:rPr>
        <w:t>собственности поселения, охране объектов культурного наследия (памятников истории и культуры) местного (муниципального) значения, расположенных на территории поселения</w:t>
      </w:r>
      <w:r w:rsidR="00864A99" w:rsidRPr="00691236">
        <w:rPr>
          <w:color w:val="000000"/>
          <w:sz w:val="24"/>
          <w:szCs w:val="24"/>
        </w:rPr>
        <w:t>.</w:t>
      </w:r>
    </w:p>
    <w:p w:rsidR="00864A99" w:rsidRPr="00691236" w:rsidRDefault="00864A99" w:rsidP="00864A99">
      <w:pPr>
        <w:pStyle w:val="2"/>
        <w:rPr>
          <w:color w:val="000000"/>
          <w:sz w:val="24"/>
          <w:szCs w:val="24"/>
        </w:rPr>
      </w:pPr>
    </w:p>
    <w:p w:rsidR="00F94A04" w:rsidRPr="00691236" w:rsidRDefault="007B1E48" w:rsidP="00864A99">
      <w:pPr>
        <w:pStyle w:val="2"/>
        <w:ind w:firstLine="708"/>
        <w:rPr>
          <w:color w:val="000000"/>
          <w:sz w:val="24"/>
          <w:szCs w:val="24"/>
        </w:rPr>
      </w:pPr>
      <w:r w:rsidRPr="00691236">
        <w:rPr>
          <w:sz w:val="24"/>
          <w:szCs w:val="24"/>
        </w:rPr>
        <w:t xml:space="preserve">По данному направлению расходов отражаются расходы бюджета </w:t>
      </w:r>
      <w:r w:rsidR="00F94A04" w:rsidRPr="00691236">
        <w:rPr>
          <w:sz w:val="24"/>
          <w:szCs w:val="24"/>
        </w:rPr>
        <w:t xml:space="preserve">поселения </w:t>
      </w:r>
      <w:r w:rsidRPr="00691236">
        <w:rPr>
          <w:sz w:val="24"/>
          <w:szCs w:val="24"/>
        </w:rPr>
        <w:t xml:space="preserve">на осуществление полномочий по </w:t>
      </w:r>
      <w:r w:rsidR="00AF0D62" w:rsidRPr="00691236">
        <w:rPr>
          <w:sz w:val="24"/>
          <w:szCs w:val="24"/>
        </w:rPr>
        <w:t>разработке нормативно-правовых актов, касающихся сохранения, использования и популяризации объектов культурного наследия (памятников истории и культуры), находя</w:t>
      </w:r>
      <w:r w:rsidR="0048679C" w:rsidRPr="00691236">
        <w:rPr>
          <w:sz w:val="24"/>
          <w:szCs w:val="24"/>
        </w:rPr>
        <w:t>щихся в собственности поселений;</w:t>
      </w:r>
      <w:r w:rsidR="00AF0D62" w:rsidRPr="00691236">
        <w:rPr>
          <w:sz w:val="24"/>
          <w:szCs w:val="24"/>
        </w:rPr>
        <w:t xml:space="preserve"> охране объектов культурного наследия местного значения</w:t>
      </w:r>
      <w:r w:rsidR="0048679C" w:rsidRPr="00691236">
        <w:rPr>
          <w:sz w:val="24"/>
          <w:szCs w:val="24"/>
        </w:rPr>
        <w:t>; выдаче заданий и разрешений на проведение работ по сохранению объектов культурного наследия и т.д.</w:t>
      </w:r>
      <w:r w:rsidR="00F94A04" w:rsidRPr="00691236">
        <w:rPr>
          <w:sz w:val="24"/>
          <w:szCs w:val="24"/>
        </w:rPr>
        <w:t>, в соответствии с заключенными соглашениями муниципального района «Хилокский район».</w:t>
      </w:r>
    </w:p>
    <w:p w:rsidR="0048679C" w:rsidRPr="00691236" w:rsidRDefault="00F94A04" w:rsidP="0048679C">
      <w:pPr>
        <w:pStyle w:val="a5"/>
        <w:ind w:left="0" w:firstLine="851"/>
        <w:jc w:val="both"/>
      </w:pPr>
      <w:r w:rsidRPr="00691236">
        <w:t>Поступление в бюджет сельского</w:t>
      </w:r>
      <w:r w:rsidR="0048679C" w:rsidRPr="00691236">
        <w:t xml:space="preserve"> поселени</w:t>
      </w:r>
      <w:r w:rsidRPr="00691236">
        <w:t>я</w:t>
      </w:r>
      <w:r w:rsidR="0048679C" w:rsidRPr="00691236">
        <w:t xml:space="preserve"> иных межбюджетных трансфертов на указанные цели отражается по коду </w:t>
      </w:r>
      <w:r w:rsidRPr="00691236">
        <w:t>802</w:t>
      </w:r>
      <w:r w:rsidR="0048679C" w:rsidRPr="00691236">
        <w:t xml:space="preserve"> 2 02 </w:t>
      </w:r>
      <w:r w:rsidR="008B3673" w:rsidRPr="00691236">
        <w:t>40</w:t>
      </w:r>
      <w:r w:rsidR="0048679C" w:rsidRPr="00691236">
        <w:t>014 10 0000 15</w:t>
      </w:r>
      <w:r w:rsidRPr="00691236">
        <w:t>0</w:t>
      </w:r>
      <w:r w:rsidR="0048679C" w:rsidRPr="00691236">
        <w:t xml:space="preserve"> «Иные межбюджетные трансферты» классификации доходов бюджетов.</w:t>
      </w:r>
    </w:p>
    <w:p w:rsidR="0003555B" w:rsidRPr="00691236" w:rsidRDefault="0003555B" w:rsidP="00864A99">
      <w:pPr>
        <w:pStyle w:val="a5"/>
        <w:ind w:left="0"/>
        <w:jc w:val="both"/>
        <w:rPr>
          <w:color w:val="000000"/>
        </w:rPr>
      </w:pPr>
      <w:r w:rsidRPr="00691236">
        <w:rPr>
          <w:b/>
        </w:rPr>
        <w:lastRenderedPageBreak/>
        <w:t>42166</w:t>
      </w:r>
      <w:r w:rsidRPr="00691236">
        <w:t xml:space="preserve"> Межбюджетные трансферты на осуществление передаваемого полномочия по </w:t>
      </w:r>
      <w:r w:rsidRPr="00691236">
        <w:rPr>
          <w:color w:val="000000"/>
        </w:rPr>
        <w:t>созданию условий для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</w:r>
      <w:r w:rsidR="00864A99" w:rsidRPr="00691236">
        <w:rPr>
          <w:color w:val="000000"/>
        </w:rPr>
        <w:t>.</w:t>
      </w:r>
    </w:p>
    <w:p w:rsidR="00864A99" w:rsidRPr="00691236" w:rsidRDefault="00864A99" w:rsidP="00864A99">
      <w:pPr>
        <w:pStyle w:val="a5"/>
        <w:ind w:left="0"/>
        <w:jc w:val="both"/>
        <w:rPr>
          <w:color w:val="000000"/>
        </w:rPr>
      </w:pPr>
    </w:p>
    <w:p w:rsidR="0003555B" w:rsidRPr="00691236" w:rsidRDefault="0003555B" w:rsidP="00F94A04">
      <w:pPr>
        <w:pStyle w:val="a5"/>
        <w:ind w:left="0" w:firstLine="851"/>
        <w:jc w:val="both"/>
      </w:pPr>
      <w:proofErr w:type="gramStart"/>
      <w:r w:rsidRPr="00691236">
        <w:t xml:space="preserve">По данному направлению расходов отражаются расходы бюджета </w:t>
      </w:r>
      <w:r w:rsidR="00F94A04" w:rsidRPr="00691236">
        <w:t xml:space="preserve">поселения </w:t>
      </w:r>
      <w:r w:rsidRPr="00691236">
        <w:t>на осуществление полномочий по разработке и реализации муниципальных целевых программ в сфере создания условий для массового отдыха и организации обустройства мест массового отдыха населения на территории поселений; привлечению граждан и общественных организаций к выполнению работ на добровольной основе для благоустройства мест массового отдыха населения;</w:t>
      </w:r>
      <w:proofErr w:type="gramEnd"/>
      <w:r w:rsidRPr="00691236">
        <w:t xml:space="preserve"> обеспечению общественного порядка в местах массового отдыха населения; проведению комплекса</w:t>
      </w:r>
      <w:r w:rsidR="00864A99" w:rsidRPr="00691236">
        <w:t xml:space="preserve"> </w:t>
      </w:r>
      <w:r w:rsidRPr="00691236">
        <w:t>противоэпидемиологических мероприятий</w:t>
      </w:r>
      <w:r w:rsidR="00F94A04" w:rsidRPr="00691236">
        <w:t>, в соответствии с заключенными соглашениями муниципального района «Хилокский район»</w:t>
      </w:r>
      <w:r w:rsidRPr="00691236">
        <w:t>.</w:t>
      </w:r>
    </w:p>
    <w:p w:rsidR="0003555B" w:rsidRPr="00691236" w:rsidRDefault="00F94A04" w:rsidP="0003555B">
      <w:pPr>
        <w:pStyle w:val="a5"/>
        <w:ind w:left="0" w:firstLine="851"/>
        <w:jc w:val="both"/>
      </w:pPr>
      <w:r w:rsidRPr="00691236">
        <w:t>Поступление в бюджет сельского поселения</w:t>
      </w:r>
      <w:r w:rsidR="0003555B" w:rsidRPr="00691236">
        <w:t xml:space="preserve"> иных межбюджетных трансфертов на указанные цели отражается по коду </w:t>
      </w:r>
      <w:r w:rsidRPr="00691236">
        <w:t>802</w:t>
      </w:r>
      <w:r w:rsidR="0003555B" w:rsidRPr="00691236">
        <w:t xml:space="preserve"> 2 02 </w:t>
      </w:r>
      <w:r w:rsidR="008B3673" w:rsidRPr="00691236">
        <w:t>40</w:t>
      </w:r>
      <w:r w:rsidR="0003555B" w:rsidRPr="00691236">
        <w:t>014 10 0000 15</w:t>
      </w:r>
      <w:r w:rsidRPr="00691236">
        <w:t>0</w:t>
      </w:r>
      <w:r w:rsidR="0003555B" w:rsidRPr="00691236">
        <w:t xml:space="preserve"> «Иные межбюджетные трансферты» классификации доходов бюджетов.</w:t>
      </w:r>
    </w:p>
    <w:p w:rsidR="0003555B" w:rsidRPr="00691236" w:rsidRDefault="0003555B" w:rsidP="0003555B">
      <w:pPr>
        <w:pStyle w:val="a5"/>
        <w:ind w:left="0" w:firstLine="851"/>
        <w:jc w:val="both"/>
      </w:pPr>
    </w:p>
    <w:p w:rsidR="0003555B" w:rsidRPr="00691236" w:rsidRDefault="0003555B" w:rsidP="00864A99">
      <w:pPr>
        <w:pStyle w:val="a5"/>
        <w:ind w:left="0"/>
        <w:jc w:val="both"/>
        <w:rPr>
          <w:color w:val="000000"/>
        </w:rPr>
      </w:pPr>
      <w:r w:rsidRPr="00691236">
        <w:rPr>
          <w:b/>
        </w:rPr>
        <w:t>42167</w:t>
      </w:r>
      <w:r w:rsidRPr="00691236">
        <w:t xml:space="preserve"> Межбюджетные трансферты на осуществление передаваемого полномочия по </w:t>
      </w:r>
      <w:r w:rsidRPr="00691236">
        <w:rPr>
          <w:color w:val="000000"/>
        </w:rPr>
        <w:t>организации сбора и вывоза бытовых отходов и мусора</w:t>
      </w:r>
      <w:r w:rsidR="00864A99" w:rsidRPr="00691236">
        <w:rPr>
          <w:color w:val="000000"/>
        </w:rPr>
        <w:t>.</w:t>
      </w:r>
    </w:p>
    <w:p w:rsidR="00864A99" w:rsidRPr="00691236" w:rsidRDefault="00864A99" w:rsidP="00864A99">
      <w:pPr>
        <w:pStyle w:val="a5"/>
        <w:ind w:left="0"/>
        <w:jc w:val="both"/>
        <w:rPr>
          <w:color w:val="000000"/>
        </w:rPr>
      </w:pPr>
    </w:p>
    <w:p w:rsidR="0003555B" w:rsidRPr="00691236" w:rsidRDefault="0003555B" w:rsidP="00F94A04">
      <w:pPr>
        <w:pStyle w:val="a5"/>
        <w:ind w:left="0" w:firstLine="851"/>
        <w:jc w:val="both"/>
      </w:pPr>
      <w:r w:rsidRPr="00691236">
        <w:t xml:space="preserve">По данному направлению расходов отражаются расходы бюджета </w:t>
      </w:r>
      <w:r w:rsidR="00F94A04" w:rsidRPr="00691236">
        <w:t xml:space="preserve">поселения </w:t>
      </w:r>
      <w:r w:rsidRPr="00691236">
        <w:t xml:space="preserve">на осуществление полномочий по </w:t>
      </w:r>
      <w:r w:rsidR="00291463" w:rsidRPr="00691236">
        <w:t xml:space="preserve">принятию муниципальных правовых актов о порядке сбора и вывоза бытовых отходов и мусора; формированию и размещению муниципального заказа, заключению договоров с юридическими и физическими лицами на сбор и вывоз бытовых отходов и мусора, </w:t>
      </w:r>
      <w:proofErr w:type="gramStart"/>
      <w:r w:rsidR="00291463" w:rsidRPr="00691236">
        <w:t>контролю за</w:t>
      </w:r>
      <w:proofErr w:type="gramEnd"/>
      <w:r w:rsidR="00291463" w:rsidRPr="00691236">
        <w:t xml:space="preserve"> их исполнением и т.д.</w:t>
      </w:r>
      <w:r w:rsidR="00F94A04" w:rsidRPr="00691236">
        <w:t>, в соответствии с заключенными соглашениями муниципального района «Хилокский район».</w:t>
      </w:r>
    </w:p>
    <w:p w:rsidR="00291463" w:rsidRPr="00691236" w:rsidRDefault="00291463" w:rsidP="00291463">
      <w:pPr>
        <w:pStyle w:val="a5"/>
        <w:ind w:left="0" w:firstLine="851"/>
        <w:jc w:val="both"/>
      </w:pPr>
      <w:r w:rsidRPr="00691236">
        <w:t>Поступление в бюджет сельск</w:t>
      </w:r>
      <w:r w:rsidR="00F94A04" w:rsidRPr="00691236">
        <w:t>ого</w:t>
      </w:r>
      <w:r w:rsidRPr="00691236">
        <w:t xml:space="preserve"> поселени</w:t>
      </w:r>
      <w:r w:rsidR="00F94A04" w:rsidRPr="00691236">
        <w:t>я</w:t>
      </w:r>
      <w:r w:rsidRPr="00691236">
        <w:t xml:space="preserve"> иных межбюджетных трансфертов на указанные цели отражается по коду </w:t>
      </w:r>
      <w:r w:rsidR="00F94A04" w:rsidRPr="00691236">
        <w:t>802</w:t>
      </w:r>
      <w:r w:rsidRPr="00691236">
        <w:t xml:space="preserve"> 2 02 </w:t>
      </w:r>
      <w:r w:rsidR="008B3673" w:rsidRPr="00691236">
        <w:t>40</w:t>
      </w:r>
      <w:r w:rsidR="00F94A04" w:rsidRPr="00691236">
        <w:t>014 10 0000 150</w:t>
      </w:r>
      <w:r w:rsidRPr="00691236">
        <w:t xml:space="preserve"> «Иные межбюджетные трансферты» классификации доходов бюджетов.</w:t>
      </w:r>
    </w:p>
    <w:p w:rsidR="00291463" w:rsidRPr="00691236" w:rsidRDefault="00291463" w:rsidP="0003555B">
      <w:pPr>
        <w:pStyle w:val="a5"/>
        <w:ind w:left="0" w:firstLine="851"/>
        <w:jc w:val="both"/>
      </w:pPr>
    </w:p>
    <w:p w:rsidR="00864A99" w:rsidRPr="00691236" w:rsidRDefault="00300497" w:rsidP="00864A99">
      <w:pPr>
        <w:pStyle w:val="a5"/>
        <w:ind w:left="0"/>
        <w:jc w:val="both"/>
        <w:rPr>
          <w:color w:val="000000"/>
        </w:rPr>
      </w:pPr>
      <w:r w:rsidRPr="00691236">
        <w:rPr>
          <w:b/>
        </w:rPr>
        <w:t xml:space="preserve">42168 </w:t>
      </w:r>
      <w:r w:rsidRPr="00691236">
        <w:t>Межбюджетные трансферты на осуществление передаваемого полномочия по</w:t>
      </w:r>
      <w:r w:rsidR="00A70E02" w:rsidRPr="00691236">
        <w:t xml:space="preserve"> </w:t>
      </w:r>
      <w:r w:rsidR="00A70E02" w:rsidRPr="00691236">
        <w:rPr>
          <w:color w:val="000000"/>
        </w:rPr>
        <w:t>организации ритуальных услуг и содержанию мест захоронения</w:t>
      </w:r>
      <w:r w:rsidR="00864A99" w:rsidRPr="00691236">
        <w:rPr>
          <w:color w:val="000000"/>
        </w:rPr>
        <w:t>.</w:t>
      </w:r>
    </w:p>
    <w:p w:rsidR="00300497" w:rsidRPr="00691236" w:rsidRDefault="00300497" w:rsidP="00864A99">
      <w:pPr>
        <w:pStyle w:val="a5"/>
        <w:ind w:left="0"/>
        <w:jc w:val="both"/>
      </w:pPr>
      <w:r w:rsidRPr="00691236">
        <w:t xml:space="preserve"> </w:t>
      </w:r>
    </w:p>
    <w:p w:rsidR="00A70E02" w:rsidRPr="00691236" w:rsidRDefault="00A70E02" w:rsidP="00F94A04">
      <w:pPr>
        <w:pStyle w:val="a5"/>
        <w:ind w:left="0" w:firstLine="851"/>
        <w:jc w:val="both"/>
      </w:pPr>
      <w:r w:rsidRPr="00691236">
        <w:t xml:space="preserve">По данному направлению расходов отражаются расходы бюджета </w:t>
      </w:r>
      <w:r w:rsidR="00F94A04" w:rsidRPr="00691236">
        <w:t xml:space="preserve">поселения </w:t>
      </w:r>
      <w:r w:rsidRPr="00691236">
        <w:t>на осуществление полномочий по проведению инвентаризации захоронений, организации специализированной службы (заключению договоров с существующими предприятиями) по вопросам похоронного дела, обеспечению охраны и содержанию в надлежащем состоянии мест захоронений и т.д.</w:t>
      </w:r>
      <w:r w:rsidR="00F94A04" w:rsidRPr="00691236">
        <w:t>, в соответствии с заключенными соглашениями муниципального района «Хилокский район».</w:t>
      </w:r>
    </w:p>
    <w:p w:rsidR="00A70E02" w:rsidRPr="00691236" w:rsidRDefault="00A70E02" w:rsidP="00A70E02">
      <w:pPr>
        <w:pStyle w:val="a5"/>
        <w:ind w:left="0" w:firstLine="851"/>
        <w:jc w:val="both"/>
      </w:pPr>
      <w:r w:rsidRPr="00691236">
        <w:t>Поступлен</w:t>
      </w:r>
      <w:r w:rsidR="00F94A04" w:rsidRPr="00691236">
        <w:t>ие в бюджет сельского поселения</w:t>
      </w:r>
      <w:r w:rsidRPr="00691236">
        <w:t xml:space="preserve"> иных межбюджетных трансфертов на указанные цели отражается по коду </w:t>
      </w:r>
      <w:r w:rsidR="00F94A04" w:rsidRPr="00691236">
        <w:t>802</w:t>
      </w:r>
      <w:r w:rsidRPr="00691236">
        <w:t xml:space="preserve"> 2 02 </w:t>
      </w:r>
      <w:r w:rsidR="008B3673" w:rsidRPr="00691236">
        <w:t>40</w:t>
      </w:r>
      <w:r w:rsidRPr="00691236">
        <w:t>014 10 0000 15</w:t>
      </w:r>
      <w:r w:rsidR="00F94A04" w:rsidRPr="00691236">
        <w:t>0</w:t>
      </w:r>
      <w:r w:rsidRPr="00691236">
        <w:t xml:space="preserve"> «Иные межбюджетные трансферты» классификации доходов бюджетов.</w:t>
      </w:r>
    </w:p>
    <w:p w:rsidR="00A70E02" w:rsidRPr="00691236" w:rsidRDefault="00A70E02" w:rsidP="00A70E02">
      <w:pPr>
        <w:pStyle w:val="a5"/>
        <w:ind w:left="0" w:firstLine="851"/>
        <w:jc w:val="center"/>
      </w:pPr>
    </w:p>
    <w:p w:rsidR="00A70E02" w:rsidRPr="00691236" w:rsidRDefault="00A70E02" w:rsidP="00864A99">
      <w:pPr>
        <w:pStyle w:val="a5"/>
        <w:ind w:left="0"/>
        <w:jc w:val="both"/>
      </w:pPr>
      <w:r w:rsidRPr="00691236">
        <w:rPr>
          <w:b/>
        </w:rPr>
        <w:t>42169</w:t>
      </w:r>
      <w:r w:rsidRPr="00691236">
        <w:t xml:space="preserve"> Межбюджетные трансферты на осуществление передаваемого полномочия по</w:t>
      </w:r>
      <w:r w:rsidRPr="00691236">
        <w:rPr>
          <w:rFonts w:ascii="Arial" w:hAnsi="Arial" w:cs="Arial"/>
        </w:rPr>
        <w:t xml:space="preserve"> </w:t>
      </w:r>
      <w:r w:rsidRPr="00691236">
        <w:t>осуществлению мер по противодействию коррупции в границах поселения</w:t>
      </w:r>
      <w:r w:rsidR="00864A99" w:rsidRPr="00691236">
        <w:t>.</w:t>
      </w:r>
    </w:p>
    <w:p w:rsidR="00864A99" w:rsidRPr="00691236" w:rsidRDefault="00864A99" w:rsidP="00864A99">
      <w:pPr>
        <w:pStyle w:val="a5"/>
        <w:ind w:left="0"/>
        <w:jc w:val="both"/>
      </w:pPr>
    </w:p>
    <w:p w:rsidR="00A70E02" w:rsidRPr="00691236" w:rsidRDefault="00A70E02" w:rsidP="00F94A04">
      <w:pPr>
        <w:pStyle w:val="a5"/>
        <w:ind w:left="0" w:firstLine="851"/>
        <w:jc w:val="both"/>
      </w:pPr>
      <w:r w:rsidRPr="00691236">
        <w:t xml:space="preserve">По данному направлению расходов отражаются расходы бюджета </w:t>
      </w:r>
      <w:r w:rsidR="00F94A04" w:rsidRPr="00691236">
        <w:t xml:space="preserve">поселения </w:t>
      </w:r>
      <w:r w:rsidRPr="00691236">
        <w:t>на осуществление полномочий по</w:t>
      </w:r>
      <w:r w:rsidR="006A79FB" w:rsidRPr="00691236">
        <w:t xml:space="preserve"> разработке и реализации целевых программ и планов противодействия коррупции</w:t>
      </w:r>
      <w:r w:rsidR="007B63F2" w:rsidRPr="00691236">
        <w:t xml:space="preserve"> в поселениях; созданию условий для обеспечения участия институтов гражданского общества в противодействии коррупции, обеспечению доступа граждан к информации о деятельности органов власти</w:t>
      </w:r>
      <w:r w:rsidR="002E46F7" w:rsidRPr="00691236">
        <w:t xml:space="preserve"> и т.д.</w:t>
      </w:r>
      <w:r w:rsidR="007B63F2" w:rsidRPr="00691236">
        <w:t xml:space="preserve">; </w:t>
      </w:r>
      <w:r w:rsidR="002E46F7" w:rsidRPr="00691236">
        <w:t xml:space="preserve">иных мер по профилактике коррупции и повышению эффективности противодействия коррупции, предусмотренных </w:t>
      </w:r>
      <w:r w:rsidR="002E46F7" w:rsidRPr="00691236">
        <w:lastRenderedPageBreak/>
        <w:t>федеральным законодательством</w:t>
      </w:r>
      <w:r w:rsidR="00F94A04" w:rsidRPr="00691236">
        <w:t>, в соответствии с заключенными соглашениями муниципального района «Хилокский район»</w:t>
      </w:r>
      <w:r w:rsidR="002E46F7" w:rsidRPr="00691236">
        <w:t>.</w:t>
      </w:r>
    </w:p>
    <w:p w:rsidR="002E46F7" w:rsidRPr="00691236" w:rsidRDefault="00F94A04" w:rsidP="002E46F7">
      <w:pPr>
        <w:pStyle w:val="a5"/>
        <w:ind w:left="0" w:firstLine="851"/>
        <w:jc w:val="both"/>
      </w:pPr>
      <w:r w:rsidRPr="00691236">
        <w:t>Поступление в бюджет сельского</w:t>
      </w:r>
      <w:r w:rsidR="002E46F7" w:rsidRPr="00691236">
        <w:t xml:space="preserve"> поселени</w:t>
      </w:r>
      <w:r w:rsidRPr="00691236">
        <w:t>я</w:t>
      </w:r>
      <w:r w:rsidR="002E46F7" w:rsidRPr="00691236">
        <w:t xml:space="preserve"> иных межбюджетных трансфертов на указанные цели отражается по коду </w:t>
      </w:r>
      <w:r w:rsidRPr="00691236">
        <w:t>802</w:t>
      </w:r>
      <w:r w:rsidR="002E46F7" w:rsidRPr="00691236">
        <w:t xml:space="preserve"> 2 02 </w:t>
      </w:r>
      <w:r w:rsidR="008B3673" w:rsidRPr="00691236">
        <w:t>40</w:t>
      </w:r>
      <w:r w:rsidRPr="00691236">
        <w:t>014 10 0000 150</w:t>
      </w:r>
      <w:r w:rsidR="002E46F7" w:rsidRPr="00691236">
        <w:t xml:space="preserve"> «Иные межбюджетные трансферты» классификации доходов бюджетов.</w:t>
      </w:r>
    </w:p>
    <w:p w:rsidR="008B3673" w:rsidRPr="00691236" w:rsidRDefault="008B3673" w:rsidP="002E46F7">
      <w:pPr>
        <w:pStyle w:val="a5"/>
        <w:ind w:left="0" w:firstLine="851"/>
        <w:jc w:val="both"/>
      </w:pPr>
    </w:p>
    <w:p w:rsidR="00AB6CC6" w:rsidRPr="00691236" w:rsidRDefault="00F94A04" w:rsidP="00864A99">
      <w:pPr>
        <w:pStyle w:val="a5"/>
        <w:ind w:left="0"/>
        <w:jc w:val="both"/>
      </w:pPr>
      <w:r w:rsidRPr="00691236">
        <w:rPr>
          <w:b/>
        </w:rPr>
        <w:t>4</w:t>
      </w:r>
      <w:r w:rsidR="00554380" w:rsidRPr="00691236">
        <w:rPr>
          <w:b/>
        </w:rPr>
        <w:t>2170</w:t>
      </w:r>
      <w:r w:rsidR="008B3673" w:rsidRPr="00691236">
        <w:t xml:space="preserve"> Межбюджетные трансферты на осуществление передаваемого полномочия по дорожной деятельности в отношении автомобильных дорог местного значения в границах населенных пунктов поселений и обеспечению безопасности дорожного движения на них, включая создание и обеспечение функционирования парковок, в соответствии с заключенными соглашениями муниципального района «Хилокский район»</w:t>
      </w:r>
      <w:r w:rsidR="00864A99" w:rsidRPr="00691236">
        <w:t>.</w:t>
      </w:r>
    </w:p>
    <w:p w:rsidR="00864A99" w:rsidRPr="00691236" w:rsidRDefault="00864A99" w:rsidP="00864A99">
      <w:pPr>
        <w:pStyle w:val="a5"/>
        <w:ind w:left="0"/>
        <w:jc w:val="both"/>
      </w:pPr>
    </w:p>
    <w:p w:rsidR="008B3673" w:rsidRPr="00691236" w:rsidRDefault="008B3673" w:rsidP="008B3673">
      <w:pPr>
        <w:pStyle w:val="a5"/>
        <w:ind w:left="0" w:firstLine="851"/>
        <w:jc w:val="both"/>
      </w:pPr>
      <w:proofErr w:type="gramStart"/>
      <w:r w:rsidRPr="00691236">
        <w:t>По данному направлению расходов отражаются расходы районного бюджета на предоставление иных межбюджетных трансфертам бюджетам сельских поселений на осуществление полномочий по дорожной деятельности в отношении автомобильных дорог местного значения в границах населенных пунктов поселений и обеспечению безопасности дорожного движения на них, включая создание и обеспечение функционирования парковок, в соответствии с заключенными соглашениями муниципального района «Хилокский район»</w:t>
      </w:r>
      <w:proofErr w:type="gramEnd"/>
    </w:p>
    <w:p w:rsidR="008B3673" w:rsidRPr="00691236" w:rsidRDefault="00F94A04" w:rsidP="008B3673">
      <w:pPr>
        <w:pStyle w:val="a5"/>
        <w:ind w:left="0" w:firstLine="851"/>
        <w:jc w:val="both"/>
      </w:pPr>
      <w:r w:rsidRPr="00691236">
        <w:t>Поступление в бюджет сельского</w:t>
      </w:r>
      <w:r w:rsidR="008B3673" w:rsidRPr="00691236">
        <w:t xml:space="preserve"> поселени</w:t>
      </w:r>
      <w:r w:rsidRPr="00691236">
        <w:t>я</w:t>
      </w:r>
      <w:r w:rsidR="008B3673" w:rsidRPr="00691236">
        <w:t xml:space="preserve"> иных межбюджетных трансфертов на указанные цели отражается по коду </w:t>
      </w:r>
      <w:r w:rsidRPr="00691236">
        <w:t>802</w:t>
      </w:r>
      <w:r w:rsidR="008B3673" w:rsidRPr="00691236">
        <w:t xml:space="preserve"> 2 02 40</w:t>
      </w:r>
      <w:r w:rsidRPr="00691236">
        <w:t>014 10 0000 150</w:t>
      </w:r>
      <w:r w:rsidR="008B3673" w:rsidRPr="00691236">
        <w:t xml:space="preserve"> «Иные межбюджетные трансферты» классификации доходов бюджетов.</w:t>
      </w:r>
    </w:p>
    <w:p w:rsidR="000A3B06" w:rsidRPr="00691236" w:rsidRDefault="000A3B06" w:rsidP="00554380">
      <w:pPr>
        <w:pStyle w:val="ConsPlusNormal"/>
        <w:ind w:firstLine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81F49" w:rsidRPr="00691236" w:rsidRDefault="00A34CC2" w:rsidP="00481F49">
      <w:pPr>
        <w:pStyle w:val="2"/>
        <w:spacing w:after="200"/>
        <w:jc w:val="center"/>
        <w:rPr>
          <w:b/>
          <w:sz w:val="24"/>
          <w:szCs w:val="24"/>
        </w:rPr>
      </w:pPr>
      <w:r w:rsidRPr="00691236">
        <w:rPr>
          <w:b/>
          <w:sz w:val="24"/>
          <w:szCs w:val="24"/>
        </w:rPr>
        <w:t xml:space="preserve">Направления расходов, предназначенные </w:t>
      </w:r>
      <w:r w:rsidR="00554380" w:rsidRPr="00691236">
        <w:rPr>
          <w:b/>
          <w:sz w:val="24"/>
          <w:szCs w:val="24"/>
        </w:rPr>
        <w:t>для отражения расходов</w:t>
      </w:r>
      <w:r w:rsidR="00D040EE" w:rsidRPr="00691236">
        <w:rPr>
          <w:b/>
          <w:sz w:val="24"/>
          <w:szCs w:val="24"/>
        </w:rPr>
        <w:t xml:space="preserve"> </w:t>
      </w:r>
      <w:r w:rsidRPr="00691236">
        <w:rPr>
          <w:b/>
          <w:sz w:val="24"/>
          <w:szCs w:val="24"/>
        </w:rPr>
        <w:t>бюджета</w:t>
      </w:r>
      <w:r w:rsidR="00554380" w:rsidRPr="00691236">
        <w:rPr>
          <w:b/>
          <w:sz w:val="24"/>
          <w:szCs w:val="24"/>
        </w:rPr>
        <w:t xml:space="preserve"> поселения</w:t>
      </w:r>
    </w:p>
    <w:p w:rsidR="00481F49" w:rsidRPr="00691236" w:rsidRDefault="00481F49" w:rsidP="00864A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91236">
        <w:rPr>
          <w:rFonts w:ascii="Times New Roman" w:hAnsi="Times New Roman" w:cs="Times New Roman"/>
          <w:b/>
          <w:bCs/>
          <w:iCs/>
          <w:sz w:val="24"/>
          <w:szCs w:val="24"/>
        </w:rPr>
        <w:t>02002</w:t>
      </w:r>
      <w:r w:rsidRPr="0069123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691236">
        <w:rPr>
          <w:rFonts w:ascii="Times New Roman" w:hAnsi="Times New Roman" w:cs="Times New Roman"/>
          <w:b/>
          <w:bCs/>
          <w:iCs/>
          <w:sz w:val="24"/>
          <w:szCs w:val="24"/>
        </w:rPr>
        <w:t>Выборы в представительный орган муниципального</w:t>
      </w:r>
      <w:r w:rsidR="00864A99" w:rsidRPr="0069123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691236">
        <w:rPr>
          <w:rFonts w:ascii="Times New Roman" w:hAnsi="Times New Roman" w:cs="Times New Roman"/>
          <w:b/>
          <w:bCs/>
          <w:iCs/>
          <w:sz w:val="24"/>
          <w:szCs w:val="24"/>
        </w:rPr>
        <w:t>образования</w:t>
      </w:r>
      <w:r w:rsidR="00864A99" w:rsidRPr="00691236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</w:p>
    <w:p w:rsidR="00481F49" w:rsidRPr="00691236" w:rsidRDefault="00481F49" w:rsidP="00481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236">
        <w:rPr>
          <w:rFonts w:ascii="Times New Roman" w:hAnsi="Times New Roman" w:cs="Times New Roman"/>
          <w:sz w:val="24"/>
          <w:szCs w:val="24"/>
        </w:rPr>
        <w:t xml:space="preserve">           По данной целевой статье отражаются расходы на подготовку, организацию и проведение выборов в представительный орган </w:t>
      </w:r>
      <w:r w:rsidR="00554380" w:rsidRPr="00691236">
        <w:rPr>
          <w:rFonts w:ascii="Times New Roman" w:hAnsi="Times New Roman" w:cs="Times New Roman"/>
          <w:sz w:val="24"/>
          <w:szCs w:val="24"/>
        </w:rPr>
        <w:t>сельского поселения «Жипхегенское»</w:t>
      </w:r>
      <w:r w:rsidRPr="00691236">
        <w:rPr>
          <w:rFonts w:ascii="Times New Roman" w:hAnsi="Times New Roman" w:cs="Times New Roman"/>
          <w:sz w:val="24"/>
          <w:szCs w:val="24"/>
        </w:rPr>
        <w:t>.</w:t>
      </w:r>
    </w:p>
    <w:p w:rsidR="00481F49" w:rsidRPr="00691236" w:rsidRDefault="00481F49" w:rsidP="00481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4CC2" w:rsidRPr="00691236" w:rsidRDefault="00A34CC2" w:rsidP="00864A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1236">
        <w:rPr>
          <w:rFonts w:ascii="Times New Roman" w:hAnsi="Times New Roman" w:cs="Times New Roman"/>
          <w:b/>
          <w:sz w:val="24"/>
          <w:szCs w:val="24"/>
        </w:rPr>
        <w:t>0</w:t>
      </w:r>
      <w:r w:rsidR="00F70979" w:rsidRPr="00691236">
        <w:rPr>
          <w:rFonts w:ascii="Times New Roman" w:hAnsi="Times New Roman" w:cs="Times New Roman"/>
          <w:b/>
          <w:sz w:val="24"/>
          <w:szCs w:val="24"/>
        </w:rPr>
        <w:t>7005</w:t>
      </w:r>
      <w:r w:rsidR="00554380" w:rsidRPr="00691236">
        <w:rPr>
          <w:rFonts w:ascii="Times New Roman" w:hAnsi="Times New Roman" w:cs="Times New Roman"/>
          <w:sz w:val="24"/>
          <w:szCs w:val="24"/>
        </w:rPr>
        <w:t xml:space="preserve"> </w:t>
      </w:r>
      <w:r w:rsidR="00554380" w:rsidRPr="00691236">
        <w:rPr>
          <w:rFonts w:ascii="Times New Roman" w:hAnsi="Times New Roman" w:cs="Times New Roman"/>
          <w:b/>
          <w:sz w:val="24"/>
          <w:szCs w:val="24"/>
        </w:rPr>
        <w:t>Резервные фонды исполнительного органа сельского поселения «Жипхегенское»</w:t>
      </w:r>
      <w:r w:rsidR="00864A99" w:rsidRPr="00691236">
        <w:rPr>
          <w:rFonts w:ascii="Times New Roman" w:hAnsi="Times New Roman" w:cs="Times New Roman"/>
          <w:b/>
          <w:sz w:val="24"/>
          <w:szCs w:val="24"/>
        </w:rPr>
        <w:t>.</w:t>
      </w:r>
    </w:p>
    <w:p w:rsidR="00A34CC2" w:rsidRPr="00691236" w:rsidRDefault="00A34CC2" w:rsidP="0050737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1236">
        <w:rPr>
          <w:rFonts w:ascii="Times New Roman" w:hAnsi="Times New Roman" w:cs="Times New Roman"/>
          <w:bCs/>
          <w:sz w:val="24"/>
          <w:szCs w:val="24"/>
        </w:rPr>
        <w:t xml:space="preserve">По данной целевой статье планируются бюджетные ассигнования на образование резервного фонда </w:t>
      </w:r>
      <w:r w:rsidR="0078282D" w:rsidRPr="00691236"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 w:rsidR="00554380" w:rsidRPr="00691236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«Жипхегенское»</w:t>
      </w:r>
      <w:r w:rsidRPr="00691236">
        <w:rPr>
          <w:rFonts w:ascii="Times New Roman" w:hAnsi="Times New Roman" w:cs="Times New Roman"/>
          <w:bCs/>
          <w:sz w:val="24"/>
          <w:szCs w:val="24"/>
        </w:rPr>
        <w:t>.</w:t>
      </w:r>
    </w:p>
    <w:p w:rsidR="003A4D63" w:rsidRPr="00691236" w:rsidRDefault="00A34CC2" w:rsidP="003A4D6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691236">
        <w:rPr>
          <w:rFonts w:ascii="Times New Roman" w:hAnsi="Times New Roman" w:cs="Times New Roman"/>
          <w:sz w:val="24"/>
          <w:szCs w:val="24"/>
        </w:rPr>
        <w:t xml:space="preserve">В случае принятия в установленном порядке решений об использовании средств резервного фонда </w:t>
      </w:r>
      <w:r w:rsidR="0078282D" w:rsidRPr="00691236">
        <w:rPr>
          <w:rFonts w:ascii="Times New Roman" w:hAnsi="Times New Roman" w:cs="Times New Roman"/>
          <w:bCs/>
          <w:sz w:val="24"/>
          <w:szCs w:val="24"/>
        </w:rPr>
        <w:t xml:space="preserve">администрации </w:t>
      </w:r>
      <w:r w:rsidR="00554380" w:rsidRPr="00691236">
        <w:rPr>
          <w:rFonts w:ascii="Times New Roman" w:hAnsi="Times New Roman" w:cs="Times New Roman"/>
          <w:bCs/>
          <w:sz w:val="24"/>
          <w:szCs w:val="24"/>
        </w:rPr>
        <w:t>сельского поселения «Жипхегенское»</w:t>
      </w:r>
      <w:r w:rsidRPr="00691236">
        <w:rPr>
          <w:rFonts w:ascii="Times New Roman" w:hAnsi="Times New Roman" w:cs="Times New Roman"/>
          <w:sz w:val="24"/>
          <w:szCs w:val="24"/>
        </w:rPr>
        <w:t>, вышеуказанные расходы подлежат отражению по соответствующим разделам и подразделам классификации расходов, исходя из их отраслевой и ведомственной при</w:t>
      </w:r>
      <w:r w:rsidR="0078282D" w:rsidRPr="00691236">
        <w:rPr>
          <w:rFonts w:ascii="Times New Roman" w:hAnsi="Times New Roman" w:cs="Times New Roman"/>
          <w:sz w:val="24"/>
          <w:szCs w:val="24"/>
        </w:rPr>
        <w:t>надлежности.</w:t>
      </w:r>
      <w:r w:rsidRPr="006912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7AFE" w:rsidRPr="00691236" w:rsidRDefault="003D7AFE" w:rsidP="003A4D6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z w:val="24"/>
          <w:szCs w:val="24"/>
        </w:rPr>
      </w:pPr>
    </w:p>
    <w:p w:rsidR="006155B0" w:rsidRPr="00691236" w:rsidRDefault="006155B0" w:rsidP="00864A99">
      <w:pPr>
        <w:spacing w:after="0" w:line="240" w:lineRule="auto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691236">
        <w:rPr>
          <w:rFonts w:ascii="Times New Roman" w:hAnsi="Times New Roman" w:cs="Times New Roman"/>
          <w:b/>
          <w:sz w:val="24"/>
          <w:szCs w:val="24"/>
        </w:rPr>
        <w:t>44315</w:t>
      </w:r>
      <w:r w:rsidRPr="00691236">
        <w:rPr>
          <w:rFonts w:ascii="Times New Roman" w:hAnsi="Times New Roman" w:cs="Times New Roman"/>
          <w:sz w:val="24"/>
          <w:szCs w:val="24"/>
        </w:rPr>
        <w:t xml:space="preserve"> </w:t>
      </w:r>
      <w:r w:rsidRPr="00691236">
        <w:rPr>
          <w:rFonts w:ascii="Times New Roman" w:hAnsi="Times New Roman" w:cs="Times New Roman"/>
          <w:b/>
          <w:sz w:val="24"/>
          <w:szCs w:val="24"/>
        </w:rPr>
        <w:t>Строительство, модернизация, ремонт и содержание автомобильных дорог местного значения</w:t>
      </w:r>
    </w:p>
    <w:p w:rsidR="006155B0" w:rsidRDefault="006155B0" w:rsidP="006155B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236">
        <w:rPr>
          <w:rFonts w:ascii="Times New Roman" w:hAnsi="Times New Roman" w:cs="Times New Roman"/>
          <w:sz w:val="24"/>
          <w:szCs w:val="24"/>
        </w:rPr>
        <w:t xml:space="preserve">По данному направлению расходов отражаются расходы бюджета </w:t>
      </w:r>
      <w:r w:rsidR="00554380" w:rsidRPr="00691236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691236">
        <w:rPr>
          <w:rFonts w:ascii="Times New Roman" w:hAnsi="Times New Roman" w:cs="Times New Roman"/>
          <w:sz w:val="24"/>
          <w:szCs w:val="24"/>
        </w:rPr>
        <w:t>на строительство, модернизацию, ремонт и содержание автомобильных дорог общего пользования местного значения.</w:t>
      </w:r>
    </w:p>
    <w:p w:rsidR="005F0E95" w:rsidRPr="00691236" w:rsidRDefault="005F0E95" w:rsidP="00864A99">
      <w:pPr>
        <w:spacing w:after="0" w:line="240" w:lineRule="auto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691236">
        <w:rPr>
          <w:rFonts w:ascii="Times New Roman" w:hAnsi="Times New Roman" w:cs="Times New Roman"/>
          <w:b/>
          <w:sz w:val="24"/>
          <w:szCs w:val="24"/>
        </w:rPr>
        <w:t>49101</w:t>
      </w:r>
      <w:r w:rsidRPr="00691236">
        <w:rPr>
          <w:rFonts w:ascii="Times New Roman" w:hAnsi="Times New Roman" w:cs="Times New Roman"/>
          <w:sz w:val="24"/>
          <w:szCs w:val="24"/>
        </w:rPr>
        <w:t xml:space="preserve"> </w:t>
      </w:r>
      <w:r w:rsidRPr="00691236">
        <w:rPr>
          <w:rFonts w:ascii="Times New Roman" w:hAnsi="Times New Roman" w:cs="Times New Roman"/>
          <w:b/>
          <w:sz w:val="24"/>
          <w:szCs w:val="24"/>
        </w:rPr>
        <w:t>Доплаты к пенсиям муниципальных служащих</w:t>
      </w:r>
      <w:r w:rsidR="00864A99" w:rsidRPr="00691236">
        <w:rPr>
          <w:rFonts w:ascii="Times New Roman" w:hAnsi="Times New Roman" w:cs="Times New Roman"/>
          <w:b/>
          <w:sz w:val="24"/>
          <w:szCs w:val="24"/>
        </w:rPr>
        <w:t>.</w:t>
      </w:r>
    </w:p>
    <w:p w:rsidR="00864A99" w:rsidRPr="00691236" w:rsidRDefault="00864A99" w:rsidP="00864A99">
      <w:pPr>
        <w:spacing w:after="0" w:line="240" w:lineRule="auto"/>
        <w:jc w:val="both"/>
        <w:outlineLvl w:val="4"/>
        <w:rPr>
          <w:rFonts w:ascii="Times New Roman" w:hAnsi="Times New Roman" w:cs="Times New Roman"/>
          <w:sz w:val="24"/>
          <w:szCs w:val="24"/>
        </w:rPr>
      </w:pPr>
    </w:p>
    <w:p w:rsidR="00271917" w:rsidRPr="00691236" w:rsidRDefault="005F0E95" w:rsidP="003A4D63">
      <w:pPr>
        <w:spacing w:line="240" w:lineRule="auto"/>
        <w:ind w:firstLine="709"/>
        <w:jc w:val="both"/>
        <w:outlineLvl w:val="4"/>
        <w:rPr>
          <w:rFonts w:ascii="Times New Roman" w:hAnsi="Times New Roman" w:cs="Times New Roman"/>
          <w:bCs/>
          <w:sz w:val="24"/>
          <w:szCs w:val="24"/>
        </w:rPr>
      </w:pPr>
      <w:r w:rsidRPr="00691236">
        <w:rPr>
          <w:rFonts w:ascii="Times New Roman" w:hAnsi="Times New Roman" w:cs="Times New Roman"/>
          <w:sz w:val="24"/>
          <w:szCs w:val="24"/>
        </w:rPr>
        <w:t xml:space="preserve">По данному направлению расходов отражаются расходы бюджета </w:t>
      </w:r>
      <w:r w:rsidR="00554380" w:rsidRPr="00691236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691236">
        <w:rPr>
          <w:rFonts w:ascii="Times New Roman" w:hAnsi="Times New Roman" w:cs="Times New Roman"/>
          <w:sz w:val="24"/>
          <w:szCs w:val="24"/>
        </w:rPr>
        <w:t xml:space="preserve">на </w:t>
      </w:r>
      <w:r w:rsidRPr="00691236">
        <w:rPr>
          <w:rFonts w:ascii="Times New Roman" w:hAnsi="Times New Roman" w:cs="Times New Roman"/>
          <w:bCs/>
          <w:sz w:val="24"/>
          <w:szCs w:val="24"/>
        </w:rPr>
        <w:t xml:space="preserve">выплату пенсии за выслугу лет муниципальным служащим </w:t>
      </w:r>
      <w:r w:rsidR="00554380" w:rsidRPr="00691236">
        <w:rPr>
          <w:rFonts w:ascii="Times New Roman" w:hAnsi="Times New Roman" w:cs="Times New Roman"/>
          <w:bCs/>
          <w:sz w:val="24"/>
          <w:szCs w:val="24"/>
        </w:rPr>
        <w:t>сельского поселения «Жипхегенское»</w:t>
      </w:r>
      <w:r w:rsidRPr="00691236">
        <w:rPr>
          <w:rFonts w:ascii="Times New Roman" w:hAnsi="Times New Roman" w:cs="Times New Roman"/>
          <w:sz w:val="24"/>
          <w:szCs w:val="24"/>
        </w:rPr>
        <w:t xml:space="preserve">, вышедшим на трудовую пенсию по старости из органов муниципальной власти </w:t>
      </w:r>
      <w:r w:rsidR="00554380" w:rsidRPr="00691236">
        <w:rPr>
          <w:rFonts w:ascii="Times New Roman" w:hAnsi="Times New Roman" w:cs="Times New Roman"/>
          <w:bCs/>
          <w:sz w:val="24"/>
          <w:szCs w:val="24"/>
        </w:rPr>
        <w:t>сельского поселения «Жипхегенское»</w:t>
      </w:r>
      <w:r w:rsidRPr="00691236">
        <w:rPr>
          <w:rFonts w:ascii="Times New Roman" w:hAnsi="Times New Roman" w:cs="Times New Roman"/>
          <w:bCs/>
          <w:sz w:val="24"/>
          <w:szCs w:val="24"/>
        </w:rPr>
        <w:t>, в том числе почтовые расходы.</w:t>
      </w:r>
      <w:r w:rsidR="00271917" w:rsidRPr="0069123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F2452" w:rsidRPr="00691236" w:rsidRDefault="009F2452" w:rsidP="002A1924">
      <w:pPr>
        <w:pStyle w:val="2"/>
        <w:jc w:val="center"/>
        <w:rPr>
          <w:b/>
          <w:sz w:val="24"/>
          <w:szCs w:val="24"/>
        </w:rPr>
      </w:pPr>
      <w:r w:rsidRPr="00691236">
        <w:rPr>
          <w:b/>
          <w:sz w:val="24"/>
          <w:szCs w:val="24"/>
        </w:rPr>
        <w:t>Направления расходов, предназначенные</w:t>
      </w:r>
    </w:p>
    <w:p w:rsidR="002A1924" w:rsidRPr="00691236" w:rsidRDefault="009F2452" w:rsidP="002A19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1236">
        <w:rPr>
          <w:rFonts w:ascii="Times New Roman" w:hAnsi="Times New Roman" w:cs="Times New Roman"/>
          <w:b/>
          <w:sz w:val="24"/>
          <w:szCs w:val="24"/>
        </w:rPr>
        <w:t>для отражения расходов бюджета</w:t>
      </w:r>
      <w:r w:rsidR="00944D32" w:rsidRPr="006912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4380" w:rsidRPr="00691236">
        <w:rPr>
          <w:rFonts w:ascii="Times New Roman" w:hAnsi="Times New Roman" w:cs="Times New Roman"/>
          <w:b/>
          <w:sz w:val="24"/>
          <w:szCs w:val="24"/>
        </w:rPr>
        <w:t xml:space="preserve">поселения </w:t>
      </w:r>
      <w:r w:rsidRPr="00691236">
        <w:rPr>
          <w:rFonts w:ascii="Times New Roman" w:hAnsi="Times New Roman" w:cs="Times New Roman"/>
          <w:b/>
          <w:sz w:val="24"/>
          <w:szCs w:val="24"/>
        </w:rPr>
        <w:t>на обеспечение</w:t>
      </w:r>
    </w:p>
    <w:p w:rsidR="009F2452" w:rsidRPr="00691236" w:rsidRDefault="009F2452" w:rsidP="002A19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1236">
        <w:rPr>
          <w:rFonts w:ascii="Times New Roman" w:hAnsi="Times New Roman" w:cs="Times New Roman"/>
          <w:b/>
          <w:sz w:val="24"/>
          <w:szCs w:val="24"/>
        </w:rPr>
        <w:t xml:space="preserve">выполнения функций </w:t>
      </w:r>
      <w:r w:rsidR="00944D32" w:rsidRPr="00691236">
        <w:rPr>
          <w:rFonts w:ascii="Times New Roman" w:hAnsi="Times New Roman" w:cs="Times New Roman"/>
          <w:b/>
          <w:sz w:val="24"/>
          <w:szCs w:val="24"/>
        </w:rPr>
        <w:t>муниципальных</w:t>
      </w:r>
      <w:r w:rsidRPr="00691236">
        <w:rPr>
          <w:rFonts w:ascii="Times New Roman" w:hAnsi="Times New Roman" w:cs="Times New Roman"/>
          <w:b/>
          <w:sz w:val="24"/>
          <w:szCs w:val="24"/>
        </w:rPr>
        <w:t xml:space="preserve"> учреждений</w:t>
      </w:r>
    </w:p>
    <w:p w:rsidR="00214347" w:rsidRPr="00691236" w:rsidRDefault="00944D32" w:rsidP="006A59DB">
      <w:pPr>
        <w:pStyle w:val="2"/>
        <w:spacing w:after="200"/>
        <w:jc w:val="center"/>
        <w:rPr>
          <w:b/>
          <w:sz w:val="24"/>
          <w:szCs w:val="24"/>
        </w:rPr>
      </w:pPr>
      <w:r w:rsidRPr="00691236">
        <w:rPr>
          <w:b/>
          <w:sz w:val="24"/>
          <w:szCs w:val="24"/>
        </w:rPr>
        <w:t>4</w:t>
      </w:r>
      <w:r w:rsidR="00E70405" w:rsidRPr="00691236">
        <w:rPr>
          <w:b/>
          <w:sz w:val="24"/>
          <w:szCs w:val="24"/>
        </w:rPr>
        <w:t xml:space="preserve">0000 Финансовое обеспечение выполнения функций </w:t>
      </w:r>
      <w:r w:rsidRPr="00691236">
        <w:rPr>
          <w:b/>
          <w:sz w:val="24"/>
          <w:szCs w:val="24"/>
        </w:rPr>
        <w:t xml:space="preserve">бюджетных </w:t>
      </w:r>
      <w:r w:rsidR="00E70405" w:rsidRPr="00691236">
        <w:rPr>
          <w:b/>
          <w:sz w:val="24"/>
          <w:szCs w:val="24"/>
        </w:rPr>
        <w:t>учреждений</w:t>
      </w:r>
    </w:p>
    <w:p w:rsidR="0029282B" w:rsidRPr="00691236" w:rsidRDefault="00F27D09" w:rsidP="00864A99">
      <w:pPr>
        <w:spacing w:after="0" w:line="240" w:lineRule="auto"/>
        <w:jc w:val="both"/>
        <w:outlineLvl w:val="4"/>
        <w:rPr>
          <w:rFonts w:ascii="Times New Roman" w:hAnsi="Times New Roman" w:cs="Times New Roman"/>
          <w:b/>
          <w:sz w:val="24"/>
          <w:szCs w:val="24"/>
        </w:rPr>
      </w:pPr>
      <w:r w:rsidRPr="0069123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44099 </w:t>
      </w:r>
      <w:proofErr w:type="spellStart"/>
      <w:r w:rsidRPr="00691236">
        <w:rPr>
          <w:rFonts w:ascii="Times New Roman" w:hAnsi="Times New Roman" w:cs="Times New Roman"/>
          <w:b/>
          <w:sz w:val="24"/>
          <w:szCs w:val="24"/>
        </w:rPr>
        <w:t>Культурно-досуговые</w:t>
      </w:r>
      <w:proofErr w:type="spellEnd"/>
      <w:r w:rsidRPr="00691236">
        <w:rPr>
          <w:rFonts w:ascii="Times New Roman" w:hAnsi="Times New Roman" w:cs="Times New Roman"/>
          <w:b/>
          <w:sz w:val="24"/>
          <w:szCs w:val="24"/>
        </w:rPr>
        <w:t xml:space="preserve"> учреждения</w:t>
      </w:r>
    </w:p>
    <w:p w:rsidR="00F27D09" w:rsidRPr="00691236" w:rsidRDefault="00F27D09" w:rsidP="00F27D09">
      <w:pPr>
        <w:spacing w:line="240" w:lineRule="auto"/>
        <w:ind w:firstLine="709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691236">
        <w:rPr>
          <w:rFonts w:ascii="Times New Roman" w:hAnsi="Times New Roman" w:cs="Times New Roman"/>
          <w:sz w:val="24"/>
          <w:szCs w:val="24"/>
        </w:rPr>
        <w:t xml:space="preserve">По данному направлению расходов отражаются расходы бюджета </w:t>
      </w:r>
      <w:r w:rsidR="00554380" w:rsidRPr="00691236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691236">
        <w:rPr>
          <w:rFonts w:ascii="Times New Roman" w:hAnsi="Times New Roman" w:cs="Times New Roman"/>
          <w:sz w:val="24"/>
          <w:szCs w:val="24"/>
        </w:rPr>
        <w:t>на предоставление субсидий бюджетным культурно-досуговым  учреждениям на финансовое обеспечение муниципального задания на оказание муниципальных услуг (выполнение работ) и субсидий на иные цели.</w:t>
      </w:r>
    </w:p>
    <w:p w:rsidR="0029282B" w:rsidRPr="00691236" w:rsidRDefault="000873AB" w:rsidP="00864A99">
      <w:pPr>
        <w:spacing w:after="0" w:line="240" w:lineRule="auto"/>
        <w:jc w:val="both"/>
        <w:outlineLvl w:val="4"/>
        <w:rPr>
          <w:rFonts w:ascii="Times New Roman" w:hAnsi="Times New Roman" w:cs="Times New Roman"/>
          <w:b/>
          <w:sz w:val="24"/>
          <w:szCs w:val="24"/>
        </w:rPr>
      </w:pPr>
      <w:r w:rsidRPr="00691236">
        <w:rPr>
          <w:rFonts w:ascii="Times New Roman" w:hAnsi="Times New Roman" w:cs="Times New Roman"/>
          <w:b/>
          <w:sz w:val="24"/>
          <w:szCs w:val="24"/>
        </w:rPr>
        <w:t>44299 Библиотеки</w:t>
      </w:r>
    </w:p>
    <w:p w:rsidR="00D150BA" w:rsidRPr="00691236" w:rsidRDefault="000873AB" w:rsidP="002A1924">
      <w:pPr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691236">
        <w:rPr>
          <w:rFonts w:ascii="Times New Roman" w:hAnsi="Times New Roman" w:cs="Times New Roman"/>
          <w:sz w:val="24"/>
          <w:szCs w:val="24"/>
        </w:rPr>
        <w:t xml:space="preserve">По данному направлению расходов отражаются расходы бюджета </w:t>
      </w:r>
      <w:r w:rsidR="00554380" w:rsidRPr="00691236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691236">
        <w:rPr>
          <w:rFonts w:ascii="Times New Roman" w:hAnsi="Times New Roman" w:cs="Times New Roman"/>
          <w:sz w:val="24"/>
          <w:szCs w:val="24"/>
        </w:rPr>
        <w:t>на предоставление субсидий бюджетным учреждениям – библиотекам на финансовое обеспечение муниципального задания на оказание муниципальных услуг (выполнение работ)</w:t>
      </w:r>
      <w:r w:rsidR="00D150BA" w:rsidRPr="00691236">
        <w:rPr>
          <w:rFonts w:ascii="Times New Roman" w:hAnsi="Times New Roman" w:cs="Times New Roman"/>
          <w:sz w:val="24"/>
          <w:szCs w:val="24"/>
        </w:rPr>
        <w:t xml:space="preserve"> и субсидий на иные цели.</w:t>
      </w:r>
    </w:p>
    <w:p w:rsidR="002A1924" w:rsidRPr="00691236" w:rsidRDefault="002A1924" w:rsidP="002A1924">
      <w:pPr>
        <w:spacing w:after="0" w:line="240" w:lineRule="auto"/>
        <w:jc w:val="center"/>
        <w:outlineLvl w:val="4"/>
        <w:rPr>
          <w:rFonts w:ascii="Times New Roman" w:hAnsi="Times New Roman" w:cs="Times New Roman"/>
          <w:sz w:val="24"/>
          <w:szCs w:val="24"/>
        </w:rPr>
      </w:pPr>
    </w:p>
    <w:p w:rsidR="0033063A" w:rsidRPr="00691236" w:rsidRDefault="008C4FE9" w:rsidP="0033063A">
      <w:pPr>
        <w:pStyle w:val="2"/>
        <w:jc w:val="center"/>
        <w:rPr>
          <w:b/>
          <w:sz w:val="24"/>
          <w:szCs w:val="24"/>
        </w:rPr>
      </w:pPr>
      <w:r w:rsidRPr="00691236">
        <w:rPr>
          <w:b/>
          <w:sz w:val="24"/>
          <w:szCs w:val="24"/>
        </w:rPr>
        <w:t xml:space="preserve">Направления расходов, предназначенные для отражения расходов бюджета края на </w:t>
      </w:r>
      <w:r w:rsidR="0003128F" w:rsidRPr="00691236">
        <w:rPr>
          <w:b/>
          <w:sz w:val="24"/>
          <w:szCs w:val="24"/>
        </w:rPr>
        <w:t xml:space="preserve">финансовое обеспечение выполнения функций </w:t>
      </w:r>
    </w:p>
    <w:p w:rsidR="0003128F" w:rsidRPr="00691236" w:rsidRDefault="0003128F" w:rsidP="0033063A">
      <w:pPr>
        <w:pStyle w:val="2"/>
        <w:jc w:val="center"/>
        <w:rPr>
          <w:b/>
          <w:sz w:val="24"/>
          <w:szCs w:val="24"/>
        </w:rPr>
      </w:pPr>
      <w:r w:rsidRPr="00691236">
        <w:rPr>
          <w:b/>
          <w:sz w:val="24"/>
          <w:szCs w:val="24"/>
        </w:rPr>
        <w:t xml:space="preserve">органов </w:t>
      </w:r>
      <w:r w:rsidR="0033063A" w:rsidRPr="00691236">
        <w:rPr>
          <w:b/>
          <w:sz w:val="24"/>
          <w:szCs w:val="24"/>
        </w:rPr>
        <w:t>местного самоуправления</w:t>
      </w:r>
    </w:p>
    <w:p w:rsidR="00A41D5D" w:rsidRPr="00691236" w:rsidRDefault="00A41D5D" w:rsidP="0033063A">
      <w:pPr>
        <w:pStyle w:val="2"/>
        <w:jc w:val="center"/>
        <w:rPr>
          <w:b/>
          <w:sz w:val="24"/>
          <w:szCs w:val="24"/>
        </w:rPr>
      </w:pPr>
    </w:p>
    <w:p w:rsidR="008C4FE9" w:rsidRPr="00691236" w:rsidRDefault="008C4FE9" w:rsidP="00864A99">
      <w:pPr>
        <w:pStyle w:val="2"/>
        <w:rPr>
          <w:b/>
          <w:sz w:val="24"/>
          <w:szCs w:val="24"/>
        </w:rPr>
      </w:pPr>
      <w:r w:rsidRPr="00691236">
        <w:rPr>
          <w:b/>
          <w:sz w:val="24"/>
          <w:szCs w:val="24"/>
        </w:rPr>
        <w:t>2</w:t>
      </w:r>
      <w:r w:rsidR="00A41D5D" w:rsidRPr="00691236">
        <w:rPr>
          <w:b/>
          <w:sz w:val="24"/>
          <w:szCs w:val="24"/>
        </w:rPr>
        <w:t>0300</w:t>
      </w:r>
      <w:r w:rsidRPr="00691236">
        <w:rPr>
          <w:b/>
          <w:sz w:val="24"/>
          <w:szCs w:val="24"/>
        </w:rPr>
        <w:t xml:space="preserve"> </w:t>
      </w:r>
      <w:r w:rsidR="00A41D5D" w:rsidRPr="00691236">
        <w:rPr>
          <w:b/>
          <w:sz w:val="24"/>
          <w:szCs w:val="24"/>
        </w:rPr>
        <w:t xml:space="preserve">Высшее должностное лицо </w:t>
      </w:r>
      <w:r w:rsidR="0033063A" w:rsidRPr="00691236">
        <w:rPr>
          <w:b/>
          <w:sz w:val="24"/>
          <w:szCs w:val="24"/>
        </w:rPr>
        <w:t>муниципального образования</w:t>
      </w:r>
      <w:r w:rsidR="00864A99" w:rsidRPr="00691236">
        <w:rPr>
          <w:b/>
          <w:sz w:val="24"/>
          <w:szCs w:val="24"/>
        </w:rPr>
        <w:t>.</w:t>
      </w:r>
    </w:p>
    <w:p w:rsidR="008C4FE9" w:rsidRPr="00691236" w:rsidRDefault="008C4FE9" w:rsidP="006A59D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236">
        <w:rPr>
          <w:rFonts w:ascii="Times New Roman" w:hAnsi="Times New Roman" w:cs="Times New Roman"/>
          <w:sz w:val="24"/>
          <w:szCs w:val="24"/>
        </w:rPr>
        <w:t>По данному направлению расходов отражаются расходы на оплату труда, с учетом начислений, и</w:t>
      </w:r>
      <w:r w:rsidR="00A41D5D" w:rsidRPr="00691236">
        <w:rPr>
          <w:rFonts w:ascii="Times New Roman" w:hAnsi="Times New Roman" w:cs="Times New Roman"/>
          <w:sz w:val="24"/>
          <w:szCs w:val="24"/>
        </w:rPr>
        <w:t xml:space="preserve"> социальные выплаты Главе </w:t>
      </w:r>
      <w:r w:rsidR="00554380" w:rsidRPr="00691236">
        <w:rPr>
          <w:rFonts w:ascii="Times New Roman" w:hAnsi="Times New Roman" w:cs="Times New Roman"/>
          <w:sz w:val="24"/>
          <w:szCs w:val="24"/>
        </w:rPr>
        <w:t>сельского поселения «Жипхегенское»</w:t>
      </w:r>
      <w:r w:rsidRPr="00691236">
        <w:rPr>
          <w:rFonts w:ascii="Times New Roman" w:hAnsi="Times New Roman" w:cs="Times New Roman"/>
          <w:sz w:val="24"/>
          <w:szCs w:val="24"/>
        </w:rPr>
        <w:t>.</w:t>
      </w:r>
    </w:p>
    <w:p w:rsidR="00691236" w:rsidRPr="00691236" w:rsidRDefault="002C0A6D" w:rsidP="00864A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1236">
        <w:rPr>
          <w:rFonts w:ascii="Times New Roman" w:hAnsi="Times New Roman" w:cs="Times New Roman"/>
          <w:b/>
          <w:sz w:val="24"/>
          <w:szCs w:val="24"/>
        </w:rPr>
        <w:t>20400 Финансовое обеспечение выполнения функций муниципальных органов власти</w:t>
      </w:r>
      <w:r w:rsidR="00864A99" w:rsidRPr="00691236">
        <w:rPr>
          <w:rFonts w:ascii="Times New Roman" w:hAnsi="Times New Roman" w:cs="Times New Roman"/>
          <w:b/>
          <w:sz w:val="24"/>
          <w:szCs w:val="24"/>
        </w:rPr>
        <w:t>.</w:t>
      </w:r>
    </w:p>
    <w:p w:rsidR="002C0A6D" w:rsidRPr="00691236" w:rsidRDefault="002C0A6D" w:rsidP="002C0A6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236">
        <w:rPr>
          <w:rFonts w:ascii="Times New Roman" w:hAnsi="Times New Roman" w:cs="Times New Roman"/>
          <w:sz w:val="24"/>
          <w:szCs w:val="24"/>
        </w:rPr>
        <w:t xml:space="preserve">По данному направлению расходов отражаются расходы бюджета </w:t>
      </w:r>
      <w:r w:rsidR="00400F15" w:rsidRPr="00691236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691236">
        <w:rPr>
          <w:rFonts w:ascii="Times New Roman" w:hAnsi="Times New Roman" w:cs="Times New Roman"/>
          <w:sz w:val="24"/>
          <w:szCs w:val="24"/>
        </w:rPr>
        <w:t>на финансовое обеспечение выполнения функций муниципальных органов, включая расходы на оплату труда с начислениями работников аппаратов муниципальных органов, на командировочные расходы, услуги связи и прочие выплаты в соответствии с действующим законодательством.</w:t>
      </w:r>
    </w:p>
    <w:p w:rsidR="001F0454" w:rsidRPr="00691236" w:rsidRDefault="001F0454" w:rsidP="006A59DB">
      <w:pPr>
        <w:pStyle w:val="2"/>
        <w:jc w:val="center"/>
        <w:rPr>
          <w:b/>
          <w:sz w:val="24"/>
          <w:szCs w:val="24"/>
        </w:rPr>
      </w:pPr>
      <w:r w:rsidRPr="00691236">
        <w:rPr>
          <w:b/>
          <w:sz w:val="24"/>
          <w:szCs w:val="24"/>
        </w:rPr>
        <w:t>Направления расходов, предназначенные</w:t>
      </w:r>
    </w:p>
    <w:p w:rsidR="001F0454" w:rsidRPr="00691236" w:rsidRDefault="001F0454" w:rsidP="006A59DB">
      <w:pPr>
        <w:spacing w:line="240" w:lineRule="auto"/>
        <w:jc w:val="center"/>
        <w:outlineLvl w:val="4"/>
        <w:rPr>
          <w:rFonts w:ascii="Times New Roman" w:hAnsi="Times New Roman" w:cs="Times New Roman"/>
          <w:b/>
          <w:sz w:val="24"/>
          <w:szCs w:val="24"/>
        </w:rPr>
      </w:pPr>
      <w:r w:rsidRPr="00691236">
        <w:rPr>
          <w:rFonts w:ascii="Times New Roman" w:hAnsi="Times New Roman" w:cs="Times New Roman"/>
          <w:b/>
          <w:sz w:val="24"/>
          <w:szCs w:val="24"/>
        </w:rPr>
        <w:t xml:space="preserve">для отражения расходов бюджета </w:t>
      </w:r>
      <w:r w:rsidR="00400F15" w:rsidRPr="00691236">
        <w:rPr>
          <w:rFonts w:ascii="Times New Roman" w:hAnsi="Times New Roman" w:cs="Times New Roman"/>
          <w:b/>
          <w:sz w:val="24"/>
          <w:szCs w:val="24"/>
        </w:rPr>
        <w:t xml:space="preserve">поселения </w:t>
      </w:r>
      <w:r w:rsidRPr="00691236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D0424D" w:rsidRPr="00691236">
        <w:rPr>
          <w:rFonts w:ascii="Times New Roman" w:hAnsi="Times New Roman" w:cs="Times New Roman"/>
          <w:b/>
          <w:sz w:val="24"/>
          <w:szCs w:val="24"/>
        </w:rPr>
        <w:t>материально-техническое</w:t>
      </w:r>
      <w:r w:rsidRPr="00691236">
        <w:rPr>
          <w:rFonts w:ascii="Times New Roman" w:hAnsi="Times New Roman" w:cs="Times New Roman"/>
          <w:b/>
          <w:sz w:val="24"/>
          <w:szCs w:val="24"/>
        </w:rPr>
        <w:t xml:space="preserve"> обеспечение деятельности </w:t>
      </w:r>
      <w:r w:rsidR="00FA2D1C" w:rsidRPr="00691236">
        <w:rPr>
          <w:rFonts w:ascii="Times New Roman" w:hAnsi="Times New Roman" w:cs="Times New Roman"/>
          <w:b/>
          <w:sz w:val="24"/>
          <w:szCs w:val="24"/>
        </w:rPr>
        <w:t>муниципального органа</w:t>
      </w:r>
      <w:r w:rsidR="00BF2D54" w:rsidRPr="00691236">
        <w:rPr>
          <w:rFonts w:ascii="Times New Roman" w:hAnsi="Times New Roman" w:cs="Times New Roman"/>
          <w:b/>
          <w:sz w:val="24"/>
          <w:szCs w:val="24"/>
        </w:rPr>
        <w:t xml:space="preserve"> и выполнение других</w:t>
      </w:r>
      <w:r w:rsidR="001745C0" w:rsidRPr="00691236">
        <w:rPr>
          <w:rFonts w:ascii="Times New Roman" w:hAnsi="Times New Roman" w:cs="Times New Roman"/>
          <w:b/>
          <w:sz w:val="24"/>
          <w:szCs w:val="24"/>
        </w:rPr>
        <w:t xml:space="preserve"> обязательств государства</w:t>
      </w:r>
    </w:p>
    <w:p w:rsidR="00245975" w:rsidRPr="00691236" w:rsidRDefault="006733B0" w:rsidP="006912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1236">
        <w:rPr>
          <w:rFonts w:ascii="Times New Roman" w:hAnsi="Times New Roman" w:cs="Times New Roman"/>
          <w:b/>
          <w:sz w:val="24"/>
          <w:szCs w:val="24"/>
        </w:rPr>
        <w:t>92</w:t>
      </w:r>
      <w:r w:rsidR="00245975" w:rsidRPr="00691236">
        <w:rPr>
          <w:rFonts w:ascii="Times New Roman" w:hAnsi="Times New Roman" w:cs="Times New Roman"/>
          <w:b/>
          <w:sz w:val="24"/>
          <w:szCs w:val="24"/>
        </w:rPr>
        <w:t xml:space="preserve">300 Выполнение других обязательств государства в части материально-технического обеспечения деятельности </w:t>
      </w:r>
      <w:r w:rsidR="006C2913" w:rsidRPr="00691236">
        <w:rPr>
          <w:rFonts w:ascii="Times New Roman" w:hAnsi="Times New Roman" w:cs="Times New Roman"/>
          <w:b/>
          <w:sz w:val="24"/>
          <w:szCs w:val="24"/>
        </w:rPr>
        <w:t xml:space="preserve">муниципального </w:t>
      </w:r>
      <w:r w:rsidR="00245975" w:rsidRPr="00691236">
        <w:rPr>
          <w:rFonts w:ascii="Times New Roman" w:hAnsi="Times New Roman" w:cs="Times New Roman"/>
          <w:b/>
          <w:sz w:val="24"/>
          <w:szCs w:val="24"/>
        </w:rPr>
        <w:t>органа</w:t>
      </w:r>
      <w:r w:rsidR="00691236" w:rsidRPr="00691236">
        <w:rPr>
          <w:rFonts w:ascii="Times New Roman" w:hAnsi="Times New Roman" w:cs="Times New Roman"/>
          <w:b/>
          <w:sz w:val="24"/>
          <w:szCs w:val="24"/>
        </w:rPr>
        <w:t>.</w:t>
      </w:r>
    </w:p>
    <w:p w:rsidR="006C2913" w:rsidRPr="00691236" w:rsidRDefault="00245975" w:rsidP="00A4786F">
      <w:pPr>
        <w:spacing w:after="0" w:line="240" w:lineRule="auto"/>
        <w:ind w:firstLine="851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proofErr w:type="gramStart"/>
      <w:r w:rsidRPr="00691236">
        <w:rPr>
          <w:rFonts w:ascii="Times New Roman" w:hAnsi="Times New Roman" w:cs="Times New Roman"/>
          <w:sz w:val="24"/>
          <w:szCs w:val="24"/>
        </w:rPr>
        <w:t>По данному направлению расходов отражаются расходы</w:t>
      </w:r>
      <w:r w:rsidR="00D14687" w:rsidRPr="00691236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6733B0" w:rsidRPr="00691236">
        <w:rPr>
          <w:rFonts w:ascii="Times New Roman" w:hAnsi="Times New Roman" w:cs="Times New Roman"/>
          <w:sz w:val="24"/>
          <w:szCs w:val="24"/>
        </w:rPr>
        <w:t xml:space="preserve"> </w:t>
      </w:r>
      <w:r w:rsidR="00400F15" w:rsidRPr="00691236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691236">
        <w:rPr>
          <w:rFonts w:ascii="Times New Roman" w:hAnsi="Times New Roman" w:cs="Times New Roman"/>
          <w:sz w:val="24"/>
          <w:szCs w:val="24"/>
        </w:rPr>
        <w:t xml:space="preserve">на материально-техническое обеспечение деятельности </w:t>
      </w:r>
      <w:r w:rsidR="006733B0" w:rsidRPr="00691236">
        <w:rPr>
          <w:rFonts w:ascii="Times New Roman" w:hAnsi="Times New Roman" w:cs="Times New Roman"/>
          <w:sz w:val="24"/>
          <w:szCs w:val="24"/>
        </w:rPr>
        <w:t>муниципальных</w:t>
      </w:r>
      <w:r w:rsidRPr="00691236">
        <w:rPr>
          <w:rFonts w:ascii="Times New Roman" w:hAnsi="Times New Roman" w:cs="Times New Roman"/>
          <w:sz w:val="24"/>
          <w:szCs w:val="24"/>
        </w:rPr>
        <w:t xml:space="preserve"> органов, включая расходы </w:t>
      </w:r>
      <w:r w:rsidR="00E258C4" w:rsidRPr="00691236">
        <w:rPr>
          <w:rFonts w:ascii="Times New Roman" w:hAnsi="Times New Roman" w:cs="Times New Roman"/>
          <w:sz w:val="24"/>
          <w:szCs w:val="24"/>
        </w:rPr>
        <w:t xml:space="preserve">на заработную плату обслуживающего персонала, расходы </w:t>
      </w:r>
      <w:r w:rsidRPr="00691236">
        <w:rPr>
          <w:rFonts w:ascii="Times New Roman" w:hAnsi="Times New Roman" w:cs="Times New Roman"/>
          <w:sz w:val="24"/>
          <w:szCs w:val="24"/>
        </w:rPr>
        <w:t xml:space="preserve">в сфере информационно-коммуникационных технологий, расходы по содержанию и эксплуатационному обслуживанию служебных помещений и другого имущества, находящегося в оперативном управлении органов </w:t>
      </w:r>
      <w:r w:rsidR="00264171" w:rsidRPr="00691236">
        <w:rPr>
          <w:rFonts w:ascii="Times New Roman" w:hAnsi="Times New Roman" w:cs="Times New Roman"/>
          <w:sz w:val="24"/>
          <w:szCs w:val="24"/>
        </w:rPr>
        <w:t>муниципальной власти</w:t>
      </w:r>
      <w:r w:rsidRPr="00691236">
        <w:rPr>
          <w:rFonts w:ascii="Times New Roman" w:hAnsi="Times New Roman" w:cs="Times New Roman"/>
          <w:sz w:val="24"/>
          <w:szCs w:val="24"/>
        </w:rPr>
        <w:t>, а также по приобретению основных средств и материальных запа</w:t>
      </w:r>
      <w:r w:rsidR="006C2913" w:rsidRPr="00691236">
        <w:rPr>
          <w:rFonts w:ascii="Times New Roman" w:hAnsi="Times New Roman" w:cs="Times New Roman"/>
          <w:sz w:val="24"/>
          <w:szCs w:val="24"/>
        </w:rPr>
        <w:t>сов;</w:t>
      </w:r>
      <w:proofErr w:type="gramEnd"/>
      <w:r w:rsidR="006C2913" w:rsidRPr="00691236">
        <w:rPr>
          <w:rFonts w:ascii="Times New Roman" w:hAnsi="Times New Roman" w:cs="Times New Roman"/>
          <w:sz w:val="24"/>
          <w:szCs w:val="24"/>
        </w:rPr>
        <w:t xml:space="preserve"> на исполнение судебных актов, предусматривающих обращение взыскания на средства бюджета </w:t>
      </w:r>
      <w:r w:rsidR="00400F15" w:rsidRPr="00691236">
        <w:rPr>
          <w:rFonts w:ascii="Times New Roman" w:hAnsi="Times New Roman" w:cs="Times New Roman"/>
          <w:bCs/>
          <w:sz w:val="24"/>
          <w:szCs w:val="24"/>
        </w:rPr>
        <w:t>сельского поселения «Жипхегенское»</w:t>
      </w:r>
      <w:r w:rsidR="006C2913" w:rsidRPr="00691236">
        <w:rPr>
          <w:rFonts w:ascii="Times New Roman" w:hAnsi="Times New Roman" w:cs="Times New Roman"/>
          <w:sz w:val="24"/>
          <w:szCs w:val="24"/>
        </w:rPr>
        <w:t>.</w:t>
      </w:r>
    </w:p>
    <w:p w:rsidR="006313AE" w:rsidRPr="00691236" w:rsidRDefault="006313AE" w:rsidP="00B2475C">
      <w:pPr>
        <w:tabs>
          <w:tab w:val="left" w:pos="5812"/>
        </w:tabs>
        <w:spacing w:after="0" w:line="240" w:lineRule="auto"/>
        <w:jc w:val="both"/>
        <w:outlineLvl w:val="4"/>
        <w:rPr>
          <w:rFonts w:ascii="Times New Roman" w:hAnsi="Times New Roman" w:cs="Times New Roman"/>
          <w:sz w:val="24"/>
          <w:szCs w:val="24"/>
        </w:rPr>
      </w:pPr>
    </w:p>
    <w:p w:rsidR="00DE5704" w:rsidRPr="00691236" w:rsidRDefault="00B2475C" w:rsidP="00B247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1236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4A2738" w:rsidRPr="0069123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4A2738" w:rsidRPr="00691236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6912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DE5704" w:rsidRPr="00691236">
        <w:rPr>
          <w:rFonts w:ascii="Times New Roman" w:hAnsi="Times New Roman" w:cs="Times New Roman"/>
          <w:bCs/>
          <w:sz w:val="24"/>
          <w:szCs w:val="24"/>
        </w:rPr>
        <w:t>В целях обеспечения принципа прозрачности (открытости)</w:t>
      </w:r>
      <w:r w:rsidRPr="00691236">
        <w:rPr>
          <w:rFonts w:ascii="Times New Roman" w:hAnsi="Times New Roman" w:cs="Times New Roman"/>
          <w:bCs/>
          <w:sz w:val="24"/>
          <w:szCs w:val="24"/>
        </w:rPr>
        <w:t xml:space="preserve"> (статья 36 </w:t>
      </w:r>
      <w:r w:rsidR="00DE5704" w:rsidRPr="00691236">
        <w:rPr>
          <w:rFonts w:ascii="Times New Roman" w:hAnsi="Times New Roman" w:cs="Times New Roman"/>
          <w:bCs/>
          <w:sz w:val="24"/>
          <w:szCs w:val="24"/>
        </w:rPr>
        <w:t>Бюджетного Кодекс</w:t>
      </w:r>
      <w:r w:rsidRPr="00691236">
        <w:rPr>
          <w:rFonts w:ascii="Times New Roman" w:hAnsi="Times New Roman" w:cs="Times New Roman"/>
          <w:bCs/>
          <w:sz w:val="24"/>
          <w:szCs w:val="24"/>
        </w:rPr>
        <w:t xml:space="preserve">а Российской Федерации) в части обеспечения </w:t>
      </w:r>
      <w:r w:rsidR="00DE5704" w:rsidRPr="00691236">
        <w:rPr>
          <w:rFonts w:ascii="Times New Roman" w:hAnsi="Times New Roman" w:cs="Times New Roman"/>
          <w:bCs/>
          <w:sz w:val="24"/>
          <w:szCs w:val="24"/>
        </w:rPr>
        <w:t>стабильности и прее</w:t>
      </w:r>
      <w:r w:rsidRPr="00691236">
        <w:rPr>
          <w:rFonts w:ascii="Times New Roman" w:hAnsi="Times New Roman" w:cs="Times New Roman"/>
          <w:bCs/>
          <w:sz w:val="24"/>
          <w:szCs w:val="24"/>
        </w:rPr>
        <w:t xml:space="preserve">мственности бюджетной </w:t>
      </w:r>
      <w:r w:rsidR="00DE5704" w:rsidRPr="00691236">
        <w:rPr>
          <w:rFonts w:ascii="Times New Roman" w:hAnsi="Times New Roman" w:cs="Times New Roman"/>
          <w:bCs/>
          <w:sz w:val="24"/>
          <w:szCs w:val="24"/>
        </w:rPr>
        <w:t>классификации Российской</w:t>
      </w:r>
      <w:r w:rsidRPr="00691236">
        <w:rPr>
          <w:rFonts w:ascii="Times New Roman" w:hAnsi="Times New Roman" w:cs="Times New Roman"/>
          <w:bCs/>
          <w:sz w:val="24"/>
          <w:szCs w:val="24"/>
        </w:rPr>
        <w:t xml:space="preserve"> Федерации, а также обеспечения сопоставимости показателей консолидированных бюджетов муниципальных образований, при распределении бюджетных </w:t>
      </w:r>
      <w:r w:rsidR="00DE5704" w:rsidRPr="00691236">
        <w:rPr>
          <w:rFonts w:ascii="Times New Roman" w:hAnsi="Times New Roman" w:cs="Times New Roman"/>
          <w:bCs/>
          <w:sz w:val="24"/>
          <w:szCs w:val="24"/>
        </w:rPr>
        <w:t>ассигнований на очередно</w:t>
      </w:r>
      <w:r w:rsidRPr="00691236">
        <w:rPr>
          <w:rFonts w:ascii="Times New Roman" w:hAnsi="Times New Roman" w:cs="Times New Roman"/>
          <w:bCs/>
          <w:sz w:val="24"/>
          <w:szCs w:val="24"/>
        </w:rPr>
        <w:t xml:space="preserve">й финансовых год на обеспечение </w:t>
      </w:r>
      <w:r w:rsidR="00DE5704" w:rsidRPr="00691236">
        <w:rPr>
          <w:rFonts w:ascii="Times New Roman" w:hAnsi="Times New Roman" w:cs="Times New Roman"/>
          <w:bCs/>
          <w:sz w:val="24"/>
          <w:szCs w:val="24"/>
        </w:rPr>
        <w:t>деятельности подвед</w:t>
      </w:r>
      <w:r w:rsidRPr="00691236">
        <w:rPr>
          <w:rFonts w:ascii="Times New Roman" w:hAnsi="Times New Roman" w:cs="Times New Roman"/>
          <w:bCs/>
          <w:sz w:val="24"/>
          <w:szCs w:val="24"/>
        </w:rPr>
        <w:t xml:space="preserve">омственных учреждений и органов местного </w:t>
      </w:r>
      <w:r w:rsidR="00DE5704" w:rsidRPr="00691236">
        <w:rPr>
          <w:rFonts w:ascii="Times New Roman" w:hAnsi="Times New Roman" w:cs="Times New Roman"/>
          <w:bCs/>
          <w:sz w:val="24"/>
          <w:szCs w:val="24"/>
        </w:rPr>
        <w:t>самоуправления учитывать детализации по кодам дополнительной</w:t>
      </w:r>
      <w:proofErr w:type="gramEnd"/>
    </w:p>
    <w:p w:rsidR="00DE5704" w:rsidRPr="00691236" w:rsidRDefault="004A2738" w:rsidP="00B247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1236">
        <w:rPr>
          <w:rFonts w:ascii="Times New Roman" w:hAnsi="Times New Roman" w:cs="Times New Roman"/>
          <w:bCs/>
          <w:sz w:val="24"/>
          <w:szCs w:val="24"/>
        </w:rPr>
        <w:t>К</w:t>
      </w:r>
      <w:r w:rsidR="00DE5704" w:rsidRPr="00691236">
        <w:rPr>
          <w:rFonts w:ascii="Times New Roman" w:hAnsi="Times New Roman" w:cs="Times New Roman"/>
          <w:bCs/>
          <w:sz w:val="24"/>
          <w:szCs w:val="24"/>
        </w:rPr>
        <w:t>лассификации</w:t>
      </w:r>
      <w:r w:rsidRPr="00691236">
        <w:rPr>
          <w:rFonts w:ascii="Times New Roman" w:hAnsi="Times New Roman" w:cs="Times New Roman"/>
          <w:bCs/>
          <w:sz w:val="24"/>
          <w:szCs w:val="24"/>
        </w:rPr>
        <w:t>:</w:t>
      </w:r>
    </w:p>
    <w:p w:rsidR="00400F15" w:rsidRDefault="00400F15" w:rsidP="00B247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91236" w:rsidRPr="00691236" w:rsidRDefault="00691236" w:rsidP="00B247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45975" w:rsidRPr="00691236" w:rsidRDefault="00DE5704" w:rsidP="00DE5704">
      <w:pPr>
        <w:spacing w:after="0" w:line="240" w:lineRule="auto"/>
        <w:ind w:firstLine="708"/>
        <w:jc w:val="both"/>
        <w:outlineLvl w:val="4"/>
        <w:rPr>
          <w:rFonts w:ascii="Times New Roman" w:hAnsi="Times New Roman" w:cs="Times New Roman"/>
          <w:b/>
          <w:bCs/>
          <w:sz w:val="24"/>
          <w:szCs w:val="24"/>
        </w:rPr>
      </w:pPr>
      <w:r w:rsidRPr="00691236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Перечень кодов дополнительной классификации</w:t>
      </w:r>
    </w:p>
    <w:p w:rsidR="00691236" w:rsidRPr="00691236" w:rsidRDefault="00691236" w:rsidP="00DE5704">
      <w:pPr>
        <w:spacing w:after="0" w:line="240" w:lineRule="auto"/>
        <w:ind w:firstLine="708"/>
        <w:jc w:val="both"/>
        <w:outlineLvl w:val="4"/>
        <w:rPr>
          <w:rFonts w:ascii="Times New Roman" w:hAnsi="Times New Roman" w:cs="Times New Roman"/>
          <w:sz w:val="24"/>
          <w:szCs w:val="24"/>
        </w:rPr>
      </w:pPr>
    </w:p>
    <w:tbl>
      <w:tblPr>
        <w:tblStyle w:val="af0"/>
        <w:tblW w:w="9464" w:type="dxa"/>
        <w:tblLook w:val="04A0"/>
      </w:tblPr>
      <w:tblGrid>
        <w:gridCol w:w="817"/>
        <w:gridCol w:w="4678"/>
        <w:gridCol w:w="1985"/>
        <w:gridCol w:w="1984"/>
      </w:tblGrid>
      <w:tr w:rsidR="00B24F07" w:rsidTr="006313AE">
        <w:tc>
          <w:tcPr>
            <w:tcW w:w="817" w:type="dxa"/>
          </w:tcPr>
          <w:p w:rsidR="006D34E9" w:rsidRDefault="006D34E9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24F07" w:rsidRDefault="006D34E9" w:rsidP="00B24F07">
            <w:pPr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6D34E9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proofErr w:type="gramStart"/>
            <w:r w:rsidRPr="006D34E9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 w:rsidRPr="006D34E9">
              <w:rPr>
                <w:rFonts w:ascii="Times New Roman" w:hAnsi="Times New Roman" w:cs="Times New Roman"/>
                <w:sz w:val="24"/>
                <w:szCs w:val="28"/>
              </w:rPr>
              <w:t>/п</w:t>
            </w:r>
          </w:p>
        </w:tc>
        <w:tc>
          <w:tcPr>
            <w:tcW w:w="4678" w:type="dxa"/>
          </w:tcPr>
          <w:p w:rsidR="006D34E9" w:rsidRDefault="006D34E9" w:rsidP="006D34E9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B24F07" w:rsidRPr="00B24F07" w:rsidRDefault="00B24F07" w:rsidP="006D34E9">
            <w:pPr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B24F07">
              <w:rPr>
                <w:rFonts w:ascii="Times New Roman" w:hAnsi="Times New Roman" w:cs="Times New Roman"/>
                <w:sz w:val="24"/>
                <w:szCs w:val="26"/>
              </w:rPr>
              <w:t>Наименование кода цели</w:t>
            </w:r>
          </w:p>
        </w:tc>
        <w:tc>
          <w:tcPr>
            <w:tcW w:w="1985" w:type="dxa"/>
          </w:tcPr>
          <w:p w:rsidR="00B24F07" w:rsidRPr="00B24F07" w:rsidRDefault="00B24F07" w:rsidP="00B24F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B24F07">
              <w:rPr>
                <w:rFonts w:ascii="Times New Roman" w:hAnsi="Times New Roman" w:cs="Times New Roman"/>
                <w:sz w:val="24"/>
                <w:szCs w:val="26"/>
              </w:rPr>
              <w:t>Код</w:t>
            </w:r>
          </w:p>
          <w:p w:rsidR="00B24F07" w:rsidRPr="00B24F07" w:rsidRDefault="00B24F07" w:rsidP="00B24F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B24F07">
              <w:rPr>
                <w:rFonts w:ascii="Times New Roman" w:hAnsi="Times New Roman" w:cs="Times New Roman"/>
                <w:sz w:val="24"/>
                <w:szCs w:val="26"/>
              </w:rPr>
              <w:t>дополнительной</w:t>
            </w:r>
          </w:p>
          <w:p w:rsidR="00B24F07" w:rsidRPr="00B24F07" w:rsidRDefault="00B24F07" w:rsidP="00B24F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B24F07">
              <w:rPr>
                <w:rFonts w:ascii="Times New Roman" w:hAnsi="Times New Roman" w:cs="Times New Roman"/>
                <w:sz w:val="24"/>
                <w:szCs w:val="26"/>
              </w:rPr>
              <w:t>классификации</w:t>
            </w:r>
          </w:p>
          <w:p w:rsidR="00B24F07" w:rsidRPr="00B24F07" w:rsidRDefault="00B24F07" w:rsidP="00B24F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proofErr w:type="gramStart"/>
            <w:r w:rsidRPr="00B24F07">
              <w:rPr>
                <w:rFonts w:ascii="Times New Roman" w:hAnsi="Times New Roman" w:cs="Times New Roman"/>
                <w:sz w:val="24"/>
                <w:szCs w:val="26"/>
              </w:rPr>
              <w:t>(за счет</w:t>
            </w:r>
            <w:proofErr w:type="gramEnd"/>
          </w:p>
          <w:p w:rsidR="00B24F07" w:rsidRPr="00B24F07" w:rsidRDefault="00B24F07" w:rsidP="00B24F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B24F07">
              <w:rPr>
                <w:rFonts w:ascii="Times New Roman" w:hAnsi="Times New Roman" w:cs="Times New Roman"/>
                <w:sz w:val="24"/>
                <w:szCs w:val="26"/>
              </w:rPr>
              <w:t>налоговых и</w:t>
            </w:r>
          </w:p>
          <w:p w:rsidR="00B24F07" w:rsidRPr="00B24F07" w:rsidRDefault="00B24F07" w:rsidP="00B24F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B24F07">
              <w:rPr>
                <w:rFonts w:ascii="Times New Roman" w:hAnsi="Times New Roman" w:cs="Times New Roman"/>
                <w:sz w:val="24"/>
                <w:szCs w:val="26"/>
              </w:rPr>
              <w:t>неналоговых</w:t>
            </w:r>
          </w:p>
          <w:p w:rsidR="00B24F07" w:rsidRDefault="00B24F07" w:rsidP="00B24F07">
            <w:pPr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B24F07">
              <w:rPr>
                <w:rFonts w:ascii="Times New Roman" w:hAnsi="Times New Roman" w:cs="Times New Roman"/>
                <w:sz w:val="24"/>
                <w:szCs w:val="26"/>
              </w:rPr>
              <w:t>доходов)</w:t>
            </w:r>
          </w:p>
        </w:tc>
        <w:tc>
          <w:tcPr>
            <w:tcW w:w="1984" w:type="dxa"/>
          </w:tcPr>
          <w:p w:rsidR="00B24F07" w:rsidRPr="00B24F07" w:rsidRDefault="00B24F07" w:rsidP="00B24F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F07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B24F07" w:rsidRPr="00B24F07" w:rsidRDefault="00B24F07" w:rsidP="00B24F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F07">
              <w:rPr>
                <w:rFonts w:ascii="Times New Roman" w:hAnsi="Times New Roman" w:cs="Times New Roman"/>
                <w:sz w:val="24"/>
                <w:szCs w:val="24"/>
              </w:rPr>
              <w:t>дополнительной</w:t>
            </w:r>
          </w:p>
          <w:p w:rsidR="00B24F07" w:rsidRPr="00B24F07" w:rsidRDefault="00B24F07" w:rsidP="00B24F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F07">
              <w:rPr>
                <w:rFonts w:ascii="Times New Roman" w:hAnsi="Times New Roman" w:cs="Times New Roman"/>
                <w:sz w:val="24"/>
                <w:szCs w:val="24"/>
              </w:rPr>
              <w:t>классификации</w:t>
            </w:r>
          </w:p>
          <w:p w:rsidR="00B24F07" w:rsidRPr="00B24F07" w:rsidRDefault="00B24F07" w:rsidP="00B24F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4F07">
              <w:rPr>
                <w:rFonts w:ascii="Times New Roman" w:hAnsi="Times New Roman" w:cs="Times New Roman"/>
                <w:sz w:val="24"/>
                <w:szCs w:val="24"/>
              </w:rPr>
              <w:t>(за счет</w:t>
            </w:r>
            <w:proofErr w:type="gramEnd"/>
          </w:p>
          <w:p w:rsidR="00B24F07" w:rsidRPr="00B24F07" w:rsidRDefault="00B24F07" w:rsidP="00B24F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F07">
              <w:rPr>
                <w:rFonts w:ascii="Times New Roman" w:hAnsi="Times New Roman" w:cs="Times New Roman"/>
                <w:sz w:val="24"/>
                <w:szCs w:val="24"/>
              </w:rPr>
              <w:t>финансовой</w:t>
            </w:r>
          </w:p>
          <w:p w:rsidR="00B24F07" w:rsidRDefault="00B24F07" w:rsidP="00B24F07">
            <w:pPr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B24F07">
              <w:rPr>
                <w:rFonts w:ascii="Times New Roman" w:hAnsi="Times New Roman" w:cs="Times New Roman"/>
                <w:sz w:val="24"/>
                <w:szCs w:val="24"/>
              </w:rPr>
              <w:t>помощи)</w:t>
            </w:r>
          </w:p>
        </w:tc>
      </w:tr>
      <w:tr w:rsidR="00B24F07" w:rsidTr="006313AE">
        <w:tc>
          <w:tcPr>
            <w:tcW w:w="817" w:type="dxa"/>
          </w:tcPr>
          <w:p w:rsidR="00B24F07" w:rsidRPr="006D34E9" w:rsidRDefault="006D34E9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 w:rsidRPr="006D34E9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678" w:type="dxa"/>
          </w:tcPr>
          <w:p w:rsidR="00B24F07" w:rsidRPr="00B24F07" w:rsidRDefault="00B24F07" w:rsidP="00A1009D">
            <w:pPr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B24F07">
              <w:rPr>
                <w:rFonts w:ascii="Times New Roman" w:hAnsi="Times New Roman" w:cs="Times New Roman"/>
                <w:sz w:val="24"/>
                <w:szCs w:val="26"/>
              </w:rPr>
              <w:t>Заработная плата</w:t>
            </w:r>
          </w:p>
        </w:tc>
        <w:tc>
          <w:tcPr>
            <w:tcW w:w="1985" w:type="dxa"/>
          </w:tcPr>
          <w:p w:rsidR="00400F15" w:rsidRDefault="00400F15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06-100, </w:t>
            </w:r>
          </w:p>
          <w:p w:rsidR="00400F15" w:rsidRPr="00400F15" w:rsidRDefault="00400F15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06-100-11</w:t>
            </w:r>
          </w:p>
        </w:tc>
        <w:tc>
          <w:tcPr>
            <w:tcW w:w="1984" w:type="dxa"/>
          </w:tcPr>
          <w:p w:rsidR="00B24F07" w:rsidRDefault="00400F15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03-100-11,</w:t>
            </w:r>
          </w:p>
          <w:p w:rsidR="00400F15" w:rsidRDefault="00400F15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02-1-530,</w:t>
            </w:r>
          </w:p>
          <w:p w:rsidR="00D35515" w:rsidRDefault="00D35515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02-1-530-11</w:t>
            </w:r>
          </w:p>
          <w:p w:rsidR="00400F15" w:rsidRDefault="00400F15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03-2-510,</w:t>
            </w:r>
          </w:p>
          <w:p w:rsidR="00400F15" w:rsidRPr="006D34E9" w:rsidRDefault="00400F15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03-2-510-11</w:t>
            </w:r>
          </w:p>
        </w:tc>
      </w:tr>
      <w:tr w:rsidR="00B24F07" w:rsidTr="006313AE">
        <w:tc>
          <w:tcPr>
            <w:tcW w:w="817" w:type="dxa"/>
          </w:tcPr>
          <w:p w:rsidR="00B24F07" w:rsidRPr="006D34E9" w:rsidRDefault="006D34E9" w:rsidP="00B24F07">
            <w:pPr>
              <w:ind w:right="-1368"/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 w:rsidRPr="006D34E9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4678" w:type="dxa"/>
          </w:tcPr>
          <w:p w:rsidR="00B24F07" w:rsidRPr="00B24F07" w:rsidRDefault="00B24F07" w:rsidP="00A1009D">
            <w:pPr>
              <w:autoSpaceDE w:val="0"/>
              <w:autoSpaceDN w:val="0"/>
              <w:adjustRightInd w:val="0"/>
              <w:ind w:right="-1368"/>
              <w:rPr>
                <w:rFonts w:ascii="Times New Roman" w:hAnsi="Times New Roman" w:cs="Times New Roman"/>
                <w:sz w:val="24"/>
                <w:szCs w:val="26"/>
              </w:rPr>
            </w:pPr>
            <w:r w:rsidRPr="00B24F07">
              <w:rPr>
                <w:rFonts w:ascii="Times New Roman" w:hAnsi="Times New Roman" w:cs="Times New Roman"/>
                <w:sz w:val="24"/>
                <w:szCs w:val="26"/>
              </w:rPr>
              <w:t xml:space="preserve">Иные выплаты персоналу учреждений </w:t>
            </w:r>
            <w:proofErr w:type="gramStart"/>
            <w:r w:rsidRPr="00B24F07">
              <w:rPr>
                <w:rFonts w:ascii="Times New Roman" w:hAnsi="Times New Roman" w:cs="Times New Roman"/>
                <w:sz w:val="24"/>
                <w:szCs w:val="26"/>
              </w:rPr>
              <w:t>за</w:t>
            </w:r>
            <w:proofErr w:type="gramEnd"/>
          </w:p>
          <w:p w:rsidR="00B24F07" w:rsidRDefault="00B24F07" w:rsidP="00A1009D">
            <w:pPr>
              <w:ind w:right="-1368"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B24F07">
              <w:rPr>
                <w:rFonts w:ascii="Times New Roman" w:hAnsi="Times New Roman" w:cs="Times New Roman"/>
                <w:sz w:val="24"/>
                <w:szCs w:val="26"/>
              </w:rPr>
              <w:t>исключением фонда оплаты труда</w:t>
            </w:r>
          </w:p>
        </w:tc>
        <w:tc>
          <w:tcPr>
            <w:tcW w:w="1985" w:type="dxa"/>
          </w:tcPr>
          <w:p w:rsidR="00B24F07" w:rsidRDefault="002C39C0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06-100</w:t>
            </w:r>
          </w:p>
          <w:p w:rsidR="00D35515" w:rsidRPr="006D34E9" w:rsidRDefault="00D35515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06-100-12</w:t>
            </w:r>
          </w:p>
        </w:tc>
        <w:tc>
          <w:tcPr>
            <w:tcW w:w="1984" w:type="dxa"/>
          </w:tcPr>
          <w:p w:rsidR="00B24F07" w:rsidRDefault="002C39C0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03-2-510-12,</w:t>
            </w:r>
          </w:p>
          <w:p w:rsidR="00D35515" w:rsidRPr="006D34E9" w:rsidRDefault="002C39C0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03-100-12</w:t>
            </w:r>
            <w:r w:rsidR="00D35515">
              <w:rPr>
                <w:rFonts w:ascii="Times New Roman" w:hAnsi="Times New Roman" w:cs="Times New Roman"/>
                <w:sz w:val="24"/>
                <w:szCs w:val="28"/>
              </w:rPr>
              <w:t>,</w:t>
            </w:r>
          </w:p>
        </w:tc>
      </w:tr>
      <w:tr w:rsidR="00B24F07" w:rsidTr="006313AE">
        <w:tc>
          <w:tcPr>
            <w:tcW w:w="817" w:type="dxa"/>
          </w:tcPr>
          <w:p w:rsidR="00B24F07" w:rsidRPr="006D34E9" w:rsidRDefault="006D34E9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 w:rsidRPr="006D34E9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4678" w:type="dxa"/>
          </w:tcPr>
          <w:p w:rsidR="00B24F07" w:rsidRPr="006D34E9" w:rsidRDefault="006D34E9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Начисления</w:t>
            </w:r>
            <w:r w:rsidRPr="006D34E9">
              <w:rPr>
                <w:rFonts w:ascii="Times New Roman" w:hAnsi="Times New Roman" w:cs="Times New Roman"/>
                <w:sz w:val="24"/>
                <w:szCs w:val="26"/>
              </w:rPr>
              <w:t xml:space="preserve"> на выплаты по оплате труда</w:t>
            </w:r>
          </w:p>
        </w:tc>
        <w:tc>
          <w:tcPr>
            <w:tcW w:w="1985" w:type="dxa"/>
          </w:tcPr>
          <w:p w:rsidR="00B24F07" w:rsidRDefault="002C39C0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06-100,</w:t>
            </w:r>
          </w:p>
          <w:p w:rsidR="002C39C0" w:rsidRPr="006D34E9" w:rsidRDefault="002C39C0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06-100-13</w:t>
            </w:r>
          </w:p>
        </w:tc>
        <w:tc>
          <w:tcPr>
            <w:tcW w:w="1984" w:type="dxa"/>
          </w:tcPr>
          <w:p w:rsidR="00B24F07" w:rsidRDefault="002C39C0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02-1-530,</w:t>
            </w:r>
          </w:p>
          <w:p w:rsidR="00D35515" w:rsidRDefault="00D35515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02-1-530-13,</w:t>
            </w:r>
          </w:p>
          <w:p w:rsidR="002C39C0" w:rsidRDefault="002C39C0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03-2-510,</w:t>
            </w:r>
          </w:p>
          <w:p w:rsidR="002C39C0" w:rsidRDefault="002C39C0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03-2-510-13,</w:t>
            </w:r>
          </w:p>
          <w:p w:rsidR="002C39C0" w:rsidRPr="006D34E9" w:rsidRDefault="002C39C0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03-100-13</w:t>
            </w:r>
          </w:p>
        </w:tc>
      </w:tr>
      <w:tr w:rsidR="00B24F07" w:rsidTr="006313AE">
        <w:tc>
          <w:tcPr>
            <w:tcW w:w="817" w:type="dxa"/>
          </w:tcPr>
          <w:p w:rsidR="00B24F07" w:rsidRPr="006D34E9" w:rsidRDefault="006D34E9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 w:rsidRPr="006D34E9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4678" w:type="dxa"/>
          </w:tcPr>
          <w:p w:rsidR="00B24F07" w:rsidRPr="006D34E9" w:rsidRDefault="006D34E9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 w:rsidRPr="006D34E9">
              <w:rPr>
                <w:rFonts w:ascii="Times New Roman" w:hAnsi="Times New Roman" w:cs="Times New Roman"/>
                <w:sz w:val="24"/>
                <w:szCs w:val="28"/>
              </w:rPr>
              <w:t>Услуги связи</w:t>
            </w:r>
          </w:p>
        </w:tc>
        <w:tc>
          <w:tcPr>
            <w:tcW w:w="1985" w:type="dxa"/>
          </w:tcPr>
          <w:p w:rsidR="00B24F07" w:rsidRPr="006D34E9" w:rsidRDefault="002C39C0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06-100-21</w:t>
            </w:r>
          </w:p>
        </w:tc>
        <w:tc>
          <w:tcPr>
            <w:tcW w:w="1984" w:type="dxa"/>
          </w:tcPr>
          <w:p w:rsidR="00B24F07" w:rsidRDefault="002C39C0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03-2-510-21,</w:t>
            </w:r>
          </w:p>
          <w:p w:rsidR="002C39C0" w:rsidRPr="006D34E9" w:rsidRDefault="002C39C0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03-100-21</w:t>
            </w:r>
          </w:p>
        </w:tc>
      </w:tr>
      <w:tr w:rsidR="00B24F07" w:rsidTr="006313AE">
        <w:tc>
          <w:tcPr>
            <w:tcW w:w="817" w:type="dxa"/>
          </w:tcPr>
          <w:p w:rsidR="00B24F07" w:rsidRPr="006D34E9" w:rsidRDefault="006D34E9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 w:rsidRPr="006D34E9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4678" w:type="dxa"/>
          </w:tcPr>
          <w:p w:rsidR="00B24F07" w:rsidRPr="006D34E9" w:rsidRDefault="006D34E9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 w:rsidRPr="006D34E9">
              <w:rPr>
                <w:rFonts w:ascii="Times New Roman" w:hAnsi="Times New Roman" w:cs="Times New Roman"/>
                <w:sz w:val="24"/>
                <w:szCs w:val="28"/>
              </w:rPr>
              <w:t>Транспортные услуги</w:t>
            </w:r>
          </w:p>
        </w:tc>
        <w:tc>
          <w:tcPr>
            <w:tcW w:w="1985" w:type="dxa"/>
          </w:tcPr>
          <w:p w:rsidR="00B24F07" w:rsidRDefault="002C39C0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06-100</w:t>
            </w:r>
          </w:p>
          <w:p w:rsidR="00D35515" w:rsidRPr="006D34E9" w:rsidRDefault="00D35515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06-100-22</w:t>
            </w:r>
          </w:p>
        </w:tc>
        <w:tc>
          <w:tcPr>
            <w:tcW w:w="1984" w:type="dxa"/>
          </w:tcPr>
          <w:p w:rsidR="00B24F07" w:rsidRDefault="002C39C0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03-100-22,</w:t>
            </w:r>
          </w:p>
          <w:p w:rsidR="002C39C0" w:rsidRPr="006D34E9" w:rsidRDefault="002C39C0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03-2-510-22</w:t>
            </w:r>
          </w:p>
        </w:tc>
      </w:tr>
      <w:tr w:rsidR="00B24F07" w:rsidTr="006313AE">
        <w:tc>
          <w:tcPr>
            <w:tcW w:w="817" w:type="dxa"/>
          </w:tcPr>
          <w:p w:rsidR="00B24F07" w:rsidRPr="006D34E9" w:rsidRDefault="006D34E9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 w:rsidRPr="006D34E9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4678" w:type="dxa"/>
          </w:tcPr>
          <w:p w:rsidR="00B24F07" w:rsidRPr="006D34E9" w:rsidRDefault="006D34E9" w:rsidP="00B24F07">
            <w:pPr>
              <w:ind w:left="-3652" w:firstLine="3652"/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 w:rsidRPr="006D34E9">
              <w:rPr>
                <w:rFonts w:ascii="Times New Roman" w:hAnsi="Times New Roman" w:cs="Times New Roman"/>
                <w:sz w:val="24"/>
                <w:szCs w:val="28"/>
              </w:rPr>
              <w:t>Коммунальные услуги</w:t>
            </w:r>
          </w:p>
        </w:tc>
        <w:tc>
          <w:tcPr>
            <w:tcW w:w="1985" w:type="dxa"/>
          </w:tcPr>
          <w:p w:rsidR="00B24F07" w:rsidRPr="006D34E9" w:rsidRDefault="002C39C0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06-101-23</w:t>
            </w:r>
          </w:p>
        </w:tc>
        <w:tc>
          <w:tcPr>
            <w:tcW w:w="1984" w:type="dxa"/>
          </w:tcPr>
          <w:p w:rsidR="002C39C0" w:rsidRDefault="002C39C0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03-2-510-23,</w:t>
            </w:r>
          </w:p>
          <w:p w:rsidR="002C39C0" w:rsidRPr="006D34E9" w:rsidRDefault="002C39C0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03-101-23</w:t>
            </w:r>
          </w:p>
        </w:tc>
      </w:tr>
      <w:tr w:rsidR="00B24F07" w:rsidTr="006313AE">
        <w:tc>
          <w:tcPr>
            <w:tcW w:w="817" w:type="dxa"/>
          </w:tcPr>
          <w:p w:rsidR="00B24F07" w:rsidRPr="006D34E9" w:rsidRDefault="006D34E9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 w:rsidRPr="006D34E9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4678" w:type="dxa"/>
          </w:tcPr>
          <w:p w:rsidR="006D34E9" w:rsidRPr="006D34E9" w:rsidRDefault="006D34E9" w:rsidP="006D34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4E9">
              <w:rPr>
                <w:rFonts w:ascii="Times New Roman" w:hAnsi="Times New Roman" w:cs="Times New Roman"/>
                <w:sz w:val="24"/>
                <w:szCs w:val="24"/>
              </w:rPr>
              <w:t>Работы, услуги по содержанию</w:t>
            </w:r>
          </w:p>
          <w:p w:rsidR="00B24F07" w:rsidRPr="006D34E9" w:rsidRDefault="006D34E9" w:rsidP="006D34E9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D34E9"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</w:p>
        </w:tc>
        <w:tc>
          <w:tcPr>
            <w:tcW w:w="1985" w:type="dxa"/>
          </w:tcPr>
          <w:p w:rsidR="00B24F07" w:rsidRPr="006D34E9" w:rsidRDefault="002C39C0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06-100-25</w:t>
            </w:r>
          </w:p>
        </w:tc>
        <w:tc>
          <w:tcPr>
            <w:tcW w:w="1984" w:type="dxa"/>
          </w:tcPr>
          <w:p w:rsidR="00B24F07" w:rsidRDefault="002C39C0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03-100-25</w:t>
            </w:r>
          </w:p>
          <w:p w:rsidR="002C39C0" w:rsidRPr="006D34E9" w:rsidRDefault="002C39C0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03-2-510-25</w:t>
            </w:r>
          </w:p>
        </w:tc>
      </w:tr>
      <w:tr w:rsidR="00B24F07" w:rsidTr="006313AE">
        <w:tc>
          <w:tcPr>
            <w:tcW w:w="817" w:type="dxa"/>
          </w:tcPr>
          <w:p w:rsidR="00B24F07" w:rsidRPr="006D34E9" w:rsidRDefault="006D34E9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 w:rsidRPr="006D34E9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4678" w:type="dxa"/>
          </w:tcPr>
          <w:p w:rsidR="00B24F07" w:rsidRPr="006D34E9" w:rsidRDefault="006D34E9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D34E9">
              <w:rPr>
                <w:rFonts w:ascii="Times New Roman" w:hAnsi="Times New Roman" w:cs="Times New Roman"/>
                <w:sz w:val="24"/>
                <w:szCs w:val="24"/>
              </w:rPr>
              <w:t>Прочие работы, услуги</w:t>
            </w:r>
          </w:p>
        </w:tc>
        <w:tc>
          <w:tcPr>
            <w:tcW w:w="1985" w:type="dxa"/>
          </w:tcPr>
          <w:p w:rsidR="00B24F07" w:rsidRPr="006D34E9" w:rsidRDefault="00D35515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06-100-26</w:t>
            </w:r>
          </w:p>
        </w:tc>
        <w:tc>
          <w:tcPr>
            <w:tcW w:w="1984" w:type="dxa"/>
          </w:tcPr>
          <w:p w:rsidR="00B24F07" w:rsidRDefault="00D35515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03-2-510-26</w:t>
            </w:r>
          </w:p>
          <w:p w:rsidR="00D35515" w:rsidRPr="006D34E9" w:rsidRDefault="00D35515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03-100-26</w:t>
            </w:r>
          </w:p>
        </w:tc>
      </w:tr>
      <w:tr w:rsidR="00B24F07" w:rsidTr="006313AE">
        <w:tc>
          <w:tcPr>
            <w:tcW w:w="817" w:type="dxa"/>
          </w:tcPr>
          <w:p w:rsidR="00B24F07" w:rsidRPr="006D34E9" w:rsidRDefault="006D34E9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 w:rsidRPr="006D34E9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4678" w:type="dxa"/>
          </w:tcPr>
          <w:p w:rsidR="006D34E9" w:rsidRPr="006D34E9" w:rsidRDefault="006D34E9" w:rsidP="006D34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34E9">
              <w:rPr>
                <w:rFonts w:ascii="Times New Roman" w:hAnsi="Times New Roman" w:cs="Times New Roman"/>
                <w:sz w:val="24"/>
                <w:szCs w:val="24"/>
              </w:rPr>
              <w:t>Прочие расходы (за исключением</w:t>
            </w:r>
            <w:proofErr w:type="gramEnd"/>
          </w:p>
          <w:p w:rsidR="00B24F07" w:rsidRPr="006D34E9" w:rsidRDefault="006D34E9" w:rsidP="006D34E9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D34E9">
              <w:rPr>
                <w:rFonts w:ascii="Times New Roman" w:hAnsi="Times New Roman" w:cs="Times New Roman"/>
                <w:sz w:val="24"/>
                <w:szCs w:val="24"/>
              </w:rPr>
              <w:t>налогов)</w:t>
            </w:r>
          </w:p>
        </w:tc>
        <w:tc>
          <w:tcPr>
            <w:tcW w:w="1985" w:type="dxa"/>
          </w:tcPr>
          <w:p w:rsidR="00B24F07" w:rsidRPr="006D34E9" w:rsidRDefault="00D35515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06-100-29</w:t>
            </w:r>
          </w:p>
        </w:tc>
        <w:tc>
          <w:tcPr>
            <w:tcW w:w="1984" w:type="dxa"/>
          </w:tcPr>
          <w:p w:rsidR="00B24F07" w:rsidRDefault="00D35515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03-100-29,</w:t>
            </w:r>
          </w:p>
          <w:p w:rsidR="00D35515" w:rsidRPr="006D34E9" w:rsidRDefault="00D35515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03-2-510-29</w:t>
            </w:r>
          </w:p>
        </w:tc>
      </w:tr>
      <w:tr w:rsidR="00B24F07" w:rsidTr="006313AE">
        <w:tc>
          <w:tcPr>
            <w:tcW w:w="817" w:type="dxa"/>
          </w:tcPr>
          <w:p w:rsidR="00B24F07" w:rsidRPr="006D34E9" w:rsidRDefault="006D34E9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 w:rsidRPr="006D34E9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4678" w:type="dxa"/>
          </w:tcPr>
          <w:p w:rsidR="006D34E9" w:rsidRPr="006D34E9" w:rsidRDefault="006D34E9" w:rsidP="006D34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4E9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gramStart"/>
            <w:r w:rsidRPr="006D34E9"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  <w:proofErr w:type="gramEnd"/>
          </w:p>
          <w:p w:rsidR="00B24F07" w:rsidRPr="006D34E9" w:rsidRDefault="006D34E9" w:rsidP="006D34E9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D34E9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</w:p>
        </w:tc>
        <w:tc>
          <w:tcPr>
            <w:tcW w:w="1985" w:type="dxa"/>
          </w:tcPr>
          <w:p w:rsidR="00B24F07" w:rsidRPr="006D34E9" w:rsidRDefault="00D35515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06-100-31</w:t>
            </w:r>
          </w:p>
        </w:tc>
        <w:tc>
          <w:tcPr>
            <w:tcW w:w="1984" w:type="dxa"/>
          </w:tcPr>
          <w:p w:rsidR="00B24F07" w:rsidRDefault="00D35515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03-100-31,</w:t>
            </w:r>
          </w:p>
          <w:p w:rsidR="00D35515" w:rsidRPr="006D34E9" w:rsidRDefault="00D35515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03-2-510-31</w:t>
            </w:r>
          </w:p>
        </w:tc>
      </w:tr>
      <w:tr w:rsidR="00B24F07" w:rsidTr="006313AE">
        <w:tc>
          <w:tcPr>
            <w:tcW w:w="817" w:type="dxa"/>
          </w:tcPr>
          <w:p w:rsidR="00B24F07" w:rsidRPr="006D34E9" w:rsidRDefault="006D34E9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 w:rsidRPr="006D34E9"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4678" w:type="dxa"/>
          </w:tcPr>
          <w:p w:rsidR="00B24F07" w:rsidRPr="006D34E9" w:rsidRDefault="006D34E9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D34E9">
              <w:rPr>
                <w:rFonts w:ascii="Times New Roman" w:hAnsi="Times New Roman" w:cs="Times New Roman"/>
                <w:sz w:val="24"/>
                <w:szCs w:val="24"/>
              </w:rPr>
              <w:t>Твердое топливо (уголь, дрова)</w:t>
            </w:r>
          </w:p>
        </w:tc>
        <w:tc>
          <w:tcPr>
            <w:tcW w:w="1985" w:type="dxa"/>
          </w:tcPr>
          <w:p w:rsidR="00B24F07" w:rsidRPr="006D34E9" w:rsidRDefault="00D35515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06-101-32</w:t>
            </w:r>
          </w:p>
        </w:tc>
        <w:tc>
          <w:tcPr>
            <w:tcW w:w="1984" w:type="dxa"/>
          </w:tcPr>
          <w:p w:rsidR="00B24F07" w:rsidRDefault="00D35515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03-101-32,</w:t>
            </w:r>
          </w:p>
          <w:p w:rsidR="00D35515" w:rsidRPr="006D34E9" w:rsidRDefault="00D35515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02-1-530-32</w:t>
            </w:r>
          </w:p>
        </w:tc>
      </w:tr>
      <w:tr w:rsidR="00B24F07" w:rsidTr="006313AE">
        <w:tc>
          <w:tcPr>
            <w:tcW w:w="817" w:type="dxa"/>
          </w:tcPr>
          <w:p w:rsidR="00B24F07" w:rsidRPr="006D34E9" w:rsidRDefault="006D34E9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 w:rsidRPr="006D34E9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4678" w:type="dxa"/>
          </w:tcPr>
          <w:p w:rsidR="00B24F07" w:rsidRPr="006D34E9" w:rsidRDefault="006D34E9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D34E9">
              <w:rPr>
                <w:rFonts w:ascii="Times New Roman" w:hAnsi="Times New Roman" w:cs="Times New Roman"/>
                <w:sz w:val="24"/>
                <w:szCs w:val="24"/>
              </w:rPr>
              <w:t>ГСМ</w:t>
            </w:r>
          </w:p>
        </w:tc>
        <w:tc>
          <w:tcPr>
            <w:tcW w:w="1985" w:type="dxa"/>
          </w:tcPr>
          <w:p w:rsidR="00B24F07" w:rsidRPr="006D34E9" w:rsidRDefault="00D35515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06-100-35</w:t>
            </w:r>
          </w:p>
        </w:tc>
        <w:tc>
          <w:tcPr>
            <w:tcW w:w="1984" w:type="dxa"/>
          </w:tcPr>
          <w:p w:rsidR="00B24F07" w:rsidRDefault="00D35515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03-100-35,</w:t>
            </w:r>
          </w:p>
          <w:p w:rsidR="00D35515" w:rsidRPr="006D34E9" w:rsidRDefault="00D35515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03-2-510-35</w:t>
            </w:r>
          </w:p>
        </w:tc>
      </w:tr>
      <w:tr w:rsidR="006313AE" w:rsidTr="006313AE">
        <w:tc>
          <w:tcPr>
            <w:tcW w:w="817" w:type="dxa"/>
          </w:tcPr>
          <w:p w:rsidR="006313AE" w:rsidRPr="006D34E9" w:rsidRDefault="006313AE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</w:t>
            </w:r>
          </w:p>
        </w:tc>
        <w:tc>
          <w:tcPr>
            <w:tcW w:w="4678" w:type="dxa"/>
          </w:tcPr>
          <w:p w:rsidR="006313AE" w:rsidRPr="006D34E9" w:rsidRDefault="006313AE" w:rsidP="007B13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4E9">
              <w:rPr>
                <w:rFonts w:ascii="Times New Roman" w:hAnsi="Times New Roman" w:cs="Times New Roman"/>
                <w:sz w:val="24"/>
                <w:szCs w:val="24"/>
              </w:rPr>
              <w:t>Пенсии, пособия, выплачиваемые</w:t>
            </w:r>
          </w:p>
          <w:p w:rsidR="006313AE" w:rsidRPr="006D34E9" w:rsidRDefault="006313AE" w:rsidP="007B13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4E9">
              <w:rPr>
                <w:rFonts w:ascii="Times New Roman" w:hAnsi="Times New Roman" w:cs="Times New Roman"/>
                <w:sz w:val="24"/>
                <w:szCs w:val="24"/>
              </w:rPr>
              <w:t>организациями сектора</w:t>
            </w:r>
          </w:p>
          <w:p w:rsidR="006313AE" w:rsidRPr="006D34E9" w:rsidRDefault="006313AE" w:rsidP="007B1342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D34E9">
              <w:rPr>
                <w:rFonts w:ascii="Times New Roman" w:hAnsi="Times New Roman" w:cs="Times New Roman"/>
                <w:sz w:val="24"/>
                <w:szCs w:val="24"/>
              </w:rPr>
              <w:t>государственного управления</w:t>
            </w:r>
          </w:p>
        </w:tc>
        <w:tc>
          <w:tcPr>
            <w:tcW w:w="1985" w:type="dxa"/>
          </w:tcPr>
          <w:p w:rsidR="006313AE" w:rsidRPr="006D34E9" w:rsidRDefault="00D35515" w:rsidP="00A1009D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06-100</w:t>
            </w:r>
          </w:p>
        </w:tc>
        <w:tc>
          <w:tcPr>
            <w:tcW w:w="1984" w:type="dxa"/>
          </w:tcPr>
          <w:p w:rsidR="006313AE" w:rsidRPr="006D34E9" w:rsidRDefault="00D35515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6313AE" w:rsidTr="006313AE">
        <w:tc>
          <w:tcPr>
            <w:tcW w:w="817" w:type="dxa"/>
          </w:tcPr>
          <w:p w:rsidR="006313AE" w:rsidRPr="006D34E9" w:rsidRDefault="006313AE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</w:t>
            </w:r>
          </w:p>
        </w:tc>
        <w:tc>
          <w:tcPr>
            <w:tcW w:w="4678" w:type="dxa"/>
          </w:tcPr>
          <w:p w:rsidR="006313AE" w:rsidRPr="006D34E9" w:rsidRDefault="006313AE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D34E9">
              <w:rPr>
                <w:rFonts w:ascii="Times New Roman" w:hAnsi="Times New Roman" w:cs="Times New Roman"/>
                <w:sz w:val="24"/>
                <w:szCs w:val="24"/>
              </w:rPr>
              <w:t>Прочие материальные запасы</w:t>
            </w:r>
          </w:p>
        </w:tc>
        <w:tc>
          <w:tcPr>
            <w:tcW w:w="1985" w:type="dxa"/>
          </w:tcPr>
          <w:p w:rsidR="006313AE" w:rsidRPr="006D34E9" w:rsidRDefault="00D35515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06-100-39</w:t>
            </w:r>
          </w:p>
        </w:tc>
        <w:tc>
          <w:tcPr>
            <w:tcW w:w="1984" w:type="dxa"/>
          </w:tcPr>
          <w:p w:rsidR="006313AE" w:rsidRDefault="00D35515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03-100-39,</w:t>
            </w:r>
          </w:p>
          <w:p w:rsidR="00D35515" w:rsidRPr="006D34E9" w:rsidRDefault="00D35515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03-2-510-39</w:t>
            </w:r>
          </w:p>
        </w:tc>
      </w:tr>
      <w:tr w:rsidR="006313AE" w:rsidTr="006313AE">
        <w:tc>
          <w:tcPr>
            <w:tcW w:w="817" w:type="dxa"/>
          </w:tcPr>
          <w:p w:rsidR="006313AE" w:rsidRPr="006D34E9" w:rsidRDefault="006313AE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</w:t>
            </w:r>
          </w:p>
        </w:tc>
        <w:tc>
          <w:tcPr>
            <w:tcW w:w="4678" w:type="dxa"/>
          </w:tcPr>
          <w:p w:rsidR="006313AE" w:rsidRPr="007B1342" w:rsidRDefault="006313AE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B1342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985" w:type="dxa"/>
          </w:tcPr>
          <w:p w:rsidR="006313AE" w:rsidRPr="006D34E9" w:rsidRDefault="00D35515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06-100-85</w:t>
            </w:r>
          </w:p>
        </w:tc>
        <w:tc>
          <w:tcPr>
            <w:tcW w:w="1984" w:type="dxa"/>
          </w:tcPr>
          <w:p w:rsidR="006313AE" w:rsidRDefault="00D35515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03-2-510-85,</w:t>
            </w:r>
          </w:p>
          <w:p w:rsidR="00D35515" w:rsidRPr="006D34E9" w:rsidRDefault="00D35515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03-100-85</w:t>
            </w:r>
          </w:p>
        </w:tc>
      </w:tr>
    </w:tbl>
    <w:p w:rsidR="00C60586" w:rsidRPr="00245975" w:rsidRDefault="00C60586" w:rsidP="006A59DB">
      <w:pPr>
        <w:spacing w:line="240" w:lineRule="auto"/>
        <w:ind w:firstLine="708"/>
        <w:jc w:val="both"/>
        <w:outlineLvl w:val="4"/>
        <w:rPr>
          <w:rFonts w:ascii="Times New Roman" w:hAnsi="Times New Roman" w:cs="Times New Roman"/>
          <w:sz w:val="28"/>
          <w:szCs w:val="28"/>
        </w:rPr>
      </w:pPr>
    </w:p>
    <w:sectPr w:rsidR="00C60586" w:rsidRPr="00245975" w:rsidSect="00691236">
      <w:headerReference w:type="default" r:id="rId9"/>
      <w:pgSz w:w="11906" w:h="16838"/>
      <w:pgMar w:top="1135" w:right="566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5B2B" w:rsidRDefault="005A5B2B" w:rsidP="00471FCC">
      <w:pPr>
        <w:spacing w:after="0" w:line="240" w:lineRule="auto"/>
      </w:pPr>
      <w:r>
        <w:separator/>
      </w:r>
    </w:p>
  </w:endnote>
  <w:endnote w:type="continuationSeparator" w:id="0">
    <w:p w:rsidR="005A5B2B" w:rsidRDefault="005A5B2B" w:rsidP="00471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5B2B" w:rsidRDefault="005A5B2B" w:rsidP="00471FCC">
      <w:pPr>
        <w:spacing w:after="0" w:line="240" w:lineRule="auto"/>
      </w:pPr>
      <w:r>
        <w:separator/>
      </w:r>
    </w:p>
  </w:footnote>
  <w:footnote w:type="continuationSeparator" w:id="0">
    <w:p w:rsidR="005A5B2B" w:rsidRDefault="005A5B2B" w:rsidP="00471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680467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54380" w:rsidRPr="00471FCC" w:rsidRDefault="009C6546">
        <w:pPr>
          <w:pStyle w:val="a6"/>
          <w:jc w:val="center"/>
          <w:rPr>
            <w:rFonts w:ascii="Times New Roman" w:hAnsi="Times New Roman" w:cs="Times New Roman"/>
          </w:rPr>
        </w:pPr>
        <w:r w:rsidRPr="00471FCC">
          <w:rPr>
            <w:rFonts w:ascii="Times New Roman" w:hAnsi="Times New Roman" w:cs="Times New Roman"/>
          </w:rPr>
          <w:fldChar w:fldCharType="begin"/>
        </w:r>
        <w:r w:rsidR="00554380" w:rsidRPr="00471FCC">
          <w:rPr>
            <w:rFonts w:ascii="Times New Roman" w:hAnsi="Times New Roman" w:cs="Times New Roman"/>
          </w:rPr>
          <w:instrText>PAGE   \* MERGEFORMAT</w:instrText>
        </w:r>
        <w:r w:rsidRPr="00471FCC">
          <w:rPr>
            <w:rFonts w:ascii="Times New Roman" w:hAnsi="Times New Roman" w:cs="Times New Roman"/>
          </w:rPr>
          <w:fldChar w:fldCharType="separate"/>
        </w:r>
        <w:r w:rsidR="00691236">
          <w:rPr>
            <w:rFonts w:ascii="Times New Roman" w:hAnsi="Times New Roman" w:cs="Times New Roman"/>
            <w:noProof/>
          </w:rPr>
          <w:t>8</w:t>
        </w:r>
        <w:r w:rsidRPr="00471FCC">
          <w:rPr>
            <w:rFonts w:ascii="Times New Roman" w:hAnsi="Times New Roman" w:cs="Times New Roman"/>
          </w:rPr>
          <w:fldChar w:fldCharType="end"/>
        </w:r>
      </w:p>
    </w:sdtContent>
  </w:sdt>
  <w:p w:rsidR="00554380" w:rsidRDefault="0055438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F2940"/>
    <w:multiLevelType w:val="hybridMultilevel"/>
    <w:tmpl w:val="86F864E6"/>
    <w:lvl w:ilvl="0" w:tplc="04190011">
      <w:start w:val="1"/>
      <w:numFmt w:val="decimal"/>
      <w:lvlText w:val="%1)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">
    <w:nsid w:val="317A59E7"/>
    <w:multiLevelType w:val="hybridMultilevel"/>
    <w:tmpl w:val="A5821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D25575"/>
    <w:multiLevelType w:val="hybridMultilevel"/>
    <w:tmpl w:val="2B049378"/>
    <w:lvl w:ilvl="0" w:tplc="3EFE1C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54D6293"/>
    <w:multiLevelType w:val="hybridMultilevel"/>
    <w:tmpl w:val="39803630"/>
    <w:lvl w:ilvl="0" w:tplc="2644539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5CC55D5"/>
    <w:multiLevelType w:val="hybridMultilevel"/>
    <w:tmpl w:val="C14AA8CA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FC3376"/>
    <w:multiLevelType w:val="hybridMultilevel"/>
    <w:tmpl w:val="09322040"/>
    <w:lvl w:ilvl="0" w:tplc="513CDD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63F5D26"/>
    <w:multiLevelType w:val="hybridMultilevel"/>
    <w:tmpl w:val="A5821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24609E"/>
    <w:multiLevelType w:val="hybridMultilevel"/>
    <w:tmpl w:val="A5821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446150"/>
    <w:multiLevelType w:val="hybridMultilevel"/>
    <w:tmpl w:val="4AA4C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0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5212"/>
    <w:rsid w:val="000035C5"/>
    <w:rsid w:val="000059D5"/>
    <w:rsid w:val="00007423"/>
    <w:rsid w:val="0001252E"/>
    <w:rsid w:val="00014ED7"/>
    <w:rsid w:val="000172EA"/>
    <w:rsid w:val="00022CBA"/>
    <w:rsid w:val="0003128F"/>
    <w:rsid w:val="0003555B"/>
    <w:rsid w:val="00037728"/>
    <w:rsid w:val="00040D2C"/>
    <w:rsid w:val="000424F9"/>
    <w:rsid w:val="00042A83"/>
    <w:rsid w:val="000446C9"/>
    <w:rsid w:val="000448A3"/>
    <w:rsid w:val="000449A5"/>
    <w:rsid w:val="00045074"/>
    <w:rsid w:val="00051E87"/>
    <w:rsid w:val="00052298"/>
    <w:rsid w:val="000539EF"/>
    <w:rsid w:val="00056BED"/>
    <w:rsid w:val="00071055"/>
    <w:rsid w:val="00076A78"/>
    <w:rsid w:val="00077A44"/>
    <w:rsid w:val="00084644"/>
    <w:rsid w:val="000873AB"/>
    <w:rsid w:val="00095B15"/>
    <w:rsid w:val="00096E12"/>
    <w:rsid w:val="00097EA0"/>
    <w:rsid w:val="000A3B06"/>
    <w:rsid w:val="000B2C72"/>
    <w:rsid w:val="000B3697"/>
    <w:rsid w:val="000B4230"/>
    <w:rsid w:val="000C0F71"/>
    <w:rsid w:val="000C238A"/>
    <w:rsid w:val="000C5A30"/>
    <w:rsid w:val="000D0AA5"/>
    <w:rsid w:val="000D177B"/>
    <w:rsid w:val="000D1B70"/>
    <w:rsid w:val="000D6097"/>
    <w:rsid w:val="000D613D"/>
    <w:rsid w:val="000D6B9F"/>
    <w:rsid w:val="000E5D60"/>
    <w:rsid w:val="000E77D5"/>
    <w:rsid w:val="000E7F79"/>
    <w:rsid w:val="000F4D3C"/>
    <w:rsid w:val="000F5900"/>
    <w:rsid w:val="000F7496"/>
    <w:rsid w:val="00100531"/>
    <w:rsid w:val="00103429"/>
    <w:rsid w:val="001047E2"/>
    <w:rsid w:val="00112FAB"/>
    <w:rsid w:val="001142B2"/>
    <w:rsid w:val="001158DE"/>
    <w:rsid w:val="00115F05"/>
    <w:rsid w:val="00116491"/>
    <w:rsid w:val="00120141"/>
    <w:rsid w:val="001206A6"/>
    <w:rsid w:val="00122893"/>
    <w:rsid w:val="001264A6"/>
    <w:rsid w:val="001310A4"/>
    <w:rsid w:val="00132129"/>
    <w:rsid w:val="001334D0"/>
    <w:rsid w:val="00133616"/>
    <w:rsid w:val="001343B5"/>
    <w:rsid w:val="00134C2F"/>
    <w:rsid w:val="0013757D"/>
    <w:rsid w:val="00137FB9"/>
    <w:rsid w:val="00141B05"/>
    <w:rsid w:val="00141E74"/>
    <w:rsid w:val="00142044"/>
    <w:rsid w:val="00146960"/>
    <w:rsid w:val="0015446F"/>
    <w:rsid w:val="001713D8"/>
    <w:rsid w:val="001739D9"/>
    <w:rsid w:val="001741D6"/>
    <w:rsid w:val="00174244"/>
    <w:rsid w:val="001742F5"/>
    <w:rsid w:val="001745C0"/>
    <w:rsid w:val="00176320"/>
    <w:rsid w:val="0018408F"/>
    <w:rsid w:val="00184F3F"/>
    <w:rsid w:val="00187528"/>
    <w:rsid w:val="001877F1"/>
    <w:rsid w:val="001908ED"/>
    <w:rsid w:val="0019236D"/>
    <w:rsid w:val="001977E3"/>
    <w:rsid w:val="00197EAD"/>
    <w:rsid w:val="001A1053"/>
    <w:rsid w:val="001A6BCA"/>
    <w:rsid w:val="001A7379"/>
    <w:rsid w:val="001B1AF4"/>
    <w:rsid w:val="001B2D10"/>
    <w:rsid w:val="001C05C1"/>
    <w:rsid w:val="001C15FC"/>
    <w:rsid w:val="001C2AE9"/>
    <w:rsid w:val="001C4696"/>
    <w:rsid w:val="001C6274"/>
    <w:rsid w:val="001D2DF1"/>
    <w:rsid w:val="001E5496"/>
    <w:rsid w:val="001E5E1D"/>
    <w:rsid w:val="001E7651"/>
    <w:rsid w:val="001F0454"/>
    <w:rsid w:val="001F0463"/>
    <w:rsid w:val="001F265C"/>
    <w:rsid w:val="001F270F"/>
    <w:rsid w:val="001F5E17"/>
    <w:rsid w:val="0020098E"/>
    <w:rsid w:val="0020245D"/>
    <w:rsid w:val="00205E6E"/>
    <w:rsid w:val="00207A09"/>
    <w:rsid w:val="00214347"/>
    <w:rsid w:val="0021647C"/>
    <w:rsid w:val="0022103B"/>
    <w:rsid w:val="00223E17"/>
    <w:rsid w:val="00224D26"/>
    <w:rsid w:val="00225D8E"/>
    <w:rsid w:val="00226AC7"/>
    <w:rsid w:val="00230D5D"/>
    <w:rsid w:val="00231466"/>
    <w:rsid w:val="00241CBA"/>
    <w:rsid w:val="00244285"/>
    <w:rsid w:val="00245975"/>
    <w:rsid w:val="00246E43"/>
    <w:rsid w:val="00251B10"/>
    <w:rsid w:val="00251D9A"/>
    <w:rsid w:val="00260E7D"/>
    <w:rsid w:val="00262B45"/>
    <w:rsid w:val="00264171"/>
    <w:rsid w:val="0026682E"/>
    <w:rsid w:val="00266A6F"/>
    <w:rsid w:val="002712C7"/>
    <w:rsid w:val="00271917"/>
    <w:rsid w:val="002805A7"/>
    <w:rsid w:val="00280726"/>
    <w:rsid w:val="00280B4C"/>
    <w:rsid w:val="0028293B"/>
    <w:rsid w:val="0028384A"/>
    <w:rsid w:val="0029010C"/>
    <w:rsid w:val="0029099C"/>
    <w:rsid w:val="00291463"/>
    <w:rsid w:val="0029282B"/>
    <w:rsid w:val="002953FA"/>
    <w:rsid w:val="002A1924"/>
    <w:rsid w:val="002A3380"/>
    <w:rsid w:val="002A6668"/>
    <w:rsid w:val="002A6C7D"/>
    <w:rsid w:val="002B0AC2"/>
    <w:rsid w:val="002B1F40"/>
    <w:rsid w:val="002B7AC4"/>
    <w:rsid w:val="002C0840"/>
    <w:rsid w:val="002C0A6D"/>
    <w:rsid w:val="002C3118"/>
    <w:rsid w:val="002C39C0"/>
    <w:rsid w:val="002C5A22"/>
    <w:rsid w:val="002C5E75"/>
    <w:rsid w:val="002D081F"/>
    <w:rsid w:val="002D6548"/>
    <w:rsid w:val="002D7D9A"/>
    <w:rsid w:val="002E1AF9"/>
    <w:rsid w:val="002E26EF"/>
    <w:rsid w:val="002E46F7"/>
    <w:rsid w:val="002E60A9"/>
    <w:rsid w:val="002F3B0A"/>
    <w:rsid w:val="002F43A9"/>
    <w:rsid w:val="002F5F6A"/>
    <w:rsid w:val="00300497"/>
    <w:rsid w:val="003025FB"/>
    <w:rsid w:val="00306935"/>
    <w:rsid w:val="0031376E"/>
    <w:rsid w:val="00317004"/>
    <w:rsid w:val="0032087B"/>
    <w:rsid w:val="00326CE9"/>
    <w:rsid w:val="0033063A"/>
    <w:rsid w:val="003325F4"/>
    <w:rsid w:val="003376BC"/>
    <w:rsid w:val="003408EA"/>
    <w:rsid w:val="00340EF8"/>
    <w:rsid w:val="003438FF"/>
    <w:rsid w:val="003465C0"/>
    <w:rsid w:val="003474F2"/>
    <w:rsid w:val="003476EB"/>
    <w:rsid w:val="003506BE"/>
    <w:rsid w:val="00356163"/>
    <w:rsid w:val="003609D5"/>
    <w:rsid w:val="003641D6"/>
    <w:rsid w:val="00365175"/>
    <w:rsid w:val="00365C3D"/>
    <w:rsid w:val="00376C98"/>
    <w:rsid w:val="00377546"/>
    <w:rsid w:val="003820F6"/>
    <w:rsid w:val="00383597"/>
    <w:rsid w:val="00383A79"/>
    <w:rsid w:val="003844E4"/>
    <w:rsid w:val="003933F1"/>
    <w:rsid w:val="003951EE"/>
    <w:rsid w:val="0039582E"/>
    <w:rsid w:val="003A34C5"/>
    <w:rsid w:val="003A3F33"/>
    <w:rsid w:val="003A4D63"/>
    <w:rsid w:val="003A4F0C"/>
    <w:rsid w:val="003B3016"/>
    <w:rsid w:val="003B4CA0"/>
    <w:rsid w:val="003B7FF6"/>
    <w:rsid w:val="003C4FF8"/>
    <w:rsid w:val="003C5AF5"/>
    <w:rsid w:val="003C6BAF"/>
    <w:rsid w:val="003C6EF3"/>
    <w:rsid w:val="003D0D34"/>
    <w:rsid w:val="003D1351"/>
    <w:rsid w:val="003D2A91"/>
    <w:rsid w:val="003D46AE"/>
    <w:rsid w:val="003D50AD"/>
    <w:rsid w:val="003D53B4"/>
    <w:rsid w:val="003D66AE"/>
    <w:rsid w:val="003D7AFE"/>
    <w:rsid w:val="003E09DF"/>
    <w:rsid w:val="003E220E"/>
    <w:rsid w:val="003E36E7"/>
    <w:rsid w:val="003E4A0A"/>
    <w:rsid w:val="003E5F73"/>
    <w:rsid w:val="00400F15"/>
    <w:rsid w:val="00404F3A"/>
    <w:rsid w:val="004123DD"/>
    <w:rsid w:val="00413910"/>
    <w:rsid w:val="00421444"/>
    <w:rsid w:val="00426116"/>
    <w:rsid w:val="00426660"/>
    <w:rsid w:val="00430EDB"/>
    <w:rsid w:val="00432CA6"/>
    <w:rsid w:val="00433E08"/>
    <w:rsid w:val="00444026"/>
    <w:rsid w:val="004448A1"/>
    <w:rsid w:val="0044602E"/>
    <w:rsid w:val="00450D92"/>
    <w:rsid w:val="00451DB8"/>
    <w:rsid w:val="00452277"/>
    <w:rsid w:val="004554D2"/>
    <w:rsid w:val="00455FCE"/>
    <w:rsid w:val="00457778"/>
    <w:rsid w:val="0045779D"/>
    <w:rsid w:val="00465212"/>
    <w:rsid w:val="00465AB0"/>
    <w:rsid w:val="0047017D"/>
    <w:rsid w:val="004707A3"/>
    <w:rsid w:val="00471FCC"/>
    <w:rsid w:val="004726DB"/>
    <w:rsid w:val="00472AE9"/>
    <w:rsid w:val="00473B50"/>
    <w:rsid w:val="00473F92"/>
    <w:rsid w:val="00477631"/>
    <w:rsid w:val="00477757"/>
    <w:rsid w:val="00481F49"/>
    <w:rsid w:val="0048679C"/>
    <w:rsid w:val="004937C2"/>
    <w:rsid w:val="0049498E"/>
    <w:rsid w:val="00494E2D"/>
    <w:rsid w:val="004A2738"/>
    <w:rsid w:val="004A4047"/>
    <w:rsid w:val="004A5839"/>
    <w:rsid w:val="004A792C"/>
    <w:rsid w:val="004B34C2"/>
    <w:rsid w:val="004B37F8"/>
    <w:rsid w:val="004B758B"/>
    <w:rsid w:val="004C4035"/>
    <w:rsid w:val="004C6325"/>
    <w:rsid w:val="004C66A4"/>
    <w:rsid w:val="004D0570"/>
    <w:rsid w:val="004D6DAC"/>
    <w:rsid w:val="004E66CF"/>
    <w:rsid w:val="004F4BCB"/>
    <w:rsid w:val="004F7C6A"/>
    <w:rsid w:val="00501725"/>
    <w:rsid w:val="00502E32"/>
    <w:rsid w:val="005054C0"/>
    <w:rsid w:val="00507370"/>
    <w:rsid w:val="005145D0"/>
    <w:rsid w:val="00514C5B"/>
    <w:rsid w:val="00520ED8"/>
    <w:rsid w:val="00524677"/>
    <w:rsid w:val="00541EF7"/>
    <w:rsid w:val="005429E8"/>
    <w:rsid w:val="00542C68"/>
    <w:rsid w:val="00543E46"/>
    <w:rsid w:val="00543EB2"/>
    <w:rsid w:val="00544154"/>
    <w:rsid w:val="00545ECD"/>
    <w:rsid w:val="00551454"/>
    <w:rsid w:val="00554380"/>
    <w:rsid w:val="005619EC"/>
    <w:rsid w:val="005629A9"/>
    <w:rsid w:val="0056635E"/>
    <w:rsid w:val="00577082"/>
    <w:rsid w:val="00582854"/>
    <w:rsid w:val="0058355F"/>
    <w:rsid w:val="00587F4E"/>
    <w:rsid w:val="005944E3"/>
    <w:rsid w:val="00597459"/>
    <w:rsid w:val="00597CB3"/>
    <w:rsid w:val="005A10DC"/>
    <w:rsid w:val="005A1C62"/>
    <w:rsid w:val="005A2DF9"/>
    <w:rsid w:val="005A5B2B"/>
    <w:rsid w:val="005A6345"/>
    <w:rsid w:val="005B1D37"/>
    <w:rsid w:val="005C011B"/>
    <w:rsid w:val="005C0246"/>
    <w:rsid w:val="005C600B"/>
    <w:rsid w:val="005C6A55"/>
    <w:rsid w:val="005D3433"/>
    <w:rsid w:val="005E04C6"/>
    <w:rsid w:val="005E6365"/>
    <w:rsid w:val="005E6B73"/>
    <w:rsid w:val="005E6DF1"/>
    <w:rsid w:val="005F0E95"/>
    <w:rsid w:val="005F4433"/>
    <w:rsid w:val="005F6BDA"/>
    <w:rsid w:val="005F7E9F"/>
    <w:rsid w:val="00601CAA"/>
    <w:rsid w:val="0061475A"/>
    <w:rsid w:val="006155B0"/>
    <w:rsid w:val="00622EEE"/>
    <w:rsid w:val="006313AE"/>
    <w:rsid w:val="00631D40"/>
    <w:rsid w:val="0063418C"/>
    <w:rsid w:val="006356E5"/>
    <w:rsid w:val="00635AEC"/>
    <w:rsid w:val="006365F3"/>
    <w:rsid w:val="0063700E"/>
    <w:rsid w:val="006500C6"/>
    <w:rsid w:val="00657E1B"/>
    <w:rsid w:val="006619AD"/>
    <w:rsid w:val="006643A9"/>
    <w:rsid w:val="00667E5A"/>
    <w:rsid w:val="00670466"/>
    <w:rsid w:val="00670A84"/>
    <w:rsid w:val="006714D5"/>
    <w:rsid w:val="006733B0"/>
    <w:rsid w:val="006746DC"/>
    <w:rsid w:val="00674BBE"/>
    <w:rsid w:val="00676387"/>
    <w:rsid w:val="00680440"/>
    <w:rsid w:val="006807D2"/>
    <w:rsid w:val="00683898"/>
    <w:rsid w:val="00683EAA"/>
    <w:rsid w:val="00690077"/>
    <w:rsid w:val="00691236"/>
    <w:rsid w:val="006921E0"/>
    <w:rsid w:val="00693ABE"/>
    <w:rsid w:val="00693F98"/>
    <w:rsid w:val="00696512"/>
    <w:rsid w:val="00697647"/>
    <w:rsid w:val="006A3C86"/>
    <w:rsid w:val="006A59DB"/>
    <w:rsid w:val="006A79FB"/>
    <w:rsid w:val="006B6423"/>
    <w:rsid w:val="006C13A5"/>
    <w:rsid w:val="006C1910"/>
    <w:rsid w:val="006C20BF"/>
    <w:rsid w:val="006C2685"/>
    <w:rsid w:val="006C2913"/>
    <w:rsid w:val="006C7E8A"/>
    <w:rsid w:val="006D34E9"/>
    <w:rsid w:val="006D6D31"/>
    <w:rsid w:val="006E1CD4"/>
    <w:rsid w:val="006E42A9"/>
    <w:rsid w:val="006F5495"/>
    <w:rsid w:val="006F57C7"/>
    <w:rsid w:val="006F78AF"/>
    <w:rsid w:val="007043B6"/>
    <w:rsid w:val="00704E0D"/>
    <w:rsid w:val="00710B89"/>
    <w:rsid w:val="00715A88"/>
    <w:rsid w:val="00720082"/>
    <w:rsid w:val="00730096"/>
    <w:rsid w:val="00731A3E"/>
    <w:rsid w:val="00750C74"/>
    <w:rsid w:val="007511E8"/>
    <w:rsid w:val="00754566"/>
    <w:rsid w:val="00754D3B"/>
    <w:rsid w:val="0076123B"/>
    <w:rsid w:val="0076792F"/>
    <w:rsid w:val="0077050D"/>
    <w:rsid w:val="007705BA"/>
    <w:rsid w:val="0078282D"/>
    <w:rsid w:val="007843CC"/>
    <w:rsid w:val="00786356"/>
    <w:rsid w:val="007864DC"/>
    <w:rsid w:val="00787BE3"/>
    <w:rsid w:val="007918ED"/>
    <w:rsid w:val="00793869"/>
    <w:rsid w:val="00797197"/>
    <w:rsid w:val="007A2F8F"/>
    <w:rsid w:val="007B05C5"/>
    <w:rsid w:val="007B1342"/>
    <w:rsid w:val="007B1770"/>
    <w:rsid w:val="007B1D52"/>
    <w:rsid w:val="007B1E48"/>
    <w:rsid w:val="007B20FF"/>
    <w:rsid w:val="007B2B31"/>
    <w:rsid w:val="007B39F0"/>
    <w:rsid w:val="007B63F2"/>
    <w:rsid w:val="007B720A"/>
    <w:rsid w:val="007C2832"/>
    <w:rsid w:val="007C7C15"/>
    <w:rsid w:val="007C7EF0"/>
    <w:rsid w:val="007D511D"/>
    <w:rsid w:val="007D5B13"/>
    <w:rsid w:val="007D61A7"/>
    <w:rsid w:val="007E4DDA"/>
    <w:rsid w:val="007E6326"/>
    <w:rsid w:val="00801468"/>
    <w:rsid w:val="0080358C"/>
    <w:rsid w:val="008042F1"/>
    <w:rsid w:val="008048C5"/>
    <w:rsid w:val="00804B1B"/>
    <w:rsid w:val="00813EE6"/>
    <w:rsid w:val="0081788E"/>
    <w:rsid w:val="00817FB6"/>
    <w:rsid w:val="00825D45"/>
    <w:rsid w:val="0082726A"/>
    <w:rsid w:val="00827B9A"/>
    <w:rsid w:val="00837C52"/>
    <w:rsid w:val="008441B6"/>
    <w:rsid w:val="008468A6"/>
    <w:rsid w:val="008470E8"/>
    <w:rsid w:val="00853E54"/>
    <w:rsid w:val="008575B3"/>
    <w:rsid w:val="00864A0C"/>
    <w:rsid w:val="00864A99"/>
    <w:rsid w:val="008854AF"/>
    <w:rsid w:val="008B3673"/>
    <w:rsid w:val="008B635E"/>
    <w:rsid w:val="008C1E11"/>
    <w:rsid w:val="008C4FE9"/>
    <w:rsid w:val="008C513C"/>
    <w:rsid w:val="008C7189"/>
    <w:rsid w:val="008D07EE"/>
    <w:rsid w:val="008D1E04"/>
    <w:rsid w:val="008D46D8"/>
    <w:rsid w:val="008D4D05"/>
    <w:rsid w:val="008D4FF2"/>
    <w:rsid w:val="008D5063"/>
    <w:rsid w:val="008E174F"/>
    <w:rsid w:val="008E1959"/>
    <w:rsid w:val="008E2C83"/>
    <w:rsid w:val="008E6219"/>
    <w:rsid w:val="008F05CD"/>
    <w:rsid w:val="008F69D4"/>
    <w:rsid w:val="00902354"/>
    <w:rsid w:val="009064CE"/>
    <w:rsid w:val="009100CE"/>
    <w:rsid w:val="009121C4"/>
    <w:rsid w:val="009124DA"/>
    <w:rsid w:val="00914FC3"/>
    <w:rsid w:val="00914FC9"/>
    <w:rsid w:val="00921150"/>
    <w:rsid w:val="00924EC9"/>
    <w:rsid w:val="00925D26"/>
    <w:rsid w:val="0092789F"/>
    <w:rsid w:val="00930784"/>
    <w:rsid w:val="00931410"/>
    <w:rsid w:val="009316D8"/>
    <w:rsid w:val="00936B7F"/>
    <w:rsid w:val="00943087"/>
    <w:rsid w:val="00944D32"/>
    <w:rsid w:val="0094777C"/>
    <w:rsid w:val="0095060C"/>
    <w:rsid w:val="0095305D"/>
    <w:rsid w:val="00955663"/>
    <w:rsid w:val="00957705"/>
    <w:rsid w:val="00972116"/>
    <w:rsid w:val="00974169"/>
    <w:rsid w:val="00977D67"/>
    <w:rsid w:val="009805DF"/>
    <w:rsid w:val="00981055"/>
    <w:rsid w:val="00983826"/>
    <w:rsid w:val="00984776"/>
    <w:rsid w:val="00993557"/>
    <w:rsid w:val="009940F2"/>
    <w:rsid w:val="009A01C7"/>
    <w:rsid w:val="009A16E4"/>
    <w:rsid w:val="009B018D"/>
    <w:rsid w:val="009B65D0"/>
    <w:rsid w:val="009B7A84"/>
    <w:rsid w:val="009C104E"/>
    <w:rsid w:val="009C284B"/>
    <w:rsid w:val="009C6546"/>
    <w:rsid w:val="009D0E83"/>
    <w:rsid w:val="009E1054"/>
    <w:rsid w:val="009E1994"/>
    <w:rsid w:val="009E37C0"/>
    <w:rsid w:val="009E4ACB"/>
    <w:rsid w:val="009E6016"/>
    <w:rsid w:val="009E689A"/>
    <w:rsid w:val="009F20B8"/>
    <w:rsid w:val="009F2452"/>
    <w:rsid w:val="00A00FC6"/>
    <w:rsid w:val="00A039AA"/>
    <w:rsid w:val="00A06CEA"/>
    <w:rsid w:val="00A06FB8"/>
    <w:rsid w:val="00A07726"/>
    <w:rsid w:val="00A1009D"/>
    <w:rsid w:val="00A131E1"/>
    <w:rsid w:val="00A1596D"/>
    <w:rsid w:val="00A1646F"/>
    <w:rsid w:val="00A21410"/>
    <w:rsid w:val="00A34CC2"/>
    <w:rsid w:val="00A36EC1"/>
    <w:rsid w:val="00A41C92"/>
    <w:rsid w:val="00A41D5D"/>
    <w:rsid w:val="00A44C50"/>
    <w:rsid w:val="00A4786F"/>
    <w:rsid w:val="00A51F49"/>
    <w:rsid w:val="00A529BC"/>
    <w:rsid w:val="00A5501D"/>
    <w:rsid w:val="00A6146D"/>
    <w:rsid w:val="00A665F5"/>
    <w:rsid w:val="00A70A64"/>
    <w:rsid w:val="00A70E02"/>
    <w:rsid w:val="00A7528D"/>
    <w:rsid w:val="00A85A20"/>
    <w:rsid w:val="00A9694B"/>
    <w:rsid w:val="00AA0F6A"/>
    <w:rsid w:val="00AA2416"/>
    <w:rsid w:val="00AA7C58"/>
    <w:rsid w:val="00AB1A4E"/>
    <w:rsid w:val="00AB3289"/>
    <w:rsid w:val="00AB6CC6"/>
    <w:rsid w:val="00AD52A8"/>
    <w:rsid w:val="00AE0870"/>
    <w:rsid w:val="00AE2F2C"/>
    <w:rsid w:val="00AE3B3A"/>
    <w:rsid w:val="00AE7BBA"/>
    <w:rsid w:val="00AF0D62"/>
    <w:rsid w:val="00AF2D23"/>
    <w:rsid w:val="00B125D9"/>
    <w:rsid w:val="00B134DC"/>
    <w:rsid w:val="00B14276"/>
    <w:rsid w:val="00B1676D"/>
    <w:rsid w:val="00B2475C"/>
    <w:rsid w:val="00B24D9F"/>
    <w:rsid w:val="00B24F07"/>
    <w:rsid w:val="00B2569E"/>
    <w:rsid w:val="00B30FC3"/>
    <w:rsid w:val="00B3100F"/>
    <w:rsid w:val="00B37187"/>
    <w:rsid w:val="00B37D47"/>
    <w:rsid w:val="00B40277"/>
    <w:rsid w:val="00B41165"/>
    <w:rsid w:val="00B50081"/>
    <w:rsid w:val="00B5059B"/>
    <w:rsid w:val="00B51375"/>
    <w:rsid w:val="00B5264A"/>
    <w:rsid w:val="00B53E07"/>
    <w:rsid w:val="00B54D37"/>
    <w:rsid w:val="00B62971"/>
    <w:rsid w:val="00B633D4"/>
    <w:rsid w:val="00B70098"/>
    <w:rsid w:val="00B7766F"/>
    <w:rsid w:val="00B85BF9"/>
    <w:rsid w:val="00B92177"/>
    <w:rsid w:val="00BA1D11"/>
    <w:rsid w:val="00BA2987"/>
    <w:rsid w:val="00BA3078"/>
    <w:rsid w:val="00BA55AE"/>
    <w:rsid w:val="00BB0F9C"/>
    <w:rsid w:val="00BC3852"/>
    <w:rsid w:val="00BC5C68"/>
    <w:rsid w:val="00BD337E"/>
    <w:rsid w:val="00BD3BA9"/>
    <w:rsid w:val="00BD6271"/>
    <w:rsid w:val="00BE337B"/>
    <w:rsid w:val="00BF2042"/>
    <w:rsid w:val="00BF2D54"/>
    <w:rsid w:val="00BF41F1"/>
    <w:rsid w:val="00C00C0F"/>
    <w:rsid w:val="00C05218"/>
    <w:rsid w:val="00C05A01"/>
    <w:rsid w:val="00C11C08"/>
    <w:rsid w:val="00C133D2"/>
    <w:rsid w:val="00C14BDE"/>
    <w:rsid w:val="00C1584B"/>
    <w:rsid w:val="00C1758A"/>
    <w:rsid w:val="00C2125B"/>
    <w:rsid w:val="00C23663"/>
    <w:rsid w:val="00C261F5"/>
    <w:rsid w:val="00C301FB"/>
    <w:rsid w:val="00C31179"/>
    <w:rsid w:val="00C362C2"/>
    <w:rsid w:val="00C41EDD"/>
    <w:rsid w:val="00C436D2"/>
    <w:rsid w:val="00C4453B"/>
    <w:rsid w:val="00C44853"/>
    <w:rsid w:val="00C4548E"/>
    <w:rsid w:val="00C52933"/>
    <w:rsid w:val="00C53EED"/>
    <w:rsid w:val="00C56914"/>
    <w:rsid w:val="00C60586"/>
    <w:rsid w:val="00C61C91"/>
    <w:rsid w:val="00C658BB"/>
    <w:rsid w:val="00C664FD"/>
    <w:rsid w:val="00C67D19"/>
    <w:rsid w:val="00C76323"/>
    <w:rsid w:val="00C767BD"/>
    <w:rsid w:val="00C8021F"/>
    <w:rsid w:val="00C84E05"/>
    <w:rsid w:val="00C85F8A"/>
    <w:rsid w:val="00C91DA6"/>
    <w:rsid w:val="00C9545F"/>
    <w:rsid w:val="00C95591"/>
    <w:rsid w:val="00CA7E12"/>
    <w:rsid w:val="00CC03EE"/>
    <w:rsid w:val="00CC3923"/>
    <w:rsid w:val="00CD53A7"/>
    <w:rsid w:val="00CD66A7"/>
    <w:rsid w:val="00CE1C8D"/>
    <w:rsid w:val="00CF3ACE"/>
    <w:rsid w:val="00CF53B4"/>
    <w:rsid w:val="00CF6F76"/>
    <w:rsid w:val="00D00F21"/>
    <w:rsid w:val="00D040EE"/>
    <w:rsid w:val="00D0424D"/>
    <w:rsid w:val="00D049E6"/>
    <w:rsid w:val="00D06338"/>
    <w:rsid w:val="00D100BF"/>
    <w:rsid w:val="00D110FD"/>
    <w:rsid w:val="00D11720"/>
    <w:rsid w:val="00D14687"/>
    <w:rsid w:val="00D14BD1"/>
    <w:rsid w:val="00D150BA"/>
    <w:rsid w:val="00D22256"/>
    <w:rsid w:val="00D308B1"/>
    <w:rsid w:val="00D336F8"/>
    <w:rsid w:val="00D343FE"/>
    <w:rsid w:val="00D34781"/>
    <w:rsid w:val="00D35515"/>
    <w:rsid w:val="00D5537F"/>
    <w:rsid w:val="00D57BD7"/>
    <w:rsid w:val="00D66199"/>
    <w:rsid w:val="00D675E5"/>
    <w:rsid w:val="00D72DCD"/>
    <w:rsid w:val="00D72FA1"/>
    <w:rsid w:val="00D73CCF"/>
    <w:rsid w:val="00D77D3B"/>
    <w:rsid w:val="00D85302"/>
    <w:rsid w:val="00D90E6F"/>
    <w:rsid w:val="00D9158C"/>
    <w:rsid w:val="00D93B76"/>
    <w:rsid w:val="00D950D8"/>
    <w:rsid w:val="00DA1306"/>
    <w:rsid w:val="00DB0808"/>
    <w:rsid w:val="00DB7A17"/>
    <w:rsid w:val="00DC0C8F"/>
    <w:rsid w:val="00DC741E"/>
    <w:rsid w:val="00DD7FE9"/>
    <w:rsid w:val="00DE206C"/>
    <w:rsid w:val="00DE2680"/>
    <w:rsid w:val="00DE2F53"/>
    <w:rsid w:val="00DE3770"/>
    <w:rsid w:val="00DE4350"/>
    <w:rsid w:val="00DE4D91"/>
    <w:rsid w:val="00DE552D"/>
    <w:rsid w:val="00DE5704"/>
    <w:rsid w:val="00DF0A0A"/>
    <w:rsid w:val="00DF1530"/>
    <w:rsid w:val="00DF1863"/>
    <w:rsid w:val="00DF39B4"/>
    <w:rsid w:val="00DF5AD0"/>
    <w:rsid w:val="00DF7553"/>
    <w:rsid w:val="00DF7F35"/>
    <w:rsid w:val="00E00249"/>
    <w:rsid w:val="00E01F68"/>
    <w:rsid w:val="00E07ADA"/>
    <w:rsid w:val="00E07BB0"/>
    <w:rsid w:val="00E1342C"/>
    <w:rsid w:val="00E1655F"/>
    <w:rsid w:val="00E16DC1"/>
    <w:rsid w:val="00E1720D"/>
    <w:rsid w:val="00E243B1"/>
    <w:rsid w:val="00E258C4"/>
    <w:rsid w:val="00E40C4B"/>
    <w:rsid w:val="00E65870"/>
    <w:rsid w:val="00E662A1"/>
    <w:rsid w:val="00E663BA"/>
    <w:rsid w:val="00E66E24"/>
    <w:rsid w:val="00E70405"/>
    <w:rsid w:val="00E72A16"/>
    <w:rsid w:val="00E753C1"/>
    <w:rsid w:val="00E808A3"/>
    <w:rsid w:val="00E85B1A"/>
    <w:rsid w:val="00E87C7B"/>
    <w:rsid w:val="00E91B7E"/>
    <w:rsid w:val="00E91CE7"/>
    <w:rsid w:val="00E94009"/>
    <w:rsid w:val="00E96431"/>
    <w:rsid w:val="00EA213B"/>
    <w:rsid w:val="00EA3D0C"/>
    <w:rsid w:val="00EB29B6"/>
    <w:rsid w:val="00EB595C"/>
    <w:rsid w:val="00EB62CE"/>
    <w:rsid w:val="00EC4A26"/>
    <w:rsid w:val="00EC4E2B"/>
    <w:rsid w:val="00ED3F29"/>
    <w:rsid w:val="00ED4BCA"/>
    <w:rsid w:val="00ED5949"/>
    <w:rsid w:val="00EE1264"/>
    <w:rsid w:val="00EE253D"/>
    <w:rsid w:val="00EE4AC3"/>
    <w:rsid w:val="00EE6AF8"/>
    <w:rsid w:val="00EE7F73"/>
    <w:rsid w:val="00F04B6D"/>
    <w:rsid w:val="00F06740"/>
    <w:rsid w:val="00F10B93"/>
    <w:rsid w:val="00F11292"/>
    <w:rsid w:val="00F2105A"/>
    <w:rsid w:val="00F21AF2"/>
    <w:rsid w:val="00F24F2D"/>
    <w:rsid w:val="00F26C41"/>
    <w:rsid w:val="00F27D09"/>
    <w:rsid w:val="00F3076D"/>
    <w:rsid w:val="00F3113A"/>
    <w:rsid w:val="00F32CE3"/>
    <w:rsid w:val="00F42B81"/>
    <w:rsid w:val="00F468A1"/>
    <w:rsid w:val="00F477C2"/>
    <w:rsid w:val="00F53305"/>
    <w:rsid w:val="00F672F8"/>
    <w:rsid w:val="00F70979"/>
    <w:rsid w:val="00F72D7C"/>
    <w:rsid w:val="00F72F13"/>
    <w:rsid w:val="00F75859"/>
    <w:rsid w:val="00F75F7C"/>
    <w:rsid w:val="00F76981"/>
    <w:rsid w:val="00F776F4"/>
    <w:rsid w:val="00F83455"/>
    <w:rsid w:val="00F8770F"/>
    <w:rsid w:val="00F94A04"/>
    <w:rsid w:val="00F95B0D"/>
    <w:rsid w:val="00F95CAB"/>
    <w:rsid w:val="00FA2D1C"/>
    <w:rsid w:val="00FA6689"/>
    <w:rsid w:val="00FB020E"/>
    <w:rsid w:val="00FB3EB4"/>
    <w:rsid w:val="00FB41B8"/>
    <w:rsid w:val="00FB6046"/>
    <w:rsid w:val="00FC0266"/>
    <w:rsid w:val="00FD02FE"/>
    <w:rsid w:val="00FD3A80"/>
    <w:rsid w:val="00FD45EC"/>
    <w:rsid w:val="00FF1139"/>
    <w:rsid w:val="00FF5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BB0"/>
  </w:style>
  <w:style w:type="paragraph" w:styleId="1">
    <w:name w:val="heading 1"/>
    <w:basedOn w:val="a"/>
    <w:next w:val="a"/>
    <w:link w:val="10"/>
    <w:uiPriority w:val="9"/>
    <w:qFormat/>
    <w:rsid w:val="0059745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29010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2901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2">
    <w:name w:val="p2"/>
    <w:basedOn w:val="a"/>
    <w:rsid w:val="004F7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F7C6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00F21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0F21"/>
    <w:rPr>
      <w:rFonts w:ascii="Calibri" w:hAnsi="Calibri"/>
      <w:sz w:val="16"/>
      <w:szCs w:val="16"/>
    </w:rPr>
  </w:style>
  <w:style w:type="paragraph" w:styleId="a5">
    <w:name w:val="List Paragraph"/>
    <w:basedOn w:val="a"/>
    <w:uiPriority w:val="99"/>
    <w:qFormat/>
    <w:rsid w:val="00D00F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71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71FCC"/>
  </w:style>
  <w:style w:type="paragraph" w:styleId="a8">
    <w:name w:val="footer"/>
    <w:basedOn w:val="a"/>
    <w:link w:val="a9"/>
    <w:uiPriority w:val="99"/>
    <w:unhideWhenUsed/>
    <w:rsid w:val="00471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71FCC"/>
  </w:style>
  <w:style w:type="paragraph" w:styleId="aa">
    <w:name w:val="Title"/>
    <w:basedOn w:val="a"/>
    <w:link w:val="ab"/>
    <w:uiPriority w:val="10"/>
    <w:qFormat/>
    <w:rsid w:val="001B1AF4"/>
    <w:pPr>
      <w:spacing w:after="0" w:line="240" w:lineRule="auto"/>
      <w:jc w:val="center"/>
    </w:pPr>
    <w:rPr>
      <w:rFonts w:ascii="Cambria" w:eastAsia="Times New Roman" w:hAnsi="Cambria" w:cs="Times New Roman"/>
      <w:b/>
      <w:kern w:val="28"/>
      <w:sz w:val="32"/>
      <w:szCs w:val="20"/>
      <w:lang w:eastAsia="ru-RU"/>
    </w:rPr>
  </w:style>
  <w:style w:type="character" w:customStyle="1" w:styleId="ab">
    <w:name w:val="Название Знак"/>
    <w:basedOn w:val="a0"/>
    <w:link w:val="aa"/>
    <w:uiPriority w:val="10"/>
    <w:rsid w:val="001B1AF4"/>
    <w:rPr>
      <w:rFonts w:ascii="Cambria" w:eastAsia="Times New Roman" w:hAnsi="Cambria" w:cs="Times New Roman"/>
      <w:b/>
      <w:kern w:val="28"/>
      <w:sz w:val="32"/>
      <w:szCs w:val="20"/>
      <w:lang w:eastAsia="ru-RU"/>
    </w:rPr>
  </w:style>
  <w:style w:type="paragraph" w:styleId="ac">
    <w:name w:val="Subtitle"/>
    <w:basedOn w:val="a"/>
    <w:link w:val="ad"/>
    <w:uiPriority w:val="99"/>
    <w:qFormat/>
    <w:rsid w:val="001B1AF4"/>
    <w:pPr>
      <w:spacing w:after="0" w:line="240" w:lineRule="auto"/>
      <w:jc w:val="center"/>
    </w:pPr>
    <w:rPr>
      <w:rFonts w:ascii="Cambria" w:eastAsia="Times New Roman" w:hAnsi="Cambria" w:cs="Times New Roman"/>
      <w:sz w:val="24"/>
      <w:szCs w:val="20"/>
      <w:lang w:eastAsia="ru-RU"/>
    </w:rPr>
  </w:style>
  <w:style w:type="character" w:customStyle="1" w:styleId="ad">
    <w:name w:val="Подзаголовок Знак"/>
    <w:basedOn w:val="a0"/>
    <w:link w:val="ac"/>
    <w:uiPriority w:val="99"/>
    <w:rsid w:val="001B1AF4"/>
    <w:rPr>
      <w:rFonts w:ascii="Cambria" w:eastAsia="Times New Roman" w:hAnsi="Cambria" w:cs="Times New Roman"/>
      <w:sz w:val="24"/>
      <w:szCs w:val="20"/>
      <w:lang w:eastAsia="ru-RU"/>
    </w:rPr>
  </w:style>
  <w:style w:type="paragraph" w:styleId="ae">
    <w:name w:val="Body Text"/>
    <w:basedOn w:val="a"/>
    <w:link w:val="af"/>
    <w:uiPriority w:val="99"/>
    <w:rsid w:val="00D72DC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D72D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F5E17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9745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0">
    <w:name w:val="Table Grid"/>
    <w:basedOn w:val="a1"/>
    <w:uiPriority w:val="59"/>
    <w:rsid w:val="00B24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Календарь 1"/>
    <w:basedOn w:val="a1"/>
    <w:uiPriority w:val="99"/>
    <w:qFormat/>
    <w:rsid w:val="006D34E9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9745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29010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2901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2">
    <w:name w:val="p2"/>
    <w:basedOn w:val="a"/>
    <w:rsid w:val="004F7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F7C6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00F21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0F21"/>
    <w:rPr>
      <w:rFonts w:ascii="Calibri" w:hAnsi="Calibri"/>
      <w:sz w:val="16"/>
      <w:szCs w:val="16"/>
    </w:rPr>
  </w:style>
  <w:style w:type="paragraph" w:styleId="a5">
    <w:name w:val="List Paragraph"/>
    <w:basedOn w:val="a"/>
    <w:uiPriority w:val="99"/>
    <w:qFormat/>
    <w:rsid w:val="00D00F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71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71FCC"/>
  </w:style>
  <w:style w:type="paragraph" w:styleId="a8">
    <w:name w:val="footer"/>
    <w:basedOn w:val="a"/>
    <w:link w:val="a9"/>
    <w:uiPriority w:val="99"/>
    <w:unhideWhenUsed/>
    <w:rsid w:val="00471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71FCC"/>
  </w:style>
  <w:style w:type="paragraph" w:styleId="aa">
    <w:name w:val="Title"/>
    <w:basedOn w:val="a"/>
    <w:link w:val="ab"/>
    <w:uiPriority w:val="10"/>
    <w:qFormat/>
    <w:rsid w:val="001B1AF4"/>
    <w:pPr>
      <w:spacing w:after="0" w:line="240" w:lineRule="auto"/>
      <w:jc w:val="center"/>
    </w:pPr>
    <w:rPr>
      <w:rFonts w:ascii="Cambria" w:eastAsia="Times New Roman" w:hAnsi="Cambria" w:cs="Times New Roman"/>
      <w:b/>
      <w:kern w:val="28"/>
      <w:sz w:val="32"/>
      <w:szCs w:val="20"/>
      <w:lang w:eastAsia="ru-RU"/>
    </w:rPr>
  </w:style>
  <w:style w:type="character" w:customStyle="1" w:styleId="ab">
    <w:name w:val="Название Знак"/>
    <w:basedOn w:val="a0"/>
    <w:link w:val="aa"/>
    <w:uiPriority w:val="10"/>
    <w:rsid w:val="001B1AF4"/>
    <w:rPr>
      <w:rFonts w:ascii="Cambria" w:eastAsia="Times New Roman" w:hAnsi="Cambria" w:cs="Times New Roman"/>
      <w:b/>
      <w:kern w:val="28"/>
      <w:sz w:val="32"/>
      <w:szCs w:val="20"/>
      <w:lang w:eastAsia="ru-RU"/>
    </w:rPr>
  </w:style>
  <w:style w:type="paragraph" w:styleId="ac">
    <w:name w:val="Subtitle"/>
    <w:basedOn w:val="a"/>
    <w:link w:val="ad"/>
    <w:uiPriority w:val="99"/>
    <w:qFormat/>
    <w:rsid w:val="001B1AF4"/>
    <w:pPr>
      <w:spacing w:after="0" w:line="240" w:lineRule="auto"/>
      <w:jc w:val="center"/>
    </w:pPr>
    <w:rPr>
      <w:rFonts w:ascii="Cambria" w:eastAsia="Times New Roman" w:hAnsi="Cambria" w:cs="Times New Roman"/>
      <w:sz w:val="24"/>
      <w:szCs w:val="20"/>
      <w:lang w:eastAsia="ru-RU"/>
    </w:rPr>
  </w:style>
  <w:style w:type="character" w:customStyle="1" w:styleId="ad">
    <w:name w:val="Подзаголовок Знак"/>
    <w:basedOn w:val="a0"/>
    <w:link w:val="ac"/>
    <w:uiPriority w:val="99"/>
    <w:rsid w:val="001B1AF4"/>
    <w:rPr>
      <w:rFonts w:ascii="Cambria" w:eastAsia="Times New Roman" w:hAnsi="Cambria" w:cs="Times New Roman"/>
      <w:sz w:val="24"/>
      <w:szCs w:val="20"/>
      <w:lang w:eastAsia="ru-RU"/>
    </w:rPr>
  </w:style>
  <w:style w:type="paragraph" w:styleId="ae">
    <w:name w:val="Body Text"/>
    <w:basedOn w:val="a"/>
    <w:link w:val="af"/>
    <w:uiPriority w:val="99"/>
    <w:rsid w:val="00D72DC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D72D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F5E17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9745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0">
    <w:name w:val="Table Grid"/>
    <w:basedOn w:val="a1"/>
    <w:uiPriority w:val="59"/>
    <w:rsid w:val="00B24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Календарь 1"/>
    <w:basedOn w:val="a1"/>
    <w:uiPriority w:val="99"/>
    <w:qFormat/>
    <w:rsid w:val="006D34E9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8291.14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CBF65-46E9-4441-B17D-12C642183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4352</TotalTime>
  <Pages>1</Pages>
  <Words>3205</Words>
  <Characters>18275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Крылова Алина Андреевна</dc:creator>
  <cp:lastModifiedBy>Пользователь Windows</cp:lastModifiedBy>
  <cp:revision>176</cp:revision>
  <cp:lastPrinted>2019-03-12T22:37:00Z</cp:lastPrinted>
  <dcterms:created xsi:type="dcterms:W3CDTF">2016-09-20T06:57:00Z</dcterms:created>
  <dcterms:modified xsi:type="dcterms:W3CDTF">2019-03-12T22:37:00Z</dcterms:modified>
</cp:coreProperties>
</file>