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D" w:rsidRDefault="00B965AD" w:rsidP="00B9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сельского поселения «Хушенгинское»</w:t>
      </w:r>
    </w:p>
    <w:p w:rsidR="00A322B8" w:rsidRDefault="007D7155" w:rsidP="00B9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Pr="001A37D6" w:rsidRDefault="00A322B8" w:rsidP="00A322B8">
      <w:pPr>
        <w:rPr>
          <w:rFonts w:ascii="Times New Roman" w:hAnsi="Times New Roman" w:cs="Times New Roman"/>
          <w:sz w:val="28"/>
          <w:szCs w:val="28"/>
        </w:rPr>
      </w:pPr>
      <w:r w:rsidRPr="003B30DE">
        <w:rPr>
          <w:rFonts w:ascii="Times New Roman" w:hAnsi="Times New Roman" w:cs="Times New Roman"/>
          <w:sz w:val="28"/>
          <w:szCs w:val="28"/>
        </w:rPr>
        <w:t xml:space="preserve">от </w:t>
      </w:r>
      <w:r w:rsidR="003B30DE">
        <w:rPr>
          <w:rFonts w:ascii="Times New Roman" w:hAnsi="Times New Roman" w:cs="Times New Roman"/>
          <w:sz w:val="28"/>
          <w:szCs w:val="28"/>
        </w:rPr>
        <w:t>18 февраля</w:t>
      </w:r>
      <w:r w:rsidR="004D2939" w:rsidRPr="003B30DE">
        <w:rPr>
          <w:rFonts w:ascii="Times New Roman" w:hAnsi="Times New Roman" w:cs="Times New Roman"/>
          <w:sz w:val="28"/>
          <w:szCs w:val="28"/>
        </w:rPr>
        <w:t xml:space="preserve"> </w:t>
      </w:r>
      <w:r w:rsidRPr="003B30DE">
        <w:rPr>
          <w:rFonts w:ascii="Times New Roman" w:hAnsi="Times New Roman" w:cs="Times New Roman"/>
          <w:sz w:val="28"/>
          <w:szCs w:val="28"/>
        </w:rPr>
        <w:t>201</w:t>
      </w:r>
      <w:r w:rsidR="001A37D6" w:rsidRPr="003B30DE">
        <w:rPr>
          <w:rFonts w:ascii="Times New Roman" w:hAnsi="Times New Roman" w:cs="Times New Roman"/>
          <w:sz w:val="28"/>
          <w:szCs w:val="28"/>
        </w:rPr>
        <w:t>9</w:t>
      </w:r>
      <w:r w:rsidRPr="003B30DE">
        <w:rPr>
          <w:rFonts w:ascii="Times New Roman" w:hAnsi="Times New Roman" w:cs="Times New Roman"/>
          <w:sz w:val="28"/>
          <w:szCs w:val="28"/>
        </w:rPr>
        <w:t xml:space="preserve"> </w:t>
      </w:r>
      <w:r w:rsidRPr="00AF0E86">
        <w:rPr>
          <w:rFonts w:ascii="Times New Roman" w:hAnsi="Times New Roman" w:cs="Times New Roman"/>
          <w:sz w:val="28"/>
          <w:szCs w:val="28"/>
        </w:rPr>
        <w:t xml:space="preserve">г                                             </w:t>
      </w:r>
      <w:r w:rsidR="008E3B4E" w:rsidRPr="00AF0E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37D6" w:rsidRPr="00AF0E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0DE" w:rsidRPr="00AF0E86">
        <w:rPr>
          <w:rFonts w:ascii="Times New Roman" w:hAnsi="Times New Roman" w:cs="Times New Roman"/>
          <w:sz w:val="28"/>
          <w:szCs w:val="28"/>
        </w:rPr>
        <w:t xml:space="preserve"> </w:t>
      </w:r>
      <w:r w:rsidRPr="00AF0E86">
        <w:rPr>
          <w:rFonts w:ascii="Times New Roman" w:hAnsi="Times New Roman" w:cs="Times New Roman"/>
          <w:sz w:val="28"/>
          <w:szCs w:val="28"/>
        </w:rPr>
        <w:t xml:space="preserve">№ </w:t>
      </w:r>
      <w:r w:rsidR="00AF0E86" w:rsidRPr="00AF0E86">
        <w:rPr>
          <w:rFonts w:ascii="Times New Roman" w:hAnsi="Times New Roman" w:cs="Times New Roman"/>
          <w:sz w:val="28"/>
          <w:szCs w:val="28"/>
        </w:rPr>
        <w:t>3</w:t>
      </w:r>
    </w:p>
    <w:p w:rsidR="00C65A8A" w:rsidRPr="001A37D6" w:rsidRDefault="00C65A8A" w:rsidP="001A3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A8A" w:rsidRDefault="00C65A8A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бюджета</w:t>
      </w:r>
      <w:r w:rsidR="007D7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155" w:rsidRPr="007D7155">
        <w:rPr>
          <w:rFonts w:ascii="Times New Roman" w:hAnsi="Times New Roman" w:cs="Times New Roman"/>
          <w:b/>
          <w:sz w:val="28"/>
          <w:szCs w:val="28"/>
        </w:rPr>
        <w:t>с</w:t>
      </w:r>
      <w:r w:rsidR="00B965AD">
        <w:rPr>
          <w:rFonts w:ascii="Times New Roman" w:hAnsi="Times New Roman" w:cs="Times New Roman"/>
          <w:b/>
          <w:sz w:val="28"/>
          <w:szCs w:val="28"/>
        </w:rPr>
        <w:t>ельского поселения «Хушенгинское</w:t>
      </w:r>
      <w:r w:rsidR="007D7155" w:rsidRPr="007D71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D7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FB24D4" w:rsidRDefault="00FB24D4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D4" w:rsidRDefault="00FB24D4" w:rsidP="00FB24D4">
      <w:pPr>
        <w:jc w:val="both"/>
        <w:rPr>
          <w:rFonts w:ascii="Times New Roman" w:hAnsi="Times New Roman" w:cs="Times New Roman"/>
          <w:sz w:val="28"/>
          <w:szCs w:val="28"/>
        </w:rPr>
      </w:pPr>
      <w:r w:rsidRPr="00FB24D4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219 Бюджетного кодекса Российс</w:t>
      </w:r>
      <w:r w:rsidR="007D7155">
        <w:rPr>
          <w:rFonts w:ascii="Times New Roman" w:hAnsi="Times New Roman" w:cs="Times New Roman"/>
          <w:sz w:val="28"/>
          <w:szCs w:val="28"/>
        </w:rPr>
        <w:t>кой Федерации пункта 62 части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96F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порядок исполнения бюджета </w:t>
      </w:r>
      <w:r w:rsidR="007D7155">
        <w:rPr>
          <w:rFonts w:ascii="Times New Roman" w:hAnsi="Times New Roman" w:cs="Times New Roman"/>
          <w:sz w:val="28"/>
          <w:szCs w:val="28"/>
        </w:rPr>
        <w:t>с</w:t>
      </w:r>
      <w:r w:rsidR="00B965AD">
        <w:rPr>
          <w:rFonts w:ascii="Times New Roman" w:hAnsi="Times New Roman" w:cs="Times New Roman"/>
          <w:sz w:val="28"/>
          <w:szCs w:val="28"/>
        </w:rPr>
        <w:t>ельского поселения «Хушенгинское</w:t>
      </w:r>
      <w:r w:rsidR="007D7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расходам (приложение № 1).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43A7F">
        <w:rPr>
          <w:rFonts w:ascii="Times New Roman" w:hAnsi="Times New Roman" w:cs="Times New Roman"/>
          <w:sz w:val="28"/>
          <w:szCs w:val="28"/>
        </w:rPr>
        <w:t>данное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E5DCA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главных распорядителей бюджетных средств бюджета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33074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авляю за собой.</w:t>
      </w: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65AD" w:rsidRDefault="00B965AD" w:rsidP="00B96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«Хушенгинское»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___________И.А.Дубинина</w:t>
      </w:r>
      <w:proofErr w:type="spellEnd"/>
    </w:p>
    <w:p w:rsidR="00B965AD" w:rsidRDefault="00B965AD" w:rsidP="00B96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C80" w:rsidRDefault="00940C80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7D6" w:rsidRDefault="001A37D6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P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43A7F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308B">
        <w:rPr>
          <w:rFonts w:ascii="Times New Roman" w:hAnsi="Times New Roman" w:cs="Times New Roman"/>
          <w:sz w:val="24"/>
          <w:szCs w:val="24"/>
        </w:rPr>
        <w:t xml:space="preserve"> </w:t>
      </w:r>
      <w:r w:rsidR="00543A7F"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543A7F" w:rsidRDefault="00B965AD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«Хушенгинское</w:t>
      </w:r>
      <w:r w:rsidR="00543A7F">
        <w:rPr>
          <w:rFonts w:ascii="Times New Roman" w:hAnsi="Times New Roman" w:cs="Times New Roman"/>
          <w:sz w:val="24"/>
          <w:szCs w:val="24"/>
        </w:rPr>
        <w:t>»</w:t>
      </w:r>
      <w:r w:rsidR="0026308B" w:rsidRPr="0026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00BAD">
        <w:rPr>
          <w:rFonts w:ascii="Times New Roman" w:hAnsi="Times New Roman" w:cs="Times New Roman"/>
          <w:sz w:val="24"/>
          <w:szCs w:val="24"/>
        </w:rPr>
        <w:t>от  «</w:t>
      </w:r>
      <w:r w:rsidR="00300BAD" w:rsidRPr="00300BAD">
        <w:rPr>
          <w:rFonts w:ascii="Times New Roman" w:hAnsi="Times New Roman" w:cs="Times New Roman"/>
          <w:sz w:val="24"/>
          <w:szCs w:val="24"/>
        </w:rPr>
        <w:t>18</w:t>
      </w:r>
      <w:r w:rsidRPr="00300BAD">
        <w:rPr>
          <w:rFonts w:ascii="Times New Roman" w:hAnsi="Times New Roman" w:cs="Times New Roman"/>
          <w:sz w:val="24"/>
          <w:szCs w:val="24"/>
        </w:rPr>
        <w:t>»</w:t>
      </w:r>
      <w:r w:rsidR="00300BAD" w:rsidRPr="00300BAD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300BAD">
        <w:rPr>
          <w:rFonts w:ascii="Times New Roman" w:hAnsi="Times New Roman" w:cs="Times New Roman"/>
          <w:sz w:val="24"/>
          <w:szCs w:val="24"/>
        </w:rPr>
        <w:t>201</w:t>
      </w:r>
      <w:r w:rsidR="001A37D6" w:rsidRPr="00300BAD">
        <w:rPr>
          <w:rFonts w:ascii="Times New Roman" w:hAnsi="Times New Roman" w:cs="Times New Roman"/>
          <w:sz w:val="24"/>
          <w:szCs w:val="24"/>
        </w:rPr>
        <w:t>9</w:t>
      </w:r>
      <w:r w:rsidR="00300BAD" w:rsidRPr="00300BAD">
        <w:rPr>
          <w:rFonts w:ascii="Times New Roman" w:hAnsi="Times New Roman" w:cs="Times New Roman"/>
          <w:sz w:val="24"/>
          <w:szCs w:val="24"/>
        </w:rPr>
        <w:t xml:space="preserve"> </w:t>
      </w:r>
      <w:r w:rsidR="00300BAD" w:rsidRPr="00AF0E86">
        <w:rPr>
          <w:rFonts w:ascii="Times New Roman" w:hAnsi="Times New Roman" w:cs="Times New Roman"/>
          <w:sz w:val="24"/>
          <w:szCs w:val="24"/>
        </w:rPr>
        <w:t>г №</w:t>
      </w:r>
      <w:r w:rsidR="00AF0E86" w:rsidRPr="00AF0E86">
        <w:rPr>
          <w:rFonts w:ascii="Times New Roman" w:hAnsi="Times New Roman" w:cs="Times New Roman"/>
          <w:sz w:val="24"/>
          <w:szCs w:val="24"/>
        </w:rPr>
        <w:t>3</w:t>
      </w: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P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сполнения бюджета </w:t>
      </w:r>
      <w:r w:rsidR="00543A7F">
        <w:rPr>
          <w:rFonts w:ascii="Times New Roman" w:hAnsi="Times New Roman" w:cs="Times New Roman"/>
          <w:b/>
          <w:sz w:val="28"/>
          <w:szCs w:val="28"/>
        </w:rPr>
        <w:t>с</w:t>
      </w:r>
      <w:r w:rsidR="00B965AD">
        <w:rPr>
          <w:rFonts w:ascii="Times New Roman" w:hAnsi="Times New Roman" w:cs="Times New Roman"/>
          <w:b/>
          <w:sz w:val="28"/>
          <w:szCs w:val="28"/>
        </w:rPr>
        <w:t>ельского поселения «Хушенгинское</w:t>
      </w:r>
      <w:r w:rsidR="00543A7F">
        <w:rPr>
          <w:rFonts w:ascii="Times New Roman" w:hAnsi="Times New Roman" w:cs="Times New Roman"/>
          <w:b/>
          <w:sz w:val="28"/>
          <w:szCs w:val="28"/>
        </w:rPr>
        <w:t>»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  по расходам</w:t>
      </w:r>
    </w:p>
    <w:p w:rsidR="00BC525E" w:rsidRDefault="00BC525E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5E" w:rsidRP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43A7F">
        <w:rPr>
          <w:rFonts w:ascii="Times New Roman" w:hAnsi="Times New Roman" w:cs="Times New Roman"/>
          <w:sz w:val="28"/>
          <w:szCs w:val="28"/>
        </w:rPr>
        <w:t>с</w:t>
      </w:r>
      <w:r w:rsidR="00B965AD">
        <w:rPr>
          <w:rFonts w:ascii="Times New Roman" w:hAnsi="Times New Roman" w:cs="Times New Roman"/>
          <w:sz w:val="28"/>
          <w:szCs w:val="28"/>
        </w:rPr>
        <w:t>ельского поселения «Хушенгинское</w:t>
      </w:r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(далее Решение о бюджете), в целях организации основных этапов исполнения бюджета </w:t>
      </w:r>
      <w:r w:rsidR="00543A7F">
        <w:rPr>
          <w:rFonts w:ascii="Times New Roman" w:hAnsi="Times New Roman" w:cs="Times New Roman"/>
          <w:sz w:val="28"/>
          <w:szCs w:val="28"/>
        </w:rPr>
        <w:t>с</w:t>
      </w:r>
      <w:r w:rsidR="00B965AD">
        <w:rPr>
          <w:rFonts w:ascii="Times New Roman" w:hAnsi="Times New Roman" w:cs="Times New Roman"/>
          <w:sz w:val="28"/>
          <w:szCs w:val="28"/>
        </w:rPr>
        <w:t>ельского поселения «Хушенгинское</w:t>
      </w:r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 w:rsidRPr="00BC525E">
        <w:rPr>
          <w:rFonts w:ascii="Times New Roman" w:hAnsi="Times New Roman" w:cs="Times New Roman"/>
          <w:sz w:val="28"/>
          <w:szCs w:val="28"/>
        </w:rPr>
        <w:t>) по расходам.</w:t>
      </w:r>
    </w:p>
    <w:p w:rsid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25E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используемые в настоящем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применяются в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 в Бюджетном кодексе Российской Федерации.</w:t>
      </w:r>
    </w:p>
    <w:p w:rsidR="008E3B4E" w:rsidRDefault="008E3B4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543A7F" w:rsidRDefault="008E3B4E" w:rsidP="008E3B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3A7F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бюджета </w:t>
      </w:r>
      <w:r w:rsidR="00543A7F" w:rsidRPr="00543A7F">
        <w:rPr>
          <w:rFonts w:ascii="Times New Roman" w:hAnsi="Times New Roman" w:cs="Times New Roman"/>
          <w:b/>
          <w:sz w:val="28"/>
          <w:szCs w:val="28"/>
        </w:rPr>
        <w:t>с</w:t>
      </w:r>
      <w:r w:rsidR="00B965AD">
        <w:rPr>
          <w:rFonts w:ascii="Times New Roman" w:hAnsi="Times New Roman" w:cs="Times New Roman"/>
          <w:b/>
          <w:sz w:val="28"/>
          <w:szCs w:val="28"/>
        </w:rPr>
        <w:t>ельского поселения «Хушенгинское</w:t>
      </w:r>
      <w:r w:rsidR="00543A7F" w:rsidRPr="00543A7F">
        <w:rPr>
          <w:rFonts w:ascii="Times New Roman" w:hAnsi="Times New Roman" w:cs="Times New Roman"/>
          <w:b/>
          <w:sz w:val="28"/>
          <w:szCs w:val="28"/>
        </w:rPr>
        <w:t>»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543A7F">
        <w:rPr>
          <w:rFonts w:ascii="Times New Roman" w:hAnsi="Times New Roman" w:cs="Times New Roman"/>
          <w:sz w:val="28"/>
          <w:szCs w:val="28"/>
        </w:rPr>
        <w:t>с</w:t>
      </w:r>
      <w:r w:rsidR="00B965AD">
        <w:rPr>
          <w:rFonts w:ascii="Times New Roman" w:hAnsi="Times New Roman" w:cs="Times New Roman"/>
          <w:sz w:val="28"/>
          <w:szCs w:val="28"/>
        </w:rPr>
        <w:t>ельского поселения «Хушенгинское</w:t>
      </w:r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администрацией с</w:t>
      </w:r>
      <w:r w:rsidR="00B965AD">
        <w:rPr>
          <w:rFonts w:ascii="Times New Roman" w:hAnsi="Times New Roman" w:cs="Times New Roman"/>
          <w:sz w:val="28"/>
          <w:szCs w:val="28"/>
        </w:rPr>
        <w:t>ельского поселения «Хушенгинское</w:t>
      </w:r>
      <w:r w:rsidR="00E773AE">
        <w:rPr>
          <w:rFonts w:ascii="Times New Roman" w:hAnsi="Times New Roman" w:cs="Times New Roman"/>
          <w:sz w:val="28"/>
          <w:szCs w:val="28"/>
        </w:rPr>
        <w:t xml:space="preserve">» </w:t>
      </w:r>
      <w:r w:rsidRPr="008E3B4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773AE">
        <w:rPr>
          <w:rFonts w:ascii="Times New Roman" w:hAnsi="Times New Roman" w:cs="Times New Roman"/>
          <w:sz w:val="28"/>
          <w:szCs w:val="28"/>
        </w:rPr>
        <w:t>администрация</w:t>
      </w:r>
      <w:r w:rsidRPr="008E3B4E">
        <w:rPr>
          <w:rFonts w:ascii="Times New Roman" w:hAnsi="Times New Roman" w:cs="Times New Roman"/>
          <w:sz w:val="28"/>
          <w:szCs w:val="28"/>
        </w:rPr>
        <w:t>) на основе единства кассы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подведомственности расходов в соответствии со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росписью бюджета </w:t>
      </w:r>
      <w:r w:rsidR="00E773AE">
        <w:rPr>
          <w:rFonts w:ascii="Times New Roman" w:hAnsi="Times New Roman" w:cs="Times New Roman"/>
          <w:sz w:val="28"/>
          <w:szCs w:val="28"/>
        </w:rPr>
        <w:t>с</w:t>
      </w:r>
      <w:r w:rsidR="00B965AD">
        <w:rPr>
          <w:rFonts w:ascii="Times New Roman" w:hAnsi="Times New Roman" w:cs="Times New Roman"/>
          <w:sz w:val="28"/>
          <w:szCs w:val="28"/>
        </w:rPr>
        <w:t>ельского поселения «Хушенгинское</w:t>
      </w:r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кассовым планом.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Порядки по составлению и ведению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(главных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составлению и ведению кассового плана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1.2. Исполнение бюджета по расходам предусматривает: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а) принятие бюджетных обязательств (обязательств по иным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предпринимателями (далее - иные договоры);</w:t>
      </w:r>
    </w:p>
    <w:p w:rsid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б) подтверждение денежных обязательств;</w:t>
      </w:r>
    </w:p>
    <w:p w:rsidR="00962599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санкционирование оплаты денежных обязательств;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99">
        <w:rPr>
          <w:rFonts w:ascii="Times New Roman" w:hAnsi="Times New Roman" w:cs="Times New Roman"/>
          <w:sz w:val="28"/>
          <w:szCs w:val="28"/>
        </w:rPr>
        <w:t>г</w:t>
      </w:r>
      <w:r w:rsidR="008E3B4E" w:rsidRPr="008E3B4E">
        <w:rPr>
          <w:rFonts w:ascii="Times New Roman" w:hAnsi="Times New Roman" w:cs="Times New Roman"/>
          <w:sz w:val="28"/>
          <w:szCs w:val="28"/>
        </w:rPr>
        <w:t>) подтверждение исполнения денежных обязательств.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1.3. После утверждения сводной бюджетной росписи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финансовый год: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главные распорядители средств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0096">
        <w:rPr>
          <w:rFonts w:ascii="Times New Roman" w:hAnsi="Times New Roman" w:cs="Times New Roman"/>
          <w:sz w:val="28"/>
          <w:szCs w:val="28"/>
        </w:rPr>
        <w:t>–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распорядители) распределяют и доводят показатели сводной бюджетной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lastRenderedPageBreak/>
        <w:t>росписи и лимиты бюджетных обязательств по подведомственным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t xml:space="preserve">- исполнительные органы власти </w:t>
      </w:r>
      <w:r w:rsidR="00E773AE">
        <w:rPr>
          <w:rFonts w:ascii="Times New Roman" w:hAnsi="Times New Roman" w:cs="Times New Roman"/>
          <w:sz w:val="28"/>
          <w:szCs w:val="28"/>
        </w:rPr>
        <w:t>с</w:t>
      </w:r>
      <w:r w:rsidR="00C333B0">
        <w:rPr>
          <w:rFonts w:ascii="Times New Roman" w:hAnsi="Times New Roman" w:cs="Times New Roman"/>
          <w:sz w:val="28"/>
          <w:szCs w:val="28"/>
        </w:rPr>
        <w:t>ельского поселения «Хушенгинское</w:t>
      </w:r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>, на которы</w:t>
      </w:r>
      <w:r w:rsidR="00703ED2">
        <w:rPr>
          <w:rFonts w:ascii="Times New Roman" w:hAnsi="Times New Roman" w:cs="Times New Roman"/>
          <w:sz w:val="28"/>
          <w:szCs w:val="28"/>
        </w:rPr>
        <w:t xml:space="preserve">е </w:t>
      </w:r>
      <w:r w:rsidRPr="008E3B4E">
        <w:rPr>
          <w:rFonts w:ascii="Times New Roman" w:hAnsi="Times New Roman" w:cs="Times New Roman"/>
          <w:sz w:val="28"/>
          <w:szCs w:val="28"/>
        </w:rPr>
        <w:t>возложены координация и регулирование деятельности муниципальных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учреждений в </w:t>
      </w:r>
      <w:r w:rsidR="00C333B0">
        <w:rPr>
          <w:rFonts w:ascii="Times New Roman" w:hAnsi="Times New Roman" w:cs="Times New Roman"/>
          <w:sz w:val="28"/>
          <w:szCs w:val="28"/>
        </w:rPr>
        <w:t>сельском поселении «Хушенгинское</w:t>
      </w:r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 соответствующих отраслях (сферах</w:t>
      </w:r>
      <w:r w:rsidR="00E773A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управления) и которые осуществляют функции и полномочия учредителей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в </w:t>
      </w:r>
      <w:r w:rsidR="00E773AE">
        <w:rPr>
          <w:rFonts w:ascii="Times New Roman" w:hAnsi="Times New Roman" w:cs="Times New Roman"/>
          <w:sz w:val="28"/>
          <w:szCs w:val="28"/>
        </w:rPr>
        <w:t>с</w:t>
      </w:r>
      <w:r w:rsidR="00C333B0">
        <w:rPr>
          <w:rFonts w:ascii="Times New Roman" w:hAnsi="Times New Roman" w:cs="Times New Roman"/>
          <w:sz w:val="28"/>
          <w:szCs w:val="28"/>
        </w:rPr>
        <w:t>ельском поселении «Хушенгинское</w:t>
      </w:r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- Учредители), составляют сводный план финансово-хозяйственной деятельности по муниципальным бюджетным и автономным</w:t>
      </w:r>
      <w:r w:rsidR="00E773A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учреждениям, находящимся в их ведении и представляют их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в </w:t>
      </w:r>
      <w:r w:rsidR="007053CA">
        <w:rPr>
          <w:rFonts w:ascii="Times New Roman" w:hAnsi="Times New Roman" w:cs="Times New Roman"/>
          <w:sz w:val="28"/>
          <w:szCs w:val="28"/>
        </w:rPr>
        <w:t>бюджетный отдел</w:t>
      </w:r>
      <w:r w:rsidRPr="008E3B4E"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703ED2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Сводный план финансово-хозяйственной деятельности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разрезе кодов бюджетной классификации по следующим видам финансового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обеспечения (на бумажном носителе и в электронном виде):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учреждением в соответствии с муниципальным заданием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услуг (выполнением работ) (далее - муниципальное задание);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субсидий, предоставляемых в соответствии с Решением о бюджете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осуществление соответствующих целей (далее - целевая субсидия);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полномочия,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от имени органа власти </w:t>
      </w:r>
      <w:r w:rsidR="008C41DF">
        <w:rPr>
          <w:rFonts w:ascii="Times New Roman" w:hAnsi="Times New Roman" w:cs="Times New Roman"/>
          <w:sz w:val="28"/>
          <w:szCs w:val="28"/>
        </w:rPr>
        <w:t>с</w:t>
      </w:r>
      <w:r w:rsidR="00BA7755">
        <w:rPr>
          <w:rFonts w:ascii="Times New Roman" w:hAnsi="Times New Roman" w:cs="Times New Roman"/>
          <w:sz w:val="28"/>
          <w:szCs w:val="28"/>
        </w:rPr>
        <w:t>ельского поселения «Хушенгинское</w:t>
      </w:r>
      <w:r w:rsidR="008C41DF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(органа власти) планируется передать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учреждению.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 каждому виду финансового обеспечения сводный план финансово-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хозяйственной деятельности составляется Главным распорядителем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(Учредителем) отдельно.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бюджетного и автономного учреждения составляются каждым учреждением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8E3B4E" w:rsidRPr="008E3B4E" w:rsidRDefault="009D5C64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Главный распорядитель (Учредитель) для постановки на учет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бюджетных обязательств казенных учреждений (далее - обязательства)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муниципальные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контракты и иные договоры, по мере их заключения подведомственными ему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учреждениями, с периодичностью </w:t>
      </w:r>
      <w:r w:rsidR="00591B38">
        <w:rPr>
          <w:rFonts w:ascii="Times New Roman" w:hAnsi="Times New Roman" w:cs="Times New Roman"/>
          <w:sz w:val="28"/>
          <w:szCs w:val="28"/>
        </w:rPr>
        <w:t>1 раз в месяц</w:t>
      </w:r>
      <w:r w:rsidR="008E3B4E" w:rsidRPr="008E3B4E">
        <w:rPr>
          <w:rFonts w:ascii="Times New Roman" w:hAnsi="Times New Roman" w:cs="Times New Roman"/>
          <w:sz w:val="28"/>
          <w:szCs w:val="28"/>
        </w:rPr>
        <w:t>, обеспечивая при этом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сбор и свод вышеуказанных документов</w:t>
      </w:r>
      <w:r w:rsidR="007053CA">
        <w:rPr>
          <w:rFonts w:ascii="Times New Roman" w:hAnsi="Times New Roman" w:cs="Times New Roman"/>
          <w:sz w:val="28"/>
          <w:szCs w:val="28"/>
        </w:rPr>
        <w:t xml:space="preserve"> либо распоряжение Главы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7053CA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по завершенным контрактам</w:t>
      </w:r>
      <w:r w:rsidR="008E3B4E" w:rsidRPr="008E3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B4E" w:rsidRPr="008E3B4E" w:rsidRDefault="00F71615" w:rsidP="0070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1.5. После постановки на учет обязательств и присвоения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соответствующих номеров, Главный распорядитель (Учредитель)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финансирование по установленной форме (на бумажном носителе)</w:t>
      </w:r>
      <w:r w:rsidR="00705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4E" w:rsidRPr="008E3B4E" w:rsidRDefault="00F7161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Для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Учредитель представляет </w:t>
      </w:r>
      <w:r w:rsidR="007B225A"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="008E3B4E" w:rsidRPr="008E3B4E">
        <w:rPr>
          <w:rFonts w:ascii="Times New Roman" w:hAnsi="Times New Roman" w:cs="Times New Roman"/>
          <w:sz w:val="28"/>
          <w:szCs w:val="28"/>
        </w:rPr>
        <w:lastRenderedPageBreak/>
        <w:t>бюджета района, виды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указаны в пункте 1.3. настоящего порядка (далее - субсидия).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соответствие указанной бюджетной классификации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пункту кассового плана бюджета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- кассовый план),</w:t>
      </w:r>
      <w:r w:rsidR="008C41DF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утвержденному на текущий месяц, заявка принимается на исполнение.</w:t>
      </w:r>
    </w:p>
    <w:p w:rsidR="008E3B4E" w:rsidRPr="008E3B4E" w:rsidRDefault="00C40F0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1.6. При поступлении заявки на финансирование и распределение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суммы заявки по сводному плану финансово-хозяйственной деятельности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бухгалтером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проверка на соответствие заявленных сумм принятым обязательствам.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отсутствии замечаний к вышеуказанным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принимает заявку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осуществляет подтверждение указанных в заявке обязательств.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на финансирование визируется </w:t>
      </w:r>
      <w:r w:rsidR="00474EF9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>, и передается на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После санкционирования распоряжения на финансирование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передаются в Отдел Управления Федерального казначейства по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9A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району (далее - ОФК) в соответствии с действующим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Соглашением об осуществлении органами Федерального казначейства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отдельных функций по исполнению бюджета </w:t>
      </w:r>
      <w:r w:rsidR="00474EF9">
        <w:rPr>
          <w:rFonts w:ascii="Times New Roman" w:hAnsi="Times New Roman" w:cs="Times New Roman"/>
          <w:sz w:val="28"/>
          <w:szCs w:val="28"/>
        </w:rPr>
        <w:t>с</w:t>
      </w:r>
      <w:r w:rsidR="00BA7755">
        <w:rPr>
          <w:rFonts w:ascii="Times New Roman" w:hAnsi="Times New Roman" w:cs="Times New Roman"/>
          <w:sz w:val="28"/>
          <w:szCs w:val="28"/>
        </w:rPr>
        <w:t>ельского поселения «Хушенгинское</w:t>
      </w:r>
      <w:r w:rsidR="00474EF9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кассовом обслуживании исполнения бюджета органами Федерального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казначейства.</w:t>
      </w:r>
    </w:p>
    <w:p w:rsidR="008E3B4E" w:rsidRPr="008E3B4E" w:rsidRDefault="00C40F0A" w:rsidP="00C4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1.7. </w:t>
      </w:r>
      <w:r w:rsidR="00474E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3B4E" w:rsidRPr="008E3B4E">
        <w:rPr>
          <w:rFonts w:ascii="Times New Roman" w:hAnsi="Times New Roman" w:cs="Times New Roman"/>
          <w:sz w:val="28"/>
          <w:szCs w:val="28"/>
        </w:rPr>
        <w:t>отказывает в исполнении заявки на финансирование при</w:t>
      </w:r>
      <w:r w:rsidR="00474EF9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превышение суммы в заявке доведенным объемам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и лимитам бюджетных обязательств по соответствующей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классификации расходов по казенным учреждениям, а также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ассигнований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отсутствие данных расходов в кассовом плане на соответствующий месяц;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неиспользованных остатков бюджетных средств на лицевых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получателей по соответствующей бюджетной классификации, указанной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вновь представленных заявках;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несоответствие бюджетной классификации, указанной в заявке,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экономическому содержанию операции, предусмотренному Указаниями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действующей в текущем финансовом году;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осуществление расходов,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 и (или) Забайкальского края;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вызывающих сомнения в достоверности документов и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дополнительной проверки;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неправильное указание реквизитов Главного распорядителя (Учредителя).</w:t>
      </w:r>
    </w:p>
    <w:p w:rsidR="00045968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lastRenderedPageBreak/>
        <w:t>1.8. После отражения финансирования по лицевому счету, сводному плану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Главного распорядителя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(Учредителя), с указанием номера обязательства, данное обязательство,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муниципальный контракт или иной договор считается исполненным или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исполненным частично.</w:t>
      </w:r>
    </w:p>
    <w:p w:rsidR="0082569E" w:rsidRDefault="0082569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537E7B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</w:t>
      </w:r>
      <w:r w:rsidR="00474EF9">
        <w:rPr>
          <w:rFonts w:ascii="Times New Roman" w:hAnsi="Times New Roman" w:cs="Times New Roman"/>
          <w:sz w:val="28"/>
          <w:szCs w:val="28"/>
        </w:rPr>
        <w:t>поселения</w:t>
      </w:r>
      <w:r w:rsidR="00537E7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кассовым планом в пределах свободного остатка средств на 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договоров по коммунальным услугам;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социальных льгот и пособий;</w:t>
      </w:r>
    </w:p>
    <w:p w:rsidR="00537E7B" w:rsidRDefault="0089781C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E7B">
        <w:rPr>
          <w:rFonts w:ascii="Times New Roman" w:hAnsi="Times New Roman" w:cs="Times New Roman"/>
          <w:sz w:val="28"/>
          <w:szCs w:val="28"/>
        </w:rPr>
        <w:t>предоставление дотаций и межбюджетн</w:t>
      </w:r>
      <w:r w:rsidR="00474EF9">
        <w:rPr>
          <w:rFonts w:ascii="Times New Roman" w:hAnsi="Times New Roman" w:cs="Times New Roman"/>
          <w:sz w:val="28"/>
          <w:szCs w:val="28"/>
        </w:rPr>
        <w:t>ых трансфертов поселению</w:t>
      </w:r>
      <w:r w:rsidR="00537E7B">
        <w:rPr>
          <w:rFonts w:ascii="Times New Roman" w:hAnsi="Times New Roman" w:cs="Times New Roman"/>
          <w:sz w:val="28"/>
          <w:szCs w:val="28"/>
        </w:rPr>
        <w:t>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и погашение долговых обязательств;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фонда.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4E">
        <w:rPr>
          <w:rFonts w:ascii="Times New Roman" w:hAnsi="Times New Roman" w:cs="Times New Roman"/>
          <w:b/>
          <w:bCs/>
          <w:sz w:val="28"/>
          <w:szCs w:val="28"/>
        </w:rPr>
        <w:t>2. Внесение изменений в произведенные расходы</w:t>
      </w:r>
    </w:p>
    <w:p w:rsidR="00045968" w:rsidRPr="008E3B4E" w:rsidRDefault="00045968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7520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2.1. Изменения в произведенные расходы при исполнении бюджета</w:t>
      </w:r>
      <w:r w:rsidR="00474EF9" w:rsidRPr="00474EF9"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с</w:t>
      </w:r>
      <w:r w:rsidR="00BA7755">
        <w:rPr>
          <w:rFonts w:ascii="Times New Roman" w:hAnsi="Times New Roman" w:cs="Times New Roman"/>
          <w:sz w:val="28"/>
          <w:szCs w:val="28"/>
        </w:rPr>
        <w:t>ельского поселения «Хушенгинское</w:t>
      </w:r>
      <w:r w:rsidR="00474EF9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вносятся в случаях: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внесения изменений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письменным обращениям Главных распорядителей (Учредителей);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ошибочного указания в заявке кодов бюджетной классификации, иных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данных;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выяснении поступлений в части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неклассифицированных расходов.</w:t>
      </w:r>
    </w:p>
    <w:p w:rsidR="008E3B4E" w:rsidRPr="008E3B4E" w:rsidRDefault="008E3B4E" w:rsidP="00EF14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2.2. Для внесения изменений в кассовые расходы, отраженные на</w:t>
      </w:r>
      <w:r w:rsidR="007520F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лицевых счетах, открытых в ОФК, Главным распорядителям (Учредителям),</w:t>
      </w:r>
      <w:r w:rsidR="00EF14A7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оформляются уведомления об уточнении вида и принадлежности платежа,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основании письменных обращений Главных распорядителей (Учредителей),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Федерального казначейства России № 8н от 10 октября 2008 г.</w:t>
      </w:r>
    </w:p>
    <w:p w:rsidR="008E3B4E" w:rsidRDefault="00EF14A7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Уведомления представляются в ОФК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бумажных носителях, оформленных подписями уполномоченных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заверенных печатью.</w:t>
      </w:r>
    </w:p>
    <w:p w:rsidR="007520F5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E3B4E" w:rsidRPr="007520F5">
        <w:rPr>
          <w:rFonts w:ascii="Times New Roman" w:hAnsi="Times New Roman" w:cs="Times New Roman"/>
          <w:b/>
          <w:bCs/>
          <w:sz w:val="28"/>
          <w:szCs w:val="28"/>
        </w:rPr>
        <w:t>Ведомственный и финансовый контроль</w:t>
      </w:r>
    </w:p>
    <w:p w:rsidR="007520F5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3D1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3.1 Главным распорядителям обеспечить осуществление ведомственного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финансового контроля в части недопущения несоответствия представленной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заявки на финансирование субсидий на муниципальное задание и иные цели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lastRenderedPageBreak/>
        <w:t>(в соответствии со сводным планом финансово-хозяйственной деятельности)</w:t>
      </w:r>
    </w:p>
    <w:p w:rsidR="008E3B4E" w:rsidRDefault="008E3B4E" w:rsidP="0047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и фактически произведенного кассового расхода подведомственными</w:t>
      </w:r>
      <w:r w:rsidR="003D117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BC525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B4E" w:rsidRPr="00BC525E" w:rsidSect="0068506E">
      <w:footerReference w:type="default" r:id="rId7"/>
      <w:pgSz w:w="11906" w:h="16838"/>
      <w:pgMar w:top="907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B6" w:rsidRDefault="00655EB6" w:rsidP="0068506E">
      <w:pPr>
        <w:spacing w:after="0" w:line="240" w:lineRule="auto"/>
      </w:pPr>
      <w:r>
        <w:separator/>
      </w:r>
    </w:p>
  </w:endnote>
  <w:endnote w:type="continuationSeparator" w:id="0">
    <w:p w:rsidR="00655EB6" w:rsidRDefault="00655EB6" w:rsidP="0068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951899"/>
      <w:docPartObj>
        <w:docPartGallery w:val="Page Numbers (Bottom of Page)"/>
        <w:docPartUnique/>
      </w:docPartObj>
    </w:sdtPr>
    <w:sdtContent>
      <w:p w:rsidR="0068506E" w:rsidRDefault="002F584B">
        <w:pPr>
          <w:pStyle w:val="a6"/>
          <w:jc w:val="right"/>
        </w:pPr>
        <w:fldSimple w:instr=" PAGE   \* MERGEFORMAT ">
          <w:r w:rsidR="007B39EC">
            <w:rPr>
              <w:noProof/>
            </w:rPr>
            <w:t>2</w:t>
          </w:r>
        </w:fldSimple>
      </w:p>
    </w:sdtContent>
  </w:sdt>
  <w:p w:rsidR="0068506E" w:rsidRDefault="006850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B6" w:rsidRDefault="00655EB6" w:rsidP="0068506E">
      <w:pPr>
        <w:spacing w:after="0" w:line="240" w:lineRule="auto"/>
      </w:pPr>
      <w:r>
        <w:separator/>
      </w:r>
    </w:p>
  </w:footnote>
  <w:footnote w:type="continuationSeparator" w:id="0">
    <w:p w:rsidR="00655EB6" w:rsidRDefault="00655EB6" w:rsidP="0068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2B8"/>
    <w:rsid w:val="00045968"/>
    <w:rsid w:val="00075D9A"/>
    <w:rsid w:val="000C0840"/>
    <w:rsid w:val="000F19EF"/>
    <w:rsid w:val="0018735F"/>
    <w:rsid w:val="001A2509"/>
    <w:rsid w:val="001A37D6"/>
    <w:rsid w:val="0026308B"/>
    <w:rsid w:val="002712CF"/>
    <w:rsid w:val="002756C6"/>
    <w:rsid w:val="0028015C"/>
    <w:rsid w:val="002C141D"/>
    <w:rsid w:val="002F584B"/>
    <w:rsid w:val="00300BAD"/>
    <w:rsid w:val="00352DF6"/>
    <w:rsid w:val="00355729"/>
    <w:rsid w:val="003B30DE"/>
    <w:rsid w:val="003D1175"/>
    <w:rsid w:val="003D7058"/>
    <w:rsid w:val="00474EF9"/>
    <w:rsid w:val="004D2939"/>
    <w:rsid w:val="004E5DCA"/>
    <w:rsid w:val="00537E7B"/>
    <w:rsid w:val="00543A7F"/>
    <w:rsid w:val="00591B38"/>
    <w:rsid w:val="006421C5"/>
    <w:rsid w:val="00655EB6"/>
    <w:rsid w:val="00677ED3"/>
    <w:rsid w:val="0068506E"/>
    <w:rsid w:val="006E531B"/>
    <w:rsid w:val="00703ED2"/>
    <w:rsid w:val="007053CA"/>
    <w:rsid w:val="007520F5"/>
    <w:rsid w:val="007B225A"/>
    <w:rsid w:val="007B39EC"/>
    <w:rsid w:val="007D7155"/>
    <w:rsid w:val="0082569E"/>
    <w:rsid w:val="00830096"/>
    <w:rsid w:val="0089781C"/>
    <w:rsid w:val="008B7EDB"/>
    <w:rsid w:val="008C41DF"/>
    <w:rsid w:val="008E3B4E"/>
    <w:rsid w:val="00940C80"/>
    <w:rsid w:val="00962599"/>
    <w:rsid w:val="009D5C64"/>
    <w:rsid w:val="00A322B8"/>
    <w:rsid w:val="00A42A38"/>
    <w:rsid w:val="00AF0E86"/>
    <w:rsid w:val="00B014A6"/>
    <w:rsid w:val="00B13847"/>
    <w:rsid w:val="00B33074"/>
    <w:rsid w:val="00B465AA"/>
    <w:rsid w:val="00B965AD"/>
    <w:rsid w:val="00B96FE2"/>
    <w:rsid w:val="00BA7755"/>
    <w:rsid w:val="00BC1594"/>
    <w:rsid w:val="00BC525E"/>
    <w:rsid w:val="00BD487B"/>
    <w:rsid w:val="00C06549"/>
    <w:rsid w:val="00C333B0"/>
    <w:rsid w:val="00C40F0A"/>
    <w:rsid w:val="00C65A8A"/>
    <w:rsid w:val="00C73A83"/>
    <w:rsid w:val="00C73BCB"/>
    <w:rsid w:val="00CC0633"/>
    <w:rsid w:val="00E773AE"/>
    <w:rsid w:val="00EF14A7"/>
    <w:rsid w:val="00F50FAC"/>
    <w:rsid w:val="00F71615"/>
    <w:rsid w:val="00F9101E"/>
    <w:rsid w:val="00FB24D4"/>
    <w:rsid w:val="00FC2578"/>
    <w:rsid w:val="00FC6CE1"/>
    <w:rsid w:val="00FE6E32"/>
    <w:rsid w:val="00FF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06E"/>
  </w:style>
  <w:style w:type="paragraph" w:styleId="a6">
    <w:name w:val="footer"/>
    <w:basedOn w:val="a"/>
    <w:link w:val="a7"/>
    <w:uiPriority w:val="99"/>
    <w:unhideWhenUsed/>
    <w:rsid w:val="0068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2019-03-13T06:19:00Z</dcterms:created>
  <dcterms:modified xsi:type="dcterms:W3CDTF">2019-03-13T06:19:00Z</dcterms:modified>
</cp:coreProperties>
</file>