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E3" w:rsidRPr="00A307D4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«ЖИПХЕГЕНСКОЕ»</w:t>
      </w:r>
    </w:p>
    <w:p w:rsidR="00C07BE3" w:rsidRPr="00A307D4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BE3" w:rsidRPr="00A307D4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DC653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 января  201</w:t>
      </w:r>
      <w:r w:rsidRPr="00DC65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DC653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Жипхеген</w:t>
      </w: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A307D4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сельского поселения «Жипхегенское»</w:t>
      </w: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A3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ст. 25 п. 4 Устава сельского поселения «Жипхегенское», Совет сельского поселения «Жипхегенское»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3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A3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Заслушать ежегодный отчет главы сельского поселения «Жипхегенское» о результатах его деятельности, деятельности администрации сельского поселения «Жипхегенское», (приложение 1).</w:t>
      </w:r>
    </w:p>
    <w:p w:rsidR="00C07BE3" w:rsidRPr="00C07BE3" w:rsidRDefault="00C07BE3" w:rsidP="00A3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вступает в силу 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 и обнародования (опубликования).</w:t>
      </w: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«Жипхегенское»                                                        С.М. Притворова</w:t>
      </w: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D4" w:rsidRDefault="00A307D4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D4" w:rsidRDefault="00A307D4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D4" w:rsidRDefault="00A307D4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D4" w:rsidRDefault="00A307D4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D4" w:rsidRPr="00C07BE3" w:rsidRDefault="00A307D4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Приложение:№ 1</w:t>
      </w:r>
    </w:p>
    <w:p w:rsidR="00C07BE3" w:rsidRPr="00C07BE3" w:rsidRDefault="00C07BE3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поселения «Жипхегенское»</w:t>
      </w: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«15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2018 г.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744E8F" w:rsidRDefault="00744E8F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D4" w:rsidRPr="00C07BE3" w:rsidRDefault="00A307D4" w:rsidP="00C07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DC653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C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ОТЧЕТ ГЛАВЫ СЕЛЬСКОГО ПОСЕЛЕНИЯ «ЖИПХЕГЕНСКОЕ» О РЕЗУЛЬТАТАХ ЕГО ДЕЯТЕЛЬНОСТИ, ДЕЯТЕЛЬНОСТИ АДМИНИСТРАЦИИ СЕЛЬСКОГО ПОСЕЛЕНИЕ  «ЖИПХЕГЕНСКОЕ»</w:t>
      </w:r>
    </w:p>
    <w:bookmarkEnd w:id="0"/>
    <w:p w:rsidR="00744E8F" w:rsidRPr="00C07BE3" w:rsidRDefault="00744E8F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социально-экономического положения в сельском поселении «Жипхегенское».</w:t>
      </w:r>
    </w:p>
    <w:p w:rsid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«Жипхегенское»</w:t>
      </w: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Притворова   София Максимовна</w:t>
      </w:r>
    </w:p>
    <w:p w:rsidR="00C07BE3" w:rsidRPr="00C07BE3" w:rsidRDefault="00C07BE3" w:rsidP="00A30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BE3" w:rsidRPr="00C07BE3" w:rsidRDefault="00C07BE3" w:rsidP="00A3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Представительный орган  сельского поселения «Жипхегенское»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 </w:t>
      </w:r>
    </w:p>
    <w:p w:rsidR="00A307D4" w:rsidRDefault="00C07BE3" w:rsidP="00A3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Население сельского поселения «Жипхегенское» на отчетную дату составляет 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1338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C07BE3" w:rsidRPr="00C07BE3" w:rsidRDefault="00C07BE3" w:rsidP="00A30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  за   период 2018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</w:p>
    <w:p w:rsidR="00C07BE3" w:rsidRPr="00C07BE3" w:rsidRDefault="00C07BE3" w:rsidP="00A3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родилось –12 человека;</w:t>
      </w:r>
    </w:p>
    <w:p w:rsidR="00A307D4" w:rsidRDefault="00C07BE3" w:rsidP="00A3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умерло – 24 человек.</w:t>
      </w:r>
    </w:p>
    <w:p w:rsidR="00A307D4" w:rsidRDefault="00C07BE3" w:rsidP="00A30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функционируют: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7D4" w:rsidRDefault="00C07BE3" w:rsidP="00A30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Образовательное, медицинское, 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дошкольное, культурные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C07BE3" w:rsidRPr="00C07BE3" w:rsidRDefault="00C07BE3" w:rsidP="00A30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ОАО «ПНК» </w:t>
      </w:r>
      <w:proofErr w:type="spellStart"/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Жипхегенский</w:t>
      </w:r>
      <w:proofErr w:type="spellEnd"/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щебеночный завод,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Сбербанка, отделение почта России, отделение «Лесничества»; торговые точки.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железнодорожные предприятия.</w:t>
      </w:r>
      <w:r w:rsidR="00A3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ЖКХ.</w:t>
      </w:r>
    </w:p>
    <w:p w:rsidR="00C07BE3" w:rsidRPr="00C07BE3" w:rsidRDefault="00C07BE3" w:rsidP="00030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 трудоспособного   населения -679 человек;</w:t>
      </w:r>
    </w:p>
    <w:p w:rsidR="00C07BE3" w:rsidRPr="00C07BE3" w:rsidRDefault="00C07BE3" w:rsidP="00030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Пенсионеров – 320 человек. </w:t>
      </w:r>
    </w:p>
    <w:p w:rsidR="00C07BE3" w:rsidRPr="00C07BE3" w:rsidRDefault="00C07BE3" w:rsidP="00030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Труда -119</w:t>
      </w:r>
    </w:p>
    <w:p w:rsidR="00C07BE3" w:rsidRPr="00C07BE3" w:rsidRDefault="00C07BE3" w:rsidP="00A3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Бюджет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составлял – (15 379.4</w:t>
      </w:r>
      <w:r w:rsid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C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27.4</w:t>
      </w:r>
      <w:r w:rsidR="00C6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запланированной суммы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 тыс. руб</w:t>
      </w:r>
      <w:r w:rsidR="00C6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7BE3" w:rsidRPr="00C07BE3" w:rsidRDefault="00C60997" w:rsidP="00A3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лиц:</w:t>
      </w:r>
      <w:r w:rsidR="000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- 97.3 тыс.</w:t>
      </w:r>
      <w:r w:rsidR="00CB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исполнение  на 101.2</w:t>
      </w:r>
      <w:r w:rsidR="00CB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запланированной суммы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39E">
        <w:rPr>
          <w:rFonts w:ascii="Times New Roman" w:eastAsia="Times New Roman" w:hAnsi="Times New Roman" w:cs="Times New Roman"/>
          <w:sz w:val="28"/>
          <w:szCs w:val="28"/>
          <w:lang w:eastAsia="ru-RU"/>
        </w:rPr>
        <w:t>96.2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07BE3" w:rsidRPr="00C07BE3" w:rsidRDefault="00C07BE3" w:rsidP="00A3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</w:t>
      </w:r>
      <w:r w:rsidR="005B15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налог с организаций:</w:t>
      </w:r>
      <w:r w:rsidR="00CB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570">
        <w:rPr>
          <w:rFonts w:ascii="Times New Roman" w:eastAsia="Times New Roman" w:hAnsi="Times New Roman" w:cs="Times New Roman"/>
          <w:sz w:val="28"/>
          <w:szCs w:val="28"/>
          <w:lang w:eastAsia="ru-RU"/>
        </w:rPr>
        <w:t>- 1173.4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</w:t>
      </w:r>
      <w:r w:rsidR="00CB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B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7B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5B1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86.8% от запланированной суммы</w:t>
      </w:r>
      <w:r w:rsidR="007B7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E3" w:rsidRPr="00C07BE3" w:rsidRDefault="007B739E" w:rsidP="00A3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Госпошлина:</w:t>
      </w:r>
      <w:r w:rsidR="00CB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- 13.2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B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CB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(исполнение 65.95</w:t>
      </w:r>
      <w:r w:rsidR="00CB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запла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нированной суммы </w:t>
      </w:r>
      <w:r w:rsidR="00CB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 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B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7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076F" w:rsidRDefault="00CB076F" w:rsidP="00CB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НДФЛ</w:t>
      </w:r>
      <w:r w:rsidR="00C60997">
        <w:rPr>
          <w:rFonts w:ascii="Times New Roman" w:eastAsia="Times New Roman" w:hAnsi="Times New Roman" w:cs="Times New Roman"/>
          <w:sz w:val="28"/>
          <w:szCs w:val="28"/>
          <w:lang w:eastAsia="ru-RU"/>
        </w:rPr>
        <w:t>: - 333.5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C6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(исполнение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101.9</w:t>
      </w:r>
      <w:r w:rsidR="00C6099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запланированной суммы</w:t>
      </w:r>
      <w:r w:rsidR="007B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327.4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3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4708" w:rsidRDefault="007B739E" w:rsidP="0058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Безвозмездные поступления исполнены в сумме 13 705.03 тыс.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99.7% от запланированной суммы 13 742.1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 </w:t>
      </w:r>
      <w:r w:rsidR="0006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6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вопросы  исполнены  в сумме   9 323.2. тыс. руб. </w:t>
      </w:r>
    </w:p>
    <w:p w:rsidR="00584708" w:rsidRDefault="007B739E" w:rsidP="0058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Мобилизационная </w:t>
      </w:r>
      <w:r w:rsidR="00B1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вневойсковая подго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товка исполнена  в сумме 102.50 </w:t>
      </w:r>
      <w:r w:rsidR="00B1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584708" w:rsidRDefault="00B86BFD" w:rsidP="0058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ликвидация последс</w:t>
      </w:r>
      <w:r w:rsidR="00060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твий ЧС исполнена в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A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2.0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584708" w:rsidRDefault="00584708" w:rsidP="0058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орожный фонд исп</w:t>
      </w:r>
      <w:r w:rsidR="00060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 в сумме 449.2 тыс. руб.</w:t>
      </w:r>
      <w:r w:rsidR="00B86BF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92.4</w:t>
      </w:r>
      <w:r w:rsidR="0006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8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запланированной суммы 486.3 тыс. руб. </w:t>
      </w:r>
    </w:p>
    <w:p w:rsidR="00584708" w:rsidRDefault="00B60CAC" w:rsidP="0058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муниципальному учреждению культуры Центр Досуга «Гранит» исполнен в сумме 2 117.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4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92.1% от  запланированной суммы 2 299.4 тыс. руб.</w:t>
      </w:r>
    </w:p>
    <w:p w:rsidR="00E370E5" w:rsidRPr="00C07BE3" w:rsidRDefault="00E370E5" w:rsidP="0058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по муниципальному учреждению  культуры  «Библиотека – экологический Ц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ентр»  исполнен в сумме   812.60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    91.9%   от  запланированной суммы   884.6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C07BE3" w:rsidRPr="00C07BE3" w:rsidRDefault="00E370E5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BE3" w:rsidRPr="00C07BE3" w:rsidRDefault="00C07BE3" w:rsidP="00C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</w:t>
      </w:r>
    </w:p>
    <w:p w:rsidR="00584708" w:rsidRDefault="00C07BE3" w:rsidP="0074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Передача отдельных полномочий МР «Хилокский район»  сельскому поселению «Жипхегенское» по вопросам местного значения подписаны соглашения:</w:t>
      </w:r>
    </w:p>
    <w:p w:rsidR="00584708" w:rsidRDefault="00C07BE3" w:rsidP="0058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осуществлению подготовки и содержания в готовности   необходимых сил и сре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защиты населения и территорий от ЧС  (предусмотрено в сумме 2.0 тыс. руб.); </w:t>
      </w:r>
    </w:p>
    <w:p w:rsidR="00584708" w:rsidRDefault="00C07BE3" w:rsidP="0058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сохранению, использованию объектов  культурного  наследия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(предусмотрено по соглашению  сторон   в сумме  9.5  тыс. руб.);</w:t>
      </w:r>
    </w:p>
    <w:p w:rsidR="00584708" w:rsidRDefault="00C07BE3" w:rsidP="0058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участию в организации деятельности по сбору и транспортированию твердых коммунальных отходов (предусмотрено в сумме 7 тыс. руб.;  </w:t>
      </w:r>
    </w:p>
    <w:p w:rsidR="00C07BE3" w:rsidRPr="00C07BE3" w:rsidRDefault="00C07BE3" w:rsidP="0058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организации ритуальных услуг и содержанию мест захоронения</w:t>
      </w:r>
    </w:p>
    <w:p w:rsidR="00584708" w:rsidRDefault="00C07BE3" w:rsidP="0058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в сумме 10.0 тыс. руб.;</w:t>
      </w:r>
    </w:p>
    <w:p w:rsidR="00584708" w:rsidRDefault="00C07BE3" w:rsidP="0058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мер по противодействию коррупции в границах  поселения предусмотрено в сумме 1.0 тыс. руб.</w:t>
      </w:r>
    </w:p>
    <w:p w:rsidR="00C07BE3" w:rsidRPr="00C07BE3" w:rsidRDefault="00C07BE3" w:rsidP="0058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средства, предусмотренные  по  преданным  полномочиям,       предусмотрены  по минимуму,  содержания в готовности   необходимых сил и сре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населения и территорий от ЧС и участию в организации деятельности по сбору и транспортированию твердых коммунальных отходов, хватит только на первый квартал текущего года.</w:t>
      </w:r>
    </w:p>
    <w:p w:rsidR="00715741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15741" w:rsidRPr="00715741" w:rsidRDefault="00715741" w:rsidP="0071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жителей поселения услугами</w:t>
      </w:r>
    </w:p>
    <w:p w:rsidR="00744E8F" w:rsidRDefault="00715741" w:rsidP="0074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культуры и досуга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4E8F" w:rsidRDefault="00C07BE3" w:rsidP="00744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не</w:t>
      </w:r>
      <w:r w:rsidR="007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температурного режима МУК </w:t>
      </w:r>
      <w:r w:rsidR="00744E8F">
        <w:rPr>
          <w:rFonts w:ascii="Times New Roman" w:eastAsia="Times New Roman" w:hAnsi="Times New Roman" w:cs="Times New Roman"/>
          <w:sz w:val="28"/>
          <w:szCs w:val="28"/>
          <w:lang w:eastAsia="ru-RU"/>
        </w:rPr>
        <w:t>ЦД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«Гранит» успешно прошли новогодние праздники</w:t>
      </w:r>
      <w:proofErr w:type="gramStart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планируется  проведение  праздничных мероприятий 23 февраля, 8 марта, 9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мая, день защиты детей, день пожилого человека, день матери, день инвалидов.</w:t>
      </w:r>
    </w:p>
    <w:p w:rsidR="00AC7E07" w:rsidRDefault="00AC7E07" w:rsidP="00744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открытой проблема, </w:t>
      </w:r>
      <w:r w:rsidR="00744E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 отопительной системы отопления  и  актового зала   муниципального учреждения культуры «ЦД «Гранит». </w:t>
      </w:r>
    </w:p>
    <w:p w:rsidR="00744E8F" w:rsidRPr="00744E8F" w:rsidRDefault="00744E8F" w:rsidP="00744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0D8" w:rsidRDefault="006620D8" w:rsidP="00EA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 органов местного самоуправления</w:t>
      </w:r>
    </w:p>
    <w:p w:rsidR="006620D8" w:rsidRDefault="006620D8" w:rsidP="00EA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 поселения «Жипхегенское с  населением.   </w:t>
      </w:r>
    </w:p>
    <w:p w:rsidR="00EA1FA0" w:rsidRPr="00EA1FA0" w:rsidRDefault="006620D8" w:rsidP="00EA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7BE3" w:rsidRDefault="00AC7E07" w:rsidP="0074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2018</w:t>
      </w:r>
      <w:r w:rsidR="0074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проведены сход граждан села Жипхеген, на сходе граждан  был заслушан отчет главы с/</w:t>
      </w:r>
      <w:proofErr w:type="spellStart"/>
      <w:proofErr w:type="gramStart"/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«Жипхегенское». </w:t>
      </w:r>
      <w:proofErr w:type="gramStart"/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 прошел в    спокойной обстановки, присутствующие обсуждали вопросы по вопросам реализации приоритетного проекта «Формирование комфортной городской среды», после бурных обсуждений </w:t>
      </w:r>
      <w:r w:rsidR="00926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</w:t>
      </w:r>
      <w:r w:rsidR="00C07BE3"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вышеуказанный вопрос рассмотрен положительно, также рассматривались вопросы по тарифу    тепло энергии, благоустройству села.</w:t>
      </w:r>
      <w:proofErr w:type="gramEnd"/>
    </w:p>
    <w:p w:rsidR="00926757" w:rsidRDefault="00C07BE3" w:rsidP="00926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освещению улицы Мира, в настоящее время   будет проведена работа по освещению ул. Советская и Таежная. </w:t>
      </w:r>
    </w:p>
    <w:p w:rsidR="00926757" w:rsidRDefault="00C07BE3" w:rsidP="00926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администрации сельского поселения «Жипхегенское»  обеспечивают два специалиста, имеющие высшее образование  и опыт работы в органах местного самоуправления. Один специалист ведет бухгалтерию администрации.</w:t>
      </w:r>
    </w:p>
    <w:p w:rsidR="00926757" w:rsidRDefault="00C07BE3" w:rsidP="00926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устные и письменные жалобы рассматриваются   своевременно,  в случае необходимости пр</w:t>
      </w:r>
      <w:r w:rsidR="009267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инимаются своевременные  меры.</w:t>
      </w:r>
    </w:p>
    <w:p w:rsidR="00926757" w:rsidRDefault="00C07BE3" w:rsidP="00926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2018</w:t>
      </w:r>
      <w:r w:rsidR="0092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проведено 8 заседаний Совета сельского поселения «Жипхегенское»</w:t>
      </w:r>
      <w:r w:rsidR="00926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757" w:rsidRDefault="00C07BE3" w:rsidP="00926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Рассматривались вопросы нормативно правового характера, депутатами  Совета сельского поселения «Жипхегенское» и  администрацией сельского  поселения «Жипхегенское»   были организованы  субботники по санитарной очистке территории поселения и территории  кладбища. </w:t>
      </w:r>
    </w:p>
    <w:p w:rsidR="00C07BE3" w:rsidRPr="00C07BE3" w:rsidRDefault="00C07BE3" w:rsidP="00926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органа местного самоуправления, Совета сельского поселения «Жипхегенское» настроена на плодотворное сотрудничество с предприятиями, учреждениями, организациями на территории сельского поселения </w:t>
      </w:r>
      <w:r w:rsidR="0092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Жипхегенское», Советом ветеранов села, со всеми    структурными учреждениями и предприятиями администрации «Хилокского района». </w:t>
      </w: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E3" w:rsidRPr="00C07BE3" w:rsidRDefault="00C07BE3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55" w:rsidRDefault="00FC2449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07BE3" w:rsidRPr="00C07BE3" w:rsidRDefault="00FC2449" w:rsidP="00C07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«Жипхегенское»    </w:t>
      </w:r>
      <w:r w:rsidR="005E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М. Притворова</w:t>
      </w:r>
    </w:p>
    <w:p w:rsidR="007313E1" w:rsidRDefault="007313E1"/>
    <w:sectPr w:rsidR="007313E1" w:rsidSect="0081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8D"/>
    <w:rsid w:val="00030BA3"/>
    <w:rsid w:val="00060A1A"/>
    <w:rsid w:val="001D2555"/>
    <w:rsid w:val="00584708"/>
    <w:rsid w:val="005B1570"/>
    <w:rsid w:val="005E408A"/>
    <w:rsid w:val="006620D8"/>
    <w:rsid w:val="00715741"/>
    <w:rsid w:val="007313E1"/>
    <w:rsid w:val="00744E8F"/>
    <w:rsid w:val="00785114"/>
    <w:rsid w:val="007B739E"/>
    <w:rsid w:val="00816C2B"/>
    <w:rsid w:val="00926757"/>
    <w:rsid w:val="00A307D4"/>
    <w:rsid w:val="00AC7D21"/>
    <w:rsid w:val="00AC7E07"/>
    <w:rsid w:val="00B17E89"/>
    <w:rsid w:val="00B60CAC"/>
    <w:rsid w:val="00B86BFD"/>
    <w:rsid w:val="00C07BE3"/>
    <w:rsid w:val="00C60997"/>
    <w:rsid w:val="00CA7786"/>
    <w:rsid w:val="00CB076F"/>
    <w:rsid w:val="00D76837"/>
    <w:rsid w:val="00DC10C8"/>
    <w:rsid w:val="00DC6533"/>
    <w:rsid w:val="00E370E5"/>
    <w:rsid w:val="00E45235"/>
    <w:rsid w:val="00EA1FA0"/>
    <w:rsid w:val="00F7578D"/>
    <w:rsid w:val="00FC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dcterms:created xsi:type="dcterms:W3CDTF">2019-03-18T07:01:00Z</dcterms:created>
  <dcterms:modified xsi:type="dcterms:W3CDTF">2019-03-19T18:33:00Z</dcterms:modified>
</cp:coreProperties>
</file>