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EB" w:rsidRPr="00D41196" w:rsidRDefault="00AF6FEB" w:rsidP="00414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19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AF6FEB" w:rsidRPr="00D41196" w:rsidRDefault="00AF6FEB" w:rsidP="00414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196">
        <w:rPr>
          <w:rFonts w:ascii="Times New Roman" w:hAnsi="Times New Roman" w:cs="Times New Roman"/>
          <w:b/>
          <w:bCs/>
          <w:sz w:val="28"/>
          <w:szCs w:val="28"/>
        </w:rPr>
        <w:t>«ХИЛОКСКИЙ РАЙОН»</w:t>
      </w:r>
    </w:p>
    <w:p w:rsidR="00AF6FEB" w:rsidRPr="00D41196" w:rsidRDefault="00AF6FEB" w:rsidP="0041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FEB" w:rsidRPr="00D41196" w:rsidRDefault="00AF6FEB" w:rsidP="0041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FEB" w:rsidRPr="00D41196" w:rsidRDefault="00AF6FEB" w:rsidP="00414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6FEB" w:rsidRPr="00D41196" w:rsidRDefault="00AF6FEB" w:rsidP="0041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FEB" w:rsidRPr="00D41196" w:rsidRDefault="00AF6FEB" w:rsidP="0041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FEB" w:rsidRPr="00D41196" w:rsidRDefault="00671698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AF6FEB" w:rsidRPr="00D41196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</w:t>
      </w:r>
      <w:r w:rsidR="00AF6FEB" w:rsidRPr="00D41196">
        <w:rPr>
          <w:rFonts w:ascii="Times New Roman" w:hAnsi="Times New Roman" w:cs="Times New Roman"/>
          <w:sz w:val="28"/>
          <w:szCs w:val="28"/>
        </w:rPr>
        <w:tab/>
      </w:r>
      <w:r w:rsidR="00AF6FEB" w:rsidRPr="00D41196">
        <w:rPr>
          <w:rFonts w:ascii="Times New Roman" w:hAnsi="Times New Roman" w:cs="Times New Roman"/>
          <w:sz w:val="28"/>
          <w:szCs w:val="28"/>
        </w:rPr>
        <w:tab/>
      </w:r>
      <w:r w:rsidR="002257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6FEB" w:rsidRPr="00D411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AF6FEB" w:rsidRPr="00D41196" w:rsidRDefault="00AF6FEB" w:rsidP="0041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196">
        <w:rPr>
          <w:rFonts w:ascii="Times New Roman" w:hAnsi="Times New Roman" w:cs="Times New Roman"/>
          <w:sz w:val="28"/>
          <w:szCs w:val="28"/>
        </w:rPr>
        <w:t xml:space="preserve">г. Хилок </w:t>
      </w:r>
    </w:p>
    <w:p w:rsidR="00AF6FEB" w:rsidRPr="00D41196" w:rsidRDefault="008C7484" w:rsidP="009F5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41196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br/>
      </w:r>
      <w:r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AF6FEB"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органов местного самоуправления муниципального района «</w:t>
      </w:r>
      <w:proofErr w:type="spellStart"/>
      <w:r w:rsidR="00AF6FEB"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Хилокский</w:t>
      </w:r>
      <w:proofErr w:type="spellEnd"/>
      <w:r w:rsidR="00AF6FEB"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район»</w:t>
      </w:r>
      <w:r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, </w:t>
      </w:r>
      <w:r w:rsidR="00AF6FEB"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структурных подразделений администрации муниципального района «</w:t>
      </w:r>
      <w:proofErr w:type="spellStart"/>
      <w:r w:rsidR="00AF6FEB"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Хилокский</w:t>
      </w:r>
      <w:proofErr w:type="spellEnd"/>
      <w:r w:rsidR="00AF6FEB" w:rsidRPr="00D411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район» с правами юридического лица и подведомственных им казенных учреждений</w:t>
      </w:r>
    </w:p>
    <w:p w:rsidR="00AF6FEB" w:rsidRPr="00D41196" w:rsidRDefault="00AF6FEB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</w:p>
    <w:p w:rsidR="008C7484" w:rsidRPr="00D41196" w:rsidRDefault="00B37872" w:rsidP="009F5D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пунктом 2 части 4 статьи 19</w:t>
      </w:r>
      <w:r w:rsidRPr="00D4119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D4119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05.04.2013</w:t>
        </w:r>
        <w:r w:rsidR="00A249EA" w:rsidRPr="00D4119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D4119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A249EA" w:rsidRPr="00D4119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4119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44-ФЗ </w:t>
        </w:r>
        <w:r w:rsidR="00A249EA" w:rsidRPr="00D4119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D4119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A249EA" w:rsidRPr="00D41196">
        <w:rPr>
          <w:rFonts w:ascii="Times New Roman" w:hAnsi="Times New Roman" w:cs="Times New Roman"/>
          <w:sz w:val="28"/>
          <w:szCs w:val="28"/>
        </w:rPr>
        <w:t>»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руководствуясь постановлением Правительства Российской Федерации от 13.10.2014</w:t>
      </w:r>
      <w:r w:rsidR="00246C7B"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46C7B"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1047 </w:t>
      </w:r>
      <w:r w:rsidR="00246C7B"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B23800"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23800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в целях обоснования объекта (объектов) закупки, включаемых в план закуп</w:t>
      </w:r>
      <w:r w:rsidR="001001AF">
        <w:rPr>
          <w:rFonts w:ascii="Times New Roman" w:eastAsia="Times New Roman" w:hAnsi="Times New Roman" w:cs="Times New Roman"/>
          <w:spacing w:val="1"/>
          <w:sz w:val="28"/>
          <w:szCs w:val="28"/>
        </w:rPr>
        <w:t>ок</w:t>
      </w:r>
      <w:r w:rsidR="00B23800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D4119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23800"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дминистрация муниципального района </w:t>
      </w:r>
      <w:r w:rsidR="00B23800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spellStart"/>
      <w:r w:rsidR="00B23800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B23800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л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я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</w:t>
      </w:r>
      <w:r w:rsidR="00B23800"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F795E" w:rsidRPr="00D41196" w:rsidRDefault="009F795E" w:rsidP="009F5DF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</w:t>
      </w: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прилагаемые Правила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определения нормативных затрат на обеспечение функций органов местного самоуправления муниципального района «</w:t>
      </w:r>
      <w:proofErr w:type="spellStart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район», структурных подразделений администрации муниципального района «</w:t>
      </w:r>
      <w:proofErr w:type="spellStart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с правами юридического лица и подведомственных им казенных учреждений</w:t>
      </w:r>
      <w:r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06A58" w:rsidRPr="00D41196" w:rsidRDefault="00306A58" w:rsidP="009F5D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06A58" w:rsidRPr="00D41196" w:rsidRDefault="00306A58" w:rsidP="00D26782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путём размещения на официальном сайте муниципального района «</w:t>
      </w:r>
      <w:proofErr w:type="spellStart"/>
      <w:r w:rsidRPr="00D4119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D41196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9F795E" w:rsidRPr="00D41196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306A58" w:rsidRPr="00D41196" w:rsidRDefault="009F795E" w:rsidP="0030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96">
        <w:rPr>
          <w:rFonts w:ascii="Times New Roman" w:hAnsi="Times New Roman" w:cs="Times New Roman"/>
          <w:spacing w:val="2"/>
          <w:sz w:val="28"/>
          <w:szCs w:val="28"/>
          <w:highlight w:val="green"/>
        </w:rPr>
        <w:br/>
      </w:r>
      <w:r w:rsidR="00306A58" w:rsidRPr="00D41196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06A58" w:rsidRPr="00D41196">
        <w:rPr>
          <w:rFonts w:ascii="Times New Roman" w:hAnsi="Times New Roman" w:cs="Times New Roman"/>
          <w:sz w:val="28"/>
          <w:szCs w:val="28"/>
        </w:rPr>
        <w:tab/>
      </w:r>
      <w:r w:rsidR="00306A58" w:rsidRPr="00D41196">
        <w:rPr>
          <w:rFonts w:ascii="Times New Roman" w:hAnsi="Times New Roman" w:cs="Times New Roman"/>
          <w:sz w:val="28"/>
          <w:szCs w:val="28"/>
        </w:rPr>
        <w:tab/>
      </w:r>
      <w:r w:rsidR="00306A58" w:rsidRPr="00D41196">
        <w:rPr>
          <w:rFonts w:ascii="Times New Roman" w:hAnsi="Times New Roman" w:cs="Times New Roman"/>
          <w:sz w:val="28"/>
          <w:szCs w:val="28"/>
        </w:rPr>
        <w:tab/>
      </w:r>
      <w:r w:rsidR="00306A58" w:rsidRPr="00D41196">
        <w:rPr>
          <w:rFonts w:ascii="Times New Roman" w:hAnsi="Times New Roman" w:cs="Times New Roman"/>
          <w:sz w:val="28"/>
          <w:szCs w:val="28"/>
        </w:rPr>
        <w:tab/>
      </w:r>
      <w:r w:rsidR="00306A58" w:rsidRPr="00D41196">
        <w:rPr>
          <w:rFonts w:ascii="Times New Roman" w:hAnsi="Times New Roman" w:cs="Times New Roman"/>
          <w:sz w:val="28"/>
          <w:szCs w:val="28"/>
        </w:rPr>
        <w:tab/>
        <w:t xml:space="preserve">   Ю.Р. </w:t>
      </w:r>
      <w:proofErr w:type="spellStart"/>
      <w:r w:rsidR="00306A58" w:rsidRPr="00D41196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p w:rsidR="00306A58" w:rsidRPr="00D41196" w:rsidRDefault="00306A58" w:rsidP="0030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119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D4119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C7484" w:rsidRPr="00D41196" w:rsidRDefault="008C7484" w:rsidP="00306A58">
      <w:pPr>
        <w:pStyle w:val="a8"/>
        <w:shd w:val="clear" w:color="auto" w:fill="FFFFFF"/>
        <w:tabs>
          <w:tab w:val="left" w:pos="1134"/>
        </w:tabs>
        <w:spacing w:after="0" w:line="24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121B82" w:rsidRDefault="00121B82" w:rsidP="00121B82">
      <w:pPr>
        <w:spacing w:after="0" w:line="240" w:lineRule="auto"/>
        <w:ind w:left="6237"/>
        <w:jc w:val="center"/>
        <w:rPr>
          <w:bCs/>
          <w:szCs w:val="28"/>
        </w:rPr>
      </w:pPr>
    </w:p>
    <w:p w:rsidR="00121B82" w:rsidRPr="00121B82" w:rsidRDefault="00121B82" w:rsidP="00121B82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</w:t>
      </w:r>
      <w:r w:rsidRPr="00121B8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121B82" w:rsidRPr="00121B82" w:rsidRDefault="00121B82" w:rsidP="00121B82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1B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1B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1B82" w:rsidRPr="00121B82" w:rsidRDefault="00121B82" w:rsidP="00121B82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1B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1B8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21B8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21B82" w:rsidRPr="00121B82" w:rsidRDefault="00121B82" w:rsidP="00121B82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1B82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000271">
        <w:rPr>
          <w:rFonts w:ascii="Times New Roman" w:hAnsi="Times New Roman" w:cs="Times New Roman"/>
          <w:sz w:val="28"/>
          <w:szCs w:val="28"/>
        </w:rPr>
        <w:t>13</w:t>
      </w:r>
      <w:r w:rsidRPr="00121B82">
        <w:rPr>
          <w:rFonts w:ascii="Times New Roman" w:hAnsi="Times New Roman" w:cs="Times New Roman"/>
          <w:sz w:val="28"/>
          <w:szCs w:val="28"/>
        </w:rPr>
        <w:t xml:space="preserve">» </w:t>
      </w:r>
      <w:r w:rsidR="00000271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000271">
        <w:rPr>
          <w:rFonts w:ascii="Times New Roman" w:hAnsi="Times New Roman" w:cs="Times New Roman"/>
          <w:sz w:val="28"/>
          <w:szCs w:val="28"/>
        </w:rPr>
        <w:t xml:space="preserve"> </w:t>
      </w:r>
      <w:r w:rsidRPr="00121B8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1B8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121B82">
        <w:rPr>
          <w:rFonts w:ascii="Times New Roman" w:hAnsi="Times New Roman" w:cs="Times New Roman"/>
          <w:sz w:val="28"/>
          <w:szCs w:val="28"/>
        </w:rPr>
        <w:t xml:space="preserve"> № </w:t>
      </w:r>
      <w:r w:rsidR="00000271">
        <w:rPr>
          <w:rFonts w:ascii="Times New Roman" w:hAnsi="Times New Roman" w:cs="Times New Roman"/>
          <w:sz w:val="28"/>
          <w:szCs w:val="28"/>
        </w:rPr>
        <w:t>137</w:t>
      </w:r>
    </w:p>
    <w:p w:rsidR="007C7C2C" w:rsidRDefault="008C7484" w:rsidP="00F117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br/>
      </w:r>
      <w:r w:rsidRPr="00D41196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br/>
      </w:r>
      <w:r w:rsidR="009F5DF5" w:rsidRPr="009F5DF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ПРАВИЛА</w:t>
      </w:r>
      <w:r w:rsidR="009F5DF5" w:rsidRPr="009F5DF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9F5DF5" w:rsidRPr="009F5DF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ОПРЕДЕЛЕНИЯ НОРМАТИВНЫХ ЗАТРАТ </w:t>
      </w:r>
    </w:p>
    <w:p w:rsidR="007C7C2C" w:rsidRDefault="009F5DF5" w:rsidP="00F117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F5DF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НА ОБЕСПЕЧЕНИЕ ФУНКЦИЙ ОРГАНОВ </w:t>
      </w:r>
    </w:p>
    <w:p w:rsidR="007C7C2C" w:rsidRDefault="009F5DF5" w:rsidP="00F117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F5DF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МЕСТНОГО САМОУПРАВЛЕНИЯ </w:t>
      </w:r>
    </w:p>
    <w:p w:rsidR="007C7C2C" w:rsidRDefault="009F5DF5" w:rsidP="00F117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F5DF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МУНИЦИПАЛЬНОГО РАЙОНА «ХИЛОКСКИЙ РАЙОН», СТРУКТУРНЫХ ПОДРАЗДЕЛЕНИЙ АДМИНИСТРАЦИИ МУНИЦИПАЛЬНОГО РАЙОНА «ХИЛОКСКИЙ РАЙОН» </w:t>
      </w:r>
    </w:p>
    <w:p w:rsidR="007C7C2C" w:rsidRDefault="009F5DF5" w:rsidP="00F117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F5DF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С ПРАВАМИ ЮРИДИЧЕСКОГО ЛИЦА </w:t>
      </w:r>
    </w:p>
    <w:p w:rsidR="009F5DF5" w:rsidRDefault="009F5DF5" w:rsidP="00F117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F5DF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 ПОДВЕДОМСТВЕННЫХ ИМ КАЗЕННЫХ УЧРЕЖДЕНИЙ</w:t>
      </w:r>
    </w:p>
    <w:p w:rsidR="00D26782" w:rsidRPr="00D26782" w:rsidRDefault="00D26782" w:rsidP="00D267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8C7484" w:rsidRPr="00C0580A" w:rsidRDefault="008C7484" w:rsidP="00C3611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органов местного самоуправления муниципального района «</w:t>
      </w:r>
      <w:proofErr w:type="spellStart"/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район», структурных подразделений администрации муниципального района «</w:t>
      </w:r>
      <w:proofErr w:type="spellStart"/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с правами юридического лица и подведомственных им казенных учреждений 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(далее </w:t>
      </w:r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субъекты</w:t>
      </w:r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нормирования</w:t>
      </w:r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«</w:t>
      </w:r>
      <w:proofErr w:type="spellStart"/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в части закупок товаров, работ, услуг (далее </w:t>
      </w:r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нормативные</w:t>
      </w:r>
      <w:r w:rsidR="00D26782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затраты).</w:t>
      </w:r>
    </w:p>
    <w:p w:rsidR="008C7484" w:rsidRPr="00C0580A" w:rsidRDefault="008C7484" w:rsidP="00C3611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Нормативные затраты применяются субъектами нормирования </w:t>
      </w:r>
      <w:r w:rsidR="003A1EC0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3A1EC0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3A1EC0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обоснования объекта </w:t>
      </w:r>
      <w:r w:rsidR="00FF1525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объектов</w:t>
      </w:r>
      <w:r w:rsidR="00FF1525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закупки, </w:t>
      </w:r>
      <w:r w:rsidR="001001AF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включаемых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план закупок в соответствии с частью 2 статьи 18 </w:t>
      </w:r>
      <w:r w:rsidR="001001AF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9" w:history="1">
        <w:r w:rsidRPr="00C0580A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Федерального закона от 5 апреля 2013 года </w:t>
        </w:r>
        <w:r w:rsidR="001001AF" w:rsidRPr="00C0580A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</w:t>
        </w:r>
        <w:r w:rsidRPr="00C0580A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44-ФЗ </w:t>
        </w:r>
        <w:r w:rsidR="001001AF" w:rsidRPr="00C0580A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«</w:t>
        </w:r>
        <w:r w:rsidRPr="00C0580A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1001AF" w:rsidRPr="00C0580A">
        <w:rPr>
          <w:rFonts w:ascii="Times New Roman" w:hAnsi="Times New Roman" w:cs="Times New Roman"/>
          <w:sz w:val="28"/>
          <w:szCs w:val="28"/>
        </w:rPr>
        <w:t>»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(далее </w:t>
      </w:r>
      <w:r w:rsidR="001001AF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Федеральный</w:t>
      </w:r>
      <w:r w:rsidR="001001AF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закон).</w:t>
      </w:r>
    </w:p>
    <w:p w:rsidR="008C7484" w:rsidRPr="00C0580A" w:rsidRDefault="008C7484" w:rsidP="00C3611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 w:rsidR="00C0580A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муниципальное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задание на оказание </w:t>
      </w:r>
      <w:r w:rsidR="00C0580A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муниципальных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услуг (выполнение работ), определяются в порядке, установленном </w:t>
      </w:r>
      <w:hyperlink r:id="rId10" w:history="1">
        <w:r w:rsidRPr="00C0580A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Бюджетным кодексом Российской Федерации</w:t>
        </w:r>
      </w:hyperlink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для расчета нормативных затрат, применяемых при определении объема финансового обеспечения выполнения указанного </w:t>
      </w:r>
      <w:r w:rsidR="00C0580A"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</w:t>
      </w:r>
      <w:r w:rsidRPr="00C05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задания.</w:t>
      </w:r>
    </w:p>
    <w:p w:rsidR="008C7484" w:rsidRPr="009C5DC8" w:rsidRDefault="008C7484" w:rsidP="00C3611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Нормативные затраты, порядок определения которых не установлен методикой определения нормативных затрат на обеспечение функций субъектов нормирования согласно приложению </w:t>
      </w:r>
      <w:r w:rsidR="009C5DC8"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 к настоящим Правилам (далее </w:t>
      </w:r>
      <w:r w:rsidR="009C5DC8"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методика), определяются в соответствии с правилами, устанавливаемыми субъектами нормирования </w:t>
      </w:r>
      <w:r w:rsidR="009C5DC8"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9C5DC8"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9C5DC8"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9C5DC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16748C" w:rsidRDefault="008C7484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674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 утверждении нормативных затрат в отношении проведения текущего ремонта субъекты нормирования </w:t>
      </w:r>
      <w:r w:rsidR="0016748C" w:rsidRPr="001674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района </w:t>
      </w:r>
      <w:r w:rsidR="0016748C" w:rsidRPr="0016748C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«</w:t>
      </w:r>
      <w:proofErr w:type="spellStart"/>
      <w:r w:rsidR="0016748C" w:rsidRPr="0016748C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16748C" w:rsidRPr="001674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</w:t>
      </w:r>
      <w:r w:rsidRPr="001674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учитывают </w:t>
      </w:r>
      <w:r w:rsidRPr="00FA1995">
        <w:rPr>
          <w:rFonts w:ascii="Times New Roman" w:eastAsia="Times New Roman" w:hAnsi="Times New Roman" w:cs="Times New Roman"/>
          <w:spacing w:val="1"/>
          <w:sz w:val="28"/>
          <w:szCs w:val="28"/>
        </w:rPr>
        <w:t>его периодичность, предусмотренную пунктом 60 методики.</w:t>
      </w:r>
    </w:p>
    <w:p w:rsidR="008C7484" w:rsidRPr="000F5F50" w:rsidRDefault="008C7484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соответствующим получателям бюджетных средств лимитов бюджетных обязательств на закупку товаров, работ, услуг в рамках исполнения</w:t>
      </w:r>
      <w:r w:rsidR="000F5F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местного</w:t>
      </w:r>
      <w:r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бюджета.</w:t>
      </w:r>
    </w:p>
    <w:p w:rsidR="008C7484" w:rsidRDefault="008C7484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 определении нормативных затрат субъекты нормирования </w:t>
      </w:r>
      <w:r w:rsidR="000F5F50"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0F5F50"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0F5F50"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применяют </w:t>
      </w:r>
      <w:r w:rsidR="006956B1"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государственные</w:t>
      </w:r>
      <w:r w:rsidRPr="000F5F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8C7484" w:rsidRPr="00C41CE5" w:rsidRDefault="008C7484" w:rsidP="00C3611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927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определения нормативных затрат </w:t>
      </w:r>
      <w:r w:rsidRPr="001B44D9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разделами 1 и 2 методики</w:t>
      </w:r>
      <w:r w:rsidRPr="003927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формулах используются нормативы цены и количества товаров, работ, услуг, устанавливаемые субъектами нормирования </w:t>
      </w:r>
      <w:r w:rsidR="0039278D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39278D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39278D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, если эти нормативы не предусмотрены иными нормативными правовыми актами.</w:t>
      </w:r>
    </w:p>
    <w:p w:rsidR="008C7484" w:rsidRPr="00C41CE5" w:rsidRDefault="008C7484" w:rsidP="00C36115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Субъекты нормирования </w:t>
      </w:r>
      <w:r w:rsidR="00C41CE5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C41CE5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C41CE5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субъекта нормирования </w:t>
      </w:r>
      <w:r w:rsidR="00C41CE5" w:rsidRPr="0039278D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C41CE5" w:rsidRPr="0039278D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C41CE5" w:rsidRPr="003927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</w:t>
      </w:r>
      <w:r w:rsidR="00C41CE5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, должностных обязанностей его работников) нормативы:</w:t>
      </w:r>
    </w:p>
    <w:p w:rsidR="008C7484" w:rsidRPr="00012120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12120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C7484" w:rsidRPr="00012120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12120">
        <w:rPr>
          <w:rFonts w:ascii="Times New Roman" w:eastAsia="Times New Roman" w:hAnsi="Times New Roman" w:cs="Times New Roman"/>
          <w:spacing w:val="1"/>
          <w:sz w:val="28"/>
          <w:szCs w:val="28"/>
        </w:rPr>
        <w:t>цены услуг подвижной связи;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SIM-карт, используемых в планшетных компьютерах;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цены и количества принтеров, многофункциональных устройств и </w:t>
      </w:r>
      <w:proofErr w:type="gramStart"/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копировальных аппаратов</w:t>
      </w:r>
      <w:proofErr w:type="gramEnd"/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иной оргтехники;</w:t>
      </w:r>
    </w:p>
    <w:p w:rsidR="002D7408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средств подвижной связи</w:t>
      </w:r>
      <w:r w:rsidR="002D7408"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планшетных компьютеров;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носителей информации;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перечня периодических печатных изданий и справочной литературы;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рабочих станций;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транспортных средств</w:t>
      </w:r>
      <w:r w:rsidR="00714E6F"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мебели;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канцелярских принадлежностей;</w:t>
      </w:r>
    </w:p>
    <w:p w:rsidR="00F94500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хозяйственных товаров и принадлежностей;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количества и цены материальных запасов для нужд гражданской обороны;</w:t>
      </w:r>
    </w:p>
    <w:p w:rsidR="008C7484" w:rsidRPr="00310EC4" w:rsidRDefault="008C7484" w:rsidP="007B4679">
      <w:pPr>
        <w:pStyle w:val="a8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количества и цены иных товаров и услуг.</w:t>
      </w:r>
    </w:p>
    <w:p w:rsidR="00012120" w:rsidRPr="00310EC4" w:rsidRDefault="00012120" w:rsidP="00012120">
      <w:pPr>
        <w:pStyle w:val="a8"/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EC4">
        <w:rPr>
          <w:rFonts w:ascii="Times New Roman" w:eastAsia="Times New Roman" w:hAnsi="Times New Roman" w:cs="Times New Roman"/>
          <w:spacing w:val="1"/>
          <w:sz w:val="28"/>
          <w:szCs w:val="28"/>
        </w:rPr>
        <w:t>Указанные в настоящем пункте нормативы формируются с учетом нормативов, предусмотренных приложением № 2 к настоящим Правилам.</w:t>
      </w:r>
    </w:p>
    <w:p w:rsidR="008C7484" w:rsidRPr="00606D0E" w:rsidRDefault="008C7484" w:rsidP="00606D0E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6D0E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субъектов нормирования</w:t>
      </w:r>
      <w:r w:rsidR="00606D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06D0E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606D0E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606D0E" w:rsidRPr="00C41C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</w:t>
      </w:r>
      <w:r w:rsidR="00606D0E" w:rsidRPr="00606D0E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606D0E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0F6374" w:rsidRDefault="008C7484" w:rsidP="000F6374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374">
        <w:rPr>
          <w:rFonts w:ascii="Times New Roman" w:eastAsia="Times New Roman" w:hAnsi="Times New Roman" w:cs="Times New Roman"/>
          <w:spacing w:val="1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C7484" w:rsidRPr="009D786B" w:rsidRDefault="008C7484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D78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Субъектами нормирования </w:t>
      </w:r>
      <w:r w:rsidR="009D786B" w:rsidRPr="009D786B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9D786B" w:rsidRPr="009D786B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9D786B" w:rsidRPr="009D78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9D78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C7484" w:rsidRPr="009D786B" w:rsidRDefault="008C7484" w:rsidP="009D786B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D786B">
        <w:rPr>
          <w:rFonts w:ascii="Times New Roman" w:eastAsia="Times New Roman" w:hAnsi="Times New Roman" w:cs="Times New Roman"/>
          <w:spacing w:val="1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09105C" w:rsidRDefault="0009105C" w:rsidP="00C361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F16A70" w:rsidRDefault="00F16A70" w:rsidP="00414772">
      <w:pPr>
        <w:shd w:val="clear" w:color="auto" w:fill="FFFFFF"/>
        <w:spacing w:after="0" w:line="242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</w:p>
    <w:p w:rsidR="008D33B1" w:rsidRPr="00121B82" w:rsidRDefault="008D33B1" w:rsidP="008D33B1">
      <w:pPr>
        <w:spacing w:after="0" w:line="240" w:lineRule="auto"/>
        <w:ind w:left="3969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8D33B1" w:rsidRDefault="008D33B1" w:rsidP="008D33B1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D33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Правилам </w:t>
      </w: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определения нормативных затрат на обеспечение функций органов </w:t>
      </w:r>
    </w:p>
    <w:p w:rsidR="008D33B1" w:rsidRDefault="008D33B1" w:rsidP="008D33B1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местного самоуправления </w:t>
      </w:r>
    </w:p>
    <w:p w:rsidR="008D33B1" w:rsidRDefault="008D33B1" w:rsidP="008D33B1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район», структурных подразделений администрации муниципального района «</w:t>
      </w:r>
      <w:proofErr w:type="spellStart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</w:t>
      </w:r>
    </w:p>
    <w:p w:rsidR="008D33B1" w:rsidRDefault="008D33B1" w:rsidP="008D33B1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правами юридического лица </w:t>
      </w:r>
    </w:p>
    <w:p w:rsidR="008D33B1" w:rsidRPr="00121B82" w:rsidRDefault="008D33B1" w:rsidP="008D33B1">
      <w:pPr>
        <w:spacing w:after="0" w:line="240" w:lineRule="auto"/>
        <w:ind w:left="3969" w:right="-426"/>
        <w:jc w:val="center"/>
        <w:rPr>
          <w:rFonts w:ascii="Times New Roman" w:hAnsi="Times New Roman" w:cs="Times New Roman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и подведомственных им казенных учреждений</w:t>
      </w:r>
    </w:p>
    <w:p w:rsidR="008D33B1" w:rsidRPr="001B67BB" w:rsidRDefault="008D33B1" w:rsidP="00414772">
      <w:pPr>
        <w:shd w:val="clear" w:color="auto" w:fill="FFFFFF"/>
        <w:spacing w:after="0" w:line="242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F11741" w:rsidRDefault="008C7484" w:rsidP="00F11741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1B67BB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  <w:br/>
      </w:r>
      <w:r w:rsidRPr="001B67BB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  <w:br/>
      </w:r>
      <w:r w:rsidR="00F11741" w:rsidRPr="00F11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МЕТОДИКА ОПРЕДЕЛЕНИЯ НОРМАТИВНЫХ ЗАТРАТ</w:t>
      </w:r>
      <w:r w:rsidR="00F11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F11741" w:rsidRPr="00F11741" w:rsidRDefault="00F11741" w:rsidP="00F11741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11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НА ОБЕСПЕЧЕНИЕ ФУНКЦИЙ ОРГАНОВ </w:t>
      </w:r>
    </w:p>
    <w:p w:rsidR="00F11741" w:rsidRPr="00F11741" w:rsidRDefault="00F11741" w:rsidP="00F11741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11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МЕСТНОГО САМОУПРАВЛЕНИЯ </w:t>
      </w:r>
    </w:p>
    <w:p w:rsidR="00F11741" w:rsidRPr="00F11741" w:rsidRDefault="00F11741" w:rsidP="00F11741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11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МУНИЦИПАЛЬНОГО РАЙОНА «ХИЛОКСКИЙ РАЙОН», СТРУКТУРНЫХ ПОДРАЗДЕЛЕНИЙ АДМИНИСТРАЦИИ МУНИЦИПАЛЬНОГО РАЙОНА «ХИЛОКСКИЙ РАЙОН» </w:t>
      </w:r>
    </w:p>
    <w:p w:rsidR="00F11741" w:rsidRPr="00F11741" w:rsidRDefault="00F11741" w:rsidP="00F11741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11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С ПРАВАМИ ЮРИДИЧЕСКОГО ЛИЦА </w:t>
      </w:r>
    </w:p>
    <w:p w:rsidR="008C7484" w:rsidRDefault="00F11741" w:rsidP="00F11741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11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 ПОДВЕДОМСТВЕННЫХ ИМ КАЗЕННЫХ УЧРЕЖДЕНИЙ</w:t>
      </w:r>
    </w:p>
    <w:p w:rsidR="00F11741" w:rsidRDefault="00F11741" w:rsidP="00F11741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F11741" w:rsidRDefault="00F11741" w:rsidP="00D94671">
      <w:pPr>
        <w:pStyle w:val="a8"/>
        <w:numPr>
          <w:ilvl w:val="0"/>
          <w:numId w:val="21"/>
        </w:numPr>
        <w:shd w:val="clear" w:color="auto" w:fill="FFFFFF"/>
        <w:spacing w:after="0" w:line="24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9467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Затраты на информационно-коммуникационные технологии</w:t>
      </w:r>
    </w:p>
    <w:p w:rsidR="00333532" w:rsidRDefault="00333532" w:rsidP="00D94671">
      <w:pPr>
        <w:pStyle w:val="a8"/>
        <w:shd w:val="clear" w:color="auto" w:fill="FFFFFF"/>
        <w:spacing w:after="0" w:line="242" w:lineRule="atLeast"/>
        <w:ind w:left="0" w:firstLine="709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</w:p>
    <w:p w:rsidR="00D94671" w:rsidRPr="00D94671" w:rsidRDefault="00D94671" w:rsidP="00D94671">
      <w:pPr>
        <w:pStyle w:val="a8"/>
        <w:shd w:val="clear" w:color="auto" w:fill="FFFFFF"/>
        <w:spacing w:after="0" w:line="242" w:lineRule="atLeast"/>
        <w:ind w:left="0" w:firstLine="709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C21AE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Затраты на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услуги связи</w:t>
      </w:r>
    </w:p>
    <w:p w:rsidR="008C7484" w:rsidRDefault="008C7484" w:rsidP="003E083A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10DF0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абонентскую плату (</w:t>
      </w:r>
      <w:proofErr w:type="spellStart"/>
      <w:r w:rsidRPr="00710DF0">
        <w:rPr>
          <w:rFonts w:ascii="Times New Roman" w:eastAsia="Times New Roman" w:hAnsi="Times New Roman" w:cs="Times New Roman"/>
          <w:spacing w:val="1"/>
          <w:sz w:val="28"/>
          <w:szCs w:val="28"/>
        </w:rPr>
        <w:t>Заб</w:t>
      </w:r>
      <w:proofErr w:type="spellEnd"/>
      <w:r w:rsidRPr="00710DF0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710DF0" w:rsidRDefault="008C7484" w:rsidP="00EB05CA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10DF0">
        <w:rPr>
          <w:rFonts w:ascii="Times New Roman" w:eastAsia="Times New Roman" w:hAnsi="Times New Roman" w:cs="Times New Roman"/>
          <w:noProof/>
          <w:spacing w:val="1"/>
          <w:sz w:val="16"/>
          <w:szCs w:val="16"/>
        </w:rPr>
        <w:drawing>
          <wp:inline distT="0" distB="0" distL="0" distR="0">
            <wp:extent cx="1887220" cy="541020"/>
            <wp:effectExtent l="19050" t="0" r="0" b="0"/>
            <wp:docPr id="1" name="Рисунок 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F0" w:rsidRPr="009D0C21" w:rsidRDefault="008C7484" w:rsidP="00710D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9D0C21" w:rsidRDefault="008C7484" w:rsidP="00710D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Qiаб</w:t>
      </w:r>
      <w:proofErr w:type="spellEnd"/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10DF0"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9D0C21"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абонентский</w:t>
      </w:r>
      <w:r w:rsidR="009D0C21"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номер для передачи голосовой информации), с i-й абонентской платой;</w:t>
      </w:r>
    </w:p>
    <w:p w:rsidR="008C7484" w:rsidRPr="009D0C21" w:rsidRDefault="008C7484" w:rsidP="00710D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Нiаб</w:t>
      </w:r>
      <w:proofErr w:type="spellEnd"/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C21"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ежемесячная</w:t>
      </w:r>
      <w:r w:rsidR="009D0C21"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i-я абонентская плата в расчете на 1 абонентский номер для передачи голосовой информации;</w:t>
      </w:r>
    </w:p>
    <w:p w:rsidR="008C7484" w:rsidRPr="009D0C21" w:rsidRDefault="008C7484" w:rsidP="00710D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Niаб</w:t>
      </w:r>
      <w:proofErr w:type="spellEnd"/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C21"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9D0C21"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C21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 с i-й абонентской платой.</w:t>
      </w:r>
    </w:p>
    <w:p w:rsidR="008C7484" w:rsidRPr="00EB05CA" w:rsidRDefault="008C7484" w:rsidP="00AC630B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повременную оплату местных, междугородных и международных телефонных соединений (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Зпов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41196" w:rsidRDefault="008C7484" w:rsidP="00EB05CA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EB05CA">
        <w:rPr>
          <w:rFonts w:ascii="Times New Roman" w:eastAsia="Times New Roman" w:hAnsi="Times New Roman" w:cs="Times New Roman"/>
          <w:noProof/>
          <w:spacing w:val="1"/>
          <w:sz w:val="16"/>
          <w:szCs w:val="16"/>
        </w:rPr>
        <w:lastRenderedPageBreak/>
        <w:drawing>
          <wp:inline distT="0" distB="0" distL="0" distR="0">
            <wp:extent cx="4819650" cy="1162050"/>
            <wp:effectExtent l="19050" t="0" r="0" b="0"/>
            <wp:docPr id="2" name="Рисунок 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18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Qgм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абонентских номеров для передачи голосовой информации, используемых для местных телефонных соединений, с g-м тарифом;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Sgм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продолжительность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Pgм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минуты разговора при местных телефонных соединениях по g-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Ngм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 местной телефонной связи по g-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Qiмг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абонентских номеров для передачи голосовой информации, используемых для междугородных телефонных соединений, с i-м тарифом;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Siмг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продолжительность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Piмг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минуты разговора при междугородных телефонных соединениях по i-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Niмг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 междугородной телефонной связи по i-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Qjмн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Sjмн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продолжительность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Pjмн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минуты разговора при международных телефонных соединениях по j-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тарифу;</w:t>
      </w:r>
    </w:p>
    <w:p w:rsidR="008C7484" w:rsidRPr="00EB05CA" w:rsidRDefault="008C7484" w:rsidP="00EB05C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Njмн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B05CA"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 международной телефонной связи по j-</w:t>
      </w:r>
      <w:proofErr w:type="spellStart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B05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тарифу.</w:t>
      </w:r>
    </w:p>
    <w:p w:rsidR="008C7484" w:rsidRPr="00AC630B" w:rsidRDefault="008C7484" w:rsidP="00AC630B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C630B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подвижной связи (</w:t>
      </w:r>
      <w:proofErr w:type="spellStart"/>
      <w:r w:rsidRPr="00AC630B">
        <w:rPr>
          <w:rFonts w:ascii="Times New Roman" w:eastAsia="Times New Roman" w:hAnsi="Times New Roman" w:cs="Times New Roman"/>
          <w:spacing w:val="1"/>
          <w:sz w:val="28"/>
          <w:szCs w:val="28"/>
        </w:rPr>
        <w:t>Зсот</w:t>
      </w:r>
      <w:proofErr w:type="spellEnd"/>
      <w:r w:rsidRPr="00AC630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AC630B" w:rsidRDefault="008C7484" w:rsidP="0005719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C630B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974850" cy="541020"/>
            <wp:effectExtent l="19050" t="0" r="6350" b="0"/>
            <wp:docPr id="3" name="Рисунок 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910EE1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10EE1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B7498D" w:rsidRPr="00AC630B" w:rsidRDefault="008C7484" w:rsidP="00910EE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proofErr w:type="spellStart"/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>Qiсот</w:t>
      </w:r>
      <w:proofErr w:type="spellEnd"/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5573"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685573"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абонентских номеров пользовательского (оконечного) оборудования, подключенного к сети подвижной связи (далее </w:t>
      </w:r>
      <w:r w:rsidR="00ED77DF"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номер</w:t>
      </w:r>
      <w:r w:rsidR="00ED77DF"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абонентской станции) по i-й должности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нормативами,</w:t>
      </w:r>
      <w:r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определяемыми субъектами нормирования </w:t>
      </w:r>
      <w:r w:rsidR="00ED77DF"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ED77DF"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ED77DF" w:rsidRPr="00ED77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</w:t>
      </w:r>
      <w:r w:rsidR="00ED77DF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</w:t>
      </w:r>
      <w:r w:rsidR="00ED77DF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нормативы</w:t>
      </w:r>
      <w:r w:rsidR="00ED77DF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субъектов нормирования </w:t>
      </w:r>
      <w:r w:rsidR="00ED77DF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ED77DF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ED77DF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пунктом </w:t>
      </w:r>
      <w:r w:rsidR="00B7498D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98D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</w:t>
      </w:r>
      <w:r w:rsidR="00B7498D" w:rsidRPr="00D41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98D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определения нормативных затрат на обеспечение функций органов местного самоуправления муниципального района «</w:t>
      </w:r>
      <w:proofErr w:type="spellStart"/>
      <w:r w:rsidR="00B7498D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B7498D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район», структурных подразделений администрации муниципального района «</w:t>
      </w:r>
      <w:proofErr w:type="spellStart"/>
      <w:r w:rsidR="00B7498D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B7498D"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с правами юридического лица и подведомственных им казенных учреждений</w:t>
      </w:r>
      <w:r w:rsid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98D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(далее – Правила определения нормативных затрат);</w:t>
      </w:r>
    </w:p>
    <w:p w:rsidR="008C7484" w:rsidRPr="00B7498D" w:rsidRDefault="008C7484" w:rsidP="00910EE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Piсот</w:t>
      </w:r>
      <w:proofErr w:type="spellEnd"/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98D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ежемесячная</w:t>
      </w:r>
      <w:r w:rsidR="00B7498D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цена услуги подвижной связи в расчете на 1 номер сотовой абонентской станции по i-й должности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 </w:t>
      </w:r>
      <w:r w:rsidR="00B7498D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B7498D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B7498D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500451" w:rsidRDefault="008C7484" w:rsidP="00910EE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00451">
        <w:rPr>
          <w:rFonts w:ascii="Times New Roman" w:eastAsia="Times New Roman" w:hAnsi="Times New Roman" w:cs="Times New Roman"/>
          <w:spacing w:val="1"/>
          <w:sz w:val="28"/>
          <w:szCs w:val="28"/>
        </w:rPr>
        <w:t>Niсот</w:t>
      </w:r>
      <w:proofErr w:type="spellEnd"/>
      <w:r w:rsidRPr="005004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0451" w:rsidRPr="0050045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004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500451" w:rsidRPr="005004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1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 подвижной связи по i-й должности.</w:t>
      </w:r>
    </w:p>
    <w:p w:rsidR="008C7484" w:rsidRDefault="008C7484" w:rsidP="00057197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передачу данных с использованием информаци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онно-телекоммуникационной сети «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сеть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 и услуги </w:t>
      </w:r>
      <w:proofErr w:type="spellStart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интернет-провайдеров</w:t>
      </w:r>
      <w:proofErr w:type="spellEnd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планшетных компьютеров (</w:t>
      </w:r>
      <w:proofErr w:type="spellStart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proofErr w:type="spellEnd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057197" w:rsidRDefault="008C7484" w:rsidP="0005719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57197">
        <w:rPr>
          <w:rFonts w:ascii="Times New Roman" w:eastAsia="Times New Roman" w:hAnsi="Times New Roman" w:cs="Times New Roman"/>
          <w:noProof/>
          <w:spacing w:val="1"/>
          <w:sz w:val="16"/>
          <w:szCs w:val="16"/>
        </w:rPr>
        <w:drawing>
          <wp:inline distT="0" distB="0" distL="0" distR="0">
            <wp:extent cx="1924050" cy="541020"/>
            <wp:effectExtent l="19050" t="0" r="0" b="0"/>
            <wp:docPr id="4" name="Рисунок 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057197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57197" w:rsidRDefault="008C7484" w:rsidP="0005719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proofErr w:type="spellEnd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SIM-карт по i-й должности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 субъектов нор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мирования 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057197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proofErr w:type="spellEnd"/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ежемесячная</w:t>
      </w:r>
      <w:r w:rsidR="00057197"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197">
        <w:rPr>
          <w:rFonts w:ascii="Times New Roman" w:eastAsia="Times New Roman" w:hAnsi="Times New Roman" w:cs="Times New Roman"/>
          <w:spacing w:val="1"/>
          <w:sz w:val="28"/>
          <w:szCs w:val="28"/>
        </w:rPr>
        <w:t>цена в расчете на 1 SIM-карту по i-й должности;</w:t>
      </w:r>
    </w:p>
    <w:p w:rsidR="008C7484" w:rsidRPr="00DA16EA" w:rsidRDefault="008C7484" w:rsidP="00DA16E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 передачи данных по i-й должности.</w:t>
      </w:r>
    </w:p>
    <w:p w:rsidR="008C7484" w:rsidRPr="00DA16EA" w:rsidRDefault="00DA16EA" w:rsidP="00DA16EA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сеть «</w:t>
      </w:r>
      <w:r w:rsidR="008C7484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8C7484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услуги </w:t>
      </w:r>
      <w:proofErr w:type="spellStart"/>
      <w:r w:rsidR="008C7484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интернет-провайдеров</w:t>
      </w:r>
      <w:proofErr w:type="spellEnd"/>
      <w:r w:rsidR="008C7484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proofErr w:type="spellStart"/>
      <w:r w:rsidR="008C7484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proofErr w:type="spellEnd"/>
      <w:r w:rsidR="008C7484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41196" w:rsidRDefault="008C7484" w:rsidP="00DA16EA">
      <w:pPr>
        <w:shd w:val="clear" w:color="auto" w:fill="FFFFFF"/>
        <w:tabs>
          <w:tab w:val="left" w:pos="1134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DA16EA">
        <w:rPr>
          <w:rFonts w:ascii="Times New Roman" w:eastAsia="Times New Roman" w:hAnsi="Times New Roman" w:cs="Times New Roman"/>
          <w:noProof/>
          <w:spacing w:val="1"/>
          <w:sz w:val="16"/>
          <w:szCs w:val="16"/>
        </w:rPr>
        <w:drawing>
          <wp:inline distT="0" distB="0" distL="0" distR="0">
            <wp:extent cx="1645920" cy="541020"/>
            <wp:effectExtent l="19050" t="0" r="0" b="0"/>
            <wp:docPr id="5" name="Рисунок 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A16EA" w:rsidRDefault="008C7484" w:rsidP="00DA16E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A16EA" w:rsidRDefault="008C7484" w:rsidP="00DA16E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каналов передачи данных сети «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i-й пропускной способностью;</w:t>
      </w:r>
    </w:p>
    <w:p w:rsidR="008C7484" w:rsidRPr="00DA16EA" w:rsidRDefault="008C7484" w:rsidP="00DA16E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месячная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цена арен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ды канала передачи данных сети «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i-й пропускной способностью;</w:t>
      </w:r>
    </w:p>
    <w:p w:rsidR="008C7484" w:rsidRPr="00DA16EA" w:rsidRDefault="008C7484" w:rsidP="00DA16E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арен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ды канала передачи данных сети «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Интернет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i-й пропускной способностью.</w:t>
      </w:r>
    </w:p>
    <w:p w:rsidR="008C7484" w:rsidRDefault="008C7484" w:rsidP="00DA16EA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электросвязь, относящуюся к связи специального назначения (</w:t>
      </w: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Зрпс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CC12DF" w:rsidRDefault="008C7484" w:rsidP="00DA16EA">
      <w:pPr>
        <w:shd w:val="clear" w:color="auto" w:fill="FFFFFF"/>
        <w:tabs>
          <w:tab w:val="left" w:pos="1134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Зрпс</w:t>
      </w:r>
      <w:proofErr w:type="spellEnd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Qрпс</w:t>
      </w:r>
      <w:proofErr w:type="spellEnd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Pрпс</w:t>
      </w:r>
      <w:proofErr w:type="spellEnd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Nрпс</w:t>
      </w:r>
      <w:proofErr w:type="spellEnd"/>
      <w:r w:rsidRPr="00CC1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8C7484" w:rsidRPr="00DA16EA" w:rsidRDefault="008C7484" w:rsidP="00DA16EA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где:</w:t>
      </w:r>
    </w:p>
    <w:p w:rsidR="008C7484" w:rsidRPr="00DA16EA" w:rsidRDefault="008C7484" w:rsidP="00DA16EA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Qрпс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телефонных номеров электросвязи, относящейся к связи специального назначения;</w:t>
      </w:r>
    </w:p>
    <w:p w:rsidR="008C7484" w:rsidRPr="00DA16EA" w:rsidRDefault="008C7484" w:rsidP="00DA16EA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Pрпс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электросвязи, относящейся к связи специального назначения, используемой на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муниципальном 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C7484" w:rsidRPr="00DA16EA" w:rsidRDefault="008C7484" w:rsidP="00DA16EA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Nрпс</w:t>
      </w:r>
      <w:proofErr w:type="spellEnd"/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A16EA"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16EA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услуги.</w:t>
      </w:r>
    </w:p>
    <w:p w:rsidR="008C7484" w:rsidRPr="00CC12DF" w:rsidRDefault="008C7484" w:rsidP="00CC12DF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цп</w:t>
      </w:r>
      <w:proofErr w:type="spellEnd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2B253C" w:rsidRDefault="008C7484" w:rsidP="00CC12DF">
      <w:pPr>
        <w:shd w:val="clear" w:color="auto" w:fill="FFFFFF"/>
        <w:tabs>
          <w:tab w:val="left" w:pos="1134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CC12DF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989455" cy="541020"/>
            <wp:effectExtent l="19050" t="0" r="0" b="0"/>
            <wp:docPr id="6" name="Рисунок 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CC12DF" w:rsidRDefault="008C7484" w:rsidP="002B253C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CC12DF" w:rsidRDefault="008C7484" w:rsidP="002B253C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цп</w:t>
      </w:r>
      <w:proofErr w:type="spellEnd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организованных цифровых потоков с i-й абонентской платой;</w:t>
      </w:r>
    </w:p>
    <w:p w:rsidR="008C7484" w:rsidRPr="00CC12DF" w:rsidRDefault="008C7484" w:rsidP="002B253C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цп</w:t>
      </w:r>
      <w:proofErr w:type="spellEnd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ежемесячная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i-я абонентская плата за цифровой поток;</w:t>
      </w:r>
    </w:p>
    <w:p w:rsidR="008C7484" w:rsidRPr="00CC12DF" w:rsidRDefault="008C7484" w:rsidP="002B253C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цп</w:t>
      </w:r>
      <w:proofErr w:type="spellEnd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предоставления услуги с i-й абонентской платой.</w:t>
      </w:r>
    </w:p>
    <w:p w:rsidR="008C7484" w:rsidRPr="00CC12DF" w:rsidRDefault="008C7484" w:rsidP="00CC12DF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Зпр</w:t>
      </w:r>
      <w:proofErr w:type="spellEnd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CC12DF" w:rsidRPr="00CC12DF" w:rsidRDefault="008C7484" w:rsidP="00CC12DF">
      <w:pPr>
        <w:shd w:val="clear" w:color="auto" w:fill="FFFFFF"/>
        <w:tabs>
          <w:tab w:val="left" w:pos="1134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CC12DF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972820" cy="541020"/>
            <wp:effectExtent l="19050" t="0" r="0" b="0"/>
            <wp:docPr id="7" name="Рисунок 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  <w:br/>
      </w:r>
    </w:p>
    <w:p w:rsidR="00CC12DF" w:rsidRPr="00CC12DF" w:rsidRDefault="008C7484" w:rsidP="00CC12DF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где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C7484" w:rsidRDefault="008C7484" w:rsidP="00CC12DF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Piпр</w:t>
      </w:r>
      <w:proofErr w:type="spellEnd"/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12DF"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C1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года.</w:t>
      </w:r>
    </w:p>
    <w:p w:rsidR="00CC12DF" w:rsidRDefault="00CC12DF" w:rsidP="00CC12DF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C21AE" w:rsidRPr="00FC21AE" w:rsidRDefault="00FC21AE" w:rsidP="00CC12DF">
      <w:pPr>
        <w:shd w:val="clear" w:color="auto" w:fill="FFFFFF"/>
        <w:tabs>
          <w:tab w:val="left" w:pos="1134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FC21AE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содержание имущества</w:t>
      </w:r>
    </w:p>
    <w:p w:rsidR="008C7484" w:rsidRPr="00C6451B" w:rsidRDefault="008C7484" w:rsidP="00C2071E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F0F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3F0FEB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3F0F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-профилактический ремонт,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указанный в пунктах 1</w:t>
      </w:r>
      <w:r w:rsidR="003F0FEB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F0FEB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</w:t>
      </w:r>
      <w:r w:rsidR="003310DF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3F0FEB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настоящей методики, применяется</w:t>
      </w:r>
      <w:r w:rsidRPr="003F0F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перечень работ по техническому обслуживанию и </w:t>
      </w:r>
      <w:proofErr w:type="spellStart"/>
      <w:r w:rsidRPr="003F0FEB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3F0F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-профилактическому ремонту и нормативным трудозатратам на их выполнение, установленный в эксплуатационной </w:t>
      </w:r>
      <w:r w:rsidRPr="00C6451B">
        <w:rPr>
          <w:rFonts w:ascii="Times New Roman" w:eastAsia="Times New Roman" w:hAnsi="Times New Roman" w:cs="Times New Roman"/>
          <w:spacing w:val="1"/>
          <w:sz w:val="28"/>
          <w:szCs w:val="28"/>
        </w:rPr>
        <w:t>документации или утвержденном регламенте выполнения таких работ.</w:t>
      </w:r>
    </w:p>
    <w:p w:rsidR="008C7484" w:rsidRPr="00AF113B" w:rsidRDefault="008C7484" w:rsidP="00313A2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F11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AF113B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AF113B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вычислительной техники (</w:t>
      </w:r>
      <w:proofErr w:type="spellStart"/>
      <w:r w:rsidRPr="00AF113B">
        <w:rPr>
          <w:rFonts w:ascii="Times New Roman" w:eastAsia="Times New Roman" w:hAnsi="Times New Roman" w:cs="Times New Roman"/>
          <w:spacing w:val="1"/>
          <w:sz w:val="28"/>
          <w:szCs w:val="28"/>
        </w:rPr>
        <w:t>Зрвт</w:t>
      </w:r>
      <w:proofErr w:type="spellEnd"/>
      <w:r w:rsidRPr="00AF113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AF113B" w:rsidRDefault="008C7484" w:rsidP="000951F9">
      <w:pPr>
        <w:shd w:val="clear" w:color="auto" w:fill="FFFFFF"/>
        <w:tabs>
          <w:tab w:val="left" w:pos="0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AA5F14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06855" cy="541020"/>
            <wp:effectExtent l="19050" t="0" r="0" b="0"/>
            <wp:docPr id="8" name="Рисунок 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AA5F14" w:rsidRDefault="008C7484" w:rsidP="000758C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AA5F14" w:rsidRDefault="008C7484" w:rsidP="000758C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Qiрвт</w:t>
      </w:r>
      <w:proofErr w:type="spellEnd"/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83F2C"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фактическое</w:t>
      </w:r>
      <w:r w:rsidR="00C83F2C"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i-</w:t>
      </w:r>
      <w:r w:rsidR="00AA5F14"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х рабочих станций</w:t>
      </w: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но не более предельного количества </w:t>
      </w:r>
      <w:r w:rsidR="00AA5F14"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i-х рабочих станций</w:t>
      </w: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AA5F14" w:rsidRDefault="008C7484" w:rsidP="000758C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Piрвт</w:t>
      </w:r>
      <w:proofErr w:type="spellEnd"/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83F2C"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C83F2C"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-профилактического ремонта в расчете на 1 i-ю </w:t>
      </w:r>
      <w:r w:rsidR="00AA5F14"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>рабочую станцию</w:t>
      </w:r>
      <w:r w:rsidRPr="00AA5F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год.</w:t>
      </w:r>
    </w:p>
    <w:p w:rsidR="008C7484" w:rsidRDefault="008C7484" w:rsidP="00645E62">
      <w:pPr>
        <w:shd w:val="clear" w:color="auto" w:fill="FFFFFF"/>
        <w:tabs>
          <w:tab w:val="left" w:pos="1276"/>
        </w:tabs>
        <w:spacing w:after="12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5E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Предельное количество </w:t>
      </w:r>
      <w:r w:rsidR="00AA5F14" w:rsidRPr="00645E62">
        <w:rPr>
          <w:rFonts w:ascii="Times New Roman" w:eastAsia="Times New Roman" w:hAnsi="Times New Roman" w:cs="Times New Roman"/>
          <w:spacing w:val="1"/>
          <w:sz w:val="28"/>
          <w:szCs w:val="28"/>
        </w:rPr>
        <w:t>i-х рабочих станций</w:t>
      </w:r>
      <w:r w:rsidRPr="00645E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proofErr w:type="spellStart"/>
      <w:r w:rsidRPr="00645E62">
        <w:rPr>
          <w:rFonts w:ascii="Times New Roman" w:eastAsia="Times New Roman" w:hAnsi="Times New Roman" w:cs="Times New Roman"/>
          <w:spacing w:val="1"/>
          <w:sz w:val="28"/>
          <w:szCs w:val="28"/>
        </w:rPr>
        <w:t>Qiрвт</w:t>
      </w:r>
      <w:proofErr w:type="spellEnd"/>
      <w:r w:rsidRPr="00645E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предел) определяется с округлением до целого по формул</w:t>
      </w:r>
      <w:r w:rsidR="00645E62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45E62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645E62" w:rsidRPr="0065424B" w:rsidRDefault="0065424B" w:rsidP="00645E62">
      <w:pPr>
        <w:shd w:val="clear" w:color="auto" w:fill="FFFFFF"/>
        <w:tabs>
          <w:tab w:val="left" w:pos="1276"/>
        </w:tabs>
        <w:spacing w:after="12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65424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Qiрвт</w:t>
      </w:r>
      <w:proofErr w:type="spellEnd"/>
      <w:r w:rsidRPr="0065424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предел = Чоп x 1,5,</w:t>
      </w:r>
    </w:p>
    <w:p w:rsidR="0065424B" w:rsidRPr="0065424B" w:rsidRDefault="0065424B" w:rsidP="000758C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5424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8C7484" w:rsidRPr="0065424B"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 w:rsidRPr="0065424B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8C7484" w:rsidRPr="006542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C7484" w:rsidRPr="006737E7" w:rsidRDefault="008C7484" w:rsidP="000758C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Чоп </w:t>
      </w:r>
      <w:r w:rsidR="006737E7"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</w:t>
      </w:r>
      <w:r w:rsidR="006737E7"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численность основных работников, определяемая </w:t>
      </w:r>
      <w:r w:rsidRPr="00A6704A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пунктами 18, 22 </w:t>
      </w:r>
      <w:hyperlink r:id="rId19" w:history="1">
        <w:r w:rsidRPr="006737E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  </w:r>
      </w:hyperlink>
      <w:r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>, утвержденных </w:t>
      </w:r>
      <w:hyperlink r:id="rId20" w:history="1">
        <w:r w:rsidRPr="006737E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постановлением Правительства Российской Федерации от 13 октября 2014 года </w:t>
        </w:r>
        <w:r w:rsidR="006737E7" w:rsidRPr="006737E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</w:t>
        </w:r>
        <w:r w:rsidRPr="006737E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1047</w:t>
        </w:r>
      </w:hyperlink>
      <w:r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(далее </w:t>
      </w:r>
      <w:r w:rsidR="006737E7"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Общие</w:t>
      </w:r>
      <w:r w:rsidR="006737E7"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37E7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правила определения нормативных затрат).</w:t>
      </w:r>
    </w:p>
    <w:p w:rsidR="008C7484" w:rsidRPr="00C2071E" w:rsidRDefault="008C7484" w:rsidP="00C2071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207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C2071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C2071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Pr="00C2071E">
        <w:rPr>
          <w:rFonts w:ascii="Times New Roman" w:eastAsia="Times New Roman" w:hAnsi="Times New Roman" w:cs="Times New Roman"/>
          <w:spacing w:val="1"/>
          <w:sz w:val="28"/>
          <w:szCs w:val="28"/>
        </w:rPr>
        <w:t>Зсби</w:t>
      </w:r>
      <w:proofErr w:type="spellEnd"/>
      <w:r w:rsidRPr="00C2071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C2071E" w:rsidRDefault="008C7484" w:rsidP="00C2071E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C2071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36065" cy="541020"/>
            <wp:effectExtent l="19050" t="0" r="6985" b="0"/>
            <wp:docPr id="9" name="Рисунок 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F8552A" w:rsidRDefault="008C7484" w:rsidP="00C2071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F8552A" w:rsidRDefault="008C7484" w:rsidP="00C2071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Qiсби</w:t>
      </w:r>
      <w:proofErr w:type="spellEnd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78BD"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1B78BD"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единиц i-</w:t>
      </w:r>
      <w:proofErr w:type="spellStart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 по обеспечению безопасности информации;</w:t>
      </w:r>
    </w:p>
    <w:p w:rsidR="008C7484" w:rsidRPr="00F8552A" w:rsidRDefault="008C7484" w:rsidP="00C2071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Piсби</w:t>
      </w:r>
      <w:proofErr w:type="spellEnd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8552A"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F8552A"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единицы i-</w:t>
      </w:r>
      <w:proofErr w:type="spellStart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855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 в год.</w:t>
      </w:r>
    </w:p>
    <w:p w:rsidR="008C7484" w:rsidRPr="00E146F0" w:rsidRDefault="008C7484" w:rsidP="00713D9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Зстс</w:t>
      </w:r>
      <w:proofErr w:type="spellEnd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E146F0" w:rsidRDefault="008C7484" w:rsidP="00713D9E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46F0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485265" cy="541020"/>
            <wp:effectExtent l="19050" t="0" r="635" b="0"/>
            <wp:docPr id="10" name="Рисунок 1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E146F0" w:rsidRDefault="008C7484" w:rsidP="00713D9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E146F0" w:rsidRDefault="00E146F0" w:rsidP="00713D9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8C7484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стс</w:t>
      </w:r>
      <w:proofErr w:type="spellEnd"/>
      <w:r w:rsidR="008C7484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8C7484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автоматизированных телефонных станций i-</w:t>
      </w:r>
      <w:proofErr w:type="spellStart"/>
      <w:r w:rsidR="008C7484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="008C7484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вида;</w:t>
      </w:r>
    </w:p>
    <w:p w:rsidR="008C7484" w:rsidRPr="00E146F0" w:rsidRDefault="008C7484" w:rsidP="00713D9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Piстс</w:t>
      </w:r>
      <w:proofErr w:type="spellEnd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146F0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E146F0"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вида в год.</w:t>
      </w:r>
    </w:p>
    <w:p w:rsidR="008C7484" w:rsidRPr="00081C7A" w:rsidRDefault="008C7484" w:rsidP="00E146F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локальных вычислительных сетей (</w:t>
      </w:r>
      <w:proofErr w:type="spellStart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Злвс</w:t>
      </w:r>
      <w:proofErr w:type="spellEnd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E146F0" w:rsidRDefault="008C7484" w:rsidP="00333299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E146F0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lastRenderedPageBreak/>
        <w:drawing>
          <wp:inline distT="0" distB="0" distL="0" distR="0">
            <wp:extent cx="1506855" cy="541020"/>
            <wp:effectExtent l="19050" t="0" r="0" b="0"/>
            <wp:docPr id="11" name="Рисунок 1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7A" w:rsidRDefault="00E146F0" w:rsidP="00E146F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46F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81C7A" w:rsidRDefault="008C7484" w:rsidP="00E146F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Qiлвс</w:t>
      </w:r>
      <w:proofErr w:type="spellEnd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1C7A"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081C7A"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устройств локальных вычислительных сетей i-</w:t>
      </w:r>
      <w:proofErr w:type="spellStart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вида;</w:t>
      </w:r>
    </w:p>
    <w:p w:rsidR="008C7484" w:rsidRPr="00081C7A" w:rsidRDefault="008C7484" w:rsidP="00E146F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Piлвс</w:t>
      </w:r>
      <w:proofErr w:type="spellEnd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1C7A"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081C7A"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081C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вида в год.</w:t>
      </w:r>
    </w:p>
    <w:p w:rsidR="008C7484" w:rsidRPr="00333299" w:rsidRDefault="008C7484" w:rsidP="00333299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Зсбп</w:t>
      </w:r>
      <w:proofErr w:type="spellEnd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33299" w:rsidRDefault="008C7484" w:rsidP="00333299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299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36065" cy="541020"/>
            <wp:effectExtent l="19050" t="0" r="6985" b="0"/>
            <wp:docPr id="12" name="Рисунок 1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333299" w:rsidRDefault="008C7484" w:rsidP="00333299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333299" w:rsidRDefault="00333299" w:rsidP="00333299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8C7484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сбп</w:t>
      </w:r>
      <w:proofErr w:type="spellEnd"/>
      <w:r w:rsidR="008C7484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8C7484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модулей бесперебойного питания i-</w:t>
      </w:r>
      <w:proofErr w:type="spellStart"/>
      <w:r w:rsidR="008C7484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="008C7484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вида;</w:t>
      </w:r>
    </w:p>
    <w:p w:rsidR="008C7484" w:rsidRPr="00333299" w:rsidRDefault="008C7484" w:rsidP="00333299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Piсбп</w:t>
      </w:r>
      <w:proofErr w:type="spellEnd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3299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333299"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3332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вида в год.</w:t>
      </w:r>
    </w:p>
    <w:p w:rsidR="008C7484" w:rsidRPr="008B59AE" w:rsidRDefault="008C7484" w:rsidP="008B59A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Зрпм</w:t>
      </w:r>
      <w:proofErr w:type="spellEnd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8B59AE" w:rsidRDefault="008C7484" w:rsidP="008B59AE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8B59A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602105" cy="541020"/>
            <wp:effectExtent l="19050" t="0" r="0" b="0"/>
            <wp:docPr id="13" name="Рисунок 1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8B59AE" w:rsidRDefault="008C7484" w:rsidP="008B59A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8B59AE" w:rsidRDefault="008C7484" w:rsidP="008B59A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Qiрпм</w:t>
      </w:r>
      <w:proofErr w:type="spellEnd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59AE"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8B59AE"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i-х принтеров, многофункциональных устройств, копировальных аппаратов и иной оргтехники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</w:t>
      </w:r>
      <w:r w:rsidR="008B59AE"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«</w:t>
      </w:r>
      <w:proofErr w:type="spellStart"/>
      <w:r w:rsidR="008B59AE"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8B59AE"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Default="008C7484" w:rsidP="008B59A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Piрпм</w:t>
      </w:r>
      <w:proofErr w:type="spellEnd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59AE"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8B59AE"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8B59A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1B3626" w:rsidRDefault="001B3626" w:rsidP="008B59AE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B3626" w:rsidRPr="001B3626" w:rsidRDefault="001B3626" w:rsidP="001B362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1B362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5047A" w:rsidRPr="00D5047A" w:rsidRDefault="008C7484" w:rsidP="00D5047A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Зспо</w:t>
      </w:r>
      <w:proofErr w:type="spellEnd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5047A" w:rsidRDefault="008C7484" w:rsidP="00D5047A">
      <w:pPr>
        <w:pStyle w:val="a8"/>
        <w:shd w:val="clear" w:color="auto" w:fill="FFFFFF"/>
        <w:tabs>
          <w:tab w:val="left" w:pos="1276"/>
        </w:tabs>
        <w:spacing w:before="120" w:after="0" w:line="242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D5047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Зспо</w:t>
      </w:r>
      <w:proofErr w:type="spellEnd"/>
      <w:r w:rsidRPr="00D5047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D5047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Зсспс</w:t>
      </w:r>
      <w:proofErr w:type="spellEnd"/>
      <w:r w:rsidRPr="00D5047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D5047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Зсип</w:t>
      </w:r>
      <w:proofErr w:type="spellEnd"/>
      <w:r w:rsidRPr="00D5047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8C7484" w:rsidRPr="00D5047A" w:rsidRDefault="008C7484" w:rsidP="001B362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5047A" w:rsidRDefault="008C7484" w:rsidP="001B362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Зсспс</w:t>
      </w:r>
      <w:proofErr w:type="spellEnd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5047A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D5047A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на оплату услуг по сопровождению справочно-правовых систем;</w:t>
      </w:r>
    </w:p>
    <w:p w:rsidR="008C7484" w:rsidRPr="00D5047A" w:rsidRDefault="008C7484" w:rsidP="001B362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Зсип</w:t>
      </w:r>
      <w:proofErr w:type="spellEnd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5047A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D5047A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на оплату услуг по сопровождению и приобретению иного программного обеспечения.</w:t>
      </w:r>
    </w:p>
    <w:p w:rsidR="008C7484" w:rsidRPr="00D5047A" w:rsidRDefault="008C7484" w:rsidP="001B3626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C7484" w:rsidRPr="00D5047A" w:rsidRDefault="008C7484" w:rsidP="00D5047A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Зсспс</w:t>
      </w:r>
      <w:proofErr w:type="spellEnd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5047A" w:rsidRDefault="008C7484" w:rsidP="00D5047A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23198">
        <w:rPr>
          <w:rFonts w:ascii="Times New Roman" w:eastAsia="Times New Roman" w:hAnsi="Times New Roman" w:cs="Times New Roman"/>
          <w:b/>
          <w:noProof/>
          <w:spacing w:val="1"/>
          <w:sz w:val="28"/>
          <w:szCs w:val="28"/>
        </w:rPr>
        <w:drawing>
          <wp:inline distT="0" distB="0" distL="0" distR="0">
            <wp:extent cx="1141095" cy="541020"/>
            <wp:effectExtent l="19050" t="0" r="1905" b="0"/>
            <wp:docPr id="14" name="Рисунок 1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7A" w:rsidRPr="00D5047A" w:rsidRDefault="00D5047A" w:rsidP="00D5047A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8C7484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8C7484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C7484" w:rsidRPr="00D5047A" w:rsidRDefault="008C7484" w:rsidP="00D5047A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Piсспс</w:t>
      </w:r>
      <w:proofErr w:type="spellEnd"/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5047A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5047A"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047A">
        <w:rPr>
          <w:rFonts w:ascii="Times New Roman" w:eastAsia="Times New Roman" w:hAnsi="Times New Roman" w:cs="Times New Roman"/>
          <w:spacing w:val="1"/>
          <w:sz w:val="28"/>
          <w:szCs w:val="28"/>
        </w:rPr>
        <w:t>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C7484" w:rsidRPr="00FC5DDC" w:rsidRDefault="008C7484" w:rsidP="00F2319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Зсип</w:t>
      </w:r>
      <w:proofErr w:type="spellEnd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FC5DDC" w:rsidRDefault="008C7484" w:rsidP="00F23198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C5DD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777365" cy="563245"/>
            <wp:effectExtent l="19050" t="0" r="0" b="0"/>
            <wp:docPr id="15" name="Рисунок 1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FC5DDC" w:rsidRDefault="008C7484" w:rsidP="00F23198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FC5DDC" w:rsidRDefault="008C7484" w:rsidP="00F23198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Pgипо</w:t>
      </w:r>
      <w:proofErr w:type="spellEnd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3198"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F23198"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сопровождения g-</w:t>
      </w:r>
      <w:proofErr w:type="spellStart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иного программного обеспечения;</w:t>
      </w:r>
    </w:p>
    <w:p w:rsidR="008C7484" w:rsidRPr="00FC5DDC" w:rsidRDefault="008C7484" w:rsidP="00F23198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Pjпнл</w:t>
      </w:r>
      <w:proofErr w:type="spellEnd"/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C5DDC"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FC5DDC"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5DDC">
        <w:rPr>
          <w:rFonts w:ascii="Times New Roman" w:eastAsia="Times New Roman" w:hAnsi="Times New Roman" w:cs="Times New Roman"/>
          <w:spacing w:val="1"/>
          <w:sz w:val="28"/>
          <w:szCs w:val="28"/>
        </w:rPr>
        <w:t>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C7484" w:rsidRPr="00C629A4" w:rsidRDefault="008C7484" w:rsidP="00C629A4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услуг, связанных с обеспечением безопасности информации (</w:t>
      </w: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Зоби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C629A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Зоби</w:t>
      </w:r>
      <w:proofErr w:type="spellEnd"/>
      <w:r w:rsidRPr="00C629A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C629A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Зат</w:t>
      </w:r>
      <w:proofErr w:type="spellEnd"/>
      <w:r w:rsidRPr="00C629A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C629A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Знп</w:t>
      </w:r>
      <w:proofErr w:type="spellEnd"/>
      <w:r w:rsidRPr="00C629A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Зат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на проведение аттестационных, проверочных и контрольных мероприятий;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Знп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информации.</w:t>
      </w:r>
    </w:p>
    <w:p w:rsidR="008C7484" w:rsidRPr="00C629A4" w:rsidRDefault="008C7484" w:rsidP="00C629A4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проведение аттестационных, проверочных и контрольных мероприятий (</w:t>
      </w: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Зат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29A4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lastRenderedPageBreak/>
        <w:drawing>
          <wp:inline distT="0" distB="0" distL="0" distR="0">
            <wp:extent cx="2369820" cy="563245"/>
            <wp:effectExtent l="19050" t="0" r="0" b="0"/>
            <wp:docPr id="16" name="Рисунок 1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Qiоб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аттестуемых i-х объектов (помещений);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Piоб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проведения аттестации 1 i-</w:t>
      </w: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объекта (помещения);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Qiус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единиц j-</w:t>
      </w: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 (устройств), требующих проверки;</w:t>
      </w:r>
    </w:p>
    <w:p w:rsidR="008C7484" w:rsidRPr="00C629A4" w:rsidRDefault="008C7484" w:rsidP="00C629A4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Piус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C629A4"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проведения проверки 1 единицы j-</w:t>
      </w:r>
      <w:proofErr w:type="spellStart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C629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 (устройства).</w:t>
      </w:r>
    </w:p>
    <w:p w:rsidR="008C7484" w:rsidRPr="00997B67" w:rsidRDefault="008C7484" w:rsidP="00997B67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Знп</w:t>
      </w:r>
      <w:proofErr w:type="spellEnd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997B67" w:rsidRDefault="008C7484" w:rsidP="00997B67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97B67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97000" cy="541020"/>
            <wp:effectExtent l="19050" t="0" r="0" b="0"/>
            <wp:docPr id="17" name="Рисунок 1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997B67" w:rsidRDefault="008C7484" w:rsidP="00997B67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997B67" w:rsidRDefault="008C7484" w:rsidP="00997B67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Qiнп</w:t>
      </w:r>
      <w:proofErr w:type="spellEnd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7B67"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программного обеспечения по защите информации;</w:t>
      </w:r>
    </w:p>
    <w:p w:rsidR="008C7484" w:rsidRPr="00997B67" w:rsidRDefault="008C7484" w:rsidP="00997B67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Piнп</w:t>
      </w:r>
      <w:proofErr w:type="spellEnd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7B67"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 единицы простой (неисключительной) лицензии на использование i-</w:t>
      </w:r>
      <w:proofErr w:type="spellStart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997B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программного обеспечения по защите информации.</w:t>
      </w:r>
    </w:p>
    <w:p w:rsidR="008C7484" w:rsidRPr="00B7319B" w:rsidRDefault="008C7484" w:rsidP="00B7319B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proofErr w:type="spellStart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Зм</w:t>
      </w:r>
      <w:proofErr w:type="spellEnd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B7319B" w:rsidRDefault="008C7484" w:rsidP="00B7319B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7319B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257935" cy="541020"/>
            <wp:effectExtent l="19050" t="0" r="0" b="0"/>
            <wp:docPr id="18" name="Рисунок 1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B7319B" w:rsidRDefault="008C7484" w:rsidP="00B7319B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B7319B" w:rsidRDefault="008C7484" w:rsidP="00B7319B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Qiм</w:t>
      </w:r>
      <w:proofErr w:type="spellEnd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319B"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B7319B"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8C7484" w:rsidRDefault="008C7484" w:rsidP="00B7319B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Piм</w:t>
      </w:r>
      <w:proofErr w:type="spellEnd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319B"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B7319B"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монтажа (установки), дооборудования и наладки 1 единицы i-</w:t>
      </w:r>
      <w:proofErr w:type="spellStart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B731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оборудования.</w:t>
      </w:r>
    </w:p>
    <w:p w:rsidR="00B7319B" w:rsidRDefault="00B7319B" w:rsidP="00B7319B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95FA3" w:rsidRPr="00595FA3" w:rsidRDefault="00595FA3" w:rsidP="00B7319B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595FA3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приобретение основных средств</w:t>
      </w:r>
    </w:p>
    <w:p w:rsidR="008C7484" w:rsidRPr="00F233AB" w:rsidRDefault="008C7484" w:rsidP="00595FA3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95FA3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рабочих станций (</w:t>
      </w:r>
      <w:proofErr w:type="spellStart"/>
      <w:r w:rsidRPr="00595FA3">
        <w:rPr>
          <w:rFonts w:ascii="Times New Roman" w:eastAsia="Times New Roman" w:hAnsi="Times New Roman" w:cs="Times New Roman"/>
          <w:spacing w:val="1"/>
          <w:sz w:val="28"/>
          <w:szCs w:val="28"/>
        </w:rPr>
        <w:t>Зрст</w:t>
      </w:r>
      <w:proofErr w:type="spellEnd"/>
      <w:r w:rsidRPr="00595FA3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F233AB" w:rsidRPr="008A0161" w:rsidRDefault="00F233AB" w:rsidP="00F233AB">
      <w:pPr>
        <w:pStyle w:val="a8"/>
        <w:shd w:val="clear" w:color="auto" w:fill="FFFFFF"/>
        <w:tabs>
          <w:tab w:val="left" w:pos="1276"/>
        </w:tabs>
        <w:spacing w:after="120" w:line="242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0"/>
          <w:szCs w:val="40"/>
        </w:rPr>
      </w:pPr>
      <w:proofErr w:type="spellStart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З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рст</w:t>
      </w:r>
      <w:proofErr w:type="spellEnd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= </w:t>
      </w:r>
      <w:r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∑</w:t>
      </w:r>
      <w:proofErr w:type="spellStart"/>
      <w:r w:rsidR="00377941"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perscript"/>
          <w:lang w:val="en-US"/>
        </w:rPr>
        <w:t>n</w:t>
      </w:r>
      <w:r w:rsidR="00377941"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End"/>
      <w:r w:rsidR="00377941"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=1</w:t>
      </w:r>
      <w:r w:rsidRPr="008A0161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[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(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Q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Start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рст</w:t>
      </w:r>
      <w:proofErr w:type="spellEnd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предел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– 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Q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Start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рст</w:t>
      </w:r>
      <w:proofErr w:type="spellEnd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факт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) × 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P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Start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рст</w:t>
      </w:r>
      <w:proofErr w:type="spellEnd"/>
      <w:r w:rsidR="008A0161" w:rsidRPr="008A0161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],</w:t>
      </w:r>
    </w:p>
    <w:p w:rsidR="00571826" w:rsidRPr="00571826" w:rsidRDefault="00571826" w:rsidP="00595FA3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595FA3" w:rsidRDefault="008C7484" w:rsidP="00595FA3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95FA3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A02B6C" w:rsidRDefault="008C7484" w:rsidP="00595FA3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>Qiрст</w:t>
      </w:r>
      <w:proofErr w:type="spellEnd"/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предел </w:t>
      </w:r>
      <w:r w:rsidR="00595FA3"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02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предельное </w:t>
      </w:r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595FA3"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>рабочих станций по i-й должности;</w:t>
      </w:r>
    </w:p>
    <w:p w:rsidR="00B37853" w:rsidRDefault="00B37853" w:rsidP="00595FA3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>Qiрст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 – фактическое количество </w:t>
      </w:r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>рабочих станций по i-й должности;</w:t>
      </w:r>
    </w:p>
    <w:p w:rsidR="008C7484" w:rsidRPr="00B37853" w:rsidRDefault="008C7484" w:rsidP="00595FA3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Pi</w:t>
      </w:r>
      <w:r w:rsidR="00B37853"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t>рст</w:t>
      </w:r>
      <w:proofErr w:type="spellEnd"/>
      <w:r w:rsidR="00B37853"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цена </w:t>
      </w:r>
      <w:r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приобретения 1 рабочей станции по i-й должности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нормативами субъектов нормирования </w:t>
      </w:r>
      <w:r w:rsidR="000114FF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</w:t>
      </w:r>
      <w:r w:rsidR="000114FF"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t>го района «</w:t>
      </w:r>
      <w:proofErr w:type="spellStart"/>
      <w:r w:rsidR="000114FF"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0114FF"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B3785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7F19DC" w:rsidRDefault="008C7484" w:rsidP="00533C2A">
      <w:pPr>
        <w:shd w:val="clear" w:color="auto" w:fill="FFFFFF"/>
        <w:tabs>
          <w:tab w:val="left" w:pos="1276"/>
        </w:tabs>
        <w:spacing w:after="12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F19DC">
        <w:rPr>
          <w:rFonts w:ascii="Times New Roman" w:eastAsia="Times New Roman" w:hAnsi="Times New Roman" w:cs="Times New Roman"/>
          <w:spacing w:val="1"/>
          <w:sz w:val="28"/>
          <w:szCs w:val="28"/>
        </w:rPr>
        <w:t>Предельное количество рабочих станций по i-й должности (</w:t>
      </w:r>
      <w:proofErr w:type="spellStart"/>
      <w:r w:rsidRPr="007F19DC">
        <w:rPr>
          <w:rFonts w:ascii="Times New Roman" w:eastAsia="Times New Roman" w:hAnsi="Times New Roman" w:cs="Times New Roman"/>
          <w:spacing w:val="1"/>
          <w:sz w:val="28"/>
          <w:szCs w:val="28"/>
        </w:rPr>
        <w:t>Qiрст</w:t>
      </w:r>
      <w:proofErr w:type="spellEnd"/>
      <w:r w:rsidR="007F19DC" w:rsidRPr="007F19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предел) определяется по формуле</w:t>
      </w:r>
      <w:r w:rsidRPr="007F19DC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533C2A" w:rsidRPr="00533C2A" w:rsidRDefault="00533C2A" w:rsidP="00533C2A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533C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Qiрст</w:t>
      </w:r>
      <w:proofErr w:type="spellEnd"/>
      <w:r w:rsidRPr="00533C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предел = Чоп x 1,5,</w:t>
      </w:r>
    </w:p>
    <w:p w:rsidR="00571826" w:rsidRPr="00571826" w:rsidRDefault="00571826" w:rsidP="00533C2A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533C2A" w:rsidRPr="00264D59" w:rsidRDefault="00533C2A" w:rsidP="00533C2A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8C7484"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8C7484"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C7484" w:rsidRPr="00264D59" w:rsidRDefault="008C7484" w:rsidP="00533C2A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Чоп </w:t>
      </w:r>
      <w:r w:rsidR="00533C2A"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</w:t>
      </w:r>
      <w:r w:rsidR="00533C2A"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D59">
        <w:rPr>
          <w:rFonts w:ascii="Times New Roman" w:eastAsia="Times New Roman" w:hAnsi="Times New Roman" w:cs="Times New Roman"/>
          <w:spacing w:val="1"/>
          <w:sz w:val="28"/>
          <w:szCs w:val="28"/>
        </w:rPr>
        <w:t>численность основных работников, определяемая в соответствии с пунктами 18, 22 Общих правил определения нормативных затрат.</w:t>
      </w:r>
    </w:p>
    <w:p w:rsidR="008C7484" w:rsidRPr="00832224" w:rsidRDefault="008C7484" w:rsidP="00835DC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32224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принтеров, многофункциональных устройств</w:t>
      </w:r>
      <w:r w:rsidR="00571826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8322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копировальных аппаратов</w:t>
      </w:r>
      <w:r w:rsidR="005718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иной</w:t>
      </w:r>
      <w:r w:rsidRPr="008322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1826">
        <w:rPr>
          <w:rFonts w:ascii="Times New Roman" w:eastAsia="Times New Roman" w:hAnsi="Times New Roman" w:cs="Times New Roman"/>
          <w:spacing w:val="1"/>
          <w:sz w:val="28"/>
          <w:szCs w:val="28"/>
        </w:rPr>
        <w:t>оргтехники</w:t>
      </w:r>
      <w:r w:rsidRPr="008322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proofErr w:type="spellStart"/>
      <w:r w:rsidRPr="00832224">
        <w:rPr>
          <w:rFonts w:ascii="Times New Roman" w:eastAsia="Times New Roman" w:hAnsi="Times New Roman" w:cs="Times New Roman"/>
          <w:spacing w:val="1"/>
          <w:sz w:val="28"/>
          <w:szCs w:val="28"/>
        </w:rPr>
        <w:t>Зпм</w:t>
      </w:r>
      <w:proofErr w:type="spellEnd"/>
      <w:r w:rsidRPr="00832224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811906" w:rsidRDefault="00832224" w:rsidP="00835DC0">
      <w:pPr>
        <w:shd w:val="clear" w:color="auto" w:fill="FFFFFF"/>
        <w:tabs>
          <w:tab w:val="left" w:pos="1276"/>
        </w:tabs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З</w:t>
      </w:r>
      <w:r w:rsidR="007E6CF1"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пм</w:t>
      </w:r>
      <w:proofErr w:type="spellEnd"/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= ∑</w:t>
      </w:r>
      <w:proofErr w:type="spellStart"/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perscript"/>
          <w:lang w:val="en-US"/>
        </w:rPr>
        <w:t>n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End"/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=1</w:t>
      </w:r>
      <w:r w:rsidRPr="00811906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[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(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Q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r w:rsidR="00811906"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пм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предел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– 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Q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r w:rsidR="00811906"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пм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факт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) × 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P</w:t>
      </w:r>
      <w:r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r w:rsidR="00811906" w:rsidRPr="00811906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пм</w:t>
      </w:r>
      <w:r w:rsidRPr="00811906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],</w:t>
      </w:r>
    </w:p>
    <w:p w:rsidR="00571826" w:rsidRPr="00571826" w:rsidRDefault="00571826" w:rsidP="00835DC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811906" w:rsidRDefault="008C7484" w:rsidP="00835DC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11906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571826" w:rsidRDefault="00571826" w:rsidP="00835DC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пм</w:t>
      </w:r>
      <w:proofErr w:type="spellEnd"/>
      <w:r w:rsidRPr="00A02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18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Pr="00571826">
        <w:rPr>
          <w:rFonts w:ascii="Times New Roman" w:hAnsi="Times New Roman" w:cs="Times New Roman"/>
          <w:sz w:val="28"/>
          <w:szCs w:val="28"/>
        </w:rPr>
        <w:t>количество i-</w:t>
      </w:r>
      <w:proofErr w:type="spellStart"/>
      <w:r w:rsidRPr="005718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1826">
        <w:rPr>
          <w:rFonts w:ascii="Times New Roman" w:hAnsi="Times New Roman" w:cs="Times New Roman"/>
          <w:sz w:val="28"/>
          <w:szCs w:val="28"/>
        </w:rPr>
        <w:t xml:space="preserve"> типа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826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571826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Pr="004977E8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8C7484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субъектов нормирования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</w:t>
      </w:r>
      <w:r w:rsidRPr="00571826">
        <w:rPr>
          <w:rFonts w:ascii="Times New Roman" w:eastAsia="Times New Roman" w:hAnsi="Times New Roman" w:cs="Times New Roman"/>
          <w:spacing w:val="1"/>
          <w:sz w:val="28"/>
          <w:szCs w:val="28"/>
        </w:rPr>
        <w:t>она «</w:t>
      </w:r>
      <w:proofErr w:type="spellStart"/>
      <w:r w:rsidRPr="0057182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5718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="008C7484" w:rsidRPr="00571826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571826" w:rsidRPr="00571826" w:rsidRDefault="00571826" w:rsidP="00835DC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1826">
        <w:rPr>
          <w:rFonts w:ascii="Times New Roman" w:eastAsia="Times New Roman" w:hAnsi="Times New Roman" w:cs="Times New Roman"/>
          <w:spacing w:val="1"/>
          <w:sz w:val="28"/>
          <w:szCs w:val="28"/>
        </w:rPr>
        <w:t>Qiпм</w:t>
      </w:r>
      <w:proofErr w:type="spellEnd"/>
      <w:r w:rsidRPr="005718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 – фактическое количество </w:t>
      </w:r>
      <w:r w:rsidRPr="005718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5718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1826">
        <w:rPr>
          <w:rFonts w:ascii="Times New Roman" w:hAnsi="Times New Roman" w:cs="Times New Roman"/>
          <w:sz w:val="28"/>
          <w:szCs w:val="28"/>
        </w:rPr>
        <w:t xml:space="preserve"> типа принтеров, многофункциональных устройств, копировальных аппаратов и иной оргтехники;</w:t>
      </w:r>
    </w:p>
    <w:p w:rsidR="008C7484" w:rsidRPr="0016504F" w:rsidRDefault="008C7484" w:rsidP="00835DC0">
      <w:pPr>
        <w:shd w:val="clear" w:color="auto" w:fill="FFFFFF"/>
        <w:tabs>
          <w:tab w:val="left" w:pos="1276"/>
        </w:tabs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Piпм</w:t>
      </w:r>
      <w:proofErr w:type="spellEnd"/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504F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16504F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1 i-</w:t>
      </w:r>
      <w:proofErr w:type="spellStart"/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нормативами </w:t>
      </w:r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субъектов нормирования </w:t>
      </w:r>
      <w:r w:rsidR="0016504F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16504F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16504F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A07CA6" w:rsidRDefault="008C7484" w:rsidP="0008107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07CA6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средств подвижной связи (</w:t>
      </w:r>
      <w:proofErr w:type="spellStart"/>
      <w:r w:rsidRPr="00A07CA6">
        <w:rPr>
          <w:rFonts w:ascii="Times New Roman" w:eastAsia="Times New Roman" w:hAnsi="Times New Roman" w:cs="Times New Roman"/>
          <w:spacing w:val="1"/>
          <w:sz w:val="28"/>
          <w:szCs w:val="28"/>
        </w:rPr>
        <w:t>Зпрсот</w:t>
      </w:r>
      <w:proofErr w:type="spellEnd"/>
      <w:r w:rsidRPr="00A07CA6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B72CE9" w:rsidRDefault="008C7484" w:rsidP="00B72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72CE9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836420" cy="541020"/>
            <wp:effectExtent l="19050" t="0" r="0" b="0"/>
            <wp:docPr id="21" name="Рисунок 2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A07CA6" w:rsidRDefault="008C7484" w:rsidP="00B72C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07CA6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5513FD" w:rsidRDefault="008C7484" w:rsidP="00B72C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>Qiпрсот</w:t>
      </w:r>
      <w:proofErr w:type="spellEnd"/>
      <w:r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07CA6"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0A6A" w:rsidRPr="00110A6A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110A6A"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A07CA6"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средств подвижной связи по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должности в соответствии с нормативами субъектов</w:t>
      </w:r>
      <w:r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нормирования </w:t>
      </w:r>
      <w:r w:rsidR="00110A6A"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110A6A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униципального района «</w:t>
      </w:r>
      <w:proofErr w:type="spellStart"/>
      <w:r w:rsidR="00110A6A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110A6A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0A6A"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>район»</w:t>
      </w:r>
      <w:r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8C7484" w:rsidRPr="005513FD" w:rsidRDefault="008C7484" w:rsidP="00B72C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>Piпрсот</w:t>
      </w:r>
      <w:proofErr w:type="spellEnd"/>
      <w:r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13FD"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стоимость</w:t>
      </w:r>
      <w:r w:rsidR="005513FD"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 средства подвижной связи для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должности в соответствии с нормативами субъектов нормирования </w:t>
      </w:r>
      <w:r w:rsidR="005513FD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="005513FD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ного района «</w:t>
      </w:r>
      <w:proofErr w:type="spellStart"/>
      <w:r w:rsidR="005513FD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5513FD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13FD"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>район»</w:t>
      </w:r>
      <w:r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>, определенными с учетом нормативов затрат на обеспечение средствами связи.</w:t>
      </w:r>
    </w:p>
    <w:p w:rsidR="008C7484" w:rsidRPr="00081078" w:rsidRDefault="008C7484" w:rsidP="00313A2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планшетных компьютеров (</w:t>
      </w:r>
      <w:proofErr w:type="spellStart"/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Зпрпк</w:t>
      </w:r>
      <w:proofErr w:type="spellEnd"/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081078" w:rsidRDefault="008C7484" w:rsidP="0008107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08107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lastRenderedPageBreak/>
        <w:drawing>
          <wp:inline distT="0" distB="0" distL="0" distR="0">
            <wp:extent cx="1718945" cy="541020"/>
            <wp:effectExtent l="19050" t="0" r="0" b="0"/>
            <wp:docPr id="22" name="Рисунок 2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78" w:rsidRDefault="00081078" w:rsidP="000810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07CA6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81078" w:rsidRDefault="008C7484" w:rsidP="000810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Qiпрпк</w:t>
      </w:r>
      <w:proofErr w:type="spellEnd"/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1078"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1078" w:rsidRPr="00081078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081078"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081078"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планшетных компьютеров по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должности в соответствии с нормативами</w:t>
      </w:r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субъектов нормирования </w:t>
      </w:r>
      <w:r w:rsidR="00081078" w:rsidRPr="00110A6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081078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униципального района «</w:t>
      </w:r>
      <w:proofErr w:type="spellStart"/>
      <w:r w:rsidR="00081078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081078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81078" w:rsidRPr="005513FD">
        <w:rPr>
          <w:rFonts w:ascii="Times New Roman" w:eastAsia="Times New Roman" w:hAnsi="Times New Roman" w:cs="Times New Roman"/>
          <w:spacing w:val="1"/>
          <w:sz w:val="28"/>
          <w:szCs w:val="28"/>
        </w:rPr>
        <w:t>район</w:t>
      </w:r>
      <w:r w:rsidR="00081078"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081078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8114C0" w:rsidRDefault="008C7484" w:rsidP="000810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>Piпрпк</w:t>
      </w:r>
      <w:proofErr w:type="spellEnd"/>
      <w:r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114C0"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8114C0"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 планшетного компьютера по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должности в соответствии с нормативами субъектов нормирования </w:t>
      </w:r>
      <w:r w:rsidR="008114C0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</w:t>
      </w:r>
      <w:r w:rsidR="008114C0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ьного района «</w:t>
      </w:r>
      <w:proofErr w:type="spellStart"/>
      <w:r w:rsidR="008114C0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8114C0" w:rsidRPr="001650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114C0"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>район»</w:t>
      </w:r>
      <w:r w:rsidRPr="008114C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8852D7" w:rsidRDefault="008C7484" w:rsidP="00313A2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852D7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оборудования по обеспечению безопасности информации (</w:t>
      </w:r>
      <w:proofErr w:type="spellStart"/>
      <w:r w:rsidRPr="008852D7">
        <w:rPr>
          <w:rFonts w:ascii="Times New Roman" w:eastAsia="Times New Roman" w:hAnsi="Times New Roman" w:cs="Times New Roman"/>
          <w:spacing w:val="1"/>
          <w:sz w:val="28"/>
          <w:szCs w:val="28"/>
        </w:rPr>
        <w:t>Зобин</w:t>
      </w:r>
      <w:proofErr w:type="spellEnd"/>
      <w:r w:rsidRPr="008852D7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8852D7" w:rsidRDefault="008C7484" w:rsidP="008852D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852D7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741170" cy="541020"/>
            <wp:effectExtent l="19050" t="0" r="0" b="0"/>
            <wp:docPr id="23" name="Рисунок 2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8852D7" w:rsidRDefault="008C7484" w:rsidP="008852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852D7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7060D" w:rsidRDefault="008C7484" w:rsidP="008852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C0E0D">
        <w:rPr>
          <w:rFonts w:ascii="Times New Roman" w:eastAsia="Times New Roman" w:hAnsi="Times New Roman" w:cs="Times New Roman"/>
          <w:spacing w:val="1"/>
          <w:sz w:val="28"/>
          <w:szCs w:val="28"/>
        </w:rPr>
        <w:t>Qiобин</w:t>
      </w:r>
      <w:proofErr w:type="spellEnd"/>
      <w:r w:rsidRPr="008C0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73E7" w:rsidRPr="008C0E0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C0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0E0D" w:rsidRPr="008C0E0D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8C0E0D" w:rsidRPr="008C0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0E0D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1B73E7" w:rsidRPr="008C0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 по обеспечению безопасности информации;</w:t>
      </w:r>
    </w:p>
    <w:p w:rsidR="008C7484" w:rsidRDefault="008C7484" w:rsidP="008852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>Piобин</w:t>
      </w:r>
      <w:proofErr w:type="spellEnd"/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7060D"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7060D"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>приобретаемого i-</w:t>
      </w:r>
      <w:proofErr w:type="spellStart"/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70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 по обеспечению безопасности информации.</w:t>
      </w:r>
    </w:p>
    <w:p w:rsidR="00B6359F" w:rsidRDefault="00B6359F" w:rsidP="008852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6359F" w:rsidRPr="00B6359F" w:rsidRDefault="00B6359F" w:rsidP="008852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B6359F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приобретение материальных запасов</w:t>
      </w:r>
    </w:p>
    <w:p w:rsidR="008C7484" w:rsidRPr="00313A2E" w:rsidRDefault="008C7484" w:rsidP="008525F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3A2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мониторов (</w:t>
      </w:r>
      <w:proofErr w:type="spellStart"/>
      <w:r w:rsidRPr="00313A2E">
        <w:rPr>
          <w:rFonts w:ascii="Times New Roman" w:eastAsia="Times New Roman" w:hAnsi="Times New Roman" w:cs="Times New Roman"/>
          <w:spacing w:val="1"/>
          <w:sz w:val="28"/>
          <w:szCs w:val="28"/>
        </w:rPr>
        <w:t>Змон</w:t>
      </w:r>
      <w:proofErr w:type="spellEnd"/>
      <w:r w:rsidRPr="00313A2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8525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313A2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602105" cy="541020"/>
            <wp:effectExtent l="19050" t="0" r="0" b="0"/>
            <wp:docPr id="24" name="Рисунок 2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8525FE" w:rsidRDefault="008C7484" w:rsidP="00852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8525FE" w:rsidRDefault="008C7484" w:rsidP="00852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Qiмон</w:t>
      </w:r>
      <w:proofErr w:type="spellEnd"/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25FE"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C1EE8" w:rsidRPr="008C0E0D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4C1EE8"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8525FE"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мониторов для i-й должности;</w:t>
      </w:r>
    </w:p>
    <w:p w:rsidR="008C7484" w:rsidRPr="008525FE" w:rsidRDefault="008C7484" w:rsidP="00852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Piмон</w:t>
      </w:r>
      <w:proofErr w:type="spellEnd"/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25FE"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8525FE"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25FE">
        <w:rPr>
          <w:rFonts w:ascii="Times New Roman" w:eastAsia="Times New Roman" w:hAnsi="Times New Roman" w:cs="Times New Roman"/>
          <w:spacing w:val="1"/>
          <w:sz w:val="28"/>
          <w:szCs w:val="28"/>
        </w:rPr>
        <w:t>одного монитора для i-й должности.</w:t>
      </w:r>
    </w:p>
    <w:p w:rsidR="008C7484" w:rsidRPr="004C1EE8" w:rsidRDefault="008C7484" w:rsidP="004C1EE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системных блоков (</w:t>
      </w:r>
      <w:proofErr w:type="spellStart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Зсб</w:t>
      </w:r>
      <w:proofErr w:type="spellEnd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4C1EE8" w:rsidRDefault="008C7484" w:rsidP="004C1EE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1EE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53185" cy="541020"/>
            <wp:effectExtent l="19050" t="0" r="0" b="0"/>
            <wp:docPr id="25" name="Рисунок 2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4C1EE8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4C1EE8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Qiсб</w:t>
      </w:r>
      <w:proofErr w:type="spellEnd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C1EE8"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C1EE8" w:rsidRPr="008C0E0D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4C1EE8"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4C1EE8"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i-х системных блоков;</w:t>
      </w:r>
    </w:p>
    <w:p w:rsidR="008C7484" w:rsidRPr="004C1EE8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proofErr w:type="spellEnd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сб</w:t>
      </w:r>
      <w:proofErr w:type="spellEnd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C1EE8"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4C1EE8"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одного i-</w:t>
      </w:r>
      <w:proofErr w:type="spellStart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4C1E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системного блока.</w:t>
      </w:r>
    </w:p>
    <w:p w:rsidR="008C7484" w:rsidRPr="006253E5" w:rsidRDefault="008C7484" w:rsidP="004A54D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других запасных частей для вычислительной техники (</w:t>
      </w:r>
      <w:proofErr w:type="spellStart"/>
      <w:r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>Здвт</w:t>
      </w:r>
      <w:proofErr w:type="spellEnd"/>
      <w:r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41477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4A54D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36065" cy="541020"/>
            <wp:effectExtent l="19050" t="0" r="6985" b="0"/>
            <wp:docPr id="26" name="Рисунок 2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6253E5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6253E5" w:rsidRDefault="006253E5" w:rsidP="006253E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Qi</w:t>
      </w:r>
      <w:r w:rsidR="008C7484"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>двт</w:t>
      </w:r>
      <w:proofErr w:type="spellEnd"/>
      <w:r w:rsidR="008C7484"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253E5">
        <w:rPr>
          <w:rFonts w:ascii="Times New Roman" w:hAnsi="Times New Roman" w:cs="Times New Roman"/>
          <w:sz w:val="28"/>
          <w:szCs w:val="28"/>
        </w:rPr>
        <w:t xml:space="preserve"> планируемое к приобретению</w:t>
      </w:r>
      <w:r w:rsidR="008C7484"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6253E5">
        <w:rPr>
          <w:rFonts w:ascii="Times New Roman" w:eastAsia="Times New Roman" w:hAnsi="Times New Roman" w:cs="Times New Roman"/>
          <w:spacing w:val="1"/>
          <w:sz w:val="28"/>
          <w:szCs w:val="28"/>
        </w:rPr>
        <w:t>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C7484" w:rsidRPr="00184206" w:rsidRDefault="008C7484" w:rsidP="006253E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84206">
        <w:rPr>
          <w:rFonts w:ascii="Times New Roman" w:eastAsia="Times New Roman" w:hAnsi="Times New Roman" w:cs="Times New Roman"/>
          <w:spacing w:val="1"/>
          <w:sz w:val="28"/>
          <w:szCs w:val="28"/>
        </w:rPr>
        <w:t>Piдвт</w:t>
      </w:r>
      <w:proofErr w:type="spellEnd"/>
      <w:r w:rsidRPr="001842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253E5" w:rsidRPr="0018420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842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6253E5" w:rsidRPr="001842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4206">
        <w:rPr>
          <w:rFonts w:ascii="Times New Roman" w:eastAsia="Times New Roman" w:hAnsi="Times New Roman" w:cs="Times New Roman"/>
          <w:spacing w:val="1"/>
          <w:sz w:val="28"/>
          <w:szCs w:val="28"/>
        </w:rPr>
        <w:t>1 единицы i-й запасной части для вычислительной техники.</w:t>
      </w:r>
    </w:p>
    <w:p w:rsidR="008C7484" w:rsidRPr="00FF70B2" w:rsidRDefault="008C7484" w:rsidP="00184206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Змн</w:t>
      </w:r>
      <w:proofErr w:type="spellEnd"/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FF70B2" w:rsidRDefault="008C7484" w:rsidP="00184206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F70B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433830" cy="541020"/>
            <wp:effectExtent l="19050" t="0" r="0" b="0"/>
            <wp:docPr id="27" name="Рисунок 2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FF70B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FF70B2" w:rsidRDefault="008C7484" w:rsidP="00FF70B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Qiмн</w:t>
      </w:r>
      <w:proofErr w:type="spellEnd"/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70B2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70B2" w:rsidRPr="00FF70B2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FF70B2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FF70B2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носителей информации по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должности в соответствии с нормативами субъектов нормирования </w:t>
      </w:r>
      <w:r w:rsidR="00FF70B2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FF70B2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FF70B2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C1141C" w:rsidRDefault="008C7484" w:rsidP="00FF70B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>Piмн</w:t>
      </w:r>
      <w:proofErr w:type="spellEnd"/>
      <w:r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70B2"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 1 единицы носителя информации по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должности в соответствии с нормативами субъектов нормирования </w:t>
      </w:r>
      <w:r w:rsidR="001F61E2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</w:t>
      </w:r>
      <w:r w:rsidR="001F61E2"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>ипального района «</w:t>
      </w:r>
      <w:proofErr w:type="spellStart"/>
      <w:r w:rsidR="001F61E2"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1F61E2"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C1141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904665" w:rsidRDefault="008C7484" w:rsidP="00904665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Здсо</w:t>
      </w:r>
      <w:proofErr w:type="spellEnd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B5773" w:rsidRDefault="008C7484" w:rsidP="00904665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Здсо</w:t>
      </w:r>
      <w:proofErr w:type="spellEnd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Зрм</w:t>
      </w:r>
      <w:proofErr w:type="spellEnd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Ззп</w:t>
      </w:r>
      <w:proofErr w:type="spellEnd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904665" w:rsidRPr="00904665" w:rsidRDefault="00904665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904665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904665" w:rsidRDefault="008C7484" w:rsidP="0090466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Зрм</w:t>
      </w:r>
      <w:proofErr w:type="spellEnd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4665"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904665"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8C7484" w:rsidRPr="00904665" w:rsidRDefault="008C7484" w:rsidP="0090466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Ззп</w:t>
      </w:r>
      <w:proofErr w:type="spellEnd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4665"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904665"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запасных частей для принтеров, многофункциональных устройств, копировальных аппаратов и иной оргтехники.</w:t>
      </w:r>
    </w:p>
    <w:p w:rsidR="008C7484" w:rsidRPr="00904665" w:rsidRDefault="008C7484" w:rsidP="00904665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Зрм</w:t>
      </w:r>
      <w:proofErr w:type="spellEnd"/>
      <w:r w:rsidRPr="00904665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904665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904665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872615" cy="541020"/>
            <wp:effectExtent l="19050" t="0" r="0" b="0"/>
            <wp:docPr id="28" name="Рисунок 2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5F7264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F726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4977E8" w:rsidRDefault="008C7484" w:rsidP="0090466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F7264">
        <w:rPr>
          <w:rFonts w:ascii="Times New Roman" w:eastAsia="Times New Roman" w:hAnsi="Times New Roman" w:cs="Times New Roman"/>
          <w:spacing w:val="1"/>
          <w:sz w:val="28"/>
          <w:szCs w:val="28"/>
        </w:rPr>
        <w:t>Qiрм</w:t>
      </w:r>
      <w:proofErr w:type="spellEnd"/>
      <w:r w:rsidRPr="005F72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4665" w:rsidRPr="005F726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F72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фактическое</w:t>
      </w:r>
      <w:r w:rsidR="00904665" w:rsidRPr="005F72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72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количество принтеров, многофункциональных устройств, копировальных аппаратов и иной оргтехники по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должности в соответствии с нормативами субъектов нормирования </w:t>
      </w:r>
      <w:r w:rsidR="005F7264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5F7264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5F7264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591B4F" w:rsidRDefault="008C7484" w:rsidP="00591B4F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Niрм</w:t>
      </w:r>
      <w:proofErr w:type="spellEnd"/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1B4F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норматив</w:t>
      </w:r>
      <w:r w:rsidR="00591B4F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субъектов</w:t>
      </w:r>
      <w:r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нормирования </w:t>
      </w:r>
      <w:r w:rsidR="00591B4F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591B4F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591B4F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</w:t>
      </w:r>
      <w:r w:rsidR="00591B4F"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313A2E" w:rsidRDefault="008C7484" w:rsidP="00591B4F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proofErr w:type="spellStart"/>
      <w:r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Piрм</w:t>
      </w:r>
      <w:proofErr w:type="spellEnd"/>
      <w:r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1B4F"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591B4F"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расходного материала для принтеров, многофункциональных устройств, копировальных аппаратов и иной оргтехники по i-й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должности </w:t>
      </w:r>
      <w:r w:rsidR="00591B4F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="00591B4F"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 </w:t>
      </w:r>
      <w:r w:rsidR="00591B4F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591B4F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591B4F" w:rsidRPr="00FF70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</w:t>
      </w:r>
      <w:r w:rsidR="00591B4F"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91B4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463FFE" w:rsidRDefault="008C7484" w:rsidP="00463FF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Ззп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463FFE" w:rsidRDefault="008C7484" w:rsidP="00463FF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3FF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53185" cy="541020"/>
            <wp:effectExtent l="19050" t="0" r="0" b="0"/>
            <wp:docPr id="29" name="Рисунок 2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463FFE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463FFE" w:rsidRDefault="008C7484" w:rsidP="00463FF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Qiзп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3FFE" w:rsidRPr="00463FFE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i-х запасных частей для принтеров, многофункциональных устройств, копировальных аппаратов и иной оргтехники;</w:t>
      </w:r>
    </w:p>
    <w:p w:rsidR="008C7484" w:rsidRPr="00463FFE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Piзп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1 единицы i-й запасной части.</w:t>
      </w:r>
    </w:p>
    <w:p w:rsidR="008C7484" w:rsidRPr="00463FFE" w:rsidRDefault="008C7484" w:rsidP="00463FF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Змби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463FFE" w:rsidRDefault="008C7484" w:rsidP="00463FF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3FF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602105" cy="541020"/>
            <wp:effectExtent l="19050" t="0" r="0" b="0"/>
            <wp:docPr id="30" name="Рисунок 3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463FFE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463FFE" w:rsidRDefault="008C7484" w:rsidP="00463FF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Qiмби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3FFE" w:rsidRPr="00463FFE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материального запаса;</w:t>
      </w:r>
    </w:p>
    <w:p w:rsidR="008C7484" w:rsidRDefault="008C7484" w:rsidP="0033353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Piмби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463FFE"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1 единицы i-</w:t>
      </w:r>
      <w:proofErr w:type="spellStart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463F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материального запаса.</w:t>
      </w:r>
    </w:p>
    <w:p w:rsidR="00333532" w:rsidRDefault="00333532" w:rsidP="0033353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E12B1" w:rsidRPr="00333532" w:rsidRDefault="000E12B1" w:rsidP="000E12B1">
      <w:pPr>
        <w:pStyle w:val="a8"/>
        <w:numPr>
          <w:ilvl w:val="0"/>
          <w:numId w:val="21"/>
        </w:numPr>
        <w:shd w:val="clear" w:color="auto" w:fill="FFFFFF"/>
        <w:spacing w:after="0" w:line="24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Прочие затраты</w:t>
      </w:r>
    </w:p>
    <w:p w:rsidR="00333532" w:rsidRPr="000E12B1" w:rsidRDefault="00333532" w:rsidP="00333532">
      <w:pPr>
        <w:pStyle w:val="a8"/>
        <w:shd w:val="clear" w:color="auto" w:fill="FFFFFF"/>
        <w:spacing w:after="0" w:line="242" w:lineRule="atLeast"/>
        <w:ind w:left="0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63FFE" w:rsidRPr="00333532" w:rsidRDefault="000E12B1" w:rsidP="003335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highlight w:val="yellow"/>
          <w:u w:val="single"/>
        </w:rPr>
      </w:pPr>
      <w:r w:rsidRPr="0033353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C7484" w:rsidRPr="00333532" w:rsidRDefault="008C7484" w:rsidP="0033353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услуги связи (</w:t>
      </w:r>
      <w:proofErr w:type="spellStart"/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  <w:vertAlign w:val="superscript"/>
        </w:rPr>
        <w:t>фхз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  <w:vertAlign w:val="subscript"/>
        </w:rPr>
        <w:t>усв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33353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33353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045845" cy="321945"/>
            <wp:effectExtent l="19050" t="0" r="1905" b="0"/>
            <wp:docPr id="31" name="Рисунок 3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33353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33353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на оплату услуг почтовой связи;</w:t>
      </w:r>
    </w:p>
    <w:p w:rsidR="008C7484" w:rsidRPr="0033353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Зсс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на оплату услуг специальной связи.</w:t>
      </w:r>
    </w:p>
    <w:p w:rsidR="008C7484" w:rsidRPr="00333532" w:rsidRDefault="008C7484" w:rsidP="0033353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почтовой связи (</w:t>
      </w: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33353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33353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207135" cy="541020"/>
            <wp:effectExtent l="19050" t="0" r="0" b="0"/>
            <wp:docPr id="32" name="Рисунок 3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33353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33353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Qiп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i-х почтовых отправлений в год;</w:t>
      </w:r>
    </w:p>
    <w:p w:rsidR="008C7484" w:rsidRPr="0033353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Piп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1 i-</w:t>
      </w: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почтового отправления.</w:t>
      </w:r>
    </w:p>
    <w:p w:rsidR="008C7484" w:rsidRPr="00333532" w:rsidRDefault="008C7484" w:rsidP="0033353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Затраты на оплату услуг специальной связи (</w:t>
      </w: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Зсс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B5773" w:rsidRDefault="008C7484" w:rsidP="0033353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Зсс</w:t>
      </w:r>
      <w:proofErr w:type="spellEnd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Qсс</w:t>
      </w:r>
      <w:proofErr w:type="spellEnd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Pсс</w:t>
      </w:r>
      <w:proofErr w:type="spellEnd"/>
      <w:r w:rsidRPr="00DB57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333532" w:rsidRPr="00333532" w:rsidRDefault="00333532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</w:p>
    <w:p w:rsidR="008C7484" w:rsidRPr="0033353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333532" w:rsidRDefault="008C7484" w:rsidP="0033353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Qсс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листов (пакетов) исходящей информации в год;</w:t>
      </w:r>
    </w:p>
    <w:p w:rsidR="008C7484" w:rsidRDefault="008C7484" w:rsidP="0033353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Pсс</w:t>
      </w:r>
      <w:proofErr w:type="spellEnd"/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333532"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3532">
        <w:rPr>
          <w:rFonts w:ascii="Times New Roman" w:eastAsia="Times New Roman" w:hAnsi="Times New Roman" w:cs="Times New Roman"/>
          <w:spacing w:val="1"/>
          <w:sz w:val="28"/>
          <w:szCs w:val="28"/>
        </w:rPr>
        <w:t>1 листа (пакета) исходящей информации, отправляемой по каналам специальной связи.</w:t>
      </w:r>
    </w:p>
    <w:p w:rsidR="00333532" w:rsidRDefault="00333532" w:rsidP="0033353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33532" w:rsidRPr="00333532" w:rsidRDefault="00333532" w:rsidP="0033353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33353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транспортные услуги</w:t>
      </w:r>
    </w:p>
    <w:p w:rsidR="008C7484" w:rsidRPr="00DB5773" w:rsidRDefault="008C7484" w:rsidP="00DB5773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по договору об оказании услуг перевозки (транспортировки) грузов (</w:t>
      </w:r>
      <w:proofErr w:type="spellStart"/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Здг</w:t>
      </w:r>
      <w:proofErr w:type="spellEnd"/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B5773" w:rsidRDefault="008C7484" w:rsidP="00DB577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5773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53185" cy="541020"/>
            <wp:effectExtent l="19050" t="0" r="0" b="0"/>
            <wp:docPr id="33" name="Рисунок 3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B5773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B5773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Qiдг</w:t>
      </w:r>
      <w:proofErr w:type="spellEnd"/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5773"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B5773"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i-х услуг перевозки (транспортировки) грузов;</w:t>
      </w:r>
    </w:p>
    <w:p w:rsidR="008C7484" w:rsidRPr="00DB5773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Piдг</w:t>
      </w:r>
      <w:proofErr w:type="spellEnd"/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5773"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57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 1 i-й услуги перевозки (транспортировки) груза.</w:t>
      </w:r>
    </w:p>
    <w:p w:rsidR="008C7484" w:rsidRPr="0046625B" w:rsidRDefault="008C7484" w:rsidP="00DB5773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аренды транспортных средств (</w:t>
      </w: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Заут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46625B" w:rsidRDefault="008C7484" w:rsidP="00DB577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938655" cy="541020"/>
            <wp:effectExtent l="19050" t="0" r="4445" b="0"/>
            <wp:docPr id="34" name="Рисунок 3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46625B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46625B" w:rsidRDefault="008C7484" w:rsidP="00DB5773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Qiаут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5773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B5773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EB24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нормативами, предусмотренными приложением </w:t>
      </w:r>
      <w:r w:rsidR="005D2DC6" w:rsidRPr="00EB242B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EB24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 к Правилам определения нормативных затрат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Piаут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аренды i-</w:t>
      </w: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 в месяц;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Niаут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месяцев аренды i-</w:t>
      </w: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средства.</w:t>
      </w:r>
    </w:p>
    <w:p w:rsidR="008C7484" w:rsidRPr="0046625B" w:rsidRDefault="008C7484" w:rsidP="0046625B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разовых услуг пассажирских перевозок при проведении совещания (</w:t>
      </w: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Зпп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645920" cy="541020"/>
            <wp:effectExtent l="19050" t="0" r="0" b="0"/>
            <wp:docPr id="35" name="Рисунок 3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46625B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Qiу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i-х разовых услуг пассажирских перевозок;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Qiч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средне</w:t>
      </w:r>
      <w:r w:rsidR="007A3FE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proofErr w:type="gram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часов аренды транспортного средства по i-й разовой услуге;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Piч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1 часа аренды транспортного средства по i-й разовой услуге.</w:t>
      </w:r>
    </w:p>
    <w:p w:rsidR="008C7484" w:rsidRPr="0046625B" w:rsidRDefault="008C7484" w:rsidP="0046625B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Затраты на оплату проезда работника к месту нахождения учебного заведения и обратно (</w:t>
      </w: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Зтру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718945" cy="541020"/>
            <wp:effectExtent l="19050" t="0" r="0" b="0"/>
            <wp:docPr id="36" name="Рисунок 3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46625B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46625B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Qiтру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работников, имеющих право на компенсацию расходов, по i-</w:t>
      </w: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направлению;</w:t>
      </w:r>
    </w:p>
    <w:p w:rsidR="008C7484" w:rsidRDefault="008C7484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Piтру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46625B"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проезда к месту нахождения учебного заведения по i-</w:t>
      </w:r>
      <w:proofErr w:type="spellStart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46625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направлению.</w:t>
      </w:r>
    </w:p>
    <w:p w:rsidR="007B6157" w:rsidRDefault="007B6157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B6157" w:rsidRPr="007B6157" w:rsidRDefault="007B6157" w:rsidP="0046625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7B6157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C7484" w:rsidRPr="00B82144" w:rsidRDefault="008C7484" w:rsidP="00B82144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Зкр</w:t>
      </w:r>
      <w:proofErr w:type="spellEnd"/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B82144" w:rsidRDefault="008C7484" w:rsidP="00B82144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B8214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Зкр</w:t>
      </w:r>
      <w:proofErr w:type="spellEnd"/>
      <w:r w:rsidRPr="00B8214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B8214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Зпроезд</w:t>
      </w:r>
      <w:proofErr w:type="spellEnd"/>
      <w:r w:rsidRPr="00B8214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B8214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Знайм</w:t>
      </w:r>
      <w:proofErr w:type="spellEnd"/>
      <w:r w:rsidRPr="00B8214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B82144" w:rsidRPr="00B82144" w:rsidRDefault="00B8214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B82144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B82144" w:rsidRPr="00B82144" w:rsidRDefault="008C7484" w:rsidP="00B8214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Зпроезд</w:t>
      </w:r>
      <w:proofErr w:type="spellEnd"/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2144"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82144"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по договору на проезд к месту командирования и обратно;</w:t>
      </w:r>
    </w:p>
    <w:p w:rsidR="008C7484" w:rsidRPr="00B82144" w:rsidRDefault="008C7484" w:rsidP="00B8214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Знайм</w:t>
      </w:r>
      <w:proofErr w:type="spellEnd"/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2144"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82144"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2144">
        <w:rPr>
          <w:rFonts w:ascii="Times New Roman" w:eastAsia="Times New Roman" w:hAnsi="Times New Roman" w:cs="Times New Roman"/>
          <w:spacing w:val="1"/>
          <w:sz w:val="28"/>
          <w:szCs w:val="28"/>
        </w:rPr>
        <w:t>по договору на наем жилого помещения на период командирования.</w:t>
      </w:r>
    </w:p>
    <w:p w:rsidR="008C7484" w:rsidRPr="00DB0336" w:rsidRDefault="008C7484" w:rsidP="00DB0336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0336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по договору на проезд к месту командирования и обратно (</w:t>
      </w:r>
      <w:proofErr w:type="spellStart"/>
      <w:r w:rsidRPr="00DB0336">
        <w:rPr>
          <w:rFonts w:ascii="Times New Roman" w:eastAsia="Times New Roman" w:hAnsi="Times New Roman" w:cs="Times New Roman"/>
          <w:spacing w:val="1"/>
          <w:sz w:val="28"/>
          <w:szCs w:val="28"/>
        </w:rPr>
        <w:t>Зпроезд</w:t>
      </w:r>
      <w:proofErr w:type="spellEnd"/>
      <w:r w:rsidRPr="00DB0336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B0336" w:rsidRDefault="008C7484" w:rsidP="00DB0336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0336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179955" cy="541020"/>
            <wp:effectExtent l="19050" t="0" r="0" b="0"/>
            <wp:docPr id="37" name="Рисунок 3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B0336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0336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8257F0" w:rsidRDefault="008C7484" w:rsidP="00DB033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Qiпроезд</w:t>
      </w:r>
      <w:proofErr w:type="spellEnd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0336"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B0336"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командированных работников по i-</w:t>
      </w:r>
      <w:proofErr w:type="spellStart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257F0" w:rsidRPr="008257F0" w:rsidRDefault="008C7484" w:rsidP="008257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Piпроезд</w:t>
      </w:r>
      <w:proofErr w:type="spellEnd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0336"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57F0" w:rsidRPr="008257F0">
        <w:rPr>
          <w:rFonts w:ascii="Times New Roman" w:hAnsi="Times New Roman" w:cs="Times New Roman"/>
          <w:sz w:val="28"/>
          <w:szCs w:val="28"/>
        </w:rPr>
        <w:t>цена проезда по i-</w:t>
      </w:r>
      <w:proofErr w:type="spellStart"/>
      <w:r w:rsidR="008257F0" w:rsidRPr="008257F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257F0" w:rsidRPr="008257F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действующего законодательства.</w:t>
      </w:r>
    </w:p>
    <w:p w:rsidR="008C7484" w:rsidRPr="008257F0" w:rsidRDefault="008C7484" w:rsidP="008257F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по договору на наем жилого помещения на период командирования (</w:t>
      </w:r>
      <w:proofErr w:type="spellStart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Знайм</w:t>
      </w:r>
      <w:proofErr w:type="spellEnd"/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8257F0" w:rsidRDefault="008C7484" w:rsidP="008257F0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257F0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311400" cy="541020"/>
            <wp:effectExtent l="19050" t="0" r="0" b="0"/>
            <wp:docPr id="38" name="Рисунок 3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8257F0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257F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E61948" w:rsidRDefault="008C7484" w:rsidP="008257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Qiнайм</w:t>
      </w:r>
      <w:proofErr w:type="spellEnd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57F0"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8257F0"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командированных</w:t>
      </w:r>
      <w:proofErr w:type="gramEnd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работников по i-</w:t>
      </w:r>
      <w:proofErr w:type="spellStart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61948" w:rsidRPr="00E61948" w:rsidRDefault="008C7484" w:rsidP="008257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Piнайм</w:t>
      </w:r>
      <w:proofErr w:type="spellEnd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57F0"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61948" w:rsidRPr="00E61948">
        <w:rPr>
          <w:rFonts w:ascii="Times New Roman" w:hAnsi="Times New Roman" w:cs="Times New Roman"/>
          <w:sz w:val="28"/>
          <w:szCs w:val="28"/>
        </w:rPr>
        <w:t>цена найма жилого помещения в сутки по i-</w:t>
      </w:r>
      <w:proofErr w:type="spellStart"/>
      <w:r w:rsidR="00E61948" w:rsidRPr="00E6194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61948" w:rsidRPr="00E61948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действующего законодательства;</w:t>
      </w:r>
    </w:p>
    <w:p w:rsidR="008C7484" w:rsidRPr="00E61948" w:rsidRDefault="008C7484" w:rsidP="008257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Niнайм</w:t>
      </w:r>
      <w:proofErr w:type="spellEnd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61948"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61948"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суток нахождения в командировке по i-</w:t>
      </w:r>
      <w:proofErr w:type="spellStart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E619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направлению командирования.</w:t>
      </w:r>
    </w:p>
    <w:p w:rsidR="00E61948" w:rsidRDefault="00E61948" w:rsidP="008257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E61948" w:rsidRPr="00C03681" w:rsidRDefault="00C03681" w:rsidP="008257F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C03681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коммунальные услуги</w:t>
      </w:r>
    </w:p>
    <w:p w:rsidR="008C7484" w:rsidRPr="005A1D41" w:rsidRDefault="008C7484" w:rsidP="00C03681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коммунальные услуги (</w:t>
      </w:r>
      <w:proofErr w:type="spellStart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Зком</w:t>
      </w:r>
      <w:proofErr w:type="spellEnd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5A1D41" w:rsidRDefault="008C7484" w:rsidP="00C03681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Зком</w:t>
      </w:r>
      <w:proofErr w:type="spellEnd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Згс</w:t>
      </w:r>
      <w:proofErr w:type="spellEnd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Зэс</w:t>
      </w:r>
      <w:proofErr w:type="spellEnd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Зтс</w:t>
      </w:r>
      <w:proofErr w:type="spellEnd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Згв</w:t>
      </w:r>
      <w:proofErr w:type="spellEnd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Зхв</w:t>
      </w:r>
      <w:proofErr w:type="spellEnd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Звнск</w:t>
      </w:r>
      <w:proofErr w:type="spellEnd"/>
      <w:r w:rsidRPr="005A1D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5A1D41" w:rsidRPr="005A1D41" w:rsidRDefault="005A1D41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5A1D41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5A1D41" w:rsidRDefault="008C7484" w:rsidP="005A1D4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Згс</w:t>
      </w:r>
      <w:proofErr w:type="spellEnd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на газоснабжение и иные виды топлива;</w:t>
      </w:r>
    </w:p>
    <w:p w:rsidR="008C7484" w:rsidRPr="005A1D41" w:rsidRDefault="008C7484" w:rsidP="005A1D4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Зэс</w:t>
      </w:r>
      <w:proofErr w:type="spellEnd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на электроснабжение;</w:t>
      </w:r>
    </w:p>
    <w:p w:rsidR="008C7484" w:rsidRPr="005A1D41" w:rsidRDefault="008C7484" w:rsidP="005A1D4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Зтс</w:t>
      </w:r>
      <w:proofErr w:type="spellEnd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на теплоснабжение;</w:t>
      </w:r>
    </w:p>
    <w:p w:rsidR="008C7484" w:rsidRPr="005A1D41" w:rsidRDefault="008C7484" w:rsidP="005A1D4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Згв</w:t>
      </w:r>
      <w:proofErr w:type="spellEnd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на горячее водоснабжение;</w:t>
      </w:r>
    </w:p>
    <w:p w:rsidR="008C7484" w:rsidRPr="005A1D41" w:rsidRDefault="008C7484" w:rsidP="005A1D4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Зхв</w:t>
      </w:r>
      <w:proofErr w:type="spellEnd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на холодное водоснабжение и водоотведение;</w:t>
      </w:r>
    </w:p>
    <w:p w:rsidR="008C7484" w:rsidRPr="005A1D41" w:rsidRDefault="008C7484" w:rsidP="005A1D41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Звнск</w:t>
      </w:r>
      <w:proofErr w:type="spellEnd"/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оплату услуг лиц, привлекаемых на основании гражданско-правовых договоров (далее 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внештатный</w:t>
      </w:r>
      <w:r w:rsidR="005A1D41"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D41">
        <w:rPr>
          <w:rFonts w:ascii="Times New Roman" w:eastAsia="Times New Roman" w:hAnsi="Times New Roman" w:cs="Times New Roman"/>
          <w:spacing w:val="1"/>
          <w:sz w:val="28"/>
          <w:szCs w:val="28"/>
        </w:rPr>
        <w:t>сотрудник).</w:t>
      </w:r>
    </w:p>
    <w:p w:rsidR="008C7484" w:rsidRPr="00310078" w:rsidRDefault="008C7484" w:rsidP="0031007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078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газоснабжение и иные виды топлива (</w:t>
      </w:r>
      <w:proofErr w:type="spellStart"/>
      <w:r w:rsidRPr="00310078">
        <w:rPr>
          <w:rFonts w:ascii="Times New Roman" w:eastAsia="Times New Roman" w:hAnsi="Times New Roman" w:cs="Times New Roman"/>
          <w:spacing w:val="1"/>
          <w:sz w:val="28"/>
          <w:szCs w:val="28"/>
        </w:rPr>
        <w:t>Згс</w:t>
      </w:r>
      <w:proofErr w:type="spellEnd"/>
      <w:r w:rsidRPr="0031007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0078" w:rsidRDefault="008C7484" w:rsidP="0031007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007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718945" cy="541020"/>
            <wp:effectExtent l="19050" t="0" r="0" b="0"/>
            <wp:docPr id="39" name="Рисунок 3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704E8E" w:rsidRDefault="008C7484" w:rsidP="003100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704E8E" w:rsidRDefault="008C7484" w:rsidP="003100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Пiгс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0078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</w:t>
      </w:r>
      <w:r w:rsidR="00310078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потребность в i-м виде топлива (газе и ином виде топлива);</w:t>
      </w:r>
    </w:p>
    <w:p w:rsidR="008C7484" w:rsidRPr="00704E8E" w:rsidRDefault="008C7484" w:rsidP="003100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Тiгс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0078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</w:t>
      </w:r>
      <w:r w:rsidR="00310078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i-й вид топлива, утвержденный в установленном порядке органом государственного регулирования тарифов (далее </w:t>
      </w:r>
      <w:r w:rsidR="00310078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регулируемый</w:t>
      </w:r>
      <w:r w:rsidR="00310078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тариф) (если тарифы на соответствующий вид топлива подлежат государственному регулированию);</w:t>
      </w:r>
    </w:p>
    <w:p w:rsidR="008C7484" w:rsidRPr="00704E8E" w:rsidRDefault="008C7484" w:rsidP="003100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kiгс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0078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поправочный коэффициент, учитывающий затраты на транспортировку i-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вида топлива.</w:t>
      </w:r>
    </w:p>
    <w:p w:rsidR="008C7484" w:rsidRPr="00704E8E" w:rsidRDefault="008C7484" w:rsidP="00704E8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электроснабжение (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Зэс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53185" cy="541020"/>
            <wp:effectExtent l="19050" t="0" r="0" b="0"/>
            <wp:docPr id="40" name="Рисунок 4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Тiэс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одноставочного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дифференцированного по зонам суток или 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двухставочного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тарифа);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Пiэс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 потребность электроэнергии в год по i-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одноставочного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дифференцированного по зонам суток или 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двухставочного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тарифа).</w:t>
      </w:r>
    </w:p>
    <w:p w:rsidR="008C7484" w:rsidRPr="00704E8E" w:rsidRDefault="008C7484" w:rsidP="00704E8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теплоснабжение (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Зтс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Зтс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Птопл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Ттс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704E8E" w:rsidRPr="00704E8E" w:rsidRDefault="00704E8E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Птопл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потребность в 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теплоэнергии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отопление зданий, помещений и сооружений;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Ттс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регулируемый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тариф на теплоснабжение.</w:t>
      </w:r>
    </w:p>
    <w:p w:rsidR="008C7484" w:rsidRPr="00704E8E" w:rsidRDefault="008C7484" w:rsidP="00704E8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горячее водоснабжение (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Згв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Згв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Пгв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Тгв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704E8E" w:rsidRPr="00704E8E" w:rsidRDefault="00704E8E" w:rsidP="00704E8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16"/>
          <w:szCs w:val="16"/>
        </w:rPr>
      </w:pP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Пгв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расчетная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потребность</w:t>
      </w:r>
      <w:proofErr w:type="gram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горячей воде;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Тгв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регулируемый тариф на горячее водоснабжение.</w:t>
      </w:r>
    </w:p>
    <w:p w:rsidR="008C7484" w:rsidRPr="00704E8E" w:rsidRDefault="008C7484" w:rsidP="00704E8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холодное водоснабжение и водоотведение (</w:t>
      </w: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Зхв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Зхв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Пхв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Тхв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Пво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Тво</w:t>
      </w:r>
      <w:proofErr w:type="spellEnd"/>
      <w:r w:rsidRPr="00704E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704E8E" w:rsidRPr="00704E8E" w:rsidRDefault="00704E8E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Пхв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 потребность в холодном водоснабжении;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Тхв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регулируемый тариф на холодное водоснабжение;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Пво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 потребность в водоотведении;</w:t>
      </w:r>
    </w:p>
    <w:p w:rsidR="008C7484" w:rsidRPr="00704E8E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Тво</w:t>
      </w:r>
      <w:proofErr w:type="spellEnd"/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04E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регулируемый тариф на водоотведение.</w:t>
      </w:r>
    </w:p>
    <w:p w:rsidR="008C7484" w:rsidRPr="009E5B6B" w:rsidRDefault="008C7484" w:rsidP="00704E8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внештатных сотрудников (</w:t>
      </w:r>
      <w:proofErr w:type="spellStart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Звнск</w:t>
      </w:r>
      <w:proofErr w:type="spellEnd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9E5B6B" w:rsidRDefault="008C7484" w:rsidP="00704E8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5B6B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597150" cy="541020"/>
            <wp:effectExtent l="19050" t="0" r="0" b="0"/>
            <wp:docPr id="41" name="Рисунок 4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9E5B6B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9E5B6B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Мiвнск</w:t>
      </w:r>
      <w:proofErr w:type="spellEnd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704E8E"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месяцев работы внештатного сотрудника по i-й должности;</w:t>
      </w:r>
    </w:p>
    <w:p w:rsidR="008C7484" w:rsidRPr="009E5B6B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Piвнск</w:t>
      </w:r>
      <w:proofErr w:type="spellEnd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E8E"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стоимость</w:t>
      </w:r>
      <w:r w:rsidR="00704E8E"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1 месяца работы внештатного сотрудника по i-й должности;</w:t>
      </w:r>
    </w:p>
    <w:p w:rsidR="008C7484" w:rsidRPr="009E5B6B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tiвнск</w:t>
      </w:r>
      <w:proofErr w:type="spellEnd"/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E5B6B"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процентная</w:t>
      </w:r>
      <w:r w:rsidR="009E5B6B"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ставка страховых взносов в государственные внебюджетные фонды.</w:t>
      </w:r>
    </w:p>
    <w:p w:rsidR="008C7484" w:rsidRPr="009E5B6B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5B6B">
        <w:rPr>
          <w:rFonts w:ascii="Times New Roman" w:eastAsia="Times New Roman" w:hAnsi="Times New Roman" w:cs="Times New Roman"/>
          <w:spacing w:val="1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C7484" w:rsidRPr="006C0616" w:rsidRDefault="008C7484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C06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</w:t>
      </w:r>
      <w:r w:rsidRPr="006C0616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лицом коммунальных услуг (договорам гражданско-правового характера, заключенным с кочегарами, сезонными истопниками и др.).</w:t>
      </w:r>
    </w:p>
    <w:p w:rsidR="006C0616" w:rsidRDefault="006C0616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8C3F51" w:rsidRPr="008C3F51" w:rsidRDefault="008C3F51" w:rsidP="00704E8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8C3F51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аренду помещений и оборудования</w:t>
      </w:r>
    </w:p>
    <w:p w:rsidR="008C7484" w:rsidRPr="00110812" w:rsidRDefault="008C7484" w:rsidP="003D4DDF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аренду помещений (</w:t>
      </w:r>
      <w:proofErr w:type="spellStart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Зап</w:t>
      </w:r>
      <w:proofErr w:type="spellEnd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110812" w:rsidRDefault="008C7484" w:rsidP="003D4DDF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081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989455" cy="541020"/>
            <wp:effectExtent l="19050" t="0" r="0" b="0"/>
            <wp:docPr id="42" name="Рисунок 4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110812" w:rsidRDefault="008C7484" w:rsidP="001108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110812" w:rsidRDefault="008C7484" w:rsidP="001108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Чiап</w:t>
      </w:r>
      <w:proofErr w:type="spellEnd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4DDF"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численность работников, размещаемых на i-й арендуемой площади;</w:t>
      </w:r>
    </w:p>
    <w:p w:rsidR="008C7484" w:rsidRPr="00110812" w:rsidRDefault="008C7484" w:rsidP="001108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S </w:t>
      </w:r>
      <w:r w:rsidR="00902916"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площадь</w:t>
      </w:r>
      <w:r w:rsidR="00902916"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для размещения одного работника (до 9 кв. метров)</w:t>
      </w:r>
      <w:r w:rsidR="001F6FF7" w:rsidRPr="00110812">
        <w:rPr>
          <w:rStyle w:val="ac"/>
          <w:rFonts w:ascii="Times New Roman" w:eastAsia="Times New Roman" w:hAnsi="Times New Roman" w:cs="Times New Roman"/>
          <w:spacing w:val="1"/>
          <w:sz w:val="28"/>
          <w:szCs w:val="28"/>
        </w:rPr>
        <w:footnoteReference w:id="1"/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110812" w:rsidRDefault="008C7484" w:rsidP="001108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Piап</w:t>
      </w:r>
      <w:proofErr w:type="spellEnd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0812"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110812"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ежемесячной аренды за 1 кв. метр i-й арендуемой площади;</w:t>
      </w:r>
    </w:p>
    <w:p w:rsidR="008C7484" w:rsidRPr="00110812" w:rsidRDefault="008C7484" w:rsidP="001108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Niап</w:t>
      </w:r>
      <w:proofErr w:type="spellEnd"/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0812"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110812"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0812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месяцев аренды i-й арендуемой площади.</w:t>
      </w:r>
    </w:p>
    <w:p w:rsidR="008C7484" w:rsidRPr="00F41E18" w:rsidRDefault="008C7484" w:rsidP="00F41E1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аренду помещения (зала) для проведения совещания (</w:t>
      </w:r>
      <w:proofErr w:type="spellStart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Закз</w:t>
      </w:r>
      <w:proofErr w:type="spellEnd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F41E18" w:rsidRDefault="008C7484" w:rsidP="00F41E1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41E1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06855" cy="541020"/>
            <wp:effectExtent l="19050" t="0" r="0" b="0"/>
            <wp:docPr id="43" name="Рисунок 4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F41E18" w:rsidRDefault="008C748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F41E18" w:rsidRDefault="008C748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Qiакз</w:t>
      </w:r>
      <w:proofErr w:type="spellEnd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1E18"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F41E18"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суток аренды i-</w:t>
      </w:r>
      <w:proofErr w:type="spellStart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помещения (зала);</w:t>
      </w:r>
    </w:p>
    <w:p w:rsidR="008C7484" w:rsidRPr="00F41E18" w:rsidRDefault="008C748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F41E18"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акз</w:t>
      </w:r>
      <w:proofErr w:type="spellEnd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1E18"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F41E18"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аренды i-</w:t>
      </w:r>
      <w:proofErr w:type="spellStart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41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помещения (зала) в сутки.</w:t>
      </w:r>
    </w:p>
    <w:p w:rsidR="008C7484" w:rsidRPr="00122F63" w:rsidRDefault="008C7484" w:rsidP="00F41E1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аренду оборудования для проведения совещания (</w:t>
      </w: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Заоб</w:t>
      </w:r>
      <w:proofErr w:type="spellEnd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122F63" w:rsidRDefault="008C7484" w:rsidP="00F41E1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2F63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179955" cy="541020"/>
            <wp:effectExtent l="19050" t="0" r="0" b="0"/>
            <wp:docPr id="44" name="Рисунок 4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122F63" w:rsidRDefault="008C748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122F63" w:rsidRDefault="00F41E18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8C7484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proofErr w:type="spellEnd"/>
      <w:r w:rsidR="008C7484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8C7484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арендуемого i-</w:t>
      </w:r>
      <w:proofErr w:type="spellStart"/>
      <w:r w:rsidR="008C7484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="008C7484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оборудования;</w:t>
      </w:r>
    </w:p>
    <w:p w:rsidR="008C7484" w:rsidRPr="00122F63" w:rsidRDefault="008C748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Qiдн</w:t>
      </w:r>
      <w:proofErr w:type="spellEnd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1E18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F41E18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дней аренды i-</w:t>
      </w: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оборудования;</w:t>
      </w:r>
    </w:p>
    <w:p w:rsidR="008C7484" w:rsidRPr="00122F63" w:rsidRDefault="008C748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Qiч</w:t>
      </w:r>
      <w:proofErr w:type="spellEnd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1E18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F41E18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часов аренды в день i-</w:t>
      </w: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оборудования;</w:t>
      </w:r>
    </w:p>
    <w:p w:rsidR="008C7484" w:rsidRPr="00122F63" w:rsidRDefault="008C748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Piч</w:t>
      </w:r>
      <w:proofErr w:type="spellEnd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1E18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F41E18"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1 часа аренды i-</w:t>
      </w:r>
      <w:proofErr w:type="spellStart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122F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оборудования.</w:t>
      </w:r>
    </w:p>
    <w:p w:rsidR="00F41E18" w:rsidRDefault="00F41E18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F41E18" w:rsidRPr="00CC7C74" w:rsidRDefault="00CC7C74" w:rsidP="00F41E1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highlight w:val="yellow"/>
          <w:u w:val="single"/>
        </w:rPr>
      </w:pPr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C7484" w:rsidRPr="00CC7C74" w:rsidRDefault="008C7484" w:rsidP="00CC7C74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7C74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содержание и техническое обслуживание помещений (</w:t>
      </w:r>
      <w:proofErr w:type="spellStart"/>
      <w:r w:rsidRPr="00CC7C74">
        <w:rPr>
          <w:rFonts w:ascii="Times New Roman" w:eastAsia="Times New Roman" w:hAnsi="Times New Roman" w:cs="Times New Roman"/>
          <w:spacing w:val="1"/>
          <w:sz w:val="28"/>
          <w:szCs w:val="28"/>
        </w:rPr>
        <w:t>Зсп</w:t>
      </w:r>
      <w:proofErr w:type="spellEnd"/>
      <w:r w:rsidRPr="00CC7C74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CC7C74" w:rsidRDefault="008C7484" w:rsidP="00CC7C74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Зсп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Зос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Зтр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Зэз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Заутп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Зт</w:t>
      </w:r>
      <w:r w:rsidR="00205C7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Звнсв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Звнсп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</w:t>
      </w:r>
      <w:r w:rsidR="00CC7C74"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Зитп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</w:t>
      </w:r>
      <w:r w:rsidR="00CC7C74"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Заэз</w:t>
      </w:r>
      <w:proofErr w:type="spellEnd"/>
      <w:r w:rsidRPr="00CC7C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CC7C74" w:rsidRPr="00CC7C74" w:rsidRDefault="00CC7C7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</w:p>
    <w:p w:rsidR="008C7484" w:rsidRPr="00CC7C74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7C7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Зос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охранно-тревожной сигнализации;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Зтр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на проведение текущего ремонта помещения;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Зэз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на содержание прилегающей территории;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Заутп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на оплату услуг по обслуживанию и уборке помещения;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Зт</w:t>
      </w:r>
      <w:r w:rsidR="00205C7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CC7C74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на вывоз твердых коммунальных отходов;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Звнсв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26FA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F726FA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Звнсп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26FA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 на техническое обслуживание и </w:t>
      </w: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водонапорной насосной станции пожаротушения;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Зитп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26FA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F726FA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C7484" w:rsidRPr="000A1F5D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Заэз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26FA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F726FA"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электрощитовых</w:t>
      </w:r>
      <w:proofErr w:type="spellEnd"/>
      <w:r w:rsidRPr="000A1F5D">
        <w:rPr>
          <w:rFonts w:ascii="Times New Roman" w:eastAsia="Times New Roman" w:hAnsi="Times New Roman" w:cs="Times New Roman"/>
          <w:spacing w:val="1"/>
          <w:sz w:val="28"/>
          <w:szCs w:val="28"/>
        </w:rPr>
        <w:t>) административного здания (помещения).</w:t>
      </w:r>
    </w:p>
    <w:p w:rsidR="008C7484" w:rsidRPr="000A3A26" w:rsidRDefault="008C7484" w:rsidP="00CC7C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C7484" w:rsidRPr="000A3A26" w:rsidRDefault="008C7484" w:rsidP="000A3A26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закупку услуг управляющей компании (</w:t>
      </w:r>
      <w:proofErr w:type="spellStart"/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Зук</w:t>
      </w:r>
      <w:proofErr w:type="spellEnd"/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0A3A26" w:rsidRDefault="008C7484" w:rsidP="000A3A26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A3A26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828800" cy="541020"/>
            <wp:effectExtent l="19050" t="0" r="0" b="0"/>
            <wp:docPr id="45" name="Рисунок 4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0A3A26" w:rsidRDefault="008C7484" w:rsidP="000A3A2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A3A26" w:rsidRDefault="000A3A26" w:rsidP="000A3A2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8C7484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ук</w:t>
      </w:r>
      <w:proofErr w:type="spellEnd"/>
      <w:r w:rsidR="008C7484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8C7484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объем</w:t>
      </w: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i-й услуги управляющей компании;</w:t>
      </w:r>
    </w:p>
    <w:p w:rsidR="008C7484" w:rsidRPr="000A3A26" w:rsidRDefault="008C7484" w:rsidP="000A3A2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Piук</w:t>
      </w:r>
      <w:proofErr w:type="spellEnd"/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3A26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0A3A26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i-й услуги управляющей компании в месяц;</w:t>
      </w:r>
    </w:p>
    <w:p w:rsidR="008C7484" w:rsidRPr="00CB467B" w:rsidRDefault="008C7484" w:rsidP="000A3A26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Niук</w:t>
      </w:r>
      <w:proofErr w:type="spellEnd"/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3A26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0A3A26"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A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количество месяцев использования i-й услуги </w:t>
      </w:r>
      <w:r w:rsidRPr="00CB467B">
        <w:rPr>
          <w:rFonts w:ascii="Times New Roman" w:eastAsia="Times New Roman" w:hAnsi="Times New Roman" w:cs="Times New Roman"/>
          <w:spacing w:val="1"/>
          <w:sz w:val="28"/>
          <w:szCs w:val="28"/>
        </w:rPr>
        <w:t>управляющей компании.</w:t>
      </w:r>
    </w:p>
    <w:p w:rsidR="00CB467B" w:rsidRPr="00CB467B" w:rsidRDefault="008C7484" w:rsidP="0041477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B4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формулах для расчета затрат,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указанных в пунктах 6</w:t>
      </w:r>
      <w:r w:rsidR="00386656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, 6</w:t>
      </w:r>
      <w:r w:rsidR="00386656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6</w:t>
      </w:r>
      <w:r w:rsidR="00386656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6656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6</w:t>
      </w:r>
      <w:r w:rsidR="00386656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 </w:t>
      </w:r>
      <w:r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настоящей методики, значение показате</w:t>
      </w:r>
      <w:r w:rsidRPr="00CB4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ля площади помещений должно находиться в пределах </w:t>
      </w:r>
      <w:r w:rsidR="00CB467B" w:rsidRPr="00CB467B">
        <w:rPr>
          <w:rFonts w:ascii="Times New Roman" w:hAnsi="Times New Roman" w:cs="Times New Roman"/>
          <w:sz w:val="28"/>
          <w:szCs w:val="28"/>
        </w:rPr>
        <w:t>площадей закрепленных административных зданий, строений и нежилых помещений.</w:t>
      </w:r>
    </w:p>
    <w:p w:rsidR="008C7484" w:rsidRPr="00E6110E" w:rsidRDefault="008C7484" w:rsidP="00E6110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Зос</w:t>
      </w:r>
      <w:proofErr w:type="spellEnd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E6110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E6110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53185" cy="541020"/>
            <wp:effectExtent l="19050" t="0" r="0" b="0"/>
            <wp:docPr id="46" name="Рисунок 4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E6110E" w:rsidRDefault="008C7484" w:rsidP="00E6110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E6110E" w:rsidRDefault="008C7484" w:rsidP="00E6110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Qiос</w:t>
      </w:r>
      <w:proofErr w:type="spellEnd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6110E"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6110E"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i-х обслуживаемых устройств в составе системы охранно-тревожной сигнализации;</w:t>
      </w:r>
    </w:p>
    <w:p w:rsidR="008C7484" w:rsidRPr="00E6110E" w:rsidRDefault="008C7484" w:rsidP="00E6110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Piос</w:t>
      </w:r>
      <w:proofErr w:type="spellEnd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6110E"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E6110E"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обслуживания 1 i-</w:t>
      </w:r>
      <w:proofErr w:type="spellStart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E611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устройства.</w:t>
      </w:r>
    </w:p>
    <w:p w:rsidR="008C7484" w:rsidRPr="005545D9" w:rsidRDefault="008C7484" w:rsidP="005545D9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Затраты на проведение текущего ремонта помещения (</w:t>
      </w:r>
      <w:proofErr w:type="spellStart"/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Зтр</w:t>
      </w:r>
      <w:proofErr w:type="spellEnd"/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исходя из установленной субъектом нормирования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 </w:t>
      </w:r>
      <w:hyperlink r:id="rId57" w:history="1">
        <w:r w:rsidRPr="005545D9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приказом Государственного комитета по архитектуре и градостроительству при Госстрое СССР от 23 ноября 1988 года N 312</w:t>
        </w:r>
      </w:hyperlink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, по формуле:</w:t>
      </w:r>
    </w:p>
    <w:p w:rsidR="008C7484" w:rsidRPr="005545D9" w:rsidRDefault="008C7484" w:rsidP="005545D9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5545D9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46200" cy="541020"/>
            <wp:effectExtent l="19050" t="0" r="6350" b="0"/>
            <wp:docPr id="47" name="Рисунок 4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5545D9" w:rsidRDefault="008C7484" w:rsidP="005545D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5545D9" w:rsidRDefault="008C7484" w:rsidP="005545D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Siтр</w:t>
      </w:r>
      <w:proofErr w:type="spellEnd"/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45D9"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площадь</w:t>
      </w:r>
      <w:r w:rsidR="005545D9"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5545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здания, планируемая к проведению текущего ремонта;</w:t>
      </w:r>
    </w:p>
    <w:p w:rsidR="008C7484" w:rsidRPr="00C222FE" w:rsidRDefault="008C7484" w:rsidP="005545D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Piтр</w:t>
      </w:r>
      <w:proofErr w:type="spellEnd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45D9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5545D9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текущего ремонта 1 кв. метра площади i-</w:t>
      </w:r>
      <w:proofErr w:type="spellStart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здания.</w:t>
      </w:r>
    </w:p>
    <w:p w:rsidR="008C7484" w:rsidRPr="00C222FE" w:rsidRDefault="008C7484" w:rsidP="00C222F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содержание прилегающей территории (</w:t>
      </w:r>
      <w:proofErr w:type="spellStart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Зэз</w:t>
      </w:r>
      <w:proofErr w:type="spellEnd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C222FE" w:rsidRDefault="008C7484" w:rsidP="00C222F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222F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741170" cy="541020"/>
            <wp:effectExtent l="19050" t="0" r="0" b="0"/>
            <wp:docPr id="48" name="Рисунок 4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C222FE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C222FE" w:rsidRDefault="008C7484" w:rsidP="00C222F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 w:rsidR="00C222FE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эз</w:t>
      </w:r>
      <w:proofErr w:type="spellEnd"/>
      <w:r w:rsidR="00C222FE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площадь </w:t>
      </w: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закрепленной i-й прилегающей территории;</w:t>
      </w:r>
    </w:p>
    <w:p w:rsidR="008C7484" w:rsidRPr="00C222FE" w:rsidRDefault="008C7484" w:rsidP="00C222F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Piэз</w:t>
      </w:r>
      <w:proofErr w:type="spellEnd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222FE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C222FE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содержания i-й прилегающей территории в месяц в расчете на 1 кв. метр площади;</w:t>
      </w:r>
    </w:p>
    <w:p w:rsidR="008C7484" w:rsidRPr="00C222FE" w:rsidRDefault="008C7484" w:rsidP="00C222F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Niэз</w:t>
      </w:r>
      <w:proofErr w:type="spellEnd"/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222FE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C222FE"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22FE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месяцев содержания i-й прилегающей территории в очередном финансовом году.</w:t>
      </w:r>
    </w:p>
    <w:p w:rsidR="008C7484" w:rsidRPr="00DA77A4" w:rsidRDefault="008C7484" w:rsidP="000C03EF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A77A4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по обслуживанию и уборке помещения (</w:t>
      </w:r>
      <w:proofErr w:type="spellStart"/>
      <w:r w:rsidRPr="00DA77A4">
        <w:rPr>
          <w:rFonts w:ascii="Times New Roman" w:eastAsia="Times New Roman" w:hAnsi="Times New Roman" w:cs="Times New Roman"/>
          <w:spacing w:val="1"/>
          <w:sz w:val="28"/>
          <w:szCs w:val="28"/>
        </w:rPr>
        <w:t>Заутп</w:t>
      </w:r>
      <w:proofErr w:type="spellEnd"/>
      <w:r w:rsidRPr="00DA77A4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A77A4" w:rsidRDefault="008C7484" w:rsidP="000C03EF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A77A4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231390" cy="541020"/>
            <wp:effectExtent l="19050" t="0" r="0" b="0"/>
            <wp:docPr id="49" name="Рисунок 4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A77A4" w:rsidRDefault="008C7484" w:rsidP="00654FF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A77A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B49D7" w:rsidRDefault="008C7484" w:rsidP="00654FF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Siаутп</w:t>
      </w:r>
      <w:proofErr w:type="spellEnd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77A4"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площадь</w:t>
      </w:r>
      <w:r w:rsidR="00DA77A4"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в i-м помещении, в отношении которой планируется заключение договора (контракта) на обслуживание и уборку;</w:t>
      </w:r>
    </w:p>
    <w:p w:rsidR="008C7484" w:rsidRPr="00DB49D7" w:rsidRDefault="008C7484" w:rsidP="00654FF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Piаутп</w:t>
      </w:r>
      <w:proofErr w:type="spellEnd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9D7"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B49D7"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услуги по обслуживанию и уборке i-</w:t>
      </w:r>
      <w:proofErr w:type="spellStart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помещения в месяц;</w:t>
      </w:r>
    </w:p>
    <w:p w:rsidR="008C7484" w:rsidRPr="00D379D7" w:rsidRDefault="008C7484" w:rsidP="00654FF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Niаутп</w:t>
      </w:r>
      <w:proofErr w:type="spellEnd"/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9D7"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B49D7"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9D7">
        <w:rPr>
          <w:rFonts w:ascii="Times New Roman" w:eastAsia="Times New Roman" w:hAnsi="Times New Roman" w:cs="Times New Roman"/>
          <w:spacing w:val="1"/>
          <w:sz w:val="28"/>
          <w:szCs w:val="28"/>
        </w:rPr>
        <w:t>месяцев использования услуги по обслуживанию и уборке i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помещения в месяц.</w:t>
      </w:r>
    </w:p>
    <w:p w:rsidR="008C7484" w:rsidRPr="00D379D7" w:rsidRDefault="008C7484" w:rsidP="00D379D7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вывоз твердых коммунальных отходов (</w:t>
      </w:r>
      <w:proofErr w:type="spellStart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Зт</w:t>
      </w:r>
      <w:r w:rsidR="00205C7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spellEnd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379D7" w:rsidRDefault="008C7484" w:rsidP="00D379D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D379D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Зтко</w:t>
      </w:r>
      <w:proofErr w:type="spellEnd"/>
      <w:r w:rsidRPr="00D379D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D379D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Qтко</w:t>
      </w:r>
      <w:proofErr w:type="spellEnd"/>
      <w:r w:rsidRPr="00D379D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D379D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Ртко</w:t>
      </w:r>
      <w:proofErr w:type="spellEnd"/>
      <w:r w:rsidRPr="00D379D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D379D7" w:rsidRPr="00D379D7" w:rsidRDefault="00D379D7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D379D7" w:rsidRDefault="008C7484" w:rsidP="00D379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379D7" w:rsidRDefault="008C7484" w:rsidP="00D379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Qт</w:t>
      </w:r>
      <w:r w:rsidR="00205C7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spellEnd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79D7"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379D7"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куб. метров твердых коммунальных отходов в год;</w:t>
      </w:r>
    </w:p>
    <w:p w:rsidR="008C7484" w:rsidRPr="00D379D7" w:rsidRDefault="008C7484" w:rsidP="00D379D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Pт</w:t>
      </w:r>
      <w:r w:rsidR="00205C7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spellEnd"/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79D7"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379D7"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379D7">
        <w:rPr>
          <w:rFonts w:ascii="Times New Roman" w:eastAsia="Times New Roman" w:hAnsi="Times New Roman" w:cs="Times New Roman"/>
          <w:spacing w:val="1"/>
          <w:sz w:val="28"/>
          <w:szCs w:val="28"/>
        </w:rPr>
        <w:t>вывоза 1 куб. метра твердых коммунальных отходов.</w:t>
      </w:r>
    </w:p>
    <w:p w:rsidR="008C7484" w:rsidRPr="0014129A" w:rsidRDefault="008C7484" w:rsidP="0014129A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Затраты на техническое обслуживание и </w:t>
      </w: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Звнсв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14129A" w:rsidRDefault="008C7484" w:rsidP="0014129A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Звнсв</w:t>
      </w:r>
      <w:proofErr w:type="spellEnd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Sвнсв</w:t>
      </w:r>
      <w:proofErr w:type="spellEnd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Pвнсв</w:t>
      </w:r>
      <w:proofErr w:type="spellEnd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14129A" w:rsidRPr="0014129A" w:rsidRDefault="0014129A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14129A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14129A" w:rsidRDefault="008C7484" w:rsidP="0014129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Sвнсв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площадь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C7484" w:rsidRPr="0014129A" w:rsidRDefault="008C7484" w:rsidP="0014129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Pвнсв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C7484" w:rsidRPr="0014129A" w:rsidRDefault="008C7484" w:rsidP="0014129A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водонапорной насосной станции пожаротушения (</w:t>
      </w: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Звнсп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14129A" w:rsidRDefault="008C7484" w:rsidP="003B18BA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Звнсп</w:t>
      </w:r>
      <w:proofErr w:type="spellEnd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Sвнсп</w:t>
      </w:r>
      <w:proofErr w:type="spellEnd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Pвнсп</w:t>
      </w:r>
      <w:proofErr w:type="spellEnd"/>
      <w:r w:rsidRPr="0014129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14129A" w:rsidRPr="0014129A" w:rsidRDefault="0014129A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14129A" w:rsidRDefault="008C7484" w:rsidP="0014129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14129A" w:rsidRDefault="008C7484" w:rsidP="0014129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Sвнсп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площадь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административных помещений, для обслуживания которых предназначена водонапорная насосная станция пожаротушения;</w:t>
      </w:r>
    </w:p>
    <w:p w:rsidR="008C7484" w:rsidRPr="0014129A" w:rsidRDefault="008C7484" w:rsidP="0014129A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Pвнсп</w:t>
      </w:r>
      <w:proofErr w:type="spellEnd"/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14129A"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129A">
        <w:rPr>
          <w:rFonts w:ascii="Times New Roman" w:eastAsia="Times New Roman" w:hAnsi="Times New Roman" w:cs="Times New Roman"/>
          <w:spacing w:val="1"/>
          <w:sz w:val="28"/>
          <w:szCs w:val="28"/>
        </w:rPr>
        <w:t>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C7484" w:rsidRPr="001B3434" w:rsidRDefault="008C7484" w:rsidP="001B3434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Зитп</w:t>
      </w:r>
      <w:proofErr w:type="spellEnd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1B3434" w:rsidRDefault="008C7484" w:rsidP="001B3434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1B34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Зитп</w:t>
      </w:r>
      <w:proofErr w:type="spellEnd"/>
      <w:r w:rsidRPr="001B34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1B34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Sитп</w:t>
      </w:r>
      <w:proofErr w:type="spellEnd"/>
      <w:r w:rsidRPr="001B34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1B34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Pитп</w:t>
      </w:r>
      <w:proofErr w:type="spellEnd"/>
      <w:r w:rsidRPr="001B34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1B3434" w:rsidRPr="001B3434" w:rsidRDefault="001B343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1B3434" w:rsidRDefault="008C7484" w:rsidP="001B343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1B3434" w:rsidRDefault="008C7484" w:rsidP="001B343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Sитп</w:t>
      </w:r>
      <w:proofErr w:type="spellEnd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434"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площадь</w:t>
      </w:r>
      <w:r w:rsidR="001B3434"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административных помещений, для отопления которых используется индивидуальный тепловой пункт;</w:t>
      </w:r>
    </w:p>
    <w:p w:rsidR="008C7484" w:rsidRPr="001B3434" w:rsidRDefault="008C7484" w:rsidP="001B343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Pитп</w:t>
      </w:r>
      <w:proofErr w:type="spellEnd"/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434"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1B3434"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3434">
        <w:rPr>
          <w:rFonts w:ascii="Times New Roman" w:eastAsia="Times New Roman" w:hAnsi="Times New Roman" w:cs="Times New Roman"/>
          <w:spacing w:val="1"/>
          <w:sz w:val="28"/>
          <w:szCs w:val="28"/>
        </w:rPr>
        <w:t>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C7484" w:rsidRPr="00BD5472" w:rsidRDefault="008C7484" w:rsidP="00BD547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D54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BD5472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BD54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D5472">
        <w:rPr>
          <w:rFonts w:ascii="Times New Roman" w:eastAsia="Times New Roman" w:hAnsi="Times New Roman" w:cs="Times New Roman"/>
          <w:spacing w:val="1"/>
          <w:sz w:val="28"/>
          <w:szCs w:val="28"/>
        </w:rPr>
        <w:t>электрощитовых</w:t>
      </w:r>
      <w:proofErr w:type="spellEnd"/>
      <w:r w:rsidRPr="00BD5472">
        <w:rPr>
          <w:rFonts w:ascii="Times New Roman" w:eastAsia="Times New Roman" w:hAnsi="Times New Roman" w:cs="Times New Roman"/>
          <w:spacing w:val="1"/>
          <w:sz w:val="28"/>
          <w:szCs w:val="28"/>
        </w:rPr>
        <w:t>) административного здания (помещения) (</w:t>
      </w:r>
      <w:proofErr w:type="spellStart"/>
      <w:r w:rsidRPr="00BD5472">
        <w:rPr>
          <w:rFonts w:ascii="Times New Roman" w:eastAsia="Times New Roman" w:hAnsi="Times New Roman" w:cs="Times New Roman"/>
          <w:spacing w:val="1"/>
          <w:sz w:val="28"/>
          <w:szCs w:val="28"/>
        </w:rPr>
        <w:t>Заэз</w:t>
      </w:r>
      <w:proofErr w:type="spellEnd"/>
      <w:r w:rsidRPr="00BD547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BD5472" w:rsidRDefault="008C7484" w:rsidP="00BD547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BD547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455420" cy="541020"/>
            <wp:effectExtent l="19050" t="0" r="0" b="0"/>
            <wp:docPr id="51" name="Рисунок 5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A351D0" w:rsidRDefault="008C7484" w:rsidP="00BD547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где:</w:t>
      </w:r>
    </w:p>
    <w:p w:rsidR="008C7484" w:rsidRPr="00A351D0" w:rsidRDefault="008C7484" w:rsidP="00BD547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Piаэз</w:t>
      </w:r>
      <w:proofErr w:type="spellEnd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D5472"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стоимость</w:t>
      </w:r>
      <w:r w:rsidR="00BD5472"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технического обслуживания и текущего ремонта i-</w:t>
      </w:r>
      <w:proofErr w:type="spellStart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электрощитовых</w:t>
      </w:r>
      <w:proofErr w:type="spellEnd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) административного здания (помещения);</w:t>
      </w:r>
    </w:p>
    <w:p w:rsidR="008C7484" w:rsidRPr="00A351D0" w:rsidRDefault="008C7484" w:rsidP="00BD547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Qiаэз</w:t>
      </w:r>
      <w:proofErr w:type="spellEnd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D5472"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BD5472"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A351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оборудования.</w:t>
      </w:r>
    </w:p>
    <w:p w:rsidR="008C7484" w:rsidRPr="002B21AB" w:rsidRDefault="008C7484" w:rsidP="0000290D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21AB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Pr="002B21AB">
        <w:rPr>
          <w:rFonts w:ascii="Times New Roman" w:eastAsia="Times New Roman" w:hAnsi="Times New Roman" w:cs="Times New Roman"/>
          <w:spacing w:val="1"/>
          <w:sz w:val="28"/>
          <w:szCs w:val="28"/>
        </w:rPr>
        <w:t>Зтортс</w:t>
      </w:r>
      <w:proofErr w:type="spellEnd"/>
      <w:r w:rsidRPr="002B21AB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D25C07" w:rsidRPr="002B21AB" w:rsidRDefault="00D25C07" w:rsidP="002B21AB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тортс</w:t>
      </w:r>
      <w:proofErr w:type="spellEnd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= </w:t>
      </w:r>
      <w:r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∑</w:t>
      </w:r>
      <w:proofErr w:type="spellStart"/>
      <w:r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perscript"/>
          <w:lang w:val="en-US"/>
        </w:rPr>
        <w:t>n</w:t>
      </w:r>
      <w:r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End"/>
      <w:r w:rsidRPr="00685288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=1</w:t>
      </w:r>
      <w:r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 xml:space="preserve"> </w:t>
      </w:r>
      <w:r w:rsidRPr="00D25C07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Q</w:t>
      </w:r>
      <w:r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Start"/>
      <w:r w:rsidRPr="00D25C07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тортс</w:t>
      </w:r>
      <w:proofErr w:type="spellEnd"/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×</w:t>
      </w:r>
      <w:r w:rsidRPr="008A0161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</w:t>
      </w:r>
      <w:r w:rsidRPr="00D25C07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r w:rsidRPr="00D25C07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тортс</w:t>
      </w:r>
      <w:proofErr w:type="spellEnd"/>
      <w:r w:rsidRPr="008A0161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,</w:t>
      </w:r>
    </w:p>
    <w:p w:rsidR="00D25C07" w:rsidRPr="00AD5881" w:rsidRDefault="00D25C07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2B21AB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B21AB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25C07" w:rsidRDefault="008C7484" w:rsidP="002B21A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proofErr w:type="spellStart"/>
      <w:r w:rsidR="00E4290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>тортс</w:t>
      </w:r>
      <w:proofErr w:type="spellEnd"/>
      <w:r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B21AB"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2B21AB"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25C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средства;</w:t>
      </w:r>
    </w:p>
    <w:p w:rsidR="008C7484" w:rsidRPr="00313A2E" w:rsidRDefault="008C7484" w:rsidP="002B21A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proofErr w:type="spellStart"/>
      <w:r w:rsidR="00E4290B" w:rsidRPr="00E4290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>тортс</w:t>
      </w:r>
      <w:proofErr w:type="spellEnd"/>
      <w:r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B21AB"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стоимость</w:t>
      </w:r>
      <w:r w:rsidR="002B21AB"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>технического обслуживания и ремонта i-</w:t>
      </w:r>
      <w:proofErr w:type="spellStart"/>
      <w:r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E429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8C7484" w:rsidRPr="00572F8D" w:rsidRDefault="008C7484" w:rsidP="00572F8D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C7484" w:rsidRPr="00572F8D" w:rsidRDefault="008C7484" w:rsidP="00572F8D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-профилактический ремонт иного оборудования 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дизельных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Зио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572F8D" w:rsidRDefault="008C7484" w:rsidP="00216726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Зио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Здгу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Зсгп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Зскив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Зскуд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Зспс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Зсаду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Зсвн</w:t>
      </w:r>
      <w:proofErr w:type="spellEnd"/>
      <w:r w:rsidRPr="00572F8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572F8D" w:rsidRDefault="00572F8D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</w:p>
    <w:p w:rsidR="008C7484" w:rsidRPr="00572F8D" w:rsidRDefault="008C7484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572F8D" w:rsidRDefault="008C7484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Здгу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дизельных генераторных установок;</w:t>
      </w:r>
    </w:p>
    <w:p w:rsidR="008C7484" w:rsidRPr="00572F8D" w:rsidRDefault="008C7484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Зсгп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системы газового пожаротушения;</w:t>
      </w:r>
    </w:p>
    <w:p w:rsidR="008C7484" w:rsidRPr="00572F8D" w:rsidRDefault="008C7484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Зскив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кондиционирования и вентиляции;</w:t>
      </w:r>
    </w:p>
    <w:p w:rsidR="00572F8D" w:rsidRPr="00572F8D" w:rsidRDefault="00572F8D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Зскуд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затраты 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контроля и управления доступом;</w:t>
      </w:r>
    </w:p>
    <w:p w:rsidR="008C7484" w:rsidRPr="00572F8D" w:rsidRDefault="008C7484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Зспс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пожарной сигнализации;</w:t>
      </w:r>
    </w:p>
    <w:p w:rsidR="008C7484" w:rsidRPr="00572F8D" w:rsidRDefault="008C7484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Зсаду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8C7484" w:rsidRPr="00572F8D" w:rsidRDefault="008C7484" w:rsidP="00572F8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Зсвн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572F8D"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техническое обслуживание и </w:t>
      </w:r>
      <w:proofErr w:type="spellStart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572F8D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видеонаблюдения.</w:t>
      </w:r>
    </w:p>
    <w:p w:rsidR="008C7484" w:rsidRPr="008B739F" w:rsidRDefault="008C7484" w:rsidP="00DC562B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B73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8B739F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8B739F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дизельных генераторных установок (</w:t>
      </w:r>
      <w:proofErr w:type="spellStart"/>
      <w:r w:rsidRPr="008B739F">
        <w:rPr>
          <w:rFonts w:ascii="Times New Roman" w:eastAsia="Times New Roman" w:hAnsi="Times New Roman" w:cs="Times New Roman"/>
          <w:spacing w:val="1"/>
          <w:sz w:val="28"/>
          <w:szCs w:val="28"/>
        </w:rPr>
        <w:t>Здгу</w:t>
      </w:r>
      <w:proofErr w:type="spellEnd"/>
      <w:r w:rsidRPr="008B739F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643278" w:rsidRDefault="008C7484" w:rsidP="00DC562B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8B739F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lastRenderedPageBreak/>
        <w:drawing>
          <wp:inline distT="0" distB="0" distL="0" distR="0">
            <wp:extent cx="1506855" cy="541020"/>
            <wp:effectExtent l="19050" t="0" r="0" b="0"/>
            <wp:docPr id="53" name="Рисунок 5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643278" w:rsidRDefault="008C7484" w:rsidP="008B739F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643278" w:rsidRDefault="008C7484" w:rsidP="008B739F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Qiдгу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739F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8B739F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i-х дизельных генераторных установок;</w:t>
      </w:r>
    </w:p>
    <w:p w:rsidR="008C7484" w:rsidRPr="00643278" w:rsidRDefault="008C7484" w:rsidP="008B739F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Piдгу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739F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8B739F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i-й дизельной генераторной установки в год.</w:t>
      </w:r>
    </w:p>
    <w:p w:rsidR="008C7484" w:rsidRPr="00643278" w:rsidRDefault="008C7484" w:rsidP="0064327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системы газового пожаротушения (</w:t>
      </w: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Зсгп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643278" w:rsidRDefault="008C7484" w:rsidP="0064327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27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06855" cy="541020"/>
            <wp:effectExtent l="19050" t="0" r="0" b="0"/>
            <wp:docPr id="54" name="Рисунок 5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643278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643278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Qiсгп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3278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643278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i-х датчиков системы газового пожаротушения;</w:t>
      </w:r>
    </w:p>
    <w:p w:rsidR="008C7484" w:rsidRPr="00643278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Piсгп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3278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643278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i-</w:t>
      </w: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датчика системы газового пожаротушения в год.</w:t>
      </w:r>
    </w:p>
    <w:p w:rsidR="008C7484" w:rsidRPr="00643278" w:rsidRDefault="008C7484" w:rsidP="0064327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кондиционирования и вентиляции (</w:t>
      </w: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Зскив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643278" w:rsidRDefault="008C7484" w:rsidP="0064327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27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718945" cy="541020"/>
            <wp:effectExtent l="19050" t="0" r="0" b="0"/>
            <wp:docPr id="55" name="Рисунок 5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643278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643278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Qiскив</w:t>
      </w:r>
      <w:proofErr w:type="spellEnd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3278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643278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i-х установок кондиционирования и элементов систем вентиляции;</w:t>
      </w:r>
    </w:p>
    <w:p w:rsidR="008C7484" w:rsidRPr="00643278" w:rsidRDefault="00643278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r w:rsidR="008C7484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скив</w:t>
      </w:r>
      <w:proofErr w:type="spellEnd"/>
      <w:r w:rsidR="008C7484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8C7484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="008C7484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="008C7484" w:rsidRPr="00643278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8C7484" w:rsidRPr="00A94692" w:rsidRDefault="008C7484" w:rsidP="0064327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Зспс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A94692" w:rsidRDefault="008C7484" w:rsidP="0064327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9469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50670" cy="541020"/>
            <wp:effectExtent l="19050" t="0" r="0" b="0"/>
            <wp:docPr id="56" name="Рисунок 5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A94692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A94692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Qiспс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3278"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643278"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i-х </w:t>
      </w: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извещателей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пожарной сигнализации;</w:t>
      </w:r>
    </w:p>
    <w:p w:rsidR="008C7484" w:rsidRPr="00A94692" w:rsidRDefault="008C7484" w:rsidP="0064327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Piспс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43278"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643278"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i-</w:t>
      </w: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>извещателя</w:t>
      </w:r>
      <w:proofErr w:type="spellEnd"/>
      <w:r w:rsidRPr="00A946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год.</w:t>
      </w:r>
    </w:p>
    <w:p w:rsidR="008C7484" w:rsidRPr="00DB41EE" w:rsidRDefault="008C7484" w:rsidP="00DB41E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контроля и управления доступом (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Зскуд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lastRenderedPageBreak/>
        <w:drawing>
          <wp:inline distT="0" distB="0" distL="0" distR="0">
            <wp:extent cx="1697355" cy="541020"/>
            <wp:effectExtent l="19050" t="0" r="0" b="0"/>
            <wp:docPr id="57" name="Рисунок 5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Qiскуд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i-х устройств в составе систем контроля и управления доступом;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Piскуд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технического обслуживания и текущего ремонта 1 i-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8C7484" w:rsidRPr="00DB41EE" w:rsidRDefault="008C7484" w:rsidP="00DB41E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автоматического диспетчерского управления (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Зсаду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697355" cy="541020"/>
            <wp:effectExtent l="19050" t="0" r="0" b="0"/>
            <wp:docPr id="58" name="Рисунок 5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Qiсаду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обслуживаемых i-х устройств в составе систем автоматического диспетчерского управления;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Piсаду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i-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8C7484" w:rsidRPr="00DB41EE" w:rsidRDefault="008C7484" w:rsidP="00DB41E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техническое обслуживание и 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-профилактический ремонт систем видеонаблюдения (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Зсвн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50670" cy="541020"/>
            <wp:effectExtent l="19050" t="0" r="0" b="0"/>
            <wp:docPr id="59" name="Рисунок 5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Qiсвн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обслуживаемых i-х устройств в составе систем видеонаблюдения;</w:t>
      </w:r>
    </w:p>
    <w:p w:rsidR="008C7484" w:rsidRPr="00DB41EE" w:rsidRDefault="008C7484" w:rsidP="00DB41EE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Piсвн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B41EE"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технического обслуживания и 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регламентно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-профилактического ремонта 1 i-</w:t>
      </w:r>
      <w:proofErr w:type="spellStart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B41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устройства в составе систем видеонаблюдения в год.</w:t>
      </w:r>
    </w:p>
    <w:p w:rsidR="008C7484" w:rsidRPr="005D7047" w:rsidRDefault="008C7484" w:rsidP="005D7047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D7047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внештатных сотрудников (</w:t>
      </w:r>
      <w:proofErr w:type="spellStart"/>
      <w:r w:rsidRPr="005D7047">
        <w:rPr>
          <w:rFonts w:ascii="Times New Roman" w:eastAsia="Times New Roman" w:hAnsi="Times New Roman" w:cs="Times New Roman"/>
          <w:spacing w:val="1"/>
          <w:sz w:val="28"/>
          <w:szCs w:val="28"/>
        </w:rPr>
        <w:t>Звнси</w:t>
      </w:r>
      <w:proofErr w:type="spellEnd"/>
      <w:r w:rsidRPr="005D7047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5D7047" w:rsidRDefault="008C7484" w:rsidP="005D704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D7047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699385" cy="563245"/>
            <wp:effectExtent l="19050" t="0" r="5715" b="0"/>
            <wp:docPr id="60" name="Рисунок 6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5D7047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D7047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B578E7" w:rsidRDefault="008C7484" w:rsidP="0069088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Мgвнси</w:t>
      </w:r>
      <w:proofErr w:type="spellEnd"/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088B"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</w:t>
      </w:r>
      <w:r w:rsidR="0069088B"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 месяцев работы внештатного сотрудника в g-й должности;</w:t>
      </w:r>
    </w:p>
    <w:p w:rsidR="008C7484" w:rsidRPr="00B578E7" w:rsidRDefault="008C7484" w:rsidP="0069088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Pgвнси</w:t>
      </w:r>
      <w:proofErr w:type="spellEnd"/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78E7"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стоимость</w:t>
      </w:r>
      <w:r w:rsidR="00B578E7"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1 месяца работы внештатного сотрудника в g-й должности;</w:t>
      </w:r>
    </w:p>
    <w:p w:rsidR="008C7484" w:rsidRPr="00B578E7" w:rsidRDefault="008C7484" w:rsidP="0069088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tgвнси</w:t>
      </w:r>
      <w:proofErr w:type="spellEnd"/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78E7"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процентная</w:t>
      </w:r>
      <w:r w:rsidR="00B578E7"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t>ставка страховых взносов в государственные внебюджетные фонды.</w:t>
      </w:r>
    </w:p>
    <w:p w:rsidR="008C7484" w:rsidRPr="00B578E7" w:rsidRDefault="008C7484" w:rsidP="0069088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C7484" w:rsidRDefault="008C7484" w:rsidP="0069088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926BE">
        <w:rPr>
          <w:rFonts w:ascii="Times New Roman" w:eastAsia="Times New Roman" w:hAnsi="Times New Roman" w:cs="Times New Roman"/>
          <w:spacing w:val="1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926BE" w:rsidRDefault="009926BE" w:rsidP="0069088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926BE" w:rsidRPr="009926BE" w:rsidRDefault="009926BE" w:rsidP="0069088B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9926BE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C7484" w:rsidRPr="00270C25" w:rsidRDefault="008C7484" w:rsidP="009926BE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Зт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270C25" w:rsidRDefault="008C7484" w:rsidP="009926BE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270C2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Зт</w:t>
      </w:r>
      <w:proofErr w:type="spellEnd"/>
      <w:r w:rsidRPr="00270C2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270C2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Зж</w:t>
      </w:r>
      <w:proofErr w:type="spellEnd"/>
      <w:r w:rsidRPr="00270C2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+ </w:t>
      </w:r>
      <w:proofErr w:type="spellStart"/>
      <w:r w:rsidRPr="00270C2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Зиу</w:t>
      </w:r>
      <w:proofErr w:type="spellEnd"/>
      <w:r w:rsidRPr="00270C2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9926BE" w:rsidRPr="00270C25" w:rsidRDefault="009926BE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Зж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приобретение </w:t>
      </w: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спецжурналов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Зиу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C7484" w:rsidRPr="00270C25" w:rsidRDefault="008C7484" w:rsidP="00270C25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приобретение </w:t>
      </w: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спецжурналов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бланков строгой отчетности (</w:t>
      </w: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Зжбо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270C25" w:rsidRPr="00270C25" w:rsidRDefault="00270C25" w:rsidP="00270C25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З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жбо</w:t>
      </w:r>
      <w:proofErr w:type="spellEnd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 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= ∑</w:t>
      </w:r>
      <w:proofErr w:type="spellStart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perscript"/>
          <w:lang w:val="en-US"/>
        </w:rPr>
        <w:t>n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End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=1</w:t>
      </w:r>
      <w:r w:rsidRPr="00270C25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 xml:space="preserve"> 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Q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ж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× Р</w:t>
      </w:r>
      <w:proofErr w:type="spellStart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End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 xml:space="preserve">ж + 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en-US"/>
        </w:rPr>
        <w:t>Q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б</w:t>
      </w:r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× Р</w:t>
      </w:r>
      <w:proofErr w:type="spellStart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  <w:lang w:val="en-US"/>
        </w:rPr>
        <w:t>i</w:t>
      </w:r>
      <w:proofErr w:type="spellEnd"/>
      <w:r w:rsidRPr="00270C25">
        <w:rPr>
          <w:rFonts w:ascii="Times New Roman" w:eastAsia="Times New Roman" w:hAnsi="Times New Roman" w:cs="Times New Roman"/>
          <w:b/>
          <w:spacing w:val="1"/>
          <w:sz w:val="32"/>
          <w:szCs w:val="32"/>
          <w:vertAlign w:val="subscript"/>
        </w:rPr>
        <w:t>б</w:t>
      </w:r>
      <w:r w:rsidRPr="00270C25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,</w:t>
      </w:r>
    </w:p>
    <w:p w:rsidR="00270C25" w:rsidRPr="00270C25" w:rsidRDefault="00270C25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Qiж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приобретаемых i-х </w:t>
      </w: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спецжурналов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Piж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1 i-</w:t>
      </w: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спецжурнала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proofErr w:type="spellStart"/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 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приобретаемых бланков строгой отчетности;</w:t>
      </w:r>
    </w:p>
    <w:p w:rsidR="008C7484" w:rsidRPr="00270C25" w:rsidRDefault="008C7484" w:rsidP="00270C25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proofErr w:type="spellStart"/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270C25"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0C25">
        <w:rPr>
          <w:rFonts w:ascii="Times New Roman" w:eastAsia="Times New Roman" w:hAnsi="Times New Roman" w:cs="Times New Roman"/>
          <w:spacing w:val="1"/>
          <w:sz w:val="28"/>
          <w:szCs w:val="28"/>
        </w:rPr>
        <w:t>1 бланка строгой отчетности.</w:t>
      </w:r>
    </w:p>
    <w:p w:rsidR="008C7484" w:rsidRPr="00194052" w:rsidRDefault="008C7484" w:rsidP="00B554E3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9405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8C7484" w:rsidRPr="009F2EE8" w:rsidRDefault="008C7484" w:rsidP="009F2EE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F2EE8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внештатных сотрудников (</w:t>
      </w:r>
      <w:proofErr w:type="spellStart"/>
      <w:r w:rsidRPr="009F2EE8">
        <w:rPr>
          <w:rFonts w:ascii="Times New Roman" w:eastAsia="Times New Roman" w:hAnsi="Times New Roman" w:cs="Times New Roman"/>
          <w:spacing w:val="1"/>
          <w:sz w:val="28"/>
          <w:szCs w:val="28"/>
        </w:rPr>
        <w:t>Звнсп</w:t>
      </w:r>
      <w:proofErr w:type="spellEnd"/>
      <w:r w:rsidRPr="009F2EE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9F2EE8" w:rsidRDefault="008C7484" w:rsidP="009F2EE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9F2EE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lastRenderedPageBreak/>
        <w:drawing>
          <wp:inline distT="0" distB="0" distL="0" distR="0">
            <wp:extent cx="2618740" cy="563245"/>
            <wp:effectExtent l="19050" t="0" r="0" b="0"/>
            <wp:docPr id="62" name="Рисунок 6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EC5C62" w:rsidRDefault="008C7484" w:rsidP="009F2EE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EC5C62" w:rsidRDefault="008C7484" w:rsidP="009F2EE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Мjвнсп</w:t>
      </w:r>
      <w:proofErr w:type="spellEnd"/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F2EE8"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планируемое количество месяцев работы внештатного сотрудника в j-й должности;</w:t>
      </w:r>
    </w:p>
    <w:p w:rsidR="008C7484" w:rsidRPr="00EC5C62" w:rsidRDefault="008C7484" w:rsidP="009F2EE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Pjвнсп</w:t>
      </w:r>
      <w:proofErr w:type="spellEnd"/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F2EE8"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9F2EE8"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1 месяца работы внештатного сотрудника в j-й должности;</w:t>
      </w:r>
    </w:p>
    <w:p w:rsidR="008C7484" w:rsidRPr="00EC5C62" w:rsidRDefault="008C7484" w:rsidP="009F2EE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tjвнсп</w:t>
      </w:r>
      <w:proofErr w:type="spellEnd"/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F2EE8"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процентная</w:t>
      </w:r>
      <w:r w:rsidR="009F2EE8"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ставка страховых взносов в государственные внебюджетные фонды.</w:t>
      </w:r>
    </w:p>
    <w:p w:rsidR="008C7484" w:rsidRPr="00EC5C62" w:rsidRDefault="008C7484" w:rsidP="009F2EE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C7484" w:rsidRPr="00AD5881" w:rsidRDefault="008C7484" w:rsidP="009F2EE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C5C62">
        <w:rPr>
          <w:rFonts w:ascii="Times New Roman" w:eastAsia="Times New Roman" w:hAnsi="Times New Roman" w:cs="Times New Roman"/>
          <w:spacing w:val="1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C7484" w:rsidRPr="00EE5B07" w:rsidRDefault="008C7484" w:rsidP="00EE5B07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проведение </w:t>
      </w: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предрейсового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послерейсового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осмотра водителей транспортных средств (</w:t>
      </w: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Зосм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EE5B07" w:rsidRDefault="008C7484" w:rsidP="00EE5B0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6198">
        <w:rPr>
          <w:rFonts w:ascii="Times New Roman" w:eastAsia="Times New Roman" w:hAnsi="Times New Roman" w:cs="Times New Roman"/>
          <w:b/>
          <w:noProof/>
          <w:spacing w:val="1"/>
          <w:sz w:val="28"/>
          <w:szCs w:val="28"/>
        </w:rPr>
        <w:drawing>
          <wp:inline distT="0" distB="0" distL="0" distR="0">
            <wp:extent cx="1791970" cy="541020"/>
            <wp:effectExtent l="19050" t="0" r="0" b="0"/>
            <wp:docPr id="63" name="Рисунок 6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EE5B07" w:rsidRDefault="008C7484" w:rsidP="00EE5B0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EE5B07" w:rsidRDefault="008C7484" w:rsidP="00EE5B0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Qвод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водителей;</w:t>
      </w:r>
    </w:p>
    <w:p w:rsidR="008C7484" w:rsidRPr="00EE5B07" w:rsidRDefault="008C7484" w:rsidP="00EE5B0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Pвод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проведения 1 </w:t>
      </w: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предрейсового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послерейсового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осмотра;</w:t>
      </w:r>
    </w:p>
    <w:p w:rsidR="008C7484" w:rsidRPr="00EE5B07" w:rsidRDefault="008C7484" w:rsidP="00EE5B0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Nвод</w:t>
      </w:r>
      <w:proofErr w:type="spellEnd"/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рабочих дней в году;</w:t>
      </w:r>
    </w:p>
    <w:p w:rsidR="008C7484" w:rsidRPr="00EE5B07" w:rsidRDefault="008C7484" w:rsidP="00EE5B0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1,2 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поправочный</w:t>
      </w:r>
      <w:r w:rsidR="00EE5B07"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5B07">
        <w:rPr>
          <w:rFonts w:ascii="Times New Roman" w:eastAsia="Times New Roman" w:hAnsi="Times New Roman" w:cs="Times New Roman"/>
          <w:spacing w:val="1"/>
          <w:sz w:val="28"/>
          <w:szCs w:val="28"/>
        </w:rPr>
        <w:t>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C7484" w:rsidRPr="00044A20" w:rsidRDefault="008C7484" w:rsidP="00044A2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проведение диспансеризации работников (</w:t>
      </w: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Здисп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044A20" w:rsidRDefault="008C7484" w:rsidP="00044A20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044A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Здисп</w:t>
      </w:r>
      <w:proofErr w:type="spellEnd"/>
      <w:r w:rsidRPr="00044A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044A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Чдисп</w:t>
      </w:r>
      <w:proofErr w:type="spellEnd"/>
      <w:r w:rsidRPr="00044A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044A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Pдисп</w:t>
      </w:r>
      <w:proofErr w:type="spellEnd"/>
      <w:r w:rsidRPr="00044A2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,</w:t>
      </w:r>
    </w:p>
    <w:p w:rsidR="00044A20" w:rsidRPr="00AD5881" w:rsidRDefault="00044A20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044A20" w:rsidRDefault="008C7484" w:rsidP="00044A2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44A20" w:rsidRDefault="008C7484" w:rsidP="00044A2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Чдисп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4A20"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численность</w:t>
      </w:r>
      <w:r w:rsidR="00044A20"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работников, подлежащих диспансеризации;</w:t>
      </w:r>
    </w:p>
    <w:p w:rsidR="008C7484" w:rsidRPr="00044A20" w:rsidRDefault="008C7484" w:rsidP="00044A2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Pдисп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4A20"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044A20"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проведения диспансеризации в расчете на 1 работника.</w:t>
      </w:r>
    </w:p>
    <w:p w:rsidR="008C7484" w:rsidRPr="00044A20" w:rsidRDefault="008C7484" w:rsidP="00044A2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Змдн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044A20" w:rsidRDefault="008C7484" w:rsidP="00044A20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44A20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697355" cy="563245"/>
            <wp:effectExtent l="19050" t="0" r="0" b="0"/>
            <wp:docPr id="64" name="Рисунок 6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044A20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44A20" w:rsidRDefault="008C7484" w:rsidP="00044A2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Qgмдн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4A20"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044A20"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g-</w:t>
      </w: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8C7484" w:rsidRPr="00044A20" w:rsidRDefault="008C7484" w:rsidP="00D8576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Pgмдн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4A20"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 монтажа (установки), дооборудования и наладки g-</w:t>
      </w:r>
      <w:proofErr w:type="spellStart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044A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оборудования.</w:t>
      </w:r>
    </w:p>
    <w:p w:rsidR="008C7484" w:rsidRPr="00E70D57" w:rsidRDefault="008C7484" w:rsidP="00E70D57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70D57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8C7484" w:rsidRPr="00E70D57" w:rsidRDefault="008C7484" w:rsidP="00E70D57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70D57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E70D57">
        <w:rPr>
          <w:rFonts w:ascii="Times New Roman" w:eastAsia="Times New Roman" w:hAnsi="Times New Roman" w:cs="Times New Roman"/>
          <w:spacing w:val="1"/>
          <w:sz w:val="28"/>
          <w:szCs w:val="28"/>
        </w:rPr>
        <w:t>Зосаго</w:t>
      </w:r>
      <w:proofErr w:type="spellEnd"/>
      <w:r w:rsidRPr="00E70D57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 </w:t>
      </w:r>
      <w:hyperlink r:id="rId73" w:history="1">
        <w:r w:rsidRPr="00E70D5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указанием Центрального банка Российской Федерации от 19 сентября 2014 года </w:t>
        </w:r>
        <w:r w:rsidR="00E70D57" w:rsidRPr="00E70D5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 3384-У «</w:t>
        </w:r>
        <w:r w:rsidRPr="00E70D5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  </w:r>
      </w:hyperlink>
      <w:r w:rsidR="00E70D57" w:rsidRPr="00E70D57">
        <w:t>»</w:t>
      </w:r>
      <w:r w:rsidRPr="00E70D57">
        <w:rPr>
          <w:rFonts w:ascii="Times New Roman" w:eastAsia="Times New Roman" w:hAnsi="Times New Roman" w:cs="Times New Roman"/>
          <w:spacing w:val="1"/>
          <w:sz w:val="28"/>
          <w:szCs w:val="28"/>
        </w:rPr>
        <w:t>, по формуле:</w:t>
      </w:r>
    </w:p>
    <w:p w:rsidR="008C7484" w:rsidRPr="00E70D57" w:rsidRDefault="008C7484" w:rsidP="00E70D57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  <w:r w:rsidRPr="00E70D57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4316095" cy="541020"/>
            <wp:effectExtent l="19050" t="0" r="8255" b="0"/>
            <wp:docPr id="65" name="Рисунок 6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313A2E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ТБi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предельный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размер базовой ставки страхового тарифа по i-</w:t>
      </w: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транспортному средству;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КТi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коэффициент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страховых тарифов в зависимости от территории преимущественного использования i-</w:t>
      </w: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средства;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КБМi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коэффициент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транспортному средству;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КОi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КМi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коэффициент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страховых тарифов в зависимости от технических характеристик i-</w:t>
      </w: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средства;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КСi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коэффициент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страховых тарифов в зависимости от периода использования i-</w:t>
      </w: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средства;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КНi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коэффициент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страховых тарифов в зависимости от наличия нарушений, предусмотренных пунктом 3 статьи 9 </w:t>
      </w:r>
      <w:hyperlink r:id="rId75" w:history="1">
        <w:r w:rsidRPr="00BA2DC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Федерального закона от 25 апреля 2002 года </w:t>
        </w:r>
        <w:r w:rsidR="00BA2DC0" w:rsidRPr="00BA2DC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 40-ФЗ «</w:t>
        </w:r>
        <w:r w:rsidRPr="00BA2DC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Об обязательном страховании гражданской ответственности владельцев транспортных средств</w:t>
        </w:r>
      </w:hyperlink>
      <w:r w:rsidR="00BA2DC0" w:rsidRPr="00BA2DC0">
        <w:t>»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КПpi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коэффициент</w:t>
      </w:r>
      <w:r w:rsidR="00BA2DC0"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C7484" w:rsidRPr="00BA2DC0" w:rsidRDefault="008C7484" w:rsidP="00BA2DC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оплату труда независимых экспертов (</w:t>
      </w:r>
      <w:proofErr w:type="spellStart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Знэ</w:t>
      </w:r>
      <w:proofErr w:type="spellEnd"/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BA2DC0" w:rsidRDefault="008C7484" w:rsidP="00BA2DC0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proofErr w:type="spellStart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Знэ</w:t>
      </w:r>
      <w:proofErr w:type="spellEnd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= </w:t>
      </w:r>
      <w:proofErr w:type="spellStart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Qчз</w:t>
      </w:r>
      <w:proofErr w:type="spellEnd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Qнэ</w:t>
      </w:r>
      <w:proofErr w:type="spellEnd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</w:t>
      </w:r>
      <w:proofErr w:type="spellStart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Sнэ</w:t>
      </w:r>
      <w:proofErr w:type="spellEnd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x (1 + </w:t>
      </w:r>
      <w:proofErr w:type="spellStart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kстр</w:t>
      </w:r>
      <w:proofErr w:type="spellEnd"/>
      <w:r w:rsidRPr="000D156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),</w:t>
      </w:r>
    </w:p>
    <w:p w:rsidR="00BA2DC0" w:rsidRPr="00BA2DC0" w:rsidRDefault="00BA2DC0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BA2DC0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A2DC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0D1565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Qчз</w:t>
      </w:r>
      <w:proofErr w:type="spellEnd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DC0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планируемое 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BA2DC0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часов заседаний аттестационных и конкурсных комиссий, комиссий по соблюдению требований к служебному поведению 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муниципальных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служащих и урегулированию конфликта интересов;</w:t>
      </w:r>
    </w:p>
    <w:p w:rsidR="008C7484" w:rsidRPr="000D1565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Qнэ</w:t>
      </w:r>
      <w:proofErr w:type="spellEnd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планируемое 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муниципальных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служащих и урегулированию конфликта интересов;</w:t>
      </w:r>
    </w:p>
    <w:p w:rsidR="008C7484" w:rsidRPr="000D1565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Sнэ</w:t>
      </w:r>
      <w:proofErr w:type="spellEnd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ставка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почасовой оплаты труда независимых экспертов, установленная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действующим законодательством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0D1565" w:rsidRDefault="008C7484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kстр</w:t>
      </w:r>
      <w:proofErr w:type="spellEnd"/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процентная</w:t>
      </w:r>
      <w:r w:rsidR="000D1565"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565">
        <w:rPr>
          <w:rFonts w:ascii="Times New Roman" w:eastAsia="Times New Roman" w:hAnsi="Times New Roman" w:cs="Times New Roman"/>
          <w:spacing w:val="1"/>
          <w:sz w:val="28"/>
          <w:szCs w:val="28"/>
        </w:rPr>
        <w:t>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17E92" w:rsidRDefault="00517E92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951FF0" w:rsidRPr="00951FF0" w:rsidRDefault="00951FF0" w:rsidP="00BA2DC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highlight w:val="yellow"/>
          <w:u w:val="single"/>
        </w:rPr>
      </w:pPr>
      <w:r w:rsidRPr="00951FF0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C7484" w:rsidRPr="002860D9" w:rsidRDefault="008C7484" w:rsidP="002860D9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="004915E0"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4915E0" w:rsidRPr="002860D9">
        <w:rPr>
          <w:rFonts w:ascii="Times New Roman" w:eastAsia="Times New Roman" w:hAnsi="Times New Roman" w:cs="Times New Roman"/>
          <w:spacing w:val="1"/>
          <w:sz w:val="28"/>
          <w:szCs w:val="28"/>
          <w:vertAlign w:val="superscript"/>
        </w:rPr>
        <w:t>ахз</w:t>
      </w:r>
      <w:r w:rsidR="004915E0" w:rsidRPr="002860D9">
        <w:rPr>
          <w:rFonts w:ascii="Times New Roman" w:eastAsia="Times New Roman" w:hAnsi="Times New Roman" w:cs="Times New Roman"/>
          <w:spacing w:val="1"/>
          <w:sz w:val="28"/>
          <w:szCs w:val="28"/>
          <w:vertAlign w:val="subscript"/>
        </w:rPr>
        <w:t>ос</w:t>
      </w:r>
      <w:proofErr w:type="spellEnd"/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313A2E" w:rsidRDefault="008C7484" w:rsidP="002860D9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2860D9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631315" cy="292735"/>
            <wp:effectExtent l="19050" t="0" r="6985" b="0"/>
            <wp:docPr id="66" name="Рисунок 6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D9" w:rsidRDefault="002860D9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highlight w:val="yellow"/>
        </w:rPr>
      </w:pPr>
    </w:p>
    <w:p w:rsidR="008C7484" w:rsidRPr="002860D9" w:rsidRDefault="008C7484" w:rsidP="002860D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2860D9" w:rsidRDefault="008C7484" w:rsidP="002860D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Зам </w:t>
      </w:r>
      <w:r w:rsidR="002860D9"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2860D9"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транспортных средств;</w:t>
      </w:r>
    </w:p>
    <w:p w:rsidR="008C7484" w:rsidRPr="002860D9" w:rsidRDefault="008C7484" w:rsidP="002860D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Зпмеб</w:t>
      </w:r>
      <w:proofErr w:type="spellEnd"/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60D9"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2860D9"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мебели;</w:t>
      </w:r>
    </w:p>
    <w:p w:rsidR="008C7484" w:rsidRPr="002860D9" w:rsidRDefault="008C7484" w:rsidP="002860D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Зск</w:t>
      </w:r>
      <w:proofErr w:type="spellEnd"/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60D9"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2860D9"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60D9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систем кондиционирования.</w:t>
      </w:r>
    </w:p>
    <w:p w:rsidR="008C7484" w:rsidRPr="00D17429" w:rsidRDefault="008C7484" w:rsidP="00D17429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транспортных средств (Зам) определяются по формуле:</w:t>
      </w:r>
    </w:p>
    <w:p w:rsidR="008C7484" w:rsidRPr="00D17429" w:rsidRDefault="008C7484" w:rsidP="00D17429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17429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97000" cy="541020"/>
            <wp:effectExtent l="19050" t="0" r="0" b="0"/>
            <wp:docPr id="67" name="Рисунок 6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D17429" w:rsidRDefault="008C7484" w:rsidP="00D1742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D17429" w:rsidRDefault="00D17429" w:rsidP="00D1742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8C7484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ам</w:t>
      </w:r>
      <w:proofErr w:type="spellEnd"/>
      <w:r w:rsidR="008C7484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8C7484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62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планируемое к приобретению </w:t>
      </w:r>
      <w:r w:rsidR="008C7484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i-х транспортных средств </w:t>
      </w:r>
      <w:r w:rsidR="00EB242B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="00EB242B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 муниципального района «</w:t>
      </w:r>
      <w:proofErr w:type="spellStart"/>
      <w:r w:rsidR="00EB242B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EB242B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="008C7484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="00EB24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C7484" w:rsidRPr="00D17429" w:rsidRDefault="008C7484" w:rsidP="00D1742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Piам</w:t>
      </w:r>
      <w:proofErr w:type="spellEnd"/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17429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D17429"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приобретения i-</w:t>
      </w:r>
      <w:proofErr w:type="spellStart"/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D174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 </w:t>
      </w:r>
      <w:r w:rsidR="00EB242B" w:rsidRPr="004977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="00EB242B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 муниципального района «</w:t>
      </w:r>
      <w:proofErr w:type="spellStart"/>
      <w:r w:rsidR="00EB242B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EB242B" w:rsidRPr="00B749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</w:t>
      </w:r>
      <w:r w:rsidR="00EB242B" w:rsidRPr="00EB242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EB242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AB045E" w:rsidRDefault="008C7484" w:rsidP="003B2DA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B045E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мебели (</w:t>
      </w:r>
      <w:proofErr w:type="spellStart"/>
      <w:r w:rsidRPr="00AB045E">
        <w:rPr>
          <w:rFonts w:ascii="Times New Roman" w:eastAsia="Times New Roman" w:hAnsi="Times New Roman" w:cs="Times New Roman"/>
          <w:spacing w:val="1"/>
          <w:sz w:val="28"/>
          <w:szCs w:val="28"/>
        </w:rPr>
        <w:t>Зпмеб</w:t>
      </w:r>
      <w:proofErr w:type="spellEnd"/>
      <w:r w:rsidRPr="00AB045E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3B2DA0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AB045E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791970" cy="541020"/>
            <wp:effectExtent l="19050" t="0" r="0" b="0"/>
            <wp:docPr id="68" name="Рисунок 6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244447" w:rsidRDefault="008C7484" w:rsidP="0024444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где:</w:t>
      </w:r>
    </w:p>
    <w:p w:rsidR="008C7484" w:rsidRPr="00244447" w:rsidRDefault="008C7484" w:rsidP="0024444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F67FC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меб</w:t>
      </w:r>
      <w:proofErr w:type="spellEnd"/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4447"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62F0">
        <w:rPr>
          <w:rFonts w:ascii="Times New Roman" w:eastAsia="Times New Roman" w:hAnsi="Times New Roman" w:cs="Times New Roman"/>
          <w:spacing w:val="1"/>
          <w:sz w:val="28"/>
          <w:szCs w:val="28"/>
        </w:rPr>
        <w:t>планируемое к приобретению</w:t>
      </w:r>
      <w:r w:rsidR="006862F0"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количество i-х предметов мебели </w:t>
      </w:r>
      <w:r w:rsidRPr="00173621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</w:t>
      </w:r>
      <w:r w:rsidR="00D97E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«</w:t>
      </w:r>
      <w:proofErr w:type="spellStart"/>
      <w:r w:rsidR="00D97E10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D97E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244447" w:rsidRDefault="008C7484" w:rsidP="00244447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r w:rsidR="00F67FC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меб</w:t>
      </w:r>
      <w:proofErr w:type="spellEnd"/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44447"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244447"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предмета мебели </w:t>
      </w:r>
      <w:r w:rsidRPr="00173621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</w:t>
      </w:r>
      <w:r w:rsidR="00D97E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«</w:t>
      </w:r>
      <w:proofErr w:type="spellStart"/>
      <w:r w:rsidR="00D97E10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D97E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244447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7B2148" w:rsidRDefault="008C7484" w:rsidP="007B2148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B2148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систем кондиционирования (</w:t>
      </w:r>
      <w:proofErr w:type="spellStart"/>
      <w:r w:rsidRPr="007B2148">
        <w:rPr>
          <w:rFonts w:ascii="Times New Roman" w:eastAsia="Times New Roman" w:hAnsi="Times New Roman" w:cs="Times New Roman"/>
          <w:spacing w:val="1"/>
          <w:sz w:val="28"/>
          <w:szCs w:val="28"/>
        </w:rPr>
        <w:t>Зск</w:t>
      </w:r>
      <w:proofErr w:type="spellEnd"/>
      <w:r w:rsidRPr="007B2148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7B2148" w:rsidRDefault="008C7484" w:rsidP="007B2148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7B2148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02385" cy="541020"/>
            <wp:effectExtent l="19050" t="0" r="0" b="0"/>
            <wp:docPr id="69" name="Рисунок 6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6862F0" w:rsidRDefault="008C7484" w:rsidP="007B214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6862F0" w:rsidRDefault="008C7484" w:rsidP="007B214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>Qiс</w:t>
      </w:r>
      <w:proofErr w:type="spellEnd"/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B2148"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62F0">
        <w:rPr>
          <w:rFonts w:ascii="Times New Roman" w:eastAsia="Times New Roman" w:hAnsi="Times New Roman" w:cs="Times New Roman"/>
          <w:spacing w:val="1"/>
          <w:sz w:val="28"/>
          <w:szCs w:val="28"/>
        </w:rPr>
        <w:t>планируемое к приобретению</w:t>
      </w:r>
      <w:r w:rsidR="006862F0"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>количество</w:t>
      </w:r>
      <w:r w:rsidR="007B2148"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>i-х систем кондиционирования;</w:t>
      </w:r>
    </w:p>
    <w:p w:rsidR="008C7484" w:rsidRPr="006862F0" w:rsidRDefault="008C7484" w:rsidP="007B214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>Piс</w:t>
      </w:r>
      <w:proofErr w:type="spellEnd"/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B2148"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862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 i-й системы кондиционирования.</w:t>
      </w:r>
    </w:p>
    <w:p w:rsidR="007B2148" w:rsidRDefault="007B2148" w:rsidP="007B214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6862F0" w:rsidRPr="006862F0" w:rsidRDefault="006862F0" w:rsidP="007B2148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6862F0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C7484" w:rsidRPr="00B53950" w:rsidRDefault="008C7484" w:rsidP="0018664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="0065763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657630" w:rsidRPr="00B53950">
        <w:rPr>
          <w:rFonts w:ascii="Times New Roman" w:eastAsia="Times New Roman" w:hAnsi="Times New Roman" w:cs="Times New Roman"/>
          <w:spacing w:val="1"/>
          <w:sz w:val="28"/>
          <w:szCs w:val="28"/>
          <w:vertAlign w:val="superscript"/>
        </w:rPr>
        <w:t>ахз</w:t>
      </w:r>
      <w:r w:rsidR="00657630" w:rsidRPr="00B53950">
        <w:rPr>
          <w:rFonts w:ascii="Times New Roman" w:eastAsia="Times New Roman" w:hAnsi="Times New Roman" w:cs="Times New Roman"/>
          <w:spacing w:val="1"/>
          <w:sz w:val="28"/>
          <w:szCs w:val="28"/>
          <w:vertAlign w:val="subscript"/>
        </w:rPr>
        <w:t>мз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), определяются по формуле:</w:t>
      </w:r>
    </w:p>
    <w:p w:rsidR="008C7484" w:rsidRPr="00B53950" w:rsidRDefault="008C7484" w:rsidP="00186640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53950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809240" cy="292735"/>
            <wp:effectExtent l="19050" t="0" r="0" b="0"/>
            <wp:docPr id="70" name="Рисунок 7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0" w:rsidRPr="00B53950" w:rsidRDefault="00186640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7484" w:rsidRPr="00B53950" w:rsidRDefault="008C7484" w:rsidP="00B5395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B53950" w:rsidRDefault="008C7484" w:rsidP="00B5395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Збл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бланочной и иной типографской продукции;</w:t>
      </w:r>
    </w:p>
    <w:p w:rsidR="008C7484" w:rsidRPr="00B53950" w:rsidRDefault="008C7484" w:rsidP="00B5395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Зканц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канцелярских принадлежностей;</w:t>
      </w:r>
    </w:p>
    <w:p w:rsidR="008C7484" w:rsidRPr="00B53950" w:rsidRDefault="008C7484" w:rsidP="00B5395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Зхп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хозяйственных товаров и принадлежностей;</w:t>
      </w:r>
    </w:p>
    <w:p w:rsidR="008C7484" w:rsidRPr="00B53950" w:rsidRDefault="008C7484" w:rsidP="00B5395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Згсм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горюче-смазочных материалов;</w:t>
      </w:r>
    </w:p>
    <w:p w:rsidR="008C7484" w:rsidRPr="00B53950" w:rsidRDefault="008C7484" w:rsidP="00B5395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Ззпа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запасных частей для транспортных средств;</w:t>
      </w:r>
    </w:p>
    <w:p w:rsidR="008C7484" w:rsidRPr="00B53950" w:rsidRDefault="008C7484" w:rsidP="00B53950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Змзго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затраты</w:t>
      </w:r>
      <w:r w:rsidR="00B53950"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на приобретение материальных запасов для нужд гражданской обороны.</w:t>
      </w:r>
    </w:p>
    <w:p w:rsidR="008C7484" w:rsidRPr="00B53950" w:rsidRDefault="008C7484" w:rsidP="00B53950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бланочной продукции (</w:t>
      </w:r>
      <w:proofErr w:type="spellStart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Збл</w:t>
      </w:r>
      <w:proofErr w:type="spellEnd"/>
      <w:r w:rsidRPr="00B53950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313A2E" w:rsidRDefault="008C7484" w:rsidP="00B53950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  <w:r w:rsidRPr="00B53950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362835" cy="563245"/>
            <wp:effectExtent l="19050" t="0" r="0" b="0"/>
            <wp:docPr id="71" name="Рисунок 7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AB4F2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Qiб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бланочной продукции;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Piб</w:t>
      </w:r>
      <w:proofErr w:type="spellEnd"/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1 бланка по i-</w:t>
      </w: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тиражу;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Qjпп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прочей продукции, изготовляемой типографией;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Pjпп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1 единицы прочей продукции, изготовляемой типографией, по j-</w:t>
      </w: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тиражу.</w:t>
      </w:r>
    </w:p>
    <w:p w:rsidR="008C7484" w:rsidRPr="00AB4F22" w:rsidRDefault="008C7484" w:rsidP="00AB4F2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канцелярских принадлежностей (</w:t>
      </w: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Зканц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B4F2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113915" cy="541020"/>
            <wp:effectExtent l="19050" t="0" r="635" b="0"/>
            <wp:docPr id="72" name="Рисунок 7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AB4F2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Niканц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предмета канцелярских принадлежностей </w:t>
      </w:r>
      <w:r w:rsidRPr="00173621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</w:t>
      </w:r>
      <w:r w:rsid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муниципального района «</w:t>
      </w:r>
      <w:proofErr w:type="spellStart"/>
      <w:r w:rsidR="00AB4F22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расчете на основного работника;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Чоп 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численность основных работников, определяемая в соответствии с пунктами 18, 22 Общих правил определения нормативных затрат;</w:t>
      </w:r>
    </w:p>
    <w:p w:rsidR="008C7484" w:rsidRPr="00AB4F22" w:rsidRDefault="008C7484" w:rsidP="00AB4F2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Piканц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предмета канцелярских принадлежностей </w:t>
      </w:r>
      <w:r w:rsidRPr="00173621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 </w:t>
      </w:r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AB4F22"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AB4F2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C67312" w:rsidRDefault="008C7484" w:rsidP="00C6731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Зхп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C67312" w:rsidRDefault="008C7484" w:rsidP="00C6731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731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397000" cy="541020"/>
            <wp:effectExtent l="19050" t="0" r="0" b="0"/>
            <wp:docPr id="73" name="Рисунок 7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C6731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C67312" w:rsidRDefault="008C7484" w:rsidP="00C673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Piхп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i-й единицы хозяйственных товаров и </w:t>
      </w:r>
      <w:r w:rsidRPr="00173621">
        <w:rPr>
          <w:rFonts w:ascii="Times New Roman" w:eastAsia="Times New Roman" w:hAnsi="Times New Roman" w:cs="Times New Roman"/>
          <w:spacing w:val="1"/>
          <w:sz w:val="28"/>
          <w:szCs w:val="28"/>
        </w:rPr>
        <w:t>принадлежностей в соответствии с нормативами субъе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ктов нормирования 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C67312" w:rsidRDefault="00C67312" w:rsidP="00C673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Qi</w:t>
      </w:r>
      <w:r w:rsidR="008C7484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хп</w:t>
      </w:r>
      <w:proofErr w:type="spellEnd"/>
      <w:r w:rsidR="008C7484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8C7484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484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="008C7484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="008C7484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хозяйственного товара и принадлежности </w:t>
      </w:r>
      <w:r w:rsidR="008C7484" w:rsidRPr="001736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нормативами субъектов нормирования </w:t>
      </w:r>
      <w:r w:rsidRPr="00173621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о района «</w:t>
      </w: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="008C7484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C7484" w:rsidRPr="00C67312" w:rsidRDefault="008C7484" w:rsidP="00C6731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горюче-смазочных материалов (</w:t>
      </w: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Згсм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C67312" w:rsidRDefault="008C7484" w:rsidP="00C6731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731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019300" cy="541020"/>
            <wp:effectExtent l="19050" t="0" r="0" b="0"/>
            <wp:docPr id="74" name="Рисунок 7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C67312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C67312" w:rsidRDefault="008C7484" w:rsidP="00C673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Hiгсм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норма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расхода топлива на 100 километров пробега i-</w:t>
      </w: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 согла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сно методическим рекомендациям «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Нормы расхода топлива и смазочных материа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лов на автомобильном транспорте»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, являющимся приложением к </w:t>
      </w:r>
      <w:hyperlink r:id="rId85" w:history="1">
        <w:r w:rsidRPr="00C67312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распоряжению Министерства транспорта Российской Федерации от 14 марта 2008 года N АМ-23-р</w:t>
        </w:r>
      </w:hyperlink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C67312" w:rsidRDefault="008C7484" w:rsidP="00C673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Piгсм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1 литра горюче-смазочного материала по i-</w:t>
      </w: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транспортному средству;</w:t>
      </w:r>
    </w:p>
    <w:p w:rsidR="008C7484" w:rsidRPr="00C67312" w:rsidRDefault="008C7484" w:rsidP="00C67312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Niгсм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километраж</w:t>
      </w:r>
      <w:r w:rsidR="00C67312"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использования i-</w:t>
      </w:r>
      <w:proofErr w:type="spellStart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C673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транспортного средства в очередном финансовом году.</w:t>
      </w:r>
    </w:p>
    <w:p w:rsidR="008C7484" w:rsidRPr="00823CEA" w:rsidRDefault="008C7484" w:rsidP="00C6731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23CEA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</w:t>
      </w:r>
      <w:r w:rsidR="00823CEA" w:rsidRPr="00823C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обеспечения транспортными средствами субъектов нормирования муниципального района «</w:t>
      </w:r>
      <w:proofErr w:type="spellStart"/>
      <w:r w:rsidR="00823CEA" w:rsidRPr="00823CEA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823CEA" w:rsidRPr="00823C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</w:t>
      </w:r>
    </w:p>
    <w:p w:rsidR="008C7484" w:rsidRPr="00F96149" w:rsidRDefault="008C7484" w:rsidP="00F96149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материальных запасов для нужд гражданской обороны (</w:t>
      </w:r>
      <w:proofErr w:type="spellStart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Змзго</w:t>
      </w:r>
      <w:proofErr w:type="spellEnd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F96149" w:rsidRDefault="008C7484" w:rsidP="00F96149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6149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2063115" cy="541020"/>
            <wp:effectExtent l="19050" t="0" r="0" b="0"/>
            <wp:docPr id="75" name="Рисунок 7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F96149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F96149" w:rsidRDefault="008C7484" w:rsidP="00F9614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Piмзго</w:t>
      </w:r>
      <w:proofErr w:type="spellEnd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 i-й единицы материальных запасов для нужд гражданской обороны </w:t>
      </w:r>
      <w:r w:rsidRPr="00135A45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нормативами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 </w:t>
      </w:r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F96149" w:rsidRDefault="008C7484" w:rsidP="00F9614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Niмзго</w:t>
      </w:r>
      <w:proofErr w:type="spellEnd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i-</w:t>
      </w:r>
      <w:proofErr w:type="spellStart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spellEnd"/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материального запаса для нужд гражданской обороны из расчета на 1 работника в </w:t>
      </w:r>
      <w:r w:rsidRPr="00135A45">
        <w:rPr>
          <w:rFonts w:ascii="Times New Roman" w:eastAsia="Times New Roman" w:hAnsi="Times New Roman" w:cs="Times New Roman"/>
          <w:spacing w:val="1"/>
          <w:sz w:val="28"/>
          <w:szCs w:val="28"/>
        </w:rPr>
        <w:t>год в соответствии с нормативами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субъектов нормирования </w:t>
      </w:r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C7484" w:rsidRPr="00F96149" w:rsidRDefault="008C7484" w:rsidP="00F9614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Чоп </w:t>
      </w:r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расчетная</w:t>
      </w:r>
      <w:r w:rsidR="00F96149"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6149">
        <w:rPr>
          <w:rFonts w:ascii="Times New Roman" w:eastAsia="Times New Roman" w:hAnsi="Times New Roman" w:cs="Times New Roman"/>
          <w:spacing w:val="1"/>
          <w:sz w:val="28"/>
          <w:szCs w:val="28"/>
        </w:rPr>
        <w:t>численность основных работников, определяемая в соответствии с пунктами 18, 22 Общих правил определения нормативных затрат.</w:t>
      </w:r>
    </w:p>
    <w:p w:rsidR="00F96149" w:rsidRPr="00676166" w:rsidRDefault="00F96149" w:rsidP="00F9614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76166" w:rsidRPr="00676166" w:rsidRDefault="00676166" w:rsidP="00676166">
      <w:pPr>
        <w:pStyle w:val="a8"/>
        <w:numPr>
          <w:ilvl w:val="0"/>
          <w:numId w:val="21"/>
        </w:numPr>
        <w:shd w:val="clear" w:color="auto" w:fill="FFFFFF"/>
        <w:spacing w:after="0" w:line="24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7616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</w:t>
      </w:r>
      <w:r w:rsidRPr="00581B8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атраты </w:t>
      </w:r>
      <w:r w:rsidR="00581B86" w:rsidRPr="00581B8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на капитальный ремонт </w:t>
      </w:r>
      <w:r w:rsidR="001317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муниципального</w:t>
      </w:r>
      <w:r w:rsidR="00581B86" w:rsidRPr="00581B8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имущества</w:t>
      </w:r>
    </w:p>
    <w:p w:rsidR="00F96149" w:rsidRPr="00F02762" w:rsidRDefault="00F96149" w:rsidP="00F96149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C7484" w:rsidRPr="00F02762" w:rsidRDefault="008C7484" w:rsidP="00C953E1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Затраты на капитальный ремонт </w:t>
      </w:r>
      <w:r w:rsidR="00F02762"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</w:t>
      </w:r>
      <w:r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C7484" w:rsidRPr="00F02762" w:rsidRDefault="008C7484" w:rsidP="00F0276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исполнительным органом государственной власти Забайкальского края,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8C7484" w:rsidRDefault="008C7484" w:rsidP="00F02762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разработку проектной документации определяются в соответствии со статьей 22 </w:t>
      </w:r>
      <w:hyperlink r:id="rId87" w:history="1">
        <w:r w:rsidRPr="00F02762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Федерального закона от 5 апреля 2013 года </w:t>
        </w:r>
        <w:r w:rsidR="00F02762" w:rsidRPr="00F02762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</w:t>
        </w:r>
        <w:r w:rsidRPr="00F02762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44-ФЗ </w:t>
        </w:r>
        <w:r w:rsidR="00F02762" w:rsidRPr="00F02762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«</w:t>
        </w:r>
        <w:r w:rsidRPr="00F02762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F02762" w:rsidRPr="00F02762">
        <w:t>»</w:t>
      </w:r>
      <w:r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(далее </w:t>
      </w:r>
      <w:r w:rsidR="00F02762"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Федеральный</w:t>
      </w:r>
      <w:r w:rsidR="00F02762"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762">
        <w:rPr>
          <w:rFonts w:ascii="Times New Roman" w:eastAsia="Times New Roman" w:hAnsi="Times New Roman" w:cs="Times New Roman"/>
          <w:spacing w:val="1"/>
          <w:sz w:val="28"/>
          <w:szCs w:val="28"/>
        </w:rPr>
        <w:t>закон) и с законодательством Российской Федерации о градостроительной деятельности.</w:t>
      </w:r>
    </w:p>
    <w:p w:rsidR="00F02762" w:rsidRDefault="00F02762" w:rsidP="00F02762">
      <w:pPr>
        <w:pStyle w:val="a8"/>
        <w:shd w:val="clear" w:color="auto" w:fill="FFFFFF"/>
        <w:tabs>
          <w:tab w:val="left" w:pos="1276"/>
        </w:tabs>
        <w:spacing w:after="0" w:line="24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F4B93" w:rsidRDefault="00FF4B93" w:rsidP="00F02762">
      <w:pPr>
        <w:pStyle w:val="a8"/>
        <w:shd w:val="clear" w:color="auto" w:fill="FFFFFF"/>
        <w:tabs>
          <w:tab w:val="left" w:pos="1276"/>
        </w:tabs>
        <w:spacing w:after="0" w:line="24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F4B93" w:rsidRDefault="00FF4B93" w:rsidP="00F02762">
      <w:pPr>
        <w:pStyle w:val="a8"/>
        <w:shd w:val="clear" w:color="auto" w:fill="FFFFFF"/>
        <w:tabs>
          <w:tab w:val="left" w:pos="1276"/>
        </w:tabs>
        <w:spacing w:after="0" w:line="24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F4B93" w:rsidRDefault="00FF4B93" w:rsidP="00F02762">
      <w:pPr>
        <w:pStyle w:val="a8"/>
        <w:shd w:val="clear" w:color="auto" w:fill="FFFFFF"/>
        <w:tabs>
          <w:tab w:val="left" w:pos="1276"/>
        </w:tabs>
        <w:spacing w:after="0" w:line="24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46B36" w:rsidRDefault="00F02762" w:rsidP="00046B36">
      <w:pPr>
        <w:pStyle w:val="a8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027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lastRenderedPageBreak/>
        <w:t xml:space="preserve">Затраты на финансовое обеспечение строительства, реконструкции (в том числе с элементами реставрации), </w:t>
      </w:r>
    </w:p>
    <w:p w:rsidR="00F02762" w:rsidRPr="00F02762" w:rsidRDefault="00F02762" w:rsidP="00046B36">
      <w:pPr>
        <w:pStyle w:val="a8"/>
        <w:shd w:val="clear" w:color="auto" w:fill="FFFFFF"/>
        <w:tabs>
          <w:tab w:val="left" w:pos="0"/>
        </w:tabs>
        <w:spacing w:after="0" w:line="242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F027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технического перевооружения объектов капитального строительства или приобретение</w:t>
      </w:r>
      <w:r w:rsidR="00046B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027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объектов недвижимого имущества</w:t>
      </w:r>
    </w:p>
    <w:p w:rsidR="00F63B65" w:rsidRDefault="00F63B65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8C7484" w:rsidRPr="00F63B65" w:rsidRDefault="008C7484" w:rsidP="00F63B65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63B65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8C7484" w:rsidRDefault="008C7484" w:rsidP="00F63B65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63B65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63B65" w:rsidRDefault="00F63B65" w:rsidP="00F63B65">
      <w:pPr>
        <w:pStyle w:val="a8"/>
        <w:shd w:val="clear" w:color="auto" w:fill="FFFFFF"/>
        <w:tabs>
          <w:tab w:val="left" w:pos="1276"/>
        </w:tabs>
        <w:spacing w:after="0" w:line="24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55F74" w:rsidRPr="00655F74" w:rsidRDefault="00655F74" w:rsidP="00655F74">
      <w:pPr>
        <w:pStyle w:val="a8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55F7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Затраты на дополнительное профессиональное образование работников</w:t>
      </w:r>
    </w:p>
    <w:p w:rsidR="00655F74" w:rsidRDefault="00655F7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8C7484" w:rsidRPr="00655F74" w:rsidRDefault="008C7484" w:rsidP="00655F74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120" w:line="24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Здпо</w:t>
      </w:r>
      <w:proofErr w:type="spellEnd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) определяются по формуле:</w:t>
      </w:r>
    </w:p>
    <w:p w:rsidR="008C7484" w:rsidRPr="00655F74" w:rsidRDefault="008C7484" w:rsidP="00655F74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55F74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drawing>
          <wp:inline distT="0" distB="0" distL="0" distR="0">
            <wp:extent cx="1579880" cy="541020"/>
            <wp:effectExtent l="19050" t="0" r="1270" b="0"/>
            <wp:docPr id="76" name="Рисунок 7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 (с изменениями на 21 июня 2018 года)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84" w:rsidRPr="00655F74" w:rsidRDefault="008C7484" w:rsidP="00414772">
      <w:pPr>
        <w:shd w:val="clear" w:color="auto" w:fill="FFFFFF"/>
        <w:spacing w:after="0" w:line="242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где:</w:t>
      </w:r>
    </w:p>
    <w:p w:rsidR="008C7484" w:rsidRPr="00655F74" w:rsidRDefault="008C7484" w:rsidP="00655F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Qiдпо</w:t>
      </w:r>
      <w:proofErr w:type="spellEnd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F74"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количество</w:t>
      </w:r>
      <w:r w:rsidR="00655F74"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работников, направляемых на i-й вид дополнительного профессионального образования;</w:t>
      </w:r>
    </w:p>
    <w:p w:rsidR="008C7484" w:rsidRPr="00655F74" w:rsidRDefault="008C7484" w:rsidP="00655F74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Piдпо</w:t>
      </w:r>
      <w:proofErr w:type="spellEnd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F74"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цена</w:t>
      </w:r>
      <w:r w:rsidR="00655F74"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обучения одного работника по i-</w:t>
      </w:r>
      <w:proofErr w:type="spellStart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proofErr w:type="spellEnd"/>
      <w:r w:rsidRPr="00655F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виду дополнительного профессионального образования.</w:t>
      </w:r>
    </w:p>
    <w:p w:rsidR="001B67BB" w:rsidRDefault="001B67BB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1B67BB" w:rsidRDefault="001B67BB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1B67BB" w:rsidRDefault="001B67BB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5F2D75" w:rsidRDefault="005F2D75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5F2D75" w:rsidRDefault="005F2D75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5F2D75" w:rsidRDefault="005F2D75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FF4B93" w:rsidRDefault="00FF4B93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1B67BB" w:rsidRDefault="001B67BB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1B67BB" w:rsidRDefault="001B67BB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highlight w:val="yellow"/>
        </w:rPr>
      </w:pPr>
    </w:p>
    <w:p w:rsidR="001B67BB" w:rsidRPr="00121B82" w:rsidRDefault="001B67BB" w:rsidP="001B67BB">
      <w:pPr>
        <w:spacing w:after="0" w:line="240" w:lineRule="auto"/>
        <w:ind w:left="3969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1B67BB" w:rsidRDefault="001B67BB" w:rsidP="001B67BB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D33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Правилам </w:t>
      </w: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определения нормативных затрат на обеспечение функций органов </w:t>
      </w:r>
    </w:p>
    <w:p w:rsidR="001B67BB" w:rsidRDefault="001B67BB" w:rsidP="001B67BB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местного самоуправления </w:t>
      </w:r>
    </w:p>
    <w:p w:rsidR="001B67BB" w:rsidRDefault="001B67BB" w:rsidP="001B67BB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«</w:t>
      </w:r>
      <w:proofErr w:type="spellStart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район», структурных подразделений администрации муниципального района «</w:t>
      </w:r>
      <w:proofErr w:type="spellStart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Хилокский</w:t>
      </w:r>
      <w:proofErr w:type="spellEnd"/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район» </w:t>
      </w:r>
    </w:p>
    <w:p w:rsidR="001B67BB" w:rsidRDefault="001B67BB" w:rsidP="001B67BB">
      <w:pPr>
        <w:spacing w:after="0" w:line="240" w:lineRule="auto"/>
        <w:ind w:left="3969" w:right="-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правами юридического лица </w:t>
      </w:r>
    </w:p>
    <w:p w:rsidR="001B67BB" w:rsidRPr="00121B82" w:rsidRDefault="001B67BB" w:rsidP="001B67BB">
      <w:pPr>
        <w:spacing w:after="0" w:line="240" w:lineRule="auto"/>
        <w:ind w:left="3969" w:right="-426"/>
        <w:jc w:val="center"/>
        <w:rPr>
          <w:rFonts w:ascii="Times New Roman" w:hAnsi="Times New Roman" w:cs="Times New Roman"/>
          <w:sz w:val="28"/>
          <w:szCs w:val="28"/>
        </w:rPr>
      </w:pPr>
      <w:r w:rsidRPr="00D41196">
        <w:rPr>
          <w:rFonts w:ascii="Times New Roman" w:eastAsia="Times New Roman" w:hAnsi="Times New Roman" w:cs="Times New Roman"/>
          <w:spacing w:val="1"/>
          <w:sz w:val="28"/>
          <w:szCs w:val="28"/>
        </w:rPr>
        <w:t>и подведомственных им казенных учреждений</w:t>
      </w:r>
    </w:p>
    <w:p w:rsidR="00A941FE" w:rsidRDefault="00A941FE" w:rsidP="004147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</w:rPr>
      </w:pPr>
    </w:p>
    <w:p w:rsidR="00A941FE" w:rsidRDefault="009E1592" w:rsidP="00AC4FD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№ 1. </w:t>
      </w:r>
      <w:r w:rsidR="00F3706D" w:rsidRPr="00F3706D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ОРГАНОВ МЕСТНОГО САМОУПРАВЛЕНИЯ МУНИЦИПАЛЬНОГО РАЙОНА «ХИЛОКСКИЙ РАЙОН», СТРУКТУРНЫХ ПОДРАЗДЕЛЕНИЙ АДМИНИСТРАЦИИ МУНИЦИПАЛЬНОГО РАЙОНА «ХИЛОКСКИЙ РАЙОН» С ПРАВАМИ ЮРИДИЧЕСКОГО ЛИЦА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  <w:r w:rsidR="009A5FEA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3706D" w:rsidRDefault="00F3706D" w:rsidP="00A941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9"/>
        <w:gridCol w:w="2805"/>
        <w:gridCol w:w="1737"/>
        <w:gridCol w:w="3170"/>
      </w:tblGrid>
      <w:tr w:rsidR="006C7E76" w:rsidRPr="003F2315" w:rsidTr="00BE7800">
        <w:tc>
          <w:tcPr>
            <w:tcW w:w="1839" w:type="dxa"/>
          </w:tcPr>
          <w:p w:rsidR="006C7E76" w:rsidRPr="001A7C52" w:rsidRDefault="006C7E76" w:rsidP="003F2315">
            <w:pPr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C52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2805" w:type="dxa"/>
          </w:tcPr>
          <w:p w:rsidR="006C7E76" w:rsidRPr="001A7C52" w:rsidRDefault="006C7E76" w:rsidP="009A5FEA">
            <w:pPr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C52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37" w:type="dxa"/>
          </w:tcPr>
          <w:p w:rsidR="006C7E76" w:rsidRPr="001A7C52" w:rsidRDefault="006C7E76" w:rsidP="009A5FEA">
            <w:pPr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C52">
              <w:rPr>
                <w:rFonts w:ascii="Times New Roman" w:hAnsi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3170" w:type="dxa"/>
          </w:tcPr>
          <w:p w:rsidR="006C7E76" w:rsidRPr="001A7C52" w:rsidRDefault="006C7E76" w:rsidP="009A5FEA">
            <w:pPr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C52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</w:tr>
      <w:tr w:rsidR="006C7E76" w:rsidRPr="003F2315" w:rsidTr="00BE7800">
        <w:tc>
          <w:tcPr>
            <w:tcW w:w="1839" w:type="dxa"/>
          </w:tcPr>
          <w:p w:rsidR="006C7E76" w:rsidRPr="00BB11BA" w:rsidRDefault="006C7E76" w:rsidP="00BE7800">
            <w:pPr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11BA">
              <w:rPr>
                <w:rFonts w:ascii="Times New Roman" w:hAnsi="Times New Roman"/>
                <w:sz w:val="24"/>
                <w:szCs w:val="24"/>
              </w:rPr>
              <w:t xml:space="preserve">Подвижная радиотелефон- </w:t>
            </w:r>
            <w:proofErr w:type="spellStart"/>
            <w:r w:rsidRPr="00BB11B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BB11BA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2805" w:type="dxa"/>
          </w:tcPr>
          <w:p w:rsidR="006C7E76" w:rsidRPr="00177EFC" w:rsidRDefault="006C7E76" w:rsidP="00BE7800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7EFC">
              <w:rPr>
                <w:rFonts w:ascii="Times New Roman" w:hAnsi="Times New Roman"/>
                <w:sz w:val="24"/>
                <w:szCs w:val="24"/>
              </w:rPr>
              <w:t>не более 1 единицы в расчете на высшее выборное должностное лицо, а также на каждого муниципального служа</w:t>
            </w:r>
            <w:r w:rsidR="00BE78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7EFC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177EFC">
              <w:rPr>
                <w:rFonts w:ascii="Times New Roman" w:hAnsi="Times New Roman"/>
                <w:sz w:val="24"/>
                <w:szCs w:val="24"/>
              </w:rPr>
              <w:t>, замещающего должность, относящую</w:t>
            </w:r>
            <w:r w:rsidR="00BE78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7EF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77EFC">
              <w:rPr>
                <w:rFonts w:ascii="Times New Roman" w:hAnsi="Times New Roman"/>
                <w:sz w:val="24"/>
                <w:szCs w:val="24"/>
              </w:rPr>
              <w:t xml:space="preserve"> к высшей группе должностей </w:t>
            </w:r>
            <w:proofErr w:type="spellStart"/>
            <w:r w:rsidRPr="00177EF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BE7800">
              <w:rPr>
                <w:rFonts w:ascii="Times New Roman" w:hAnsi="Times New Roman"/>
                <w:sz w:val="24"/>
                <w:szCs w:val="24"/>
              </w:rPr>
              <w:t>-</w:t>
            </w:r>
            <w:r w:rsidRPr="00177EFC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177EFC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737" w:type="dxa"/>
          </w:tcPr>
          <w:p w:rsidR="006C7E76" w:rsidRPr="003F02C5" w:rsidRDefault="006C7E76" w:rsidP="00BE7800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02C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C7E76" w:rsidRPr="003F02C5" w:rsidRDefault="006C7E76" w:rsidP="00BE7800">
            <w:pPr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02C5">
              <w:rPr>
                <w:rFonts w:ascii="Times New Roman" w:hAnsi="Times New Roman"/>
                <w:sz w:val="24"/>
                <w:szCs w:val="24"/>
              </w:rPr>
              <w:t>5 тыс. руб</w:t>
            </w:r>
            <w:r w:rsidR="003003AF">
              <w:rPr>
                <w:rFonts w:ascii="Times New Roman" w:hAnsi="Times New Roman"/>
                <w:sz w:val="24"/>
                <w:szCs w:val="24"/>
              </w:rPr>
              <w:t>.</w:t>
            </w:r>
            <w:r w:rsidRPr="003F02C5">
              <w:rPr>
                <w:rFonts w:ascii="Times New Roman" w:hAnsi="Times New Roman"/>
                <w:sz w:val="24"/>
                <w:szCs w:val="24"/>
              </w:rPr>
              <w:t xml:space="preserve"> включительно за 1 единицу </w:t>
            </w:r>
          </w:p>
          <w:p w:rsidR="006C7E76" w:rsidRPr="003F02C5" w:rsidRDefault="006C7E76" w:rsidP="00BE7800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C7E76" w:rsidRPr="003F02C5" w:rsidRDefault="006C7E76" w:rsidP="00BE7800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C7E76" w:rsidRPr="00C54566" w:rsidRDefault="006C7E76" w:rsidP="003003AF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54566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  <w:r w:rsidR="00624550">
              <w:rPr>
                <w:rFonts w:ascii="Times New Roman" w:hAnsi="Times New Roman"/>
                <w:sz w:val="24"/>
                <w:szCs w:val="24"/>
              </w:rPr>
              <w:t>0,5</w:t>
            </w:r>
            <w:r w:rsidRPr="00C5456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3003AF">
              <w:rPr>
                <w:rFonts w:ascii="Times New Roman" w:hAnsi="Times New Roman"/>
                <w:sz w:val="24"/>
                <w:szCs w:val="24"/>
              </w:rPr>
              <w:t>.</w:t>
            </w:r>
            <w:r w:rsidRPr="00C54566">
              <w:rPr>
                <w:rFonts w:ascii="Times New Roman" w:hAnsi="Times New Roman"/>
                <w:sz w:val="24"/>
                <w:szCs w:val="24"/>
              </w:rPr>
              <w:t xml:space="preserve"> включительно в расчете на высшее выборное </w:t>
            </w:r>
            <w:proofErr w:type="spellStart"/>
            <w:r w:rsidRPr="00C54566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BE7800">
              <w:rPr>
                <w:rFonts w:ascii="Times New Roman" w:hAnsi="Times New Roman"/>
                <w:sz w:val="24"/>
                <w:szCs w:val="24"/>
              </w:rPr>
              <w:t>-</w:t>
            </w:r>
            <w:r w:rsidRPr="00C54566">
              <w:rPr>
                <w:rFonts w:ascii="Times New Roman" w:hAnsi="Times New Roman"/>
                <w:sz w:val="24"/>
                <w:szCs w:val="24"/>
              </w:rPr>
              <w:t>ностное</w:t>
            </w:r>
            <w:proofErr w:type="spellEnd"/>
            <w:r w:rsidRPr="00C54566">
              <w:rPr>
                <w:rFonts w:ascii="Times New Roman" w:hAnsi="Times New Roman"/>
                <w:sz w:val="24"/>
                <w:szCs w:val="24"/>
              </w:rPr>
              <w:t xml:space="preserve"> лицо, а также на каждого муниципального служащего, замещающего должность, относящуюся к высшей группе должностей муниципальной службы</w:t>
            </w:r>
          </w:p>
        </w:tc>
      </w:tr>
    </w:tbl>
    <w:p w:rsidR="00F3706D" w:rsidRPr="00F3706D" w:rsidRDefault="00F3706D" w:rsidP="00A941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AD5881" w:rsidRDefault="00AD5881" w:rsidP="00BD47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  <w:sectPr w:rsidR="00AD5881" w:rsidSect="001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2C1" w:rsidRPr="00BD474D" w:rsidRDefault="009232C1" w:rsidP="00BD47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2. </w:t>
      </w:r>
      <w:r w:rsidRPr="00983995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983995" w:rsidRPr="00983995">
        <w:rPr>
          <w:rFonts w:ascii="Times New Roman" w:hAnsi="Times New Roman" w:cs="Times New Roman"/>
          <w:b/>
          <w:sz w:val="28"/>
          <w:szCs w:val="28"/>
        </w:rPr>
        <w:t xml:space="preserve"> ОБЕСПЕЧЕНИЯ ФУНКЦИЙ ОРГАНОВ МЕСТНОГО САМОУПРАВЛЕНИЯ МУНИЦИПАЛЬНОГО РАЙОНА «ХИЛОКСКИЙ РАЙОН», СТРУКТУРНЫХ ПОДРАЗДЕЛЕНИЙ АДМИНИСТРАЦИИ МУНИЦИПАЛЬНОГО РАЙОНА «ХИЛОКСКИЙ РАЙОН» С ПРАВАМИ ЮРИДИЧЕСКОГО ЛИЦА И ПОДВЕДОМСТВЕННЫХ ИМ КАЗЕННЫХ УЧРЕЖДЕНИЙ, ПРИМЕНЯЕМЫЕ ПРИ РАСЧЕТЕ НОРМАТИВНЫХ ЗАТРАТ НА </w:t>
      </w:r>
      <w:r w:rsidR="00BD474D" w:rsidRPr="00BD474D">
        <w:rPr>
          <w:rFonts w:ascii="Times New Roman" w:hAnsi="Times New Roman" w:cs="Times New Roman"/>
          <w:b/>
          <w:sz w:val="28"/>
          <w:szCs w:val="28"/>
        </w:rPr>
        <w:t>ПРИОБРЕТЕНИЕ СЛУЖЕБНОГО ЛЕГКОВОГО АВТОТРАНСПОРТА</w:t>
      </w:r>
    </w:p>
    <w:p w:rsidR="00BD474D" w:rsidRDefault="00BD474D" w:rsidP="00D15667">
      <w:pPr>
        <w:shd w:val="clear" w:color="auto" w:fill="FFFFFF"/>
        <w:spacing w:after="0" w:line="288" w:lineRule="atLeast"/>
        <w:jc w:val="center"/>
        <w:textAlignment w:val="baseline"/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660"/>
        <w:gridCol w:w="4128"/>
        <w:gridCol w:w="1967"/>
        <w:gridCol w:w="4127"/>
        <w:gridCol w:w="1968"/>
      </w:tblGrid>
      <w:tr w:rsidR="008C3F3B" w:rsidRPr="00AD5881" w:rsidTr="00A7560B">
        <w:tc>
          <w:tcPr>
            <w:tcW w:w="2660" w:type="dxa"/>
            <w:vMerge w:val="restart"/>
          </w:tcPr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hAnsi="Times New Roman"/>
                <w:sz w:val="24"/>
                <w:szCs w:val="24"/>
              </w:rPr>
              <w:t>Участники бюджетного процесса</w:t>
            </w:r>
          </w:p>
        </w:tc>
        <w:tc>
          <w:tcPr>
            <w:tcW w:w="6095" w:type="dxa"/>
            <w:gridSpan w:val="2"/>
          </w:tcPr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</w:t>
            </w:r>
          </w:p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hAnsi="Times New Roman"/>
                <w:sz w:val="24"/>
                <w:szCs w:val="24"/>
              </w:rPr>
              <w:t>с персональным закреплением</w:t>
            </w:r>
          </w:p>
        </w:tc>
        <w:tc>
          <w:tcPr>
            <w:tcW w:w="6095" w:type="dxa"/>
            <w:gridSpan w:val="2"/>
          </w:tcPr>
          <w:p w:rsidR="008C3F3B" w:rsidRDefault="008C3F3B" w:rsidP="008C3F3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F3B">
              <w:rPr>
                <w:rFonts w:ascii="Times New Roman" w:eastAsia="Times New Roman" w:hAnsi="Times New Roman"/>
                <w:sz w:val="24"/>
                <w:szCs w:val="24"/>
              </w:rPr>
              <w:t xml:space="preserve">Служебное транспортное средство, предоставляемое </w:t>
            </w:r>
          </w:p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eastAsia="Times New Roman" w:hAnsi="Times New Roman"/>
                <w:sz w:val="24"/>
                <w:szCs w:val="24"/>
              </w:rPr>
              <w:t>по вызову (без персонального закрепления)</w:t>
            </w:r>
          </w:p>
        </w:tc>
      </w:tr>
      <w:tr w:rsidR="008C3F3B" w:rsidRPr="00AD5881" w:rsidTr="00A7560B">
        <w:tc>
          <w:tcPr>
            <w:tcW w:w="2660" w:type="dxa"/>
            <w:vMerge/>
          </w:tcPr>
          <w:p w:rsidR="008C3F3B" w:rsidRPr="00AD5881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8" w:type="dxa"/>
          </w:tcPr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67" w:type="dxa"/>
          </w:tcPr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4127" w:type="dxa"/>
          </w:tcPr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68" w:type="dxa"/>
          </w:tcPr>
          <w:p w:rsidR="008C3F3B" w:rsidRPr="008C3F3B" w:rsidRDefault="008C3F3B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F3B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8C3F3B" w:rsidRPr="00AD5881" w:rsidTr="00A7560B">
        <w:tc>
          <w:tcPr>
            <w:tcW w:w="2660" w:type="dxa"/>
          </w:tcPr>
          <w:p w:rsidR="008C3F3B" w:rsidRPr="005F2D75" w:rsidRDefault="005F2D75" w:rsidP="006C12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ы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местного само</w:t>
            </w:r>
            <w:r w:rsidR="006C124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управления </w:t>
            </w:r>
            <w:proofErr w:type="spellStart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муници</w:t>
            </w:r>
            <w:r w:rsidR="006C124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пального</w:t>
            </w:r>
            <w:proofErr w:type="spellEnd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района «Хи</w:t>
            </w:r>
            <w:r w:rsidR="006C124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proofErr w:type="spellStart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локский</w:t>
            </w:r>
            <w:proofErr w:type="spellEnd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район», структурны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подраз</w:t>
            </w:r>
            <w:proofErr w:type="spellEnd"/>
            <w:r w:rsidR="006C124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делени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администра</w:t>
            </w:r>
            <w:r w:rsidR="006C124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ции</w:t>
            </w:r>
            <w:proofErr w:type="spellEnd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Хилокский</w:t>
            </w:r>
            <w:proofErr w:type="spellEnd"/>
            <w:r w:rsidRPr="005F2D7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район» с правами юридического лица</w:t>
            </w:r>
          </w:p>
        </w:tc>
        <w:tc>
          <w:tcPr>
            <w:tcW w:w="4128" w:type="dxa"/>
          </w:tcPr>
          <w:p w:rsidR="008C3F3B" w:rsidRDefault="008C3F3B" w:rsidP="00A822A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EFC">
              <w:rPr>
                <w:rFonts w:ascii="Times New Roman" w:hAnsi="Times New Roman"/>
                <w:sz w:val="24"/>
                <w:szCs w:val="24"/>
              </w:rPr>
              <w:t>не более 1 единицы в расчете на высшее выборное должностное лицо, а также на каждого муниципального служащего, замещающего должность, относящуюся к высшей</w:t>
            </w:r>
            <w:r w:rsidR="00A822AD">
              <w:rPr>
                <w:rFonts w:ascii="Times New Roman" w:hAnsi="Times New Roman"/>
                <w:sz w:val="24"/>
                <w:szCs w:val="24"/>
              </w:rPr>
              <w:t xml:space="preserve"> и главной</w:t>
            </w:r>
            <w:r w:rsidRPr="00177EF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A822A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77EFC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</w:t>
            </w:r>
          </w:p>
          <w:p w:rsidR="00C915F8" w:rsidRDefault="00C915F8" w:rsidP="00A822A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915F8" w:rsidRPr="00AD5881" w:rsidRDefault="00C915F8" w:rsidP="00A822A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7" w:type="dxa"/>
          </w:tcPr>
          <w:p w:rsidR="003003AF" w:rsidRPr="001433A1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3A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003AF" w:rsidRPr="001433A1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3A1">
              <w:rPr>
                <w:rFonts w:ascii="Times New Roman" w:hAnsi="Times New Roman"/>
                <w:sz w:val="24"/>
                <w:szCs w:val="24"/>
              </w:rPr>
              <w:t>2000,0</w:t>
            </w:r>
            <w:r w:rsidR="003003AF" w:rsidRPr="001433A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1433A1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</w:p>
          <w:p w:rsidR="00C301A3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3A1">
              <w:rPr>
                <w:rFonts w:ascii="Times New Roman" w:hAnsi="Times New Roman"/>
                <w:sz w:val="24"/>
                <w:szCs w:val="24"/>
              </w:rPr>
              <w:t xml:space="preserve">200 лошадиных сил включительно </w:t>
            </w:r>
          </w:p>
          <w:p w:rsidR="00C301A3" w:rsidRDefault="00C301A3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>в расчете</w:t>
            </w:r>
          </w:p>
          <w:p w:rsidR="008C3F3B" w:rsidRPr="001433A1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3A1">
              <w:rPr>
                <w:rFonts w:ascii="Times New Roman" w:hAnsi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4127" w:type="dxa"/>
          </w:tcPr>
          <w:p w:rsidR="008C3F3B" w:rsidRDefault="004A77A4" w:rsidP="004959F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е более 1 единицы в расчете на 30 </w:t>
            </w:r>
            <w:r w:rsidR="00BA1830">
              <w:rPr>
                <w:rFonts w:ascii="Times New Roman" w:eastAsia="Times New Roman" w:hAnsi="Times New Roman"/>
                <w:sz w:val="24"/>
                <w:szCs w:val="24"/>
              </w:rPr>
              <w:t xml:space="preserve">штатных </w:t>
            </w:r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 </w:t>
            </w:r>
            <w:r w:rsidR="004959F4" w:rsidRPr="00C301A3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служащих и работников, </w:t>
            </w:r>
            <w:proofErr w:type="spellStart"/>
            <w:proofErr w:type="gramStart"/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>замеща</w:t>
            </w:r>
            <w:r w:rsidR="004620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должности, не являющиеся должностями </w:t>
            </w:r>
            <w:r w:rsidR="004959F4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proofErr w:type="spellStart"/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>служ</w:t>
            </w:r>
            <w:proofErr w:type="spellEnd"/>
            <w:r w:rsidR="004620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433A1" w:rsidRPr="00C301A3">
              <w:rPr>
                <w:rFonts w:ascii="Times New Roman" w:eastAsia="Times New Roman" w:hAnsi="Times New Roman"/>
                <w:sz w:val="24"/>
                <w:szCs w:val="24"/>
              </w:rPr>
              <w:t>бы</w:t>
            </w:r>
            <w:r w:rsidR="001433A1" w:rsidRPr="00C3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830" w:rsidRPr="00C301A3" w:rsidRDefault="00BA1830" w:rsidP="004959F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301A3" w:rsidRPr="00C301A3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C301A3" w:rsidRPr="00C301A3" w:rsidRDefault="00C301A3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>1000 тыс. руб.</w:t>
            </w:r>
            <w:r w:rsidR="008C3F3B" w:rsidRPr="00C3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1A3" w:rsidRPr="00C301A3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и не более </w:t>
            </w:r>
          </w:p>
          <w:p w:rsidR="00C301A3" w:rsidRPr="00C301A3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150 лошадиных сил включительно </w:t>
            </w:r>
          </w:p>
          <w:p w:rsidR="00C301A3" w:rsidRPr="00C301A3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в расчете </w:t>
            </w:r>
          </w:p>
          <w:p w:rsidR="008C3F3B" w:rsidRPr="00C301A3" w:rsidRDefault="008C3F3B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>на одно транспортное средство</w:t>
            </w:r>
          </w:p>
        </w:tc>
      </w:tr>
      <w:tr w:rsidR="004A77A4" w:rsidRPr="00AD5881" w:rsidTr="00A7560B">
        <w:tc>
          <w:tcPr>
            <w:tcW w:w="2660" w:type="dxa"/>
          </w:tcPr>
          <w:p w:rsidR="004A77A4" w:rsidRPr="004A77A4" w:rsidRDefault="004A77A4" w:rsidP="006C12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77A4">
              <w:rPr>
                <w:rFonts w:ascii="Times New Roman" w:hAnsi="Times New Roman"/>
                <w:sz w:val="24"/>
                <w:szCs w:val="24"/>
              </w:rPr>
              <w:t>Казенные учреждения</w:t>
            </w:r>
          </w:p>
        </w:tc>
        <w:tc>
          <w:tcPr>
            <w:tcW w:w="4128" w:type="dxa"/>
          </w:tcPr>
          <w:p w:rsidR="004A77A4" w:rsidRPr="00AD5881" w:rsidRDefault="004A77A4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7" w:type="dxa"/>
          </w:tcPr>
          <w:p w:rsidR="004A77A4" w:rsidRPr="00AD5881" w:rsidRDefault="004A77A4" w:rsidP="008C3F3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7" w:type="dxa"/>
          </w:tcPr>
          <w:p w:rsidR="004A77A4" w:rsidRPr="004A77A4" w:rsidRDefault="004A77A4" w:rsidP="004A77A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77A4">
              <w:rPr>
                <w:rFonts w:ascii="Times New Roman" w:hAnsi="Times New Roman"/>
                <w:sz w:val="24"/>
                <w:szCs w:val="24"/>
              </w:rPr>
              <w:t xml:space="preserve"> соответствии с ведомственными рекомендациями и (или) производственной необходимостью</w:t>
            </w:r>
          </w:p>
        </w:tc>
        <w:tc>
          <w:tcPr>
            <w:tcW w:w="1968" w:type="dxa"/>
          </w:tcPr>
          <w:p w:rsidR="004A77A4" w:rsidRPr="00C301A3" w:rsidRDefault="004A77A4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4A77A4" w:rsidRPr="00C301A3" w:rsidRDefault="004A77A4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1000 тыс. руб. </w:t>
            </w:r>
          </w:p>
          <w:p w:rsidR="004A77A4" w:rsidRPr="00C301A3" w:rsidRDefault="004A77A4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и не более </w:t>
            </w:r>
          </w:p>
          <w:p w:rsidR="004A77A4" w:rsidRPr="00C301A3" w:rsidRDefault="004A77A4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150 лошадиных сил включительно </w:t>
            </w:r>
          </w:p>
          <w:p w:rsidR="004A77A4" w:rsidRPr="00C301A3" w:rsidRDefault="004A77A4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 xml:space="preserve">в расчете </w:t>
            </w:r>
          </w:p>
          <w:p w:rsidR="004A77A4" w:rsidRPr="00C301A3" w:rsidRDefault="004A77A4" w:rsidP="006C12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01A3">
              <w:rPr>
                <w:rFonts w:ascii="Times New Roman" w:hAnsi="Times New Roman"/>
                <w:sz w:val="24"/>
                <w:szCs w:val="24"/>
              </w:rPr>
              <w:t>на одно транспортное средство</w:t>
            </w:r>
          </w:p>
        </w:tc>
      </w:tr>
    </w:tbl>
    <w:p w:rsidR="00BD474D" w:rsidRDefault="00BD474D" w:rsidP="00D15667">
      <w:pPr>
        <w:shd w:val="clear" w:color="auto" w:fill="FFFFFF"/>
        <w:spacing w:after="0" w:line="288" w:lineRule="atLeast"/>
        <w:jc w:val="center"/>
        <w:textAlignment w:val="baseline"/>
      </w:pPr>
    </w:p>
    <w:p w:rsidR="00FF4B93" w:rsidRDefault="00FF4B93" w:rsidP="00D156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FF4B93" w:rsidSect="00AD58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41FE" w:rsidRDefault="00FF4B93" w:rsidP="00FF4B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3. </w:t>
      </w:r>
      <w:r w:rsidRPr="00F3706D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ОРГАНОВ МЕСТНОГО САМОУПРАВЛЕНИЯ МУНИЦИПАЛЬНОГО РАЙОНА «ХИЛОКСКИЙ РАЙОН», СТРУКТУРНЫХ ПОДРАЗДЕЛЕНИЙ АДМИНИСТРАЦИИ МУНИЦИПАЛЬНОГО РАЙОНА «ХИЛОКСКИЙ РАЙОН» С ПРАВАМИ ЮРИДИЧЕСКОГО ЛИЦА И ПОДВЕДОМСТВЕННЫХ ИМ КАЗЕННЫХ УЧРЕЖДЕНИЙ, ПРИМЕНЯЕМЫЕ ПРИ РАСЧЕТЕ НОРМАТИВНЫХ ЗАТРАТ НА ПРИОБРЕТЕНИЕ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F4B9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РЕГЛАМЕНТНО-</w:t>
      </w:r>
      <w:r w:rsidRPr="00382CC8">
        <w:rPr>
          <w:rFonts w:ascii="Times New Roman" w:hAnsi="Times New Roman" w:cs="Times New Roman"/>
          <w:b/>
          <w:sz w:val="28"/>
          <w:szCs w:val="28"/>
        </w:rPr>
        <w:t>ПРОФИЛАКТИЧЕСКИЙ РЕМОНТ НОУТБУКОВ,</w:t>
      </w:r>
      <w:r w:rsidRPr="00CB7B9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5139BA">
        <w:rPr>
          <w:rFonts w:ascii="Times New Roman" w:hAnsi="Times New Roman" w:cs="Times New Roman"/>
          <w:b/>
          <w:sz w:val="28"/>
          <w:szCs w:val="28"/>
        </w:rPr>
        <w:t>ПЛАНШЕТНЫХ КОМПЬЮТЕРОВ,</w:t>
      </w:r>
      <w:r w:rsidRPr="00CB7B9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382CC8">
        <w:rPr>
          <w:rFonts w:ascii="Times New Roman" w:hAnsi="Times New Roman" w:cs="Times New Roman"/>
          <w:b/>
          <w:sz w:val="28"/>
          <w:szCs w:val="28"/>
        </w:rPr>
        <w:t>КОМПЬЮТЕРОВ ПЕРСОНАЛЬНЫХ НАСТОЛЬНЫХ,</w:t>
      </w:r>
      <w:r w:rsidRPr="00CB7B9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CB7B97">
        <w:rPr>
          <w:rFonts w:ascii="Times New Roman" w:hAnsi="Times New Roman" w:cs="Times New Roman"/>
          <w:b/>
          <w:sz w:val="28"/>
          <w:szCs w:val="28"/>
        </w:rPr>
        <w:t>РАБОЧИХ СТАНЦИЙ,</w:t>
      </w:r>
      <w:r w:rsidRPr="00CB7B97">
        <w:rPr>
          <w:color w:val="31849B" w:themeColor="accent5" w:themeShade="BF"/>
        </w:rPr>
        <w:t xml:space="preserve"> </w:t>
      </w:r>
      <w:r w:rsidRPr="00CB7B97">
        <w:rPr>
          <w:rFonts w:ascii="Times New Roman" w:hAnsi="Times New Roman" w:cs="Times New Roman"/>
          <w:b/>
          <w:sz w:val="28"/>
          <w:szCs w:val="28"/>
        </w:rPr>
        <w:t>ПРИНТЕРОВ,</w:t>
      </w:r>
      <w:r w:rsidRPr="00CB7B9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382CC8">
        <w:rPr>
          <w:rFonts w:ascii="Times New Roman" w:hAnsi="Times New Roman" w:cs="Times New Roman"/>
          <w:b/>
          <w:sz w:val="28"/>
          <w:szCs w:val="28"/>
        </w:rPr>
        <w:t>СКАНЕРОВ,</w:t>
      </w:r>
      <w:r w:rsidRPr="00CB7B9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CB7B97">
        <w:rPr>
          <w:rFonts w:ascii="Times New Roman" w:hAnsi="Times New Roman" w:cs="Times New Roman"/>
          <w:b/>
          <w:sz w:val="28"/>
          <w:szCs w:val="28"/>
        </w:rPr>
        <w:t>КОПИРОВАЛЬНЫХ АППАРАТОВ</w:t>
      </w:r>
      <w:r w:rsidRPr="00CB7B9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CB7B97">
        <w:rPr>
          <w:rFonts w:ascii="Times New Roman" w:hAnsi="Times New Roman" w:cs="Times New Roman"/>
          <w:b/>
          <w:sz w:val="28"/>
          <w:szCs w:val="28"/>
        </w:rPr>
        <w:t>И МНОГОФУНКЦИОНАЛЬНЫХ УСТРОЙСТВ</w:t>
      </w:r>
      <w:r w:rsidR="002B0361">
        <w:rPr>
          <w:rStyle w:val="ac"/>
          <w:rFonts w:ascii="Times New Roman" w:hAnsi="Times New Roman" w:cs="Times New Roman"/>
          <w:b/>
          <w:sz w:val="28"/>
          <w:szCs w:val="28"/>
        </w:rPr>
        <w:footnoteReference w:id="3"/>
      </w:r>
      <w:r>
        <w:t xml:space="preserve"> </w:t>
      </w:r>
    </w:p>
    <w:p w:rsidR="006F2FF0" w:rsidRDefault="006F2FF0" w:rsidP="00D156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A7C52" w:rsidRPr="003C455F" w:rsidTr="006C1243">
        <w:tc>
          <w:tcPr>
            <w:tcW w:w="2957" w:type="dxa"/>
          </w:tcPr>
          <w:p w:rsidR="001A7C52" w:rsidRPr="00C767D0" w:rsidRDefault="001A7C52" w:rsidP="00097538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Вид устройства</w:t>
            </w:r>
          </w:p>
        </w:tc>
        <w:tc>
          <w:tcPr>
            <w:tcW w:w="2957" w:type="dxa"/>
          </w:tcPr>
          <w:p w:rsidR="001A7C52" w:rsidRPr="00C767D0" w:rsidRDefault="001A7C52" w:rsidP="00097538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2957" w:type="dxa"/>
          </w:tcPr>
          <w:p w:rsidR="001A7C52" w:rsidRPr="00C767D0" w:rsidRDefault="001A7C52" w:rsidP="002B0361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Цена приобретения</w:t>
            </w:r>
          </w:p>
        </w:tc>
        <w:tc>
          <w:tcPr>
            <w:tcW w:w="2957" w:type="dxa"/>
          </w:tcPr>
          <w:p w:rsidR="001A7C52" w:rsidRPr="00C767D0" w:rsidRDefault="00097538" w:rsidP="002B0361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Р</w:t>
            </w:r>
            <w:r w:rsidR="001A7C52" w:rsidRPr="00C767D0">
              <w:rPr>
                <w:rFonts w:ascii="Times New Roman" w:hAnsi="Times New Roman"/>
                <w:sz w:val="24"/>
                <w:szCs w:val="24"/>
              </w:rPr>
              <w:t>асходы на приобретение расходных материалов</w:t>
            </w:r>
          </w:p>
        </w:tc>
        <w:tc>
          <w:tcPr>
            <w:tcW w:w="2958" w:type="dxa"/>
          </w:tcPr>
          <w:p w:rsidR="001A7C52" w:rsidRPr="00C767D0" w:rsidRDefault="00097538" w:rsidP="002B0361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Расходы на приобретение запасных частей</w:t>
            </w:r>
          </w:p>
        </w:tc>
      </w:tr>
      <w:tr w:rsidR="006C1243" w:rsidRPr="003C455F" w:rsidTr="006C1243">
        <w:tc>
          <w:tcPr>
            <w:tcW w:w="2957" w:type="dxa"/>
          </w:tcPr>
          <w:p w:rsidR="006C1243" w:rsidRPr="00C767D0" w:rsidRDefault="006C1243" w:rsidP="006C1243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Рабочая станция (авто-</w:t>
            </w:r>
            <w:proofErr w:type="spellStart"/>
            <w:r w:rsidRPr="00C767D0">
              <w:rPr>
                <w:rFonts w:ascii="Times New Roman" w:hAnsi="Times New Roman"/>
                <w:sz w:val="24"/>
                <w:szCs w:val="24"/>
              </w:rPr>
              <w:t>матизирован</w:t>
            </w:r>
            <w:proofErr w:type="spellEnd"/>
            <w:r w:rsidRPr="00C767D0">
              <w:rPr>
                <w:rFonts w:ascii="Times New Roman" w:hAnsi="Times New Roman"/>
                <w:sz w:val="24"/>
                <w:szCs w:val="24"/>
              </w:rPr>
              <w:t xml:space="preserve"> рабочее место: персональный компьютер, монитор, блок бесперебойного питания, клавиатура, мышь)</w:t>
            </w:r>
          </w:p>
        </w:tc>
        <w:tc>
          <w:tcPr>
            <w:tcW w:w="2957" w:type="dxa"/>
          </w:tcPr>
          <w:p w:rsidR="006C1243" w:rsidRPr="00C767D0" w:rsidRDefault="006C1243" w:rsidP="00DB068A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не более 1 единицы в расчете на высшее выборное должностное лицо, председателя Сове</w:t>
            </w:r>
            <w:r w:rsidR="00DB068A" w:rsidRPr="00C767D0">
              <w:rPr>
                <w:rFonts w:ascii="Times New Roman" w:hAnsi="Times New Roman"/>
                <w:sz w:val="24"/>
                <w:szCs w:val="24"/>
              </w:rPr>
              <w:t>-</w:t>
            </w:r>
            <w:r w:rsidRPr="00C767D0">
              <w:rPr>
                <w:rFonts w:ascii="Times New Roman" w:hAnsi="Times New Roman"/>
                <w:sz w:val="24"/>
                <w:szCs w:val="24"/>
              </w:rPr>
              <w:t>та муниципального рай</w:t>
            </w:r>
            <w:r w:rsidR="00DB068A" w:rsidRPr="00C767D0">
              <w:rPr>
                <w:rFonts w:ascii="Times New Roman" w:hAnsi="Times New Roman"/>
                <w:sz w:val="24"/>
                <w:szCs w:val="24"/>
              </w:rPr>
              <w:t>-</w:t>
            </w:r>
            <w:r w:rsidRPr="00C767D0">
              <w:rPr>
                <w:rFonts w:ascii="Times New Roman" w:hAnsi="Times New Roman"/>
                <w:sz w:val="24"/>
                <w:szCs w:val="24"/>
              </w:rPr>
              <w:t xml:space="preserve">она, осуществляющего полномочия на </w:t>
            </w:r>
            <w:proofErr w:type="spellStart"/>
            <w:r w:rsidRPr="00C767D0"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 w:rsidR="00DB068A" w:rsidRPr="00C767D0">
              <w:rPr>
                <w:rFonts w:ascii="Times New Roman" w:hAnsi="Times New Roman"/>
                <w:sz w:val="24"/>
                <w:szCs w:val="24"/>
              </w:rPr>
              <w:t>-</w:t>
            </w:r>
            <w:r w:rsidRPr="00C767D0">
              <w:rPr>
                <w:rFonts w:ascii="Times New Roman" w:hAnsi="Times New Roman"/>
                <w:sz w:val="24"/>
                <w:szCs w:val="24"/>
              </w:rPr>
              <w:t xml:space="preserve">ной основе, а также на каждого муниципального служащего и каждого </w:t>
            </w:r>
            <w:r w:rsidRPr="00C767D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работника, замещающего должность, не </w:t>
            </w:r>
            <w:proofErr w:type="spellStart"/>
            <w:r w:rsidRPr="00C767D0">
              <w:rPr>
                <w:rFonts w:ascii="Times New Roman" w:eastAsia="Times New Roman" w:hAnsi="Times New Roman"/>
                <w:sz w:val="24"/>
                <w:szCs w:val="24"/>
              </w:rPr>
              <w:t>являющу-юся</w:t>
            </w:r>
            <w:proofErr w:type="spellEnd"/>
            <w:r w:rsidRPr="00C767D0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должностью </w:t>
            </w:r>
            <w:proofErr w:type="spellStart"/>
            <w:r w:rsidRPr="00C767D0">
              <w:rPr>
                <w:rFonts w:ascii="Times New Roman" w:eastAsia="Times New Roman" w:hAnsi="Times New Roman"/>
                <w:sz w:val="24"/>
                <w:szCs w:val="24"/>
              </w:rPr>
              <w:t>муници-</w:t>
            </w:r>
            <w:r w:rsidRPr="00C767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C767D0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957" w:type="dxa"/>
          </w:tcPr>
          <w:p w:rsidR="006C1243" w:rsidRPr="00C767D0" w:rsidRDefault="006C1243" w:rsidP="006C1243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lastRenderedPageBreak/>
              <w:t>не более 75</w:t>
            </w:r>
            <w:r w:rsidR="00CF41C9" w:rsidRPr="00C767D0">
              <w:rPr>
                <w:rFonts w:ascii="Times New Roman" w:hAnsi="Times New Roman"/>
                <w:sz w:val="24"/>
                <w:szCs w:val="24"/>
              </w:rPr>
              <w:t>,0</w:t>
            </w:r>
            <w:r w:rsidRPr="00C767D0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за 1 единицу</w:t>
            </w:r>
          </w:p>
        </w:tc>
        <w:tc>
          <w:tcPr>
            <w:tcW w:w="2957" w:type="dxa"/>
          </w:tcPr>
          <w:p w:rsidR="006C1243" w:rsidRPr="00C767D0" w:rsidRDefault="006C1243" w:rsidP="001039CA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</w:p>
        </w:tc>
        <w:tc>
          <w:tcPr>
            <w:tcW w:w="2958" w:type="dxa"/>
          </w:tcPr>
          <w:p w:rsidR="006C1243" w:rsidRPr="00C767D0" w:rsidRDefault="006C1243" w:rsidP="006C1243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767D0">
              <w:rPr>
                <w:rFonts w:ascii="Times New Roman" w:hAnsi="Times New Roman"/>
                <w:sz w:val="24"/>
                <w:szCs w:val="24"/>
              </w:rPr>
              <w:t>ежегодные расходы не более 15</w:t>
            </w:r>
            <w:r w:rsidR="00CF41C9" w:rsidRPr="00C767D0">
              <w:rPr>
                <w:rFonts w:ascii="Times New Roman" w:hAnsi="Times New Roman"/>
                <w:sz w:val="24"/>
                <w:szCs w:val="24"/>
              </w:rPr>
              <w:t>,0</w:t>
            </w:r>
            <w:r w:rsidRPr="00C767D0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</w:t>
            </w:r>
            <w:r w:rsidR="00642B56" w:rsidRPr="00C767D0">
              <w:rPr>
                <w:rFonts w:ascii="Times New Roman" w:hAnsi="Times New Roman"/>
                <w:sz w:val="24"/>
                <w:szCs w:val="24"/>
              </w:rPr>
              <w:t>1 единицу</w:t>
            </w:r>
          </w:p>
        </w:tc>
      </w:tr>
      <w:tr w:rsidR="00673778" w:rsidRPr="003C455F" w:rsidTr="006C1243">
        <w:tc>
          <w:tcPr>
            <w:tcW w:w="2957" w:type="dxa"/>
          </w:tcPr>
          <w:p w:rsidR="00673778" w:rsidRPr="00436038" w:rsidRDefault="00673778" w:rsidP="006C12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6038">
              <w:rPr>
                <w:rFonts w:ascii="Times New Roman" w:hAnsi="Times New Roman"/>
                <w:sz w:val="24"/>
                <w:szCs w:val="24"/>
              </w:rPr>
              <w:t>Мобильный компьютер (ноутбук)</w:t>
            </w:r>
          </w:p>
        </w:tc>
        <w:tc>
          <w:tcPr>
            <w:tcW w:w="2957" w:type="dxa"/>
          </w:tcPr>
          <w:p w:rsidR="00673778" w:rsidRPr="003C455F" w:rsidRDefault="00673778" w:rsidP="00BE6F2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высшее выборное должностное лицо, председателя Сове-та муниципального рай-она, осуществляющего полномочия на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-ной основе, а также на 5 штатных единиц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муници-пальных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служащих и работников, замещающих должности, не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являющи-еся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должностями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73778" w:rsidRPr="00E47ED6" w:rsidRDefault="00673778" w:rsidP="00673778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за 1 единицу</w:t>
            </w:r>
          </w:p>
        </w:tc>
        <w:tc>
          <w:tcPr>
            <w:tcW w:w="2957" w:type="dxa"/>
          </w:tcPr>
          <w:p w:rsidR="00673778" w:rsidRPr="00E47ED6" w:rsidRDefault="00673778" w:rsidP="001039CA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</w:p>
        </w:tc>
        <w:tc>
          <w:tcPr>
            <w:tcW w:w="2958" w:type="dxa"/>
          </w:tcPr>
          <w:p w:rsidR="00673778" w:rsidRPr="00E47ED6" w:rsidRDefault="00673778" w:rsidP="004B2634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10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</w:tr>
      <w:tr w:rsidR="00673778" w:rsidRPr="003C455F" w:rsidTr="006C1243">
        <w:tc>
          <w:tcPr>
            <w:tcW w:w="2957" w:type="dxa"/>
          </w:tcPr>
          <w:p w:rsidR="00673778" w:rsidRPr="00E47ED6" w:rsidRDefault="00673778" w:rsidP="006C12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957" w:type="dxa"/>
          </w:tcPr>
          <w:p w:rsidR="00673778" w:rsidRPr="00E47ED6" w:rsidRDefault="00673778" w:rsidP="00D76DB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не более 1 единицы в расчете на высшее выборное должностное лицо, а также на каждого муниципального служа-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, замещающего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, относящуюся к высшей и главной группам должностей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му-ниципальной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957" w:type="dxa"/>
          </w:tcPr>
          <w:p w:rsidR="00673778" w:rsidRPr="00E47ED6" w:rsidRDefault="00673778" w:rsidP="006C124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не более 60,0 тыс. руб. включительно за 1 единицу</w:t>
            </w:r>
          </w:p>
        </w:tc>
        <w:tc>
          <w:tcPr>
            <w:tcW w:w="2957" w:type="dxa"/>
          </w:tcPr>
          <w:p w:rsidR="00673778" w:rsidRPr="00E47ED6" w:rsidRDefault="00673778" w:rsidP="001039CA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</w:p>
        </w:tc>
        <w:tc>
          <w:tcPr>
            <w:tcW w:w="2958" w:type="dxa"/>
          </w:tcPr>
          <w:p w:rsidR="00673778" w:rsidRPr="00E47ED6" w:rsidRDefault="00673778" w:rsidP="004B2634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15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</w:tr>
      <w:tr w:rsidR="00673778" w:rsidRPr="003C455F" w:rsidTr="006C1243">
        <w:tc>
          <w:tcPr>
            <w:tcW w:w="2957" w:type="dxa"/>
          </w:tcPr>
          <w:p w:rsidR="00673778" w:rsidRPr="00E47ED6" w:rsidRDefault="00673778" w:rsidP="00985D8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 xml:space="preserve">Принтеры,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многофункци-ональные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2957" w:type="dxa"/>
          </w:tcPr>
          <w:p w:rsidR="00673778" w:rsidRPr="003C455F" w:rsidRDefault="00673778" w:rsidP="009915A7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highlight w:val="yellow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высшее выборное должностное лицо, председателя Сове-та муниципального рай-она, осуществляющего полномочия на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-ной основе, а также на </w:t>
            </w:r>
            <w:r w:rsidRPr="00E47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каждого муниципального служащего и каждого </w:t>
            </w:r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работника, замещающего должность, не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являющу-юся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должностью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 (для одного из видов устройств)</w:t>
            </w:r>
          </w:p>
        </w:tc>
        <w:tc>
          <w:tcPr>
            <w:tcW w:w="2957" w:type="dxa"/>
          </w:tcPr>
          <w:p w:rsidR="00673778" w:rsidRPr="00E47ED6" w:rsidRDefault="00673778" w:rsidP="0067377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lastRenderedPageBreak/>
              <w:t>не более 30,0 тыс. руб. включительно за 1 единицу</w:t>
            </w:r>
          </w:p>
        </w:tc>
        <w:tc>
          <w:tcPr>
            <w:tcW w:w="2957" w:type="dxa"/>
          </w:tcPr>
          <w:p w:rsidR="00673778" w:rsidRPr="00E47ED6" w:rsidRDefault="00673778" w:rsidP="00673778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5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  <w:tc>
          <w:tcPr>
            <w:tcW w:w="2958" w:type="dxa"/>
          </w:tcPr>
          <w:p w:rsidR="00673778" w:rsidRPr="00E47ED6" w:rsidRDefault="00673778" w:rsidP="004B2634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5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</w:tr>
      <w:tr w:rsidR="00673778" w:rsidRPr="003C455F" w:rsidTr="006C1243">
        <w:tc>
          <w:tcPr>
            <w:tcW w:w="2957" w:type="dxa"/>
          </w:tcPr>
          <w:p w:rsidR="00673778" w:rsidRPr="00E47ED6" w:rsidRDefault="00673778" w:rsidP="00985D83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Сканеры, копировальные аппараты</w:t>
            </w:r>
          </w:p>
        </w:tc>
        <w:tc>
          <w:tcPr>
            <w:tcW w:w="2957" w:type="dxa"/>
          </w:tcPr>
          <w:p w:rsidR="00673778" w:rsidRPr="003C455F" w:rsidRDefault="00673778" w:rsidP="0064558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высшее выборное должностное лицо, председателя Сове-та муниципального рай-она, осуществляющего полномочия на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-ной основе, а также на 10 штатных единиц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муници-пальных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служащих и работников, замещающих должности, не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являющи-еся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должностями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муни-ципальной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(для каждого вида устройств)</w:t>
            </w:r>
          </w:p>
        </w:tc>
        <w:tc>
          <w:tcPr>
            <w:tcW w:w="2957" w:type="dxa"/>
          </w:tcPr>
          <w:p w:rsidR="00673778" w:rsidRPr="00E47ED6" w:rsidRDefault="00673778" w:rsidP="00673778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не более 30,0 тыс. руб. включительно за 1 единицу</w:t>
            </w:r>
          </w:p>
        </w:tc>
        <w:tc>
          <w:tcPr>
            <w:tcW w:w="2957" w:type="dxa"/>
          </w:tcPr>
          <w:p w:rsidR="00673778" w:rsidRPr="00E47ED6" w:rsidRDefault="00673778" w:rsidP="004B2634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5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  <w:tc>
          <w:tcPr>
            <w:tcW w:w="2958" w:type="dxa"/>
          </w:tcPr>
          <w:p w:rsidR="00673778" w:rsidRPr="00E47ED6" w:rsidRDefault="00673778" w:rsidP="004B2634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5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</w:tr>
      <w:tr w:rsidR="00673778" w:rsidRPr="003C455F" w:rsidTr="006C1243">
        <w:tc>
          <w:tcPr>
            <w:tcW w:w="2957" w:type="dxa"/>
          </w:tcPr>
          <w:p w:rsidR="00673778" w:rsidRPr="00E47ED6" w:rsidRDefault="00673778" w:rsidP="006C1243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957" w:type="dxa"/>
          </w:tcPr>
          <w:p w:rsidR="00673778" w:rsidRPr="00E47ED6" w:rsidRDefault="00673778" w:rsidP="004B2634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высшее выборное должностное лицо, председателя Сове-та муниципального рай-она, осуществляющего полномочия на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-ной основе, а также на каждого муниципального </w:t>
            </w:r>
            <w:r w:rsidRPr="00E47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служащего и каждого </w:t>
            </w:r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работника, замещающего должность, не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являющу-юся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должностью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957" w:type="dxa"/>
          </w:tcPr>
          <w:p w:rsidR="00673778" w:rsidRPr="00E47ED6" w:rsidRDefault="00673778" w:rsidP="00E47ED6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lastRenderedPageBreak/>
              <w:t>не более 25,0 тыс.</w:t>
            </w:r>
            <w:r w:rsidR="00E4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47ED6">
              <w:rPr>
                <w:rFonts w:ascii="Times New Roman" w:hAnsi="Times New Roman"/>
                <w:sz w:val="24"/>
                <w:szCs w:val="24"/>
              </w:rPr>
              <w:t>.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включительно за 1 единицу</w:t>
            </w:r>
          </w:p>
        </w:tc>
        <w:tc>
          <w:tcPr>
            <w:tcW w:w="2957" w:type="dxa"/>
          </w:tcPr>
          <w:p w:rsidR="00673778" w:rsidRPr="00E47ED6" w:rsidRDefault="00673778" w:rsidP="001039CA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</w:p>
        </w:tc>
        <w:tc>
          <w:tcPr>
            <w:tcW w:w="2958" w:type="dxa"/>
          </w:tcPr>
          <w:p w:rsidR="00673778" w:rsidRPr="00E47ED6" w:rsidRDefault="00673778" w:rsidP="004B2634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5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</w:tr>
      <w:tr w:rsidR="00673778" w:rsidTr="006C1243">
        <w:tc>
          <w:tcPr>
            <w:tcW w:w="2957" w:type="dxa"/>
          </w:tcPr>
          <w:p w:rsidR="00673778" w:rsidRPr="00E47ED6" w:rsidRDefault="00673778" w:rsidP="006C1243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57" w:type="dxa"/>
          </w:tcPr>
          <w:p w:rsidR="00673778" w:rsidRPr="00E47ED6" w:rsidRDefault="00673778" w:rsidP="004B2634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высшее выборное должностное лицо, председателя Сове-та муниципального рай-она, осуществляющего полномочия на </w:t>
            </w:r>
            <w:proofErr w:type="spellStart"/>
            <w:r w:rsidRPr="00E47ED6"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 w:rsidRPr="00E47ED6">
              <w:rPr>
                <w:rFonts w:ascii="Times New Roman" w:hAnsi="Times New Roman"/>
                <w:sz w:val="24"/>
                <w:szCs w:val="24"/>
              </w:rPr>
              <w:t xml:space="preserve">-ной основе, а также на каждого муниципального служащего и каждого </w:t>
            </w:r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работника, замещающего должность, не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являющу-юся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должностью </w:t>
            </w:r>
            <w:proofErr w:type="spellStart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E47ED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957" w:type="dxa"/>
          </w:tcPr>
          <w:p w:rsidR="00673778" w:rsidRPr="00E47ED6" w:rsidRDefault="00673778" w:rsidP="00E47ED6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не более 40,0 тыс.</w:t>
            </w:r>
            <w:r w:rsidR="00E47ED6" w:rsidRPr="00E4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47ED6" w:rsidRPr="00E47ED6">
              <w:rPr>
                <w:rFonts w:ascii="Times New Roman" w:hAnsi="Times New Roman"/>
                <w:sz w:val="24"/>
                <w:szCs w:val="24"/>
              </w:rPr>
              <w:t>.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включительно за 1 единицу</w:t>
            </w:r>
          </w:p>
        </w:tc>
        <w:tc>
          <w:tcPr>
            <w:tcW w:w="2957" w:type="dxa"/>
          </w:tcPr>
          <w:p w:rsidR="00673778" w:rsidRPr="00E47ED6" w:rsidRDefault="00673778" w:rsidP="006C1243">
            <w:pPr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</w:p>
        </w:tc>
        <w:tc>
          <w:tcPr>
            <w:tcW w:w="2958" w:type="dxa"/>
          </w:tcPr>
          <w:p w:rsidR="00673778" w:rsidRPr="00E47ED6" w:rsidRDefault="00673778" w:rsidP="004B2634">
            <w:pPr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47ED6">
              <w:rPr>
                <w:rFonts w:ascii="Times New Roman" w:hAnsi="Times New Roman"/>
                <w:sz w:val="24"/>
                <w:szCs w:val="24"/>
              </w:rPr>
              <w:t>ежегодные расходы не более 5</w:t>
            </w:r>
            <w:r w:rsidR="00CF41C9" w:rsidRPr="00E47ED6">
              <w:rPr>
                <w:rFonts w:ascii="Times New Roman" w:hAnsi="Times New Roman"/>
                <w:sz w:val="24"/>
                <w:szCs w:val="24"/>
              </w:rPr>
              <w:t>,0</w:t>
            </w:r>
            <w:r w:rsidRPr="00E47ED6">
              <w:rPr>
                <w:rFonts w:ascii="Times New Roman" w:hAnsi="Times New Roman"/>
                <w:sz w:val="24"/>
                <w:szCs w:val="24"/>
              </w:rPr>
              <w:t xml:space="preserve"> тыс. руб. включительно в расчете на 1 единицу</w:t>
            </w:r>
          </w:p>
        </w:tc>
      </w:tr>
    </w:tbl>
    <w:p w:rsidR="00A23AAA" w:rsidRPr="001A7C52" w:rsidRDefault="00A23AAA" w:rsidP="00D156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</w:pPr>
    </w:p>
    <w:p w:rsidR="002B0361" w:rsidRDefault="002B0361" w:rsidP="00642B5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0361" w:rsidRDefault="002B0361" w:rsidP="00642B5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0361" w:rsidRDefault="002B0361" w:rsidP="00642B5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0361" w:rsidRDefault="002B0361" w:rsidP="00642B5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3596" w:rsidRPr="00DA02EB" w:rsidRDefault="00BA3596" w:rsidP="00642B5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</w:pPr>
    </w:p>
    <w:p w:rsidR="00A23AAA" w:rsidRPr="001A7C52" w:rsidRDefault="00A23AAA" w:rsidP="00D156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sectPr w:rsidR="00A23AAA" w:rsidRPr="001A7C52" w:rsidSect="006F2F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4B93" w:rsidRDefault="00000DEB" w:rsidP="00000DE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4. </w:t>
      </w:r>
      <w:r w:rsidRPr="00F3706D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ОРГАНОВ МЕСТНОГО САМОУПРАВЛЕНИЯ МУНИЦИПАЛЬНОГО РАЙОНА «ХИЛОКСКИЙ РАЙОН», СТРУКТУРНЫХ ПОДРАЗДЕЛЕНИЙ АДМИНИСТРАЦИИ МУНИЦИПАЛЬНОГО РАЙОНА «ХИЛОКСКИЙ РАЙОН» С ПРАВАМИ ЮРИДИЧЕСКОГО ЛИЦА И ПОДВЕДОМСТВЕННЫХ ИМ КАЗЕННЫХ УЧРЕЖДЕНИЙ, ПРИМЕНЯЕМЫЕ ПРИ РАСЧЕТЕ НОРМАТИВНЫХ ЗАТРАТ НА ПРИОБРЕТЕНИЕ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МЕБЕЛИ</w:t>
      </w:r>
      <w:r w:rsidR="00917166">
        <w:rPr>
          <w:rStyle w:val="ac"/>
          <w:rFonts w:ascii="Times New Roman" w:hAnsi="Times New Roman" w:cs="Times New Roman"/>
          <w:b/>
          <w:sz w:val="28"/>
          <w:szCs w:val="28"/>
        </w:rPr>
        <w:footnoteReference w:id="4"/>
      </w:r>
    </w:p>
    <w:p w:rsidR="00000DEB" w:rsidRDefault="00000DEB" w:rsidP="00000DE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A120B" w:rsidRPr="004B06BB" w:rsidTr="00BA120B">
        <w:tc>
          <w:tcPr>
            <w:tcW w:w="3190" w:type="dxa"/>
          </w:tcPr>
          <w:p w:rsidR="00BA120B" w:rsidRPr="004B06BB" w:rsidRDefault="00BA120B" w:rsidP="004B06B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4B06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BA120B" w:rsidRPr="004B06BB" w:rsidRDefault="00BA120B" w:rsidP="0091716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4B06BB">
              <w:rPr>
                <w:rFonts w:ascii="Times New Roman" w:hAnsi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3190" w:type="dxa"/>
          </w:tcPr>
          <w:p w:rsidR="00BA120B" w:rsidRPr="004B06BB" w:rsidRDefault="00BA120B" w:rsidP="0091716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4B06BB">
              <w:rPr>
                <w:rFonts w:ascii="Times New Roman" w:hAnsi="Times New Roman"/>
                <w:sz w:val="24"/>
                <w:szCs w:val="24"/>
              </w:rPr>
              <w:t>Цена приобретения мебели</w:t>
            </w:r>
          </w:p>
        </w:tc>
      </w:tr>
      <w:tr w:rsidR="00BA120B" w:rsidRPr="004B06BB" w:rsidTr="00BA120B">
        <w:tc>
          <w:tcPr>
            <w:tcW w:w="3190" w:type="dxa"/>
          </w:tcPr>
          <w:p w:rsidR="00BA120B" w:rsidRPr="00F548B0" w:rsidRDefault="0037487E" w:rsidP="00000DEB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A120B" w:rsidRPr="00F548B0">
              <w:rPr>
                <w:rFonts w:ascii="Times New Roman" w:hAnsi="Times New Roman"/>
                <w:sz w:val="24"/>
                <w:szCs w:val="24"/>
              </w:rPr>
              <w:t>каф для одежды</w:t>
            </w:r>
          </w:p>
        </w:tc>
        <w:tc>
          <w:tcPr>
            <w:tcW w:w="3190" w:type="dxa"/>
          </w:tcPr>
          <w:p w:rsidR="008233FF" w:rsidRPr="00E54231" w:rsidRDefault="004A2640" w:rsidP="00000DEB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231">
              <w:rPr>
                <w:rFonts w:ascii="Times New Roman" w:hAnsi="Times New Roman"/>
                <w:sz w:val="24"/>
                <w:szCs w:val="24"/>
              </w:rPr>
              <w:t>не более 1 единицы в расчете</w:t>
            </w:r>
            <w:r w:rsidR="00B74B5D" w:rsidRPr="00E54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830" w:rsidRPr="00E54231">
              <w:rPr>
                <w:rFonts w:ascii="Times New Roman" w:hAnsi="Times New Roman"/>
                <w:sz w:val="24"/>
                <w:szCs w:val="24"/>
              </w:rPr>
              <w:t>на высшее выборное должностное лицо,</w:t>
            </w:r>
          </w:p>
          <w:p w:rsidR="004A2640" w:rsidRPr="00E54231" w:rsidRDefault="00366E38" w:rsidP="00000DEB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231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 w:rsidR="00BA1830" w:rsidRPr="00E54231">
              <w:rPr>
                <w:rFonts w:ascii="Times New Roman" w:hAnsi="Times New Roman"/>
                <w:sz w:val="24"/>
                <w:szCs w:val="24"/>
              </w:rPr>
              <w:t xml:space="preserve">председателя Совета муниципального района, осуществляющего полномочия на постоянной основе,  </w:t>
            </w:r>
          </w:p>
          <w:p w:rsidR="00366E38" w:rsidRPr="00E54231" w:rsidRDefault="004761CF" w:rsidP="00E54231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E5423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A120B" w:rsidRPr="00E54231">
              <w:rPr>
                <w:rFonts w:ascii="Times New Roman" w:hAnsi="Times New Roman"/>
                <w:sz w:val="24"/>
                <w:szCs w:val="24"/>
              </w:rPr>
              <w:t>1 ед</w:t>
            </w:r>
            <w:r w:rsidR="00366E38" w:rsidRPr="00E54231">
              <w:rPr>
                <w:rFonts w:ascii="Times New Roman" w:hAnsi="Times New Roman"/>
                <w:sz w:val="24"/>
                <w:szCs w:val="24"/>
              </w:rPr>
              <w:t>иниц</w:t>
            </w:r>
            <w:r w:rsidRPr="00E54231">
              <w:rPr>
                <w:rFonts w:ascii="Times New Roman" w:hAnsi="Times New Roman"/>
                <w:sz w:val="24"/>
                <w:szCs w:val="24"/>
              </w:rPr>
              <w:t>ы</w:t>
            </w:r>
            <w:r w:rsidR="00366E38" w:rsidRPr="00E54231">
              <w:rPr>
                <w:rFonts w:ascii="Times New Roman" w:hAnsi="Times New Roman"/>
                <w:sz w:val="24"/>
                <w:szCs w:val="24"/>
              </w:rPr>
              <w:t xml:space="preserve"> в расчете</w:t>
            </w:r>
            <w:r w:rsidR="00BA120B" w:rsidRPr="00E5423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D44D0" w:rsidRPr="00E54231">
              <w:rPr>
                <w:rFonts w:ascii="Times New Roman" w:hAnsi="Times New Roman"/>
                <w:sz w:val="24"/>
                <w:szCs w:val="24"/>
              </w:rPr>
              <w:t>4</w:t>
            </w:r>
            <w:r w:rsidR="00BA120B" w:rsidRPr="00E54231">
              <w:rPr>
                <w:rFonts w:ascii="Times New Roman" w:hAnsi="Times New Roman"/>
                <w:sz w:val="24"/>
                <w:szCs w:val="24"/>
              </w:rPr>
              <w:t xml:space="preserve"> штатных единицы</w:t>
            </w:r>
            <w:r w:rsidR="00366E38" w:rsidRPr="00E54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E38" w:rsidRPr="00E54231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 и работников, замещающих должности, не являющиеся должностями муниципальной службы</w:t>
            </w:r>
            <w:r w:rsidR="004D407E" w:rsidRPr="00E542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54231">
              <w:rPr>
                <w:rFonts w:ascii="Times New Roman" w:eastAsia="Times New Roman" w:hAnsi="Times New Roman"/>
                <w:sz w:val="24"/>
                <w:szCs w:val="24"/>
              </w:rPr>
              <w:t xml:space="preserve"> но не менее </w:t>
            </w:r>
            <w:r w:rsidRPr="00E54231">
              <w:rPr>
                <w:rFonts w:ascii="Times New Roman" w:hAnsi="Times New Roman"/>
                <w:sz w:val="24"/>
                <w:szCs w:val="24"/>
              </w:rPr>
              <w:t>1 единицы на кабинет</w:t>
            </w:r>
            <w:r w:rsidRPr="00E542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407E" w:rsidRPr="00E542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A120B" w:rsidRPr="00493B0F" w:rsidRDefault="00BA120B" w:rsidP="00E54231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493B0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54231" w:rsidRPr="00493B0F">
              <w:rPr>
                <w:rFonts w:ascii="Times New Roman" w:hAnsi="Times New Roman"/>
                <w:sz w:val="24"/>
                <w:szCs w:val="24"/>
              </w:rPr>
              <w:t>2</w:t>
            </w:r>
            <w:r w:rsidRPr="00493B0F">
              <w:rPr>
                <w:rFonts w:ascii="Times New Roman" w:hAnsi="Times New Roman"/>
                <w:sz w:val="24"/>
                <w:szCs w:val="24"/>
              </w:rPr>
              <w:t>0 тыс.</w:t>
            </w:r>
            <w:r w:rsidR="009B1F57" w:rsidRPr="0049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0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B1F57" w:rsidRPr="00493B0F">
              <w:rPr>
                <w:rFonts w:ascii="Times New Roman" w:hAnsi="Times New Roman"/>
                <w:sz w:val="24"/>
                <w:szCs w:val="24"/>
              </w:rPr>
              <w:t>.</w:t>
            </w:r>
            <w:r w:rsidRPr="00493B0F">
              <w:rPr>
                <w:rFonts w:ascii="Times New Roman" w:hAnsi="Times New Roman"/>
                <w:sz w:val="24"/>
                <w:szCs w:val="24"/>
              </w:rPr>
              <w:t xml:space="preserve"> включительно в расчете за 1 единицу</w:t>
            </w:r>
          </w:p>
        </w:tc>
      </w:tr>
      <w:tr w:rsidR="00BA120B" w:rsidRPr="004B06BB" w:rsidTr="00BA120B">
        <w:tc>
          <w:tcPr>
            <w:tcW w:w="3190" w:type="dxa"/>
          </w:tcPr>
          <w:p w:rsidR="00BA120B" w:rsidRPr="00C94E8B" w:rsidRDefault="0037487E" w:rsidP="00000DEB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A120B" w:rsidRPr="00C94E8B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3190" w:type="dxa"/>
          </w:tcPr>
          <w:p w:rsidR="00BA120B" w:rsidRDefault="000C493E" w:rsidP="000C493E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23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3B655B">
              <w:rPr>
                <w:rFonts w:ascii="Times New Roman" w:hAnsi="Times New Roman"/>
                <w:sz w:val="24"/>
                <w:szCs w:val="24"/>
              </w:rPr>
              <w:t>5</w:t>
            </w:r>
            <w:r w:rsidRPr="00E54231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высшее выборное должностное лицо,</w:t>
            </w:r>
          </w:p>
          <w:p w:rsidR="000C493E" w:rsidRDefault="000C493E" w:rsidP="000C493E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23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6400B">
              <w:rPr>
                <w:rFonts w:ascii="Times New Roman" w:hAnsi="Times New Roman"/>
                <w:sz w:val="24"/>
                <w:szCs w:val="24"/>
              </w:rPr>
              <w:t>3</w:t>
            </w:r>
            <w:r w:rsidRPr="00E54231">
              <w:rPr>
                <w:rFonts w:ascii="Times New Roman" w:hAnsi="Times New Roman"/>
                <w:sz w:val="24"/>
                <w:szCs w:val="24"/>
              </w:rPr>
              <w:t xml:space="preserve"> единиц в расчете на председателя Совета муниципального района, осуществляющего </w:t>
            </w:r>
            <w:proofErr w:type="spellStart"/>
            <w:proofErr w:type="gramStart"/>
            <w:r w:rsidRPr="00E54231">
              <w:rPr>
                <w:rFonts w:ascii="Times New Roman" w:hAnsi="Times New Roman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4231">
              <w:rPr>
                <w:rFonts w:ascii="Times New Roman" w:hAnsi="Times New Roman"/>
                <w:sz w:val="24"/>
                <w:szCs w:val="24"/>
              </w:rPr>
              <w:t>чия</w:t>
            </w:r>
            <w:proofErr w:type="gramEnd"/>
            <w:r w:rsidRPr="00E54231">
              <w:rPr>
                <w:rFonts w:ascii="Times New Roman" w:hAnsi="Times New Roman"/>
                <w:sz w:val="24"/>
                <w:szCs w:val="24"/>
              </w:rPr>
              <w:t xml:space="preserve"> на постоянной основе, </w:t>
            </w:r>
          </w:p>
          <w:p w:rsidR="000C493E" w:rsidRDefault="0006400B" w:rsidP="0006400B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23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4231">
              <w:rPr>
                <w:rFonts w:ascii="Times New Roman" w:hAnsi="Times New Roman"/>
                <w:sz w:val="24"/>
                <w:szCs w:val="24"/>
              </w:rPr>
              <w:t xml:space="preserve"> единиц в расчете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77EFC">
              <w:rPr>
                <w:rFonts w:ascii="Times New Roman" w:hAnsi="Times New Roman"/>
                <w:sz w:val="24"/>
                <w:szCs w:val="24"/>
              </w:rPr>
              <w:t>каждого муниципального служащего, замещающего должность, относящуюся к высшей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главной</w:t>
            </w:r>
            <w:r w:rsidRPr="00177EF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17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FC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00B" w:rsidRDefault="002C6496" w:rsidP="002C6496">
            <w:pPr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496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каждого муниципального служащего, замещающего должность, относящуюся к ведущей и старшей группам </w:t>
            </w:r>
            <w:proofErr w:type="spellStart"/>
            <w:proofErr w:type="gramStart"/>
            <w:r w:rsidRPr="002C6496">
              <w:rPr>
                <w:rFonts w:ascii="Times New Roman" w:hAnsi="Times New Roman"/>
                <w:sz w:val="24"/>
                <w:szCs w:val="24"/>
              </w:rPr>
              <w:t>должнос-тей</w:t>
            </w:r>
            <w:proofErr w:type="spellEnd"/>
            <w:proofErr w:type="gramEnd"/>
            <w:r w:rsidRPr="002C649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службы,</w:t>
            </w:r>
          </w:p>
          <w:p w:rsidR="002C6496" w:rsidRPr="004B06BB" w:rsidRDefault="002C6496" w:rsidP="005D52F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highlight w:val="yellow"/>
              </w:rPr>
            </w:pPr>
            <w:r w:rsidRPr="002C6496">
              <w:rPr>
                <w:rFonts w:ascii="Times New Roman" w:hAnsi="Times New Roman"/>
                <w:sz w:val="24"/>
                <w:szCs w:val="24"/>
              </w:rPr>
              <w:t>не более 1 единицы в расчете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2FE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  <w:r w:rsidR="005D52FE" w:rsidRPr="00C301A3">
              <w:rPr>
                <w:rFonts w:ascii="Times New Roman" w:eastAsia="Times New Roman" w:hAnsi="Times New Roman"/>
                <w:sz w:val="24"/>
                <w:szCs w:val="24"/>
              </w:rPr>
              <w:t>работник</w:t>
            </w:r>
            <w:r w:rsidR="005D52FE">
              <w:rPr>
                <w:rFonts w:ascii="Times New Roman" w:eastAsia="Times New Roman" w:hAnsi="Times New Roman"/>
                <w:sz w:val="24"/>
                <w:szCs w:val="24"/>
              </w:rPr>
              <w:t>а, замещающего</w:t>
            </w:r>
            <w:r w:rsidR="005D52FE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</w:t>
            </w:r>
            <w:r w:rsidR="005D52F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5D52FE" w:rsidRPr="00C301A3">
              <w:rPr>
                <w:rFonts w:ascii="Times New Roman" w:eastAsia="Times New Roman" w:hAnsi="Times New Roman"/>
                <w:sz w:val="24"/>
                <w:szCs w:val="24"/>
              </w:rPr>
              <w:t>, не являющ</w:t>
            </w:r>
            <w:r w:rsidR="005D52FE">
              <w:rPr>
                <w:rFonts w:ascii="Times New Roman" w:eastAsia="Times New Roman" w:hAnsi="Times New Roman"/>
                <w:sz w:val="24"/>
                <w:szCs w:val="24"/>
              </w:rPr>
              <w:t>ую</w:t>
            </w:r>
            <w:r w:rsidR="005D52FE" w:rsidRPr="00C301A3">
              <w:rPr>
                <w:rFonts w:ascii="Times New Roman" w:eastAsia="Times New Roman" w:hAnsi="Times New Roman"/>
                <w:sz w:val="24"/>
                <w:szCs w:val="24"/>
              </w:rPr>
              <w:t>ся должност</w:t>
            </w:r>
            <w:r w:rsidR="005D52FE">
              <w:rPr>
                <w:rFonts w:ascii="Times New Roman" w:eastAsia="Times New Roman" w:hAnsi="Times New Roman"/>
                <w:sz w:val="24"/>
                <w:szCs w:val="24"/>
              </w:rPr>
              <w:t>ью</w:t>
            </w:r>
            <w:r w:rsidR="005D52FE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90" w:type="dxa"/>
          </w:tcPr>
          <w:p w:rsidR="00BA120B" w:rsidRPr="0037487E" w:rsidRDefault="00BA120B" w:rsidP="009B1F57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37487E">
              <w:rPr>
                <w:rFonts w:ascii="Times New Roman" w:hAnsi="Times New Roman"/>
                <w:sz w:val="24"/>
                <w:szCs w:val="24"/>
              </w:rPr>
              <w:lastRenderedPageBreak/>
              <w:t>не более 20 тыс.</w:t>
            </w:r>
            <w:r w:rsidR="009B1F57" w:rsidRPr="0037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87E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B1F57" w:rsidRPr="0037487E">
              <w:rPr>
                <w:rFonts w:ascii="Times New Roman" w:hAnsi="Times New Roman"/>
                <w:sz w:val="24"/>
                <w:szCs w:val="24"/>
              </w:rPr>
              <w:t>.</w:t>
            </w:r>
            <w:r w:rsidRPr="0037487E">
              <w:rPr>
                <w:rFonts w:ascii="Times New Roman" w:hAnsi="Times New Roman"/>
                <w:sz w:val="24"/>
                <w:szCs w:val="24"/>
              </w:rPr>
              <w:t xml:space="preserve"> включительно в расчете за 1 единицу</w:t>
            </w:r>
          </w:p>
        </w:tc>
      </w:tr>
      <w:tr w:rsidR="00BA120B" w:rsidRPr="004B06BB" w:rsidTr="00BA120B">
        <w:tc>
          <w:tcPr>
            <w:tcW w:w="3190" w:type="dxa"/>
          </w:tcPr>
          <w:p w:rsidR="00BA120B" w:rsidRPr="004365DC" w:rsidRDefault="004365DC" w:rsidP="0037487E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4365DC">
              <w:rPr>
                <w:rFonts w:ascii="Times New Roman" w:hAnsi="Times New Roman"/>
                <w:sz w:val="24"/>
                <w:szCs w:val="24"/>
              </w:rPr>
              <w:t>Р</w:t>
            </w:r>
            <w:r w:rsidR="00BA120B" w:rsidRPr="004365DC">
              <w:rPr>
                <w:rFonts w:ascii="Times New Roman" w:hAnsi="Times New Roman"/>
                <w:sz w:val="24"/>
                <w:szCs w:val="24"/>
              </w:rPr>
              <w:t>абочее место (стол</w:t>
            </w:r>
            <w:r w:rsidR="0037487E" w:rsidRPr="00436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120B" w:rsidRPr="004365DC">
              <w:rPr>
                <w:rFonts w:ascii="Times New Roman" w:hAnsi="Times New Roman"/>
                <w:sz w:val="24"/>
                <w:szCs w:val="24"/>
              </w:rPr>
              <w:t xml:space="preserve">один или несколько элементов: тумба, тумба приставная, тумба </w:t>
            </w:r>
            <w:proofErr w:type="spellStart"/>
            <w:r w:rsidR="00BA120B" w:rsidRPr="004365DC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  <w:r w:rsidR="00BA120B" w:rsidRPr="004365DC">
              <w:rPr>
                <w:rFonts w:ascii="Times New Roman" w:hAnsi="Times New Roman"/>
                <w:sz w:val="24"/>
                <w:szCs w:val="24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3190" w:type="dxa"/>
          </w:tcPr>
          <w:p w:rsidR="00BA120B" w:rsidRPr="004B06BB" w:rsidRDefault="00A06F01" w:rsidP="00A56FDF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highlight w:val="yellow"/>
              </w:rPr>
            </w:pPr>
            <w:r w:rsidRPr="002C6496">
              <w:rPr>
                <w:rFonts w:ascii="Times New Roman" w:hAnsi="Times New Roman"/>
                <w:sz w:val="24"/>
                <w:szCs w:val="24"/>
              </w:rPr>
              <w:t>не более 1 единицы в расчете</w:t>
            </w:r>
            <w:r w:rsidR="00015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B" w:rsidRPr="00E54231">
              <w:rPr>
                <w:rFonts w:ascii="Times New Roman" w:hAnsi="Times New Roman"/>
                <w:sz w:val="24"/>
                <w:szCs w:val="24"/>
              </w:rPr>
              <w:t>на высшее выборное должностное лицо,</w:t>
            </w:r>
            <w:r w:rsidR="00DB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598E" w:rsidRPr="00E54231">
              <w:rPr>
                <w:rFonts w:ascii="Times New Roman" w:hAnsi="Times New Roman"/>
                <w:sz w:val="24"/>
                <w:szCs w:val="24"/>
              </w:rPr>
              <w:t>предсе</w:t>
            </w:r>
            <w:r w:rsidR="00DB598E">
              <w:rPr>
                <w:rFonts w:ascii="Times New Roman" w:hAnsi="Times New Roman"/>
                <w:sz w:val="24"/>
                <w:szCs w:val="24"/>
              </w:rPr>
              <w:t>-</w:t>
            </w:r>
            <w:r w:rsidR="00DB598E" w:rsidRPr="00E54231">
              <w:rPr>
                <w:rFonts w:ascii="Times New Roman" w:hAnsi="Times New Roman"/>
                <w:sz w:val="24"/>
                <w:szCs w:val="24"/>
              </w:rPr>
              <w:t>дателя</w:t>
            </w:r>
            <w:proofErr w:type="spellEnd"/>
            <w:r w:rsidR="00DB598E" w:rsidRPr="00E54231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proofErr w:type="spellStart"/>
            <w:r w:rsidR="00DB598E" w:rsidRPr="00E5423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DB598E">
              <w:rPr>
                <w:rFonts w:ascii="Times New Roman" w:hAnsi="Times New Roman"/>
                <w:sz w:val="24"/>
                <w:szCs w:val="24"/>
              </w:rPr>
              <w:t>-</w:t>
            </w:r>
            <w:r w:rsidR="00DB598E" w:rsidRPr="00E5423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DB598E" w:rsidRPr="00E54231">
              <w:rPr>
                <w:rFonts w:ascii="Times New Roman" w:hAnsi="Times New Roman"/>
                <w:sz w:val="24"/>
                <w:szCs w:val="24"/>
              </w:rPr>
              <w:t xml:space="preserve"> района, осуществляю</w:t>
            </w:r>
            <w:r w:rsidR="00DB59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B598E" w:rsidRPr="00E54231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="00DB598E" w:rsidRPr="00E54231">
              <w:rPr>
                <w:rFonts w:ascii="Times New Roman" w:hAnsi="Times New Roman"/>
                <w:sz w:val="24"/>
                <w:szCs w:val="24"/>
              </w:rPr>
              <w:t xml:space="preserve"> полномочия на постоянной основе,</w:t>
            </w:r>
            <w:r w:rsidR="00A56FDF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="00A56FDF" w:rsidRPr="002C6496">
              <w:rPr>
                <w:rFonts w:ascii="Times New Roman" w:hAnsi="Times New Roman"/>
                <w:sz w:val="24"/>
                <w:szCs w:val="24"/>
              </w:rPr>
              <w:t>на каждого муниципального служащего</w:t>
            </w:r>
            <w:r w:rsidR="00A56FDF">
              <w:rPr>
                <w:rFonts w:ascii="Times New Roman" w:hAnsi="Times New Roman"/>
                <w:sz w:val="24"/>
                <w:szCs w:val="24"/>
              </w:rPr>
              <w:t xml:space="preserve"> и каждого </w:t>
            </w:r>
            <w:r w:rsidR="00A56FDF" w:rsidRPr="00C301A3">
              <w:rPr>
                <w:rFonts w:ascii="Times New Roman" w:eastAsia="Times New Roman" w:hAnsi="Times New Roman"/>
                <w:sz w:val="24"/>
                <w:szCs w:val="24"/>
              </w:rPr>
              <w:t>работник</w:t>
            </w:r>
            <w:r w:rsidR="00A56FDF">
              <w:rPr>
                <w:rFonts w:ascii="Times New Roman" w:eastAsia="Times New Roman" w:hAnsi="Times New Roman"/>
                <w:sz w:val="24"/>
                <w:szCs w:val="24"/>
              </w:rPr>
              <w:t>а, замещающего</w:t>
            </w:r>
            <w:r w:rsidR="00A56FDF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</w:t>
            </w:r>
            <w:r w:rsidR="00A56FD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A56FDF" w:rsidRPr="00C301A3">
              <w:rPr>
                <w:rFonts w:ascii="Times New Roman" w:eastAsia="Times New Roman" w:hAnsi="Times New Roman"/>
                <w:sz w:val="24"/>
                <w:szCs w:val="24"/>
              </w:rPr>
              <w:t>, не являющ</w:t>
            </w:r>
            <w:r w:rsidR="00A56FDF">
              <w:rPr>
                <w:rFonts w:ascii="Times New Roman" w:eastAsia="Times New Roman" w:hAnsi="Times New Roman"/>
                <w:sz w:val="24"/>
                <w:szCs w:val="24"/>
              </w:rPr>
              <w:t>ую</w:t>
            </w:r>
            <w:r w:rsidR="00A56FDF" w:rsidRPr="00C301A3">
              <w:rPr>
                <w:rFonts w:ascii="Times New Roman" w:eastAsia="Times New Roman" w:hAnsi="Times New Roman"/>
                <w:sz w:val="24"/>
                <w:szCs w:val="24"/>
              </w:rPr>
              <w:t>ся должност</w:t>
            </w:r>
            <w:r w:rsidR="00A56FDF">
              <w:rPr>
                <w:rFonts w:ascii="Times New Roman" w:eastAsia="Times New Roman" w:hAnsi="Times New Roman"/>
                <w:sz w:val="24"/>
                <w:szCs w:val="24"/>
              </w:rPr>
              <w:t>ью</w:t>
            </w:r>
            <w:r w:rsidR="00A56FDF" w:rsidRPr="00C301A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90" w:type="dxa"/>
          </w:tcPr>
          <w:p w:rsidR="00BA120B" w:rsidRPr="00B01C04" w:rsidRDefault="00BA120B" w:rsidP="009B1F57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B01C04">
              <w:rPr>
                <w:rFonts w:ascii="Times New Roman" w:hAnsi="Times New Roman"/>
                <w:sz w:val="24"/>
                <w:szCs w:val="24"/>
              </w:rPr>
              <w:t>не более 30 тыс.</w:t>
            </w:r>
            <w:r w:rsidR="009B1F57" w:rsidRPr="00B0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C0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B1F57" w:rsidRPr="00B01C04">
              <w:rPr>
                <w:rFonts w:ascii="Times New Roman" w:hAnsi="Times New Roman"/>
                <w:sz w:val="24"/>
                <w:szCs w:val="24"/>
              </w:rPr>
              <w:t>.</w:t>
            </w:r>
            <w:r w:rsidRPr="00B01C04">
              <w:rPr>
                <w:rFonts w:ascii="Times New Roman" w:hAnsi="Times New Roman"/>
                <w:sz w:val="24"/>
                <w:szCs w:val="24"/>
              </w:rPr>
              <w:t xml:space="preserve"> включительно в расчете за 1 единицу</w:t>
            </w:r>
          </w:p>
        </w:tc>
      </w:tr>
    </w:tbl>
    <w:p w:rsidR="00000DEB" w:rsidRDefault="00000DEB" w:rsidP="00000DE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</w:pPr>
    </w:p>
    <w:p w:rsidR="00D23C40" w:rsidRDefault="00D23C40" w:rsidP="00D156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sectPr w:rsidR="00D23C40" w:rsidSect="00FF4B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941FE" w:rsidRDefault="00A941FE" w:rsidP="00D156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</w:pPr>
    </w:p>
    <w:p w:rsidR="00A941FE" w:rsidRDefault="00A941FE" w:rsidP="00D1566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586"/>
      </w:tblGrid>
      <w:tr w:rsidR="008C7484" w:rsidRPr="003F3ED5" w:rsidTr="0037434F">
        <w:trPr>
          <w:trHeight w:val="15"/>
        </w:trPr>
        <w:tc>
          <w:tcPr>
            <w:tcW w:w="4769" w:type="dxa"/>
            <w:hideMark/>
          </w:tcPr>
          <w:p w:rsidR="008C7484" w:rsidRPr="003F3ED5" w:rsidRDefault="008C7484" w:rsidP="004147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86" w:type="dxa"/>
            <w:hideMark/>
          </w:tcPr>
          <w:p w:rsidR="008C7484" w:rsidRPr="003F3ED5" w:rsidRDefault="008C7484" w:rsidP="004147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41196" w:rsidRPr="00D41196" w:rsidRDefault="00D41196">
      <w:pPr>
        <w:spacing w:after="0"/>
        <w:ind w:firstLine="709"/>
        <w:rPr>
          <w:rFonts w:ascii="Times New Roman" w:hAnsi="Times New Roman" w:cs="Times New Roman"/>
        </w:rPr>
      </w:pPr>
    </w:p>
    <w:sectPr w:rsidR="00D41196" w:rsidRPr="00D41196" w:rsidSect="00AD58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E5" w:rsidRDefault="006520E5" w:rsidP="001F6FF7">
      <w:pPr>
        <w:spacing w:after="0" w:line="240" w:lineRule="auto"/>
      </w:pPr>
      <w:r>
        <w:separator/>
      </w:r>
    </w:p>
  </w:endnote>
  <w:endnote w:type="continuationSeparator" w:id="0">
    <w:p w:rsidR="006520E5" w:rsidRDefault="006520E5" w:rsidP="001F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E5" w:rsidRDefault="006520E5" w:rsidP="001F6FF7">
      <w:pPr>
        <w:spacing w:after="0" w:line="240" w:lineRule="auto"/>
      </w:pPr>
      <w:r>
        <w:separator/>
      </w:r>
    </w:p>
  </w:footnote>
  <w:footnote w:type="continuationSeparator" w:id="0">
    <w:p w:rsidR="006520E5" w:rsidRDefault="006520E5" w:rsidP="001F6FF7">
      <w:pPr>
        <w:spacing w:after="0" w:line="240" w:lineRule="auto"/>
      </w:pPr>
      <w:r>
        <w:continuationSeparator/>
      </w:r>
    </w:p>
  </w:footnote>
  <w:footnote w:id="1">
    <w:p w:rsidR="009915A7" w:rsidRPr="001F6FF7" w:rsidRDefault="009915A7" w:rsidP="001F6FF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10812">
        <w:rPr>
          <w:rFonts w:ascii="Times New Roman" w:eastAsia="Times New Roman" w:hAnsi="Times New Roman" w:cs="Times New Roman"/>
          <w:spacing w:val="1"/>
        </w:rPr>
        <w:t>При наличии особенностей планировки зданий (большие коридоры, технические помещения и т.д.) при предоставлении подтверждающих документов к расчету применяется фактически занимаемая площадь помещения</w:t>
      </w:r>
    </w:p>
  </w:footnote>
  <w:footnote w:id="2">
    <w:p w:rsidR="009915A7" w:rsidRDefault="009915A7" w:rsidP="009A5F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</w:pPr>
      <w:r w:rsidRPr="006370C1">
        <w:rPr>
          <w:rStyle w:val="ac"/>
        </w:rPr>
        <w:footnoteRef/>
      </w:r>
      <w:r w:rsidRPr="006370C1">
        <w:t xml:space="preserve"> </w:t>
      </w:r>
      <w:r w:rsidRPr="006370C1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 Руководителями органов местного самоуправления муниципального района «</w:t>
      </w:r>
      <w:proofErr w:type="spellStart"/>
      <w:r w:rsidRPr="006370C1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6370C1">
        <w:rPr>
          <w:rFonts w:ascii="Times New Roman" w:hAnsi="Times New Roman" w:cs="Times New Roman"/>
          <w:sz w:val="24"/>
          <w:szCs w:val="24"/>
        </w:rPr>
        <w:t xml:space="preserve"> район», структурных подразделений администрации муниципального района «</w:t>
      </w:r>
      <w:proofErr w:type="spellStart"/>
      <w:r w:rsidRPr="006370C1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6370C1">
        <w:rPr>
          <w:rFonts w:ascii="Times New Roman" w:hAnsi="Times New Roman" w:cs="Times New Roman"/>
          <w:sz w:val="24"/>
          <w:szCs w:val="24"/>
        </w:rPr>
        <w:t xml:space="preserve"> район» с правами юридического лица</w:t>
      </w:r>
      <w:r w:rsidRPr="00637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0C1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учреждений (далее – муниципальные органы) может быть принято решение об обеспечении средствами связи иных сотрудников, осуществляющих постоянное сопровождение протокольных мероприятий, совещаний, конференций и других специальных мероприятий, проводимых муниципальными органами. Также по решению руководителей муниципальных органов указанным работникам осуществляется возмещение расходов на услуги связи. Объем расходов, рассчитанный с применением нормативных затрат на приобретение средств подвижной связи и услуг подвижной связи, может быть изменен по решению руководителя муниципального органа </w:t>
      </w:r>
      <w:proofErr w:type="gramStart"/>
      <w:r w:rsidRPr="006370C1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6370C1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3">
    <w:p w:rsidR="003F7CF7" w:rsidRDefault="002B0361" w:rsidP="002B03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0938BE">
        <w:rPr>
          <w:rFonts w:ascii="Times New Roman" w:hAnsi="Times New Roman" w:cs="Times New Roman"/>
          <w:sz w:val="24"/>
          <w:szCs w:val="24"/>
        </w:rPr>
        <w:t xml:space="preserve">Периодичность приобретения ноутбуков, планшетных компьютеров, компьютеров персональных настольных, рабочих станций, принтеров, сканеров, </w:t>
      </w:r>
      <w:r w:rsidR="00C767D0" w:rsidRPr="000938BE">
        <w:rPr>
          <w:rFonts w:ascii="Times New Roman" w:hAnsi="Times New Roman" w:cs="Times New Roman"/>
          <w:sz w:val="24"/>
          <w:szCs w:val="24"/>
        </w:rPr>
        <w:t xml:space="preserve">копировальных аппаратов и </w:t>
      </w:r>
      <w:r w:rsidRPr="000938BE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Pr="00EC47DF">
        <w:rPr>
          <w:rFonts w:ascii="Times New Roman" w:hAnsi="Times New Roman" w:cs="Times New Roman"/>
          <w:sz w:val="24"/>
          <w:szCs w:val="24"/>
        </w:rPr>
        <w:t xml:space="preserve">устройств определяется максимальным сроком полезного использования и составляет </w:t>
      </w:r>
      <w:r w:rsidR="003F7CF7">
        <w:rPr>
          <w:rFonts w:ascii="Times New Roman" w:hAnsi="Times New Roman" w:cs="Times New Roman"/>
          <w:sz w:val="24"/>
          <w:szCs w:val="24"/>
        </w:rPr>
        <w:t>5</w:t>
      </w:r>
      <w:r w:rsidRPr="00EC47DF">
        <w:rPr>
          <w:rFonts w:ascii="Times New Roman" w:hAnsi="Times New Roman" w:cs="Times New Roman"/>
          <w:sz w:val="24"/>
          <w:szCs w:val="24"/>
        </w:rPr>
        <w:t xml:space="preserve"> лет. Объем расходов, рассчитанный с применением нормативных затрат</w:t>
      </w:r>
      <w:r w:rsidR="00EC47DF" w:rsidRPr="00EC47DF">
        <w:rPr>
          <w:rFonts w:ascii="Times New Roman" w:hAnsi="Times New Roman" w:cs="Times New Roman"/>
          <w:sz w:val="24"/>
          <w:szCs w:val="24"/>
        </w:rPr>
        <w:t xml:space="preserve">, </w:t>
      </w:r>
      <w:r w:rsidRPr="00EC47DF">
        <w:rPr>
          <w:rFonts w:ascii="Times New Roman" w:hAnsi="Times New Roman" w:cs="Times New Roman"/>
          <w:sz w:val="24"/>
          <w:szCs w:val="24"/>
        </w:rPr>
        <w:t>может быть изменен по решению руководителя м</w:t>
      </w:r>
      <w:r w:rsidR="00EC47DF" w:rsidRPr="00EC47DF">
        <w:rPr>
          <w:rFonts w:ascii="Times New Roman" w:hAnsi="Times New Roman" w:cs="Times New Roman"/>
          <w:sz w:val="24"/>
          <w:szCs w:val="24"/>
        </w:rPr>
        <w:t xml:space="preserve">униципального органа </w:t>
      </w:r>
      <w:proofErr w:type="gramStart"/>
      <w:r w:rsidR="00EC47DF" w:rsidRPr="00EC47DF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EC47DF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</w:t>
      </w:r>
      <w:r w:rsidR="00EC47DF" w:rsidRPr="00EC47DF">
        <w:rPr>
          <w:rFonts w:ascii="Times New Roman" w:hAnsi="Times New Roman" w:cs="Times New Roman"/>
          <w:sz w:val="24"/>
          <w:szCs w:val="24"/>
        </w:rPr>
        <w:t>.</w:t>
      </w:r>
    </w:p>
    <w:p w:rsidR="002B0361" w:rsidRDefault="00EC47DF" w:rsidP="002B0361">
      <w:pPr>
        <w:pStyle w:val="aa"/>
        <w:jc w:val="both"/>
      </w:pPr>
      <w:r w:rsidRPr="00EC47DF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">
    <w:p w:rsidR="009915A7" w:rsidRDefault="009915A7" w:rsidP="0091716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6370C1">
        <w:rPr>
          <w:rFonts w:ascii="Times New Roman" w:hAnsi="Times New Roman" w:cs="Times New Roman"/>
          <w:sz w:val="24"/>
          <w:szCs w:val="24"/>
        </w:rPr>
        <w:t xml:space="preserve">Периодичность приобретения </w:t>
      </w:r>
      <w:r>
        <w:rPr>
          <w:rFonts w:ascii="Times New Roman" w:hAnsi="Times New Roman" w:cs="Times New Roman"/>
          <w:sz w:val="24"/>
          <w:szCs w:val="24"/>
        </w:rPr>
        <w:t>мебели</w:t>
      </w:r>
      <w:r w:rsidRPr="006370C1">
        <w:rPr>
          <w:rFonts w:ascii="Times New Roman" w:hAnsi="Times New Roman" w:cs="Times New Roman"/>
          <w:sz w:val="24"/>
          <w:szCs w:val="24"/>
        </w:rPr>
        <w:t xml:space="preserve"> определяется максимальным сроком полезного использования и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0C1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на приобретение </w:t>
      </w:r>
      <w:r>
        <w:rPr>
          <w:rFonts w:ascii="Times New Roman" w:hAnsi="Times New Roman" w:cs="Times New Roman"/>
          <w:sz w:val="24"/>
          <w:szCs w:val="24"/>
        </w:rPr>
        <w:t>мебели</w:t>
      </w:r>
      <w:r w:rsidRPr="006370C1">
        <w:rPr>
          <w:rFonts w:ascii="Times New Roman" w:hAnsi="Times New Roman" w:cs="Times New Roman"/>
          <w:sz w:val="24"/>
          <w:szCs w:val="24"/>
        </w:rPr>
        <w:t xml:space="preserve">, может быть изменен по решению руководителя муниципального органа </w:t>
      </w:r>
      <w:proofErr w:type="gramStart"/>
      <w:r w:rsidRPr="006370C1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6370C1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3F7CF7" w:rsidRDefault="003F7CF7" w:rsidP="00917166">
      <w:pPr>
        <w:pStyle w:val="aa"/>
        <w:jc w:val="both"/>
      </w:pPr>
    </w:p>
    <w:p w:rsidR="003F7CF7" w:rsidRDefault="003F7CF7" w:rsidP="00917166">
      <w:pPr>
        <w:pStyle w:val="a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097"/>
    <w:multiLevelType w:val="multilevel"/>
    <w:tmpl w:val="5024C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DC7482C"/>
    <w:multiLevelType w:val="hybridMultilevel"/>
    <w:tmpl w:val="0AD01D86"/>
    <w:lvl w:ilvl="0" w:tplc="9CAAB1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A04716"/>
    <w:multiLevelType w:val="hybridMultilevel"/>
    <w:tmpl w:val="9A6C9D24"/>
    <w:lvl w:ilvl="0" w:tplc="E24C262C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E43E9"/>
    <w:multiLevelType w:val="hybridMultilevel"/>
    <w:tmpl w:val="DE8AE5A4"/>
    <w:lvl w:ilvl="0" w:tplc="11BEE85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F91B3E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2D753B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815B5A"/>
    <w:multiLevelType w:val="hybridMultilevel"/>
    <w:tmpl w:val="F7D2B522"/>
    <w:lvl w:ilvl="0" w:tplc="A6A2000E">
      <w:start w:val="1"/>
      <w:numFmt w:val="decimal"/>
      <w:lvlText w:val="%1."/>
      <w:lvlJc w:val="left"/>
      <w:pPr>
        <w:ind w:left="1969" w:hanging="1260"/>
      </w:pPr>
      <w:rPr>
        <w:rFonts w:eastAsiaTheme="minorEastAsia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120FCA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971452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D064C5"/>
    <w:multiLevelType w:val="hybridMultilevel"/>
    <w:tmpl w:val="5600B4FC"/>
    <w:lvl w:ilvl="0" w:tplc="9CAAB1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887E00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AC35B8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8B1E59"/>
    <w:multiLevelType w:val="hybridMultilevel"/>
    <w:tmpl w:val="DB502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D407FA"/>
    <w:multiLevelType w:val="hybridMultilevel"/>
    <w:tmpl w:val="3F32D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A3795D"/>
    <w:multiLevelType w:val="multilevel"/>
    <w:tmpl w:val="5024C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1AE552C"/>
    <w:multiLevelType w:val="hybridMultilevel"/>
    <w:tmpl w:val="6B0AF2C2"/>
    <w:lvl w:ilvl="0" w:tplc="9CAAB1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F75AB8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A2A5516"/>
    <w:multiLevelType w:val="hybridMultilevel"/>
    <w:tmpl w:val="0526D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4A0874"/>
    <w:multiLevelType w:val="hybridMultilevel"/>
    <w:tmpl w:val="6124063E"/>
    <w:lvl w:ilvl="0" w:tplc="9CAAB15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B8209F"/>
    <w:multiLevelType w:val="hybridMultilevel"/>
    <w:tmpl w:val="5FEA224A"/>
    <w:lvl w:ilvl="0" w:tplc="9CAAB1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3C2C82"/>
    <w:multiLevelType w:val="hybridMultilevel"/>
    <w:tmpl w:val="89121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B36695"/>
    <w:multiLevelType w:val="hybridMultilevel"/>
    <w:tmpl w:val="F59E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938E2"/>
    <w:multiLevelType w:val="hybridMultilevel"/>
    <w:tmpl w:val="EDDCBA48"/>
    <w:lvl w:ilvl="0" w:tplc="9CAAB1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B624E2"/>
    <w:multiLevelType w:val="multilevel"/>
    <w:tmpl w:val="36AAA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"/>
  </w:num>
  <w:num w:numId="5">
    <w:abstractNumId w:val="21"/>
  </w:num>
  <w:num w:numId="6">
    <w:abstractNumId w:val="14"/>
  </w:num>
  <w:num w:numId="7">
    <w:abstractNumId w:val="12"/>
  </w:num>
  <w:num w:numId="8">
    <w:abstractNumId w:val="0"/>
  </w:num>
  <w:num w:numId="9">
    <w:abstractNumId w:val="22"/>
  </w:num>
  <w:num w:numId="10">
    <w:abstractNumId w:val="19"/>
  </w:num>
  <w:num w:numId="11">
    <w:abstractNumId w:val="11"/>
  </w:num>
  <w:num w:numId="12">
    <w:abstractNumId w:val="24"/>
  </w:num>
  <w:num w:numId="13">
    <w:abstractNumId w:val="16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9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484"/>
    <w:rsid w:val="00000271"/>
    <w:rsid w:val="00000DEB"/>
    <w:rsid w:val="0000110F"/>
    <w:rsid w:val="0000290D"/>
    <w:rsid w:val="000039DB"/>
    <w:rsid w:val="00007536"/>
    <w:rsid w:val="000114FF"/>
    <w:rsid w:val="00012120"/>
    <w:rsid w:val="000157BB"/>
    <w:rsid w:val="0002182C"/>
    <w:rsid w:val="00026F4C"/>
    <w:rsid w:val="000307D4"/>
    <w:rsid w:val="00044939"/>
    <w:rsid w:val="00044A20"/>
    <w:rsid w:val="00046B36"/>
    <w:rsid w:val="000535B5"/>
    <w:rsid w:val="00055641"/>
    <w:rsid w:val="000560AF"/>
    <w:rsid w:val="00057197"/>
    <w:rsid w:val="0006400B"/>
    <w:rsid w:val="000758C6"/>
    <w:rsid w:val="00081078"/>
    <w:rsid w:val="00081C7A"/>
    <w:rsid w:val="0008462A"/>
    <w:rsid w:val="0009105C"/>
    <w:rsid w:val="000938BE"/>
    <w:rsid w:val="000951F9"/>
    <w:rsid w:val="00097538"/>
    <w:rsid w:val="000A1F5D"/>
    <w:rsid w:val="000A3A26"/>
    <w:rsid w:val="000A696B"/>
    <w:rsid w:val="000C03EF"/>
    <w:rsid w:val="000C493E"/>
    <w:rsid w:val="000D1565"/>
    <w:rsid w:val="000E12B1"/>
    <w:rsid w:val="000F5F50"/>
    <w:rsid w:val="000F6374"/>
    <w:rsid w:val="001001AF"/>
    <w:rsid w:val="00103331"/>
    <w:rsid w:val="001039CA"/>
    <w:rsid w:val="00104C81"/>
    <w:rsid w:val="00110812"/>
    <w:rsid w:val="00110A6A"/>
    <w:rsid w:val="00115C72"/>
    <w:rsid w:val="00120F15"/>
    <w:rsid w:val="00121B82"/>
    <w:rsid w:val="00122F63"/>
    <w:rsid w:val="00131733"/>
    <w:rsid w:val="00133213"/>
    <w:rsid w:val="00135A45"/>
    <w:rsid w:val="001403CD"/>
    <w:rsid w:val="0014129A"/>
    <w:rsid w:val="001433A1"/>
    <w:rsid w:val="00145912"/>
    <w:rsid w:val="00163654"/>
    <w:rsid w:val="0016504F"/>
    <w:rsid w:val="00165C18"/>
    <w:rsid w:val="0016748C"/>
    <w:rsid w:val="00170981"/>
    <w:rsid w:val="00172736"/>
    <w:rsid w:val="00173621"/>
    <w:rsid w:val="00173D57"/>
    <w:rsid w:val="00174E77"/>
    <w:rsid w:val="00177EFC"/>
    <w:rsid w:val="00184206"/>
    <w:rsid w:val="00186640"/>
    <w:rsid w:val="00194052"/>
    <w:rsid w:val="001A23A1"/>
    <w:rsid w:val="001A4572"/>
    <w:rsid w:val="001A7C52"/>
    <w:rsid w:val="001B3434"/>
    <w:rsid w:val="001B3626"/>
    <w:rsid w:val="001B44D9"/>
    <w:rsid w:val="001B67BB"/>
    <w:rsid w:val="001B73E7"/>
    <w:rsid w:val="001B78BD"/>
    <w:rsid w:val="001C06F2"/>
    <w:rsid w:val="001E3D2E"/>
    <w:rsid w:val="001F61E2"/>
    <w:rsid w:val="001F6FF7"/>
    <w:rsid w:val="001F79BB"/>
    <w:rsid w:val="00202F9F"/>
    <w:rsid w:val="00205C7C"/>
    <w:rsid w:val="00216726"/>
    <w:rsid w:val="002222E9"/>
    <w:rsid w:val="002257AA"/>
    <w:rsid w:val="0022716D"/>
    <w:rsid w:val="00236156"/>
    <w:rsid w:val="00244447"/>
    <w:rsid w:val="00246C7B"/>
    <w:rsid w:val="00257E0A"/>
    <w:rsid w:val="00263783"/>
    <w:rsid w:val="0026432F"/>
    <w:rsid w:val="00264D59"/>
    <w:rsid w:val="00270C25"/>
    <w:rsid w:val="002860D9"/>
    <w:rsid w:val="00286F25"/>
    <w:rsid w:val="00287338"/>
    <w:rsid w:val="00295E94"/>
    <w:rsid w:val="002A4247"/>
    <w:rsid w:val="002B0361"/>
    <w:rsid w:val="002B19EB"/>
    <w:rsid w:val="002B21AB"/>
    <w:rsid w:val="002B253C"/>
    <w:rsid w:val="002B4769"/>
    <w:rsid w:val="002C3C15"/>
    <w:rsid w:val="002C4D8B"/>
    <w:rsid w:val="002C6496"/>
    <w:rsid w:val="002C7752"/>
    <w:rsid w:val="002D3C42"/>
    <w:rsid w:val="002D7408"/>
    <w:rsid w:val="003003AF"/>
    <w:rsid w:val="00301A7C"/>
    <w:rsid w:val="00306635"/>
    <w:rsid w:val="00306A58"/>
    <w:rsid w:val="00306C74"/>
    <w:rsid w:val="00310078"/>
    <w:rsid w:val="00310EC4"/>
    <w:rsid w:val="00313A2E"/>
    <w:rsid w:val="00320CA9"/>
    <w:rsid w:val="003310DF"/>
    <w:rsid w:val="00333299"/>
    <w:rsid w:val="00333532"/>
    <w:rsid w:val="00343486"/>
    <w:rsid w:val="00353ABD"/>
    <w:rsid w:val="003547CF"/>
    <w:rsid w:val="00366E38"/>
    <w:rsid w:val="0037118E"/>
    <w:rsid w:val="0037434F"/>
    <w:rsid w:val="0037487E"/>
    <w:rsid w:val="00377941"/>
    <w:rsid w:val="00382CC8"/>
    <w:rsid w:val="00386656"/>
    <w:rsid w:val="0039278D"/>
    <w:rsid w:val="003A1EC0"/>
    <w:rsid w:val="003A62E3"/>
    <w:rsid w:val="003B0050"/>
    <w:rsid w:val="003B18BA"/>
    <w:rsid w:val="003B2DA0"/>
    <w:rsid w:val="003B655B"/>
    <w:rsid w:val="003C455F"/>
    <w:rsid w:val="003D4D89"/>
    <w:rsid w:val="003D4DDF"/>
    <w:rsid w:val="003E083A"/>
    <w:rsid w:val="003E220D"/>
    <w:rsid w:val="003E4D61"/>
    <w:rsid w:val="003F02C5"/>
    <w:rsid w:val="003F0FEB"/>
    <w:rsid w:val="003F2315"/>
    <w:rsid w:val="003F3ED5"/>
    <w:rsid w:val="003F7CF7"/>
    <w:rsid w:val="00405163"/>
    <w:rsid w:val="00405845"/>
    <w:rsid w:val="00414772"/>
    <w:rsid w:val="00436038"/>
    <w:rsid w:val="004365DC"/>
    <w:rsid w:val="004617AD"/>
    <w:rsid w:val="00462078"/>
    <w:rsid w:val="0046231A"/>
    <w:rsid w:val="00463FFE"/>
    <w:rsid w:val="0046625B"/>
    <w:rsid w:val="004761CF"/>
    <w:rsid w:val="00477A90"/>
    <w:rsid w:val="0049006F"/>
    <w:rsid w:val="004915E0"/>
    <w:rsid w:val="00493B0F"/>
    <w:rsid w:val="004959F4"/>
    <w:rsid w:val="004977E8"/>
    <w:rsid w:val="004A2640"/>
    <w:rsid w:val="004A54DE"/>
    <w:rsid w:val="004A77A4"/>
    <w:rsid w:val="004B06BB"/>
    <w:rsid w:val="004B3D5F"/>
    <w:rsid w:val="004C1EE8"/>
    <w:rsid w:val="004D407E"/>
    <w:rsid w:val="004E3879"/>
    <w:rsid w:val="004F1E43"/>
    <w:rsid w:val="00500451"/>
    <w:rsid w:val="005139BA"/>
    <w:rsid w:val="00517E92"/>
    <w:rsid w:val="00533C2A"/>
    <w:rsid w:val="0054421C"/>
    <w:rsid w:val="00547669"/>
    <w:rsid w:val="005513FD"/>
    <w:rsid w:val="005545D9"/>
    <w:rsid w:val="005710A6"/>
    <w:rsid w:val="00571826"/>
    <w:rsid w:val="00571E31"/>
    <w:rsid w:val="00572F8D"/>
    <w:rsid w:val="00574696"/>
    <w:rsid w:val="005763A3"/>
    <w:rsid w:val="00581B86"/>
    <w:rsid w:val="00590968"/>
    <w:rsid w:val="00591B4F"/>
    <w:rsid w:val="00595FA3"/>
    <w:rsid w:val="005A1D41"/>
    <w:rsid w:val="005B5270"/>
    <w:rsid w:val="005C4D0C"/>
    <w:rsid w:val="005C6CDD"/>
    <w:rsid w:val="005C75BC"/>
    <w:rsid w:val="005D2DC6"/>
    <w:rsid w:val="005D52FE"/>
    <w:rsid w:val="005D7047"/>
    <w:rsid w:val="005E41C6"/>
    <w:rsid w:val="005E5027"/>
    <w:rsid w:val="005F2D75"/>
    <w:rsid w:val="005F6482"/>
    <w:rsid w:val="005F7264"/>
    <w:rsid w:val="00605CB5"/>
    <w:rsid w:val="00606D0E"/>
    <w:rsid w:val="00607E3D"/>
    <w:rsid w:val="00624550"/>
    <w:rsid w:val="006253E5"/>
    <w:rsid w:val="006370C1"/>
    <w:rsid w:val="00642B56"/>
    <w:rsid w:val="00643278"/>
    <w:rsid w:val="00645588"/>
    <w:rsid w:val="00645E62"/>
    <w:rsid w:val="006520E5"/>
    <w:rsid w:val="0065424B"/>
    <w:rsid w:val="00654FF5"/>
    <w:rsid w:val="00655F74"/>
    <w:rsid w:val="00657630"/>
    <w:rsid w:val="00671698"/>
    <w:rsid w:val="00673778"/>
    <w:rsid w:val="006737E7"/>
    <w:rsid w:val="00676166"/>
    <w:rsid w:val="0068029E"/>
    <w:rsid w:val="00685288"/>
    <w:rsid w:val="00685573"/>
    <w:rsid w:val="006862F0"/>
    <w:rsid w:val="0069088B"/>
    <w:rsid w:val="00694CA8"/>
    <w:rsid w:val="006956B1"/>
    <w:rsid w:val="006C0616"/>
    <w:rsid w:val="006C1243"/>
    <w:rsid w:val="006C7E76"/>
    <w:rsid w:val="006D06DC"/>
    <w:rsid w:val="006D0C64"/>
    <w:rsid w:val="006F2FF0"/>
    <w:rsid w:val="00704E8E"/>
    <w:rsid w:val="00710DF0"/>
    <w:rsid w:val="00713D9E"/>
    <w:rsid w:val="00714E6F"/>
    <w:rsid w:val="007214E3"/>
    <w:rsid w:val="00733DC0"/>
    <w:rsid w:val="00746A1E"/>
    <w:rsid w:val="007624A7"/>
    <w:rsid w:val="0076547C"/>
    <w:rsid w:val="007676BE"/>
    <w:rsid w:val="00767AF5"/>
    <w:rsid w:val="00771211"/>
    <w:rsid w:val="007869E7"/>
    <w:rsid w:val="007A3FE0"/>
    <w:rsid w:val="007A7F7D"/>
    <w:rsid w:val="007B2148"/>
    <w:rsid w:val="007B3121"/>
    <w:rsid w:val="007B423D"/>
    <w:rsid w:val="007B4679"/>
    <w:rsid w:val="007B6157"/>
    <w:rsid w:val="007C04E3"/>
    <w:rsid w:val="007C2B44"/>
    <w:rsid w:val="007C7C2C"/>
    <w:rsid w:val="007D5F56"/>
    <w:rsid w:val="007E56D1"/>
    <w:rsid w:val="007E6CF1"/>
    <w:rsid w:val="007F19DC"/>
    <w:rsid w:val="00805ECC"/>
    <w:rsid w:val="008114C0"/>
    <w:rsid w:val="00811906"/>
    <w:rsid w:val="0081333F"/>
    <w:rsid w:val="0081776F"/>
    <w:rsid w:val="0081778E"/>
    <w:rsid w:val="00822AE6"/>
    <w:rsid w:val="008233FF"/>
    <w:rsid w:val="00823CEA"/>
    <w:rsid w:val="008257F0"/>
    <w:rsid w:val="00832224"/>
    <w:rsid w:val="00835DC0"/>
    <w:rsid w:val="008525FE"/>
    <w:rsid w:val="00854AFA"/>
    <w:rsid w:val="00865215"/>
    <w:rsid w:val="00872103"/>
    <w:rsid w:val="00880A68"/>
    <w:rsid w:val="00881D73"/>
    <w:rsid w:val="008852D7"/>
    <w:rsid w:val="00892800"/>
    <w:rsid w:val="008979E0"/>
    <w:rsid w:val="008A0161"/>
    <w:rsid w:val="008A6C77"/>
    <w:rsid w:val="008B579A"/>
    <w:rsid w:val="008B59AE"/>
    <w:rsid w:val="008B739F"/>
    <w:rsid w:val="008C0E0D"/>
    <w:rsid w:val="008C3F3B"/>
    <w:rsid w:val="008C3F51"/>
    <w:rsid w:val="008C56F2"/>
    <w:rsid w:val="008C7484"/>
    <w:rsid w:val="008D33B1"/>
    <w:rsid w:val="008D7A0C"/>
    <w:rsid w:val="008F4932"/>
    <w:rsid w:val="008F7673"/>
    <w:rsid w:val="00902916"/>
    <w:rsid w:val="00904665"/>
    <w:rsid w:val="00910EE1"/>
    <w:rsid w:val="009152BF"/>
    <w:rsid w:val="00917166"/>
    <w:rsid w:val="009232C1"/>
    <w:rsid w:val="009234D6"/>
    <w:rsid w:val="00951FF0"/>
    <w:rsid w:val="0096176B"/>
    <w:rsid w:val="009651D6"/>
    <w:rsid w:val="009705E6"/>
    <w:rsid w:val="009766CB"/>
    <w:rsid w:val="00983995"/>
    <w:rsid w:val="00985D83"/>
    <w:rsid w:val="009915A7"/>
    <w:rsid w:val="009920DF"/>
    <w:rsid w:val="009926BE"/>
    <w:rsid w:val="00997B67"/>
    <w:rsid w:val="009A5FEA"/>
    <w:rsid w:val="009A7526"/>
    <w:rsid w:val="009B0843"/>
    <w:rsid w:val="009B1F57"/>
    <w:rsid w:val="009C5DC8"/>
    <w:rsid w:val="009D0C21"/>
    <w:rsid w:val="009D600C"/>
    <w:rsid w:val="009D6853"/>
    <w:rsid w:val="009D698B"/>
    <w:rsid w:val="009D6E18"/>
    <w:rsid w:val="009D786B"/>
    <w:rsid w:val="009E1592"/>
    <w:rsid w:val="009E5B6B"/>
    <w:rsid w:val="009F0D1E"/>
    <w:rsid w:val="009F2EE8"/>
    <w:rsid w:val="009F5DF5"/>
    <w:rsid w:val="009F795E"/>
    <w:rsid w:val="00A02B6C"/>
    <w:rsid w:val="00A03055"/>
    <w:rsid w:val="00A06F01"/>
    <w:rsid w:val="00A07CA6"/>
    <w:rsid w:val="00A12F12"/>
    <w:rsid w:val="00A21F18"/>
    <w:rsid w:val="00A23AAA"/>
    <w:rsid w:val="00A249EA"/>
    <w:rsid w:val="00A351D0"/>
    <w:rsid w:val="00A36B21"/>
    <w:rsid w:val="00A40C90"/>
    <w:rsid w:val="00A44ED3"/>
    <w:rsid w:val="00A56FDF"/>
    <w:rsid w:val="00A61954"/>
    <w:rsid w:val="00A6704A"/>
    <w:rsid w:val="00A7560B"/>
    <w:rsid w:val="00A77719"/>
    <w:rsid w:val="00A822AD"/>
    <w:rsid w:val="00A941FE"/>
    <w:rsid w:val="00A94692"/>
    <w:rsid w:val="00AA1DCA"/>
    <w:rsid w:val="00AA5F14"/>
    <w:rsid w:val="00AA7DE8"/>
    <w:rsid w:val="00AB045E"/>
    <w:rsid w:val="00AB4F22"/>
    <w:rsid w:val="00AB526C"/>
    <w:rsid w:val="00AC3141"/>
    <w:rsid w:val="00AC4FD8"/>
    <w:rsid w:val="00AC630B"/>
    <w:rsid w:val="00AD574F"/>
    <w:rsid w:val="00AD5881"/>
    <w:rsid w:val="00AF113B"/>
    <w:rsid w:val="00AF6FEB"/>
    <w:rsid w:val="00AF7042"/>
    <w:rsid w:val="00B01C04"/>
    <w:rsid w:val="00B1311D"/>
    <w:rsid w:val="00B23800"/>
    <w:rsid w:val="00B319EB"/>
    <w:rsid w:val="00B37853"/>
    <w:rsid w:val="00B37872"/>
    <w:rsid w:val="00B439FB"/>
    <w:rsid w:val="00B5383F"/>
    <w:rsid w:val="00B53950"/>
    <w:rsid w:val="00B54DD3"/>
    <w:rsid w:val="00B554E3"/>
    <w:rsid w:val="00B578E7"/>
    <w:rsid w:val="00B6359F"/>
    <w:rsid w:val="00B66DE6"/>
    <w:rsid w:val="00B67C55"/>
    <w:rsid w:val="00B72CE9"/>
    <w:rsid w:val="00B7319B"/>
    <w:rsid w:val="00B7498D"/>
    <w:rsid w:val="00B74B5D"/>
    <w:rsid w:val="00B82144"/>
    <w:rsid w:val="00BA120B"/>
    <w:rsid w:val="00BA1830"/>
    <w:rsid w:val="00BA2DC0"/>
    <w:rsid w:val="00BA3596"/>
    <w:rsid w:val="00BA39B3"/>
    <w:rsid w:val="00BB11BA"/>
    <w:rsid w:val="00BB5FF0"/>
    <w:rsid w:val="00BD474D"/>
    <w:rsid w:val="00BD5472"/>
    <w:rsid w:val="00BD7D44"/>
    <w:rsid w:val="00BE1F91"/>
    <w:rsid w:val="00BE6F23"/>
    <w:rsid w:val="00BE7800"/>
    <w:rsid w:val="00BF1F68"/>
    <w:rsid w:val="00C0125A"/>
    <w:rsid w:val="00C0242C"/>
    <w:rsid w:val="00C03681"/>
    <w:rsid w:val="00C057A0"/>
    <w:rsid w:val="00C0580A"/>
    <w:rsid w:val="00C10481"/>
    <w:rsid w:val="00C1141C"/>
    <w:rsid w:val="00C1574C"/>
    <w:rsid w:val="00C17E4E"/>
    <w:rsid w:val="00C2071E"/>
    <w:rsid w:val="00C20A4E"/>
    <w:rsid w:val="00C222FE"/>
    <w:rsid w:val="00C24242"/>
    <w:rsid w:val="00C254E3"/>
    <w:rsid w:val="00C26EA7"/>
    <w:rsid w:val="00C301A3"/>
    <w:rsid w:val="00C36115"/>
    <w:rsid w:val="00C406E0"/>
    <w:rsid w:val="00C41CE5"/>
    <w:rsid w:val="00C43D14"/>
    <w:rsid w:val="00C50188"/>
    <w:rsid w:val="00C51F3F"/>
    <w:rsid w:val="00C54566"/>
    <w:rsid w:val="00C56AFB"/>
    <w:rsid w:val="00C629A4"/>
    <w:rsid w:val="00C6451B"/>
    <w:rsid w:val="00C67312"/>
    <w:rsid w:val="00C767D0"/>
    <w:rsid w:val="00C81FF6"/>
    <w:rsid w:val="00C820B3"/>
    <w:rsid w:val="00C827DD"/>
    <w:rsid w:val="00C83F2C"/>
    <w:rsid w:val="00C83FA2"/>
    <w:rsid w:val="00C86F82"/>
    <w:rsid w:val="00C8712A"/>
    <w:rsid w:val="00C915F8"/>
    <w:rsid w:val="00C9361F"/>
    <w:rsid w:val="00C94E8B"/>
    <w:rsid w:val="00C953E1"/>
    <w:rsid w:val="00CB0362"/>
    <w:rsid w:val="00CB38FF"/>
    <w:rsid w:val="00CB467B"/>
    <w:rsid w:val="00CB7B97"/>
    <w:rsid w:val="00CC12DF"/>
    <w:rsid w:val="00CC3FDE"/>
    <w:rsid w:val="00CC7C74"/>
    <w:rsid w:val="00CD2853"/>
    <w:rsid w:val="00CF41C9"/>
    <w:rsid w:val="00D15667"/>
    <w:rsid w:val="00D17429"/>
    <w:rsid w:val="00D17BAD"/>
    <w:rsid w:val="00D23C40"/>
    <w:rsid w:val="00D25C07"/>
    <w:rsid w:val="00D25F60"/>
    <w:rsid w:val="00D26198"/>
    <w:rsid w:val="00D26782"/>
    <w:rsid w:val="00D379D7"/>
    <w:rsid w:val="00D41196"/>
    <w:rsid w:val="00D5047A"/>
    <w:rsid w:val="00D54C83"/>
    <w:rsid w:val="00D56872"/>
    <w:rsid w:val="00D57C5C"/>
    <w:rsid w:val="00D66893"/>
    <w:rsid w:val="00D7060D"/>
    <w:rsid w:val="00D76DBB"/>
    <w:rsid w:val="00D85275"/>
    <w:rsid w:val="00D85760"/>
    <w:rsid w:val="00D86318"/>
    <w:rsid w:val="00D90286"/>
    <w:rsid w:val="00D935AD"/>
    <w:rsid w:val="00D94671"/>
    <w:rsid w:val="00D97E10"/>
    <w:rsid w:val="00DA02EB"/>
    <w:rsid w:val="00DA16EA"/>
    <w:rsid w:val="00DA1E19"/>
    <w:rsid w:val="00DA418C"/>
    <w:rsid w:val="00DA5F44"/>
    <w:rsid w:val="00DA74A8"/>
    <w:rsid w:val="00DA77A4"/>
    <w:rsid w:val="00DB0336"/>
    <w:rsid w:val="00DB068A"/>
    <w:rsid w:val="00DB41EE"/>
    <w:rsid w:val="00DB49D7"/>
    <w:rsid w:val="00DB5773"/>
    <w:rsid w:val="00DB58EE"/>
    <w:rsid w:val="00DB598E"/>
    <w:rsid w:val="00DC562B"/>
    <w:rsid w:val="00DC6E02"/>
    <w:rsid w:val="00DD44D0"/>
    <w:rsid w:val="00DE503E"/>
    <w:rsid w:val="00DF1EBB"/>
    <w:rsid w:val="00E0342A"/>
    <w:rsid w:val="00E04620"/>
    <w:rsid w:val="00E06EF3"/>
    <w:rsid w:val="00E146F0"/>
    <w:rsid w:val="00E31E6B"/>
    <w:rsid w:val="00E3424F"/>
    <w:rsid w:val="00E36C9E"/>
    <w:rsid w:val="00E4290B"/>
    <w:rsid w:val="00E44948"/>
    <w:rsid w:val="00E47ED6"/>
    <w:rsid w:val="00E51E83"/>
    <w:rsid w:val="00E51F50"/>
    <w:rsid w:val="00E54231"/>
    <w:rsid w:val="00E54F72"/>
    <w:rsid w:val="00E6110E"/>
    <w:rsid w:val="00E61948"/>
    <w:rsid w:val="00E637AB"/>
    <w:rsid w:val="00E66E0D"/>
    <w:rsid w:val="00E6738A"/>
    <w:rsid w:val="00E70D57"/>
    <w:rsid w:val="00E80FE1"/>
    <w:rsid w:val="00E908B1"/>
    <w:rsid w:val="00EA759F"/>
    <w:rsid w:val="00EB05CA"/>
    <w:rsid w:val="00EB242B"/>
    <w:rsid w:val="00EC47DF"/>
    <w:rsid w:val="00EC5C62"/>
    <w:rsid w:val="00ED5F6E"/>
    <w:rsid w:val="00ED77DF"/>
    <w:rsid w:val="00EE5B07"/>
    <w:rsid w:val="00EF1DA9"/>
    <w:rsid w:val="00EF301D"/>
    <w:rsid w:val="00F02762"/>
    <w:rsid w:val="00F11741"/>
    <w:rsid w:val="00F16A70"/>
    <w:rsid w:val="00F23198"/>
    <w:rsid w:val="00F233AB"/>
    <w:rsid w:val="00F27791"/>
    <w:rsid w:val="00F301F1"/>
    <w:rsid w:val="00F3706D"/>
    <w:rsid w:val="00F41E18"/>
    <w:rsid w:val="00F538F9"/>
    <w:rsid w:val="00F548B0"/>
    <w:rsid w:val="00F63B65"/>
    <w:rsid w:val="00F67FCB"/>
    <w:rsid w:val="00F726FA"/>
    <w:rsid w:val="00F8552A"/>
    <w:rsid w:val="00F94500"/>
    <w:rsid w:val="00F96149"/>
    <w:rsid w:val="00FA09AB"/>
    <w:rsid w:val="00FA1995"/>
    <w:rsid w:val="00FB171F"/>
    <w:rsid w:val="00FC21AE"/>
    <w:rsid w:val="00FC5DDC"/>
    <w:rsid w:val="00FD17C6"/>
    <w:rsid w:val="00FD2EFC"/>
    <w:rsid w:val="00FD3D4D"/>
    <w:rsid w:val="00FF1525"/>
    <w:rsid w:val="00FF16C5"/>
    <w:rsid w:val="00FF3404"/>
    <w:rsid w:val="00FF4B93"/>
    <w:rsid w:val="00FF597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4FA"/>
  <w15:docId w15:val="{D4691853-7A27-4D51-B8A2-7547AC0C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F2"/>
  </w:style>
  <w:style w:type="paragraph" w:styleId="1">
    <w:name w:val="heading 1"/>
    <w:basedOn w:val="a"/>
    <w:link w:val="10"/>
    <w:uiPriority w:val="9"/>
    <w:qFormat/>
    <w:rsid w:val="008C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7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C7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74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74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74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C748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8C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C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484"/>
  </w:style>
  <w:style w:type="character" w:styleId="a3">
    <w:name w:val="Hyperlink"/>
    <w:basedOn w:val="a0"/>
    <w:uiPriority w:val="99"/>
    <w:semiHidden/>
    <w:unhideWhenUsed/>
    <w:rsid w:val="008C74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4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95E"/>
    <w:pPr>
      <w:ind w:left="720"/>
      <w:contextualSpacing/>
    </w:pPr>
  </w:style>
  <w:style w:type="table" w:styleId="a9">
    <w:name w:val="Table Grid"/>
    <w:basedOn w:val="a1"/>
    <w:uiPriority w:val="59"/>
    <w:rsid w:val="00306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F6F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6F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6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4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3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63" Type="http://schemas.openxmlformats.org/officeDocument/2006/relationships/image" Target="media/image50.jpeg"/><Relationship Id="rId68" Type="http://schemas.openxmlformats.org/officeDocument/2006/relationships/image" Target="media/image55.jpeg"/><Relationship Id="rId76" Type="http://schemas.openxmlformats.org/officeDocument/2006/relationships/image" Target="media/image61.jpeg"/><Relationship Id="rId84" Type="http://schemas.openxmlformats.org/officeDocument/2006/relationships/image" Target="media/image69.jpeg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8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7.jpeg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5.jpeg"/><Relationship Id="rId66" Type="http://schemas.openxmlformats.org/officeDocument/2006/relationships/image" Target="media/image53.jpeg"/><Relationship Id="rId74" Type="http://schemas.openxmlformats.org/officeDocument/2006/relationships/image" Target="media/image60.jpeg"/><Relationship Id="rId79" Type="http://schemas.openxmlformats.org/officeDocument/2006/relationships/image" Target="media/image64.jpeg"/><Relationship Id="rId87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jpeg"/><Relationship Id="rId82" Type="http://schemas.openxmlformats.org/officeDocument/2006/relationships/image" Target="media/image67.jpeg"/><Relationship Id="rId90" Type="http://schemas.openxmlformats.org/officeDocument/2006/relationships/theme" Target="theme/theme1.xml"/><Relationship Id="rId19" Type="http://schemas.openxmlformats.org/officeDocument/2006/relationships/hyperlink" Target="http://docs.cntd.ru/document/420226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image" Target="media/image51.jpeg"/><Relationship Id="rId69" Type="http://schemas.openxmlformats.org/officeDocument/2006/relationships/image" Target="media/image56.jpeg"/><Relationship Id="rId77" Type="http://schemas.openxmlformats.org/officeDocument/2006/relationships/image" Target="media/image62.jpeg"/><Relationship Id="rId8" Type="http://schemas.openxmlformats.org/officeDocument/2006/relationships/hyperlink" Target="http://docs.cntd.ru/document/499011838" TargetMode="External"/><Relationship Id="rId51" Type="http://schemas.openxmlformats.org/officeDocument/2006/relationships/image" Target="media/image39.jpeg"/><Relationship Id="rId72" Type="http://schemas.openxmlformats.org/officeDocument/2006/relationships/image" Target="media/image59.jpeg"/><Relationship Id="rId80" Type="http://schemas.openxmlformats.org/officeDocument/2006/relationships/image" Target="media/image65.jpeg"/><Relationship Id="rId85" Type="http://schemas.openxmlformats.org/officeDocument/2006/relationships/hyperlink" Target="http://docs.cntd.ru/document/902092963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6.jpeg"/><Relationship Id="rId67" Type="http://schemas.openxmlformats.org/officeDocument/2006/relationships/image" Target="media/image54.jpeg"/><Relationship Id="rId20" Type="http://schemas.openxmlformats.org/officeDocument/2006/relationships/hyperlink" Target="http://docs.cntd.ru/document/420226135" TargetMode="External"/><Relationship Id="rId41" Type="http://schemas.openxmlformats.org/officeDocument/2006/relationships/image" Target="media/image29.jpeg"/><Relationship Id="rId54" Type="http://schemas.openxmlformats.org/officeDocument/2006/relationships/image" Target="media/image42.jpeg"/><Relationship Id="rId62" Type="http://schemas.openxmlformats.org/officeDocument/2006/relationships/image" Target="media/image49.jpeg"/><Relationship Id="rId70" Type="http://schemas.openxmlformats.org/officeDocument/2006/relationships/image" Target="media/image57.jpeg"/><Relationship Id="rId75" Type="http://schemas.openxmlformats.org/officeDocument/2006/relationships/hyperlink" Target="http://docs.cntd.ru/document/901817083" TargetMode="External"/><Relationship Id="rId83" Type="http://schemas.openxmlformats.org/officeDocument/2006/relationships/image" Target="media/image68.jpeg"/><Relationship Id="rId88" Type="http://schemas.openxmlformats.org/officeDocument/2006/relationships/image" Target="media/image7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hyperlink" Target="http://docs.cntd.ru/document/902171792" TargetMode="External"/><Relationship Id="rId10" Type="http://schemas.openxmlformats.org/officeDocument/2006/relationships/hyperlink" Target="http://docs.cntd.ru/document/901714433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60" Type="http://schemas.openxmlformats.org/officeDocument/2006/relationships/image" Target="media/image47.jpeg"/><Relationship Id="rId65" Type="http://schemas.openxmlformats.org/officeDocument/2006/relationships/image" Target="media/image52.jpeg"/><Relationship Id="rId73" Type="http://schemas.openxmlformats.org/officeDocument/2006/relationships/hyperlink" Target="http://docs.cntd.ru/document/420223910" TargetMode="External"/><Relationship Id="rId78" Type="http://schemas.openxmlformats.org/officeDocument/2006/relationships/image" Target="media/image63.jpeg"/><Relationship Id="rId81" Type="http://schemas.openxmlformats.org/officeDocument/2006/relationships/image" Target="media/image66.jpeg"/><Relationship Id="rId86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A977-8D8B-4335-A186-289441A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44</Pages>
  <Words>10055</Words>
  <Characters>57320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623</cp:revision>
  <dcterms:created xsi:type="dcterms:W3CDTF">2019-03-03T23:30:00Z</dcterms:created>
  <dcterms:modified xsi:type="dcterms:W3CDTF">2019-03-20T23:25:00Z</dcterms:modified>
</cp:coreProperties>
</file>