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B0" w:rsidRDefault="005322B0" w:rsidP="00532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 «ЭНГОРОКСКОЕ»</w:t>
      </w:r>
    </w:p>
    <w:p w:rsidR="005322B0" w:rsidRDefault="005322B0" w:rsidP="005322B0">
      <w:pPr>
        <w:rPr>
          <w:rFonts w:ascii="Times New Roman" w:hAnsi="Times New Roman" w:cs="Times New Roman"/>
          <w:sz w:val="28"/>
          <w:szCs w:val="28"/>
        </w:rPr>
      </w:pPr>
    </w:p>
    <w:p w:rsidR="005322B0" w:rsidRDefault="005322B0" w:rsidP="00532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22B0" w:rsidRDefault="005322B0" w:rsidP="00532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5322B0" w:rsidRDefault="005322B0" w:rsidP="0053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« 17 » марта  2017 года                                                           № 1а</w:t>
      </w:r>
    </w:p>
    <w:p w:rsidR="005322B0" w:rsidRDefault="005322B0" w:rsidP="0053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 проекта Программы комплексного развития социальной инфраструктуры сельского   поселения « Энгорокское» муниципального района «Хилокский район» на 2018-2027 годы</w:t>
      </w:r>
    </w:p>
    <w:p w:rsidR="005322B0" w:rsidRDefault="005322B0" w:rsidP="0053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 «Об утверждении требований к программам комплексного развития  социальной инфраструктуры поселений, городских округов», Генеральным планом сельского поселения «Энгорокское» муниципального района  «Хилокский район»  администрация сельского поселения   «Энгоро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кское» муниципального района  «Хилокский район»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2B0" w:rsidRDefault="005322B0" w:rsidP="005322B0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Программы комплексного развития социальной инфраструктуры сельского поселения «Энгорокское» муниципального района «Хилокский район» на 2018-2027 годы.                                                                2. Утвердить состав комиссии по подготовке проекта Программы комплексного развития социальной инфраструктуры сельского поселения «Энгорокское» муниципального района «Хилокский район» на 2018-2027 годы. ( приложение 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3. Утвердить Порядок деятельности комиссии по подготовке проекта Программы комплексного развития социальной инфраструктуры сельского   поселения  «Энгорокское» муниципального района «Хилокский район» на 2018-2027 годы.</w:t>
      </w:r>
      <w:r>
        <w:rPr>
          <w:rFonts w:ascii="Times New Roman" w:hAnsi="Times New Roman" w:cs="Times New Roman"/>
          <w:sz w:val="28"/>
          <w:szCs w:val="28"/>
        </w:rPr>
        <w:tab/>
        <w:t xml:space="preserve">  (приложение 2).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Обнародовать настоящее постановление в соответствии с Уставом.     5.Настоящее постановление вступает в силу с момента его официального обнародования.</w:t>
      </w:r>
    </w:p>
    <w:p w:rsidR="005322B0" w:rsidRDefault="005322B0" w:rsidP="005322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оставляю за собой. </w:t>
      </w:r>
    </w:p>
    <w:p w:rsidR="005322B0" w:rsidRDefault="005322B0" w:rsidP="0053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322B0" w:rsidRDefault="005322B0" w:rsidP="0053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«Энгорокское»                                                                           В.В. Петрова</w:t>
      </w:r>
    </w:p>
    <w:p w:rsidR="005322B0" w:rsidRDefault="005322B0" w:rsidP="005322B0">
      <w:pPr>
        <w:pStyle w:val="Default"/>
        <w:jc w:val="right"/>
      </w:pPr>
      <w:r>
        <w:lastRenderedPageBreak/>
        <w:t>Приложение № 1</w:t>
      </w:r>
    </w:p>
    <w:p w:rsidR="005322B0" w:rsidRDefault="005322B0" w:rsidP="005322B0">
      <w:pPr>
        <w:pStyle w:val="Default"/>
        <w:jc w:val="right"/>
      </w:pPr>
      <w:r>
        <w:t>к постановлению администрации                                                                                                    сельского поселения «Энгорокское»</w:t>
      </w:r>
    </w:p>
    <w:p w:rsidR="005322B0" w:rsidRDefault="005322B0" w:rsidP="005322B0">
      <w:pPr>
        <w:pStyle w:val="Default"/>
        <w:jc w:val="right"/>
      </w:pPr>
      <w:r>
        <w:t>от 17.03.2017 г. № 1а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проекта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социальной инфраструктуры сельского   поселения                                    « Энгорокское» муниципального района «Хилокский район» на 2018-2027 годы</w:t>
      </w:r>
    </w:p>
    <w:p w:rsidR="005322B0" w:rsidRDefault="005322B0" w:rsidP="005322B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Петрова. – глава сельского поселения «Энгорокское», председатель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Т.И. Яковлева–специалиста администрации, заместитель председателя;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Е.И. Родионова –  бухгалтер администрации сельского поселения «Энгорокское»;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Е.В. Ульянцева – депутат Совета сельского поселения «Энгорокское»;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Л.М. Иванова -  депутат Совета сельского поселения «Энгорокское»;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Н.А. Якимов - депутат Совета сельского поселения «Энгорокское»;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Ю.А. Губанов - депутат Совета сельского поселения «Энгорокское»;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2B0" w:rsidRDefault="005322B0" w:rsidP="005322B0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</w:p>
    <w:p w:rsidR="005322B0" w:rsidRDefault="005322B0" w:rsidP="005322B0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322B0" w:rsidRDefault="005322B0" w:rsidP="005322B0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</w:p>
    <w:p w:rsidR="005322B0" w:rsidRDefault="005322B0" w:rsidP="005322B0">
      <w:pPr>
        <w:spacing w:after="0" w:line="240" w:lineRule="auto"/>
        <w:ind w:right="-65"/>
        <w:jc w:val="right"/>
        <w:rPr>
          <w:rFonts w:ascii="Times New Roman" w:eastAsia="Times New Roman" w:hAnsi="Times New Roman"/>
          <w:sz w:val="24"/>
          <w:szCs w:val="24"/>
        </w:rPr>
      </w:pPr>
    </w:p>
    <w:p w:rsidR="005322B0" w:rsidRDefault="005322B0" w:rsidP="005322B0">
      <w:pPr>
        <w:pStyle w:val="Default"/>
        <w:jc w:val="right"/>
      </w:pPr>
      <w:r>
        <w:lastRenderedPageBreak/>
        <w:t xml:space="preserve">Приложение </w:t>
      </w:r>
    </w:p>
    <w:p w:rsidR="005322B0" w:rsidRDefault="005322B0" w:rsidP="005322B0">
      <w:pPr>
        <w:pStyle w:val="Default"/>
        <w:jc w:val="right"/>
      </w:pPr>
      <w:r>
        <w:t xml:space="preserve">к постановлению администрации </w:t>
      </w:r>
    </w:p>
    <w:p w:rsidR="005322B0" w:rsidRDefault="005322B0" w:rsidP="005322B0">
      <w:pPr>
        <w:pStyle w:val="Default"/>
        <w:jc w:val="right"/>
      </w:pPr>
      <w:r>
        <w:t>сельского поселения «Энгорокское»</w:t>
      </w:r>
    </w:p>
    <w:p w:rsidR="005322B0" w:rsidRDefault="005322B0" w:rsidP="005322B0">
      <w:pPr>
        <w:pStyle w:val="Default"/>
        <w:jc w:val="right"/>
      </w:pPr>
      <w:r>
        <w:t>от 17.03.2017 г. №1а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322B0" w:rsidRDefault="005322B0" w:rsidP="0053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комиссии по подготовке проекта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социальной инфраструктуры сельского   поселения « Энгорокское» муниципального района «Хилокский район» на 2018-2027 годы</w:t>
      </w:r>
    </w:p>
    <w:p w:rsidR="005322B0" w:rsidRDefault="005322B0" w:rsidP="005322B0">
      <w:pPr>
        <w:pStyle w:val="Default"/>
        <w:jc w:val="center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5322B0" w:rsidRDefault="005322B0" w:rsidP="0053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Настоящий документ определяет компетенцию и порядок деятельности комиссии по подготовке проекта  Программы комплексного развития социальной инфраструктуры сельского   поселения « Энгорокское» муниципального района «Хилокский район» на 2018-2027 годы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Комиссия, Программа, Правила).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1.2. Комиссия создается в целях подготовки проекта  Программы комплексного развития социальной инфраструктуры сельского   поселения                  « Энгорокское» муниципального района «Хилокский район» на 2018-2027 годы.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1.3. Комиссия руководствуется в своей деятельности Конституцией Российской Федерации,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 «Об утверждении требований к программам комплексного развития  социальной инфраструктуры поселений, городских округов», Генеральным планом сельского поселения «Энгорокское» муниципального района  «Хилокский район».</w:t>
      </w:r>
    </w:p>
    <w:p w:rsidR="005322B0" w:rsidRDefault="005322B0" w:rsidP="005322B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Комиссии начинается с момента утверждения данного Постановления и продолжается до утверждения  Программы комплексного развития социальной инфраструктуры сельского   поселения  « Энгорокское» муниципального района «Хилокский район» на 2018-2027 годы.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2. Функции и права Комиссии</w:t>
      </w:r>
      <w:r>
        <w:rPr>
          <w:sz w:val="28"/>
          <w:szCs w:val="28"/>
        </w:rPr>
        <w:t xml:space="preserve">. </w:t>
      </w:r>
    </w:p>
    <w:p w:rsidR="005322B0" w:rsidRDefault="005322B0" w:rsidP="0053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Функциями Комиссии являются: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Подготовка к рассмотрению и утверждению проекта Программы комплексного развития социальной инфраструктуры сельского   поселения   « Энгорокское» муниципального района «Хилокский район» на 2018-2027 годы.</w:t>
      </w:r>
      <w:r>
        <w:rPr>
          <w:sz w:val="28"/>
          <w:szCs w:val="28"/>
        </w:rPr>
        <w:tab/>
        <w:t xml:space="preserve">  , внесение предложений по вопросам разработки проекта Программы.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2.1.2. Координация взаимодействия структур  в целях подготовки проекта Программы комплексного развития социальной инфраструктуры сельского   поселения  « Энгорокское» муниципального района «Хилокский район» на 2018-2027 годы.</w:t>
      </w:r>
      <w:r>
        <w:rPr>
          <w:sz w:val="28"/>
          <w:szCs w:val="28"/>
        </w:rPr>
        <w:tab/>
        <w:t xml:space="preserve">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Рассмотрение предложений и замечаний заинтересованных лиц по проекту Программы.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2.1.4. Своевременные выполнения всех поручений председателя комиссии.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вправе: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Принимать предложения, рекомендации, претензии по вопросам подготовки проекта , в том числе заслушивать на заседаниях комиссии представителей различных органов, организаций и граждан, участвовать в их обсуждении и голосовании;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Забайкальского края в области градостроительства;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Взаимодействовать в установленном порядке с территориальными органами федеральных органов исполнительной власти, органами исполнительной власти Забайкальского края, органом местного самоуправления муниципального района и организациями по вопросам, находящимся в ведении комиссии.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Привлекать к работе независимых экспертов;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Публиковать материалы о своей деятельности;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Функциями и правами председателя комиссии являются: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Распределяет обязанности между членами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Планирует деятельность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Обобщает внесенные замечания, предложения и дополнения к проектам, ставит указанные вопросы на голосование для выработки решений и внесения принятых решений в протокол;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Вносит дополнения в план мероприятий в целях решения вопросов, возникающих в ходе деятельности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Обеспечивает своевременное представление материалов (документов ) и представляет комиссии информацию об актуальности данных материалов;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2.3.8.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Привлекает других специалистов для разъяснения вопросов, рассматриваемых членами комиссии при разработке проекта Программы.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Созывает в случае необходимости внеочередные заседания комиссии.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деятельности Комиссии.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осуществляет свою деятельность в форме заседаний путем личного участия её членов.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Программы.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Заседания комиссии ведет ее председатель или заместитель председателя комиссии.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могут прилагаться копии материалов по теме заседания.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Члены комиссии: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Участвуют в решении всех вопросов, входящих в компетенцию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Выполняют в установленные сроки поручения председателя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Знакомятся с материалами и документами, связанными с деятельностью комиссии; </w:t>
      </w:r>
    </w:p>
    <w:p w:rsidR="005322B0" w:rsidRDefault="005322B0" w:rsidP="005322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Высказывают замечания, предложения и дополнения в письменном или устном виде, касающиеся основных положений проекта Программы со ссылкой на конкретные статьи законов, кодексов Российской Федерации и законов Забайкальского края в области градостроительства. В случае несогласия с решением комиссии в двухдневный срок доводят свое особое мнение в письменной форме до сведения председателя комиссии. </w:t>
      </w:r>
    </w:p>
    <w:p w:rsidR="005322B0" w:rsidRDefault="005322B0" w:rsidP="005322B0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lastRenderedPageBreak/>
        <w:t xml:space="preserve"> </w:t>
      </w:r>
      <w:r>
        <w:rPr>
          <w:rFonts w:ascii="Times New Roman" w:hAnsi="Times New Roman" w:cs="Times New Roman"/>
          <w:b w:val="0"/>
          <w:color w:val="auto"/>
        </w:rPr>
        <w:t>5. Комиссия прекращает свою деятельность после подписания Постановления администрации  сельского поселения «Энгорокское»   об утверждении Программы комплексного развития социальной инфраструктуры сельского   поселения  « Энгорокское» муниципального района «Хилокский район» на 2018-2027 годы.</w:t>
      </w:r>
      <w:r>
        <w:rPr>
          <w:rFonts w:ascii="Times New Roman" w:hAnsi="Times New Roman" w:cs="Times New Roman"/>
          <w:b w:val="0"/>
          <w:color w:val="auto"/>
        </w:rPr>
        <w:tab/>
      </w:r>
    </w:p>
    <w:p w:rsidR="005322B0" w:rsidRDefault="005322B0" w:rsidP="005322B0">
      <w:pPr>
        <w:jc w:val="both"/>
        <w:rPr>
          <w:sz w:val="28"/>
          <w:szCs w:val="28"/>
        </w:rPr>
      </w:pPr>
    </w:p>
    <w:p w:rsidR="00000000" w:rsidRDefault="005322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6BF"/>
    <w:multiLevelType w:val="hybridMultilevel"/>
    <w:tmpl w:val="BF220786"/>
    <w:lvl w:ilvl="0" w:tplc="E2EE432E">
      <w:start w:val="1"/>
      <w:numFmt w:val="decimal"/>
      <w:lvlText w:val="%1."/>
      <w:lvlJc w:val="left"/>
      <w:pPr>
        <w:ind w:left="55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2B0"/>
    <w:rsid w:val="0053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22B0"/>
    <w:pPr>
      <w:ind w:left="720"/>
      <w:contextualSpacing/>
    </w:pPr>
  </w:style>
  <w:style w:type="paragraph" w:customStyle="1" w:styleId="Default">
    <w:name w:val="Default"/>
    <w:rsid w:val="00532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8534</Characters>
  <Application>Microsoft Office Word</Application>
  <DocSecurity>0</DocSecurity>
  <Lines>71</Lines>
  <Paragraphs>20</Paragraphs>
  <ScaleCrop>false</ScaleCrop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2018-07-05T05:24:00Z</dcterms:created>
  <dcterms:modified xsi:type="dcterms:W3CDTF">2018-07-05T05:25:00Z</dcterms:modified>
</cp:coreProperties>
</file>