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37" w:rsidRPr="00F4163F" w:rsidRDefault="00AB4737" w:rsidP="00AB4737">
      <w:pPr>
        <w:rPr>
          <w:rFonts w:ascii="Times New Roman" w:hAnsi="Times New Roman" w:cs="Times New Roman"/>
          <w:b/>
          <w:sz w:val="28"/>
          <w:szCs w:val="28"/>
        </w:rPr>
      </w:pPr>
      <w:r w:rsidRPr="00F4163F">
        <w:rPr>
          <w:rFonts w:ascii="Times New Roman" w:hAnsi="Times New Roman" w:cs="Times New Roman"/>
          <w:b/>
          <w:sz w:val="28"/>
          <w:szCs w:val="28"/>
        </w:rPr>
        <w:t>АДМИНИСТРАЦИИ  СЕЛЬСКОГО ПОСЕЛЕНИЯ  «ЭНГОРОКСКОЕ»</w:t>
      </w:r>
    </w:p>
    <w:p w:rsidR="00AB4737" w:rsidRPr="00F4163F" w:rsidRDefault="00AB4737" w:rsidP="00AB4737">
      <w:pPr>
        <w:rPr>
          <w:rFonts w:ascii="Times New Roman" w:hAnsi="Times New Roman" w:cs="Times New Roman"/>
          <w:sz w:val="28"/>
          <w:szCs w:val="28"/>
        </w:rPr>
      </w:pPr>
    </w:p>
    <w:p w:rsidR="00AB4737" w:rsidRDefault="00AB4737" w:rsidP="00AB4737">
      <w:pPr>
        <w:jc w:val="center"/>
        <w:rPr>
          <w:rFonts w:ascii="Times New Roman" w:hAnsi="Times New Roman" w:cs="Times New Roman"/>
          <w:b/>
          <w:sz w:val="28"/>
          <w:szCs w:val="28"/>
        </w:rPr>
      </w:pPr>
      <w:r w:rsidRPr="00F4163F">
        <w:rPr>
          <w:rFonts w:ascii="Times New Roman" w:hAnsi="Times New Roman" w:cs="Times New Roman"/>
          <w:b/>
          <w:sz w:val="28"/>
          <w:szCs w:val="28"/>
        </w:rPr>
        <w:t>ПОСТАНОВЛЕНИЕ</w:t>
      </w:r>
    </w:p>
    <w:p w:rsidR="00AB4737" w:rsidRDefault="00AB4737" w:rsidP="00AB4737">
      <w:pPr>
        <w:rPr>
          <w:rFonts w:ascii="Times New Roman" w:hAnsi="Times New Roman" w:cs="Times New Roman"/>
          <w:sz w:val="28"/>
          <w:szCs w:val="28"/>
        </w:rPr>
      </w:pPr>
    </w:p>
    <w:p w:rsidR="00AB4737" w:rsidRDefault="00AB4737" w:rsidP="00AB4737">
      <w:pPr>
        <w:jc w:val="center"/>
        <w:rPr>
          <w:rFonts w:ascii="Times New Roman" w:hAnsi="Times New Roman" w:cs="Times New Roman"/>
          <w:sz w:val="28"/>
          <w:szCs w:val="28"/>
        </w:rPr>
      </w:pPr>
      <w:r>
        <w:rPr>
          <w:rFonts w:ascii="Times New Roman" w:hAnsi="Times New Roman" w:cs="Times New Roman"/>
          <w:sz w:val="28"/>
          <w:szCs w:val="28"/>
        </w:rPr>
        <w:t>с. Энгорок</w:t>
      </w:r>
    </w:p>
    <w:p w:rsidR="00AB4737" w:rsidRDefault="00AB4737" w:rsidP="00AB4737">
      <w:pPr>
        <w:rPr>
          <w:rFonts w:ascii="Times New Roman" w:hAnsi="Times New Roman" w:cs="Times New Roman"/>
          <w:sz w:val="28"/>
          <w:szCs w:val="28"/>
        </w:rPr>
      </w:pPr>
      <w:r>
        <w:rPr>
          <w:rFonts w:ascii="Times New Roman" w:hAnsi="Times New Roman" w:cs="Times New Roman"/>
          <w:sz w:val="28"/>
          <w:szCs w:val="28"/>
        </w:rPr>
        <w:t xml:space="preserve">     от  « </w:t>
      </w:r>
      <w:r w:rsidR="006E320C">
        <w:rPr>
          <w:rFonts w:ascii="Times New Roman" w:hAnsi="Times New Roman" w:cs="Times New Roman"/>
          <w:sz w:val="28"/>
          <w:szCs w:val="28"/>
        </w:rPr>
        <w:t>30 » октября</w:t>
      </w:r>
      <w:r>
        <w:rPr>
          <w:rFonts w:ascii="Times New Roman" w:hAnsi="Times New Roman" w:cs="Times New Roman"/>
          <w:sz w:val="28"/>
          <w:szCs w:val="28"/>
        </w:rPr>
        <w:t xml:space="preserve">  2017</w:t>
      </w:r>
      <w:r w:rsidRPr="00F4163F">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6E320C">
        <w:rPr>
          <w:rFonts w:ascii="Times New Roman" w:hAnsi="Times New Roman" w:cs="Times New Roman"/>
          <w:sz w:val="28"/>
          <w:szCs w:val="28"/>
        </w:rPr>
        <w:t xml:space="preserve">                             № 27</w:t>
      </w:r>
    </w:p>
    <w:p w:rsidR="00AB4737" w:rsidRPr="00F4163F" w:rsidRDefault="00AB4737" w:rsidP="00AB4737">
      <w:pPr>
        <w:jc w:val="center"/>
        <w:rPr>
          <w:rFonts w:ascii="Times New Roman" w:hAnsi="Times New Roman" w:cs="Times New Roman"/>
          <w:b/>
          <w:sz w:val="28"/>
          <w:szCs w:val="28"/>
        </w:rPr>
      </w:pPr>
      <w:r w:rsidRPr="00F4163F">
        <w:rPr>
          <w:rFonts w:ascii="Times New Roman" w:hAnsi="Times New Roman" w:cs="Times New Roman"/>
          <w:b/>
          <w:sz w:val="28"/>
          <w:szCs w:val="28"/>
        </w:rPr>
        <w:t>Об утверждении  Программы комплексного развития социальной инфраструк</w:t>
      </w:r>
      <w:r>
        <w:rPr>
          <w:rFonts w:ascii="Times New Roman" w:hAnsi="Times New Roman" w:cs="Times New Roman"/>
          <w:b/>
          <w:sz w:val="28"/>
          <w:szCs w:val="28"/>
        </w:rPr>
        <w:t>туры сельского   поселения « Энгорокское»</w:t>
      </w:r>
      <w:r w:rsidRPr="00F4163F">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«Хилокский район» на 2018-2027</w:t>
      </w:r>
      <w:r w:rsidRPr="00F4163F">
        <w:rPr>
          <w:rFonts w:ascii="Times New Roman" w:hAnsi="Times New Roman" w:cs="Times New Roman"/>
          <w:b/>
          <w:sz w:val="28"/>
          <w:szCs w:val="28"/>
        </w:rPr>
        <w:t xml:space="preserve"> годы</w:t>
      </w:r>
    </w:p>
    <w:p w:rsidR="00AB4737" w:rsidRPr="00F4163F" w:rsidRDefault="00AB4737" w:rsidP="00AB4737">
      <w:pPr>
        <w:jc w:val="both"/>
        <w:rPr>
          <w:rFonts w:ascii="Times New Roman" w:hAnsi="Times New Roman" w:cs="Times New Roman"/>
          <w:sz w:val="28"/>
          <w:szCs w:val="28"/>
        </w:rPr>
      </w:pPr>
      <w:r w:rsidRPr="00F4163F">
        <w:rPr>
          <w:rFonts w:ascii="Times New Roman" w:hAnsi="Times New Roman" w:cs="Times New Roman"/>
          <w:sz w:val="28"/>
          <w:szCs w:val="28"/>
        </w:rPr>
        <w:t xml:space="preserve">          </w:t>
      </w:r>
      <w:proofErr w:type="gramStart"/>
      <w:r w:rsidRPr="00F4163F">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№1050  «Об утверждении требований к программам комплексного развития  социальной инфраструктуры поселений, городских округов», Генеральным пл</w:t>
      </w:r>
      <w:r>
        <w:rPr>
          <w:rFonts w:ascii="Times New Roman" w:hAnsi="Times New Roman" w:cs="Times New Roman"/>
          <w:sz w:val="28"/>
          <w:szCs w:val="28"/>
        </w:rPr>
        <w:t>аном сельского поселения «Энгорокское»</w:t>
      </w:r>
      <w:r w:rsidRPr="00F4163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«Хилокский район»  ад</w:t>
      </w:r>
      <w:r w:rsidRPr="00F4163F">
        <w:rPr>
          <w:rFonts w:ascii="Times New Roman" w:hAnsi="Times New Roman" w:cs="Times New Roman"/>
          <w:sz w:val="28"/>
          <w:szCs w:val="28"/>
        </w:rPr>
        <w:t>министрация</w:t>
      </w:r>
      <w:r>
        <w:rPr>
          <w:rFonts w:ascii="Times New Roman" w:hAnsi="Times New Roman" w:cs="Times New Roman"/>
          <w:sz w:val="28"/>
          <w:szCs w:val="28"/>
        </w:rPr>
        <w:t xml:space="preserve"> сельского поселения   «Энгор</w:t>
      </w:r>
      <w:r w:rsidR="002B6E85">
        <w:rPr>
          <w:rFonts w:ascii="Times New Roman" w:hAnsi="Times New Roman" w:cs="Times New Roman"/>
          <w:sz w:val="28"/>
          <w:szCs w:val="28"/>
        </w:rPr>
        <w:t>о</w:t>
      </w:r>
      <w:bookmarkStart w:id="0" w:name="_GoBack"/>
      <w:bookmarkEnd w:id="0"/>
      <w:r>
        <w:rPr>
          <w:rFonts w:ascii="Times New Roman" w:hAnsi="Times New Roman" w:cs="Times New Roman"/>
          <w:sz w:val="28"/>
          <w:szCs w:val="28"/>
        </w:rPr>
        <w:t>кское»</w:t>
      </w:r>
      <w:r w:rsidRPr="00F4163F">
        <w:rPr>
          <w:rFonts w:ascii="Times New Roman" w:hAnsi="Times New Roman" w:cs="Times New Roman"/>
          <w:sz w:val="28"/>
          <w:szCs w:val="28"/>
        </w:rPr>
        <w:t xml:space="preserve"> муниципального р</w:t>
      </w:r>
      <w:r>
        <w:rPr>
          <w:rFonts w:ascii="Times New Roman" w:hAnsi="Times New Roman" w:cs="Times New Roman"/>
          <w:sz w:val="28"/>
          <w:szCs w:val="28"/>
        </w:rPr>
        <w:t>айона  «Хилокский район»</w:t>
      </w:r>
      <w:r w:rsidR="000C400D">
        <w:rPr>
          <w:rFonts w:ascii="Times New Roman" w:hAnsi="Times New Roman" w:cs="Times New Roman"/>
          <w:sz w:val="28"/>
          <w:szCs w:val="28"/>
        </w:rPr>
        <w:t xml:space="preserve"> </w:t>
      </w:r>
      <w:r w:rsidRPr="00F4163F">
        <w:rPr>
          <w:rFonts w:ascii="Times New Roman" w:hAnsi="Times New Roman" w:cs="Times New Roman"/>
          <w:b/>
          <w:sz w:val="28"/>
          <w:szCs w:val="28"/>
        </w:rPr>
        <w:t>постановляет</w:t>
      </w:r>
      <w:r>
        <w:rPr>
          <w:rFonts w:ascii="Times New Roman" w:hAnsi="Times New Roman" w:cs="Times New Roman"/>
          <w:sz w:val="28"/>
          <w:szCs w:val="28"/>
        </w:rPr>
        <w:t>:</w:t>
      </w:r>
      <w:proofErr w:type="gramEnd"/>
    </w:p>
    <w:p w:rsidR="00AB4737" w:rsidRPr="00F4163F" w:rsidRDefault="00AB4737" w:rsidP="00AB4737">
      <w:pPr>
        <w:jc w:val="both"/>
        <w:rPr>
          <w:rFonts w:ascii="Times New Roman" w:hAnsi="Times New Roman" w:cs="Times New Roman"/>
          <w:sz w:val="28"/>
          <w:szCs w:val="28"/>
        </w:rPr>
      </w:pPr>
      <w:r w:rsidRPr="00F4163F">
        <w:rPr>
          <w:rFonts w:ascii="Times New Roman" w:hAnsi="Times New Roman" w:cs="Times New Roman"/>
          <w:sz w:val="28"/>
          <w:szCs w:val="28"/>
        </w:rPr>
        <w:t xml:space="preserve">  1.Утвердить Программу комплексного развития социальной инфраструктуры сель</w:t>
      </w:r>
      <w:r>
        <w:rPr>
          <w:rFonts w:ascii="Times New Roman" w:hAnsi="Times New Roman" w:cs="Times New Roman"/>
          <w:sz w:val="28"/>
          <w:szCs w:val="28"/>
        </w:rPr>
        <w:t>ского поселения «Энгорокское»</w:t>
      </w:r>
      <w:r w:rsidRPr="00F4163F">
        <w:rPr>
          <w:rFonts w:ascii="Times New Roman" w:hAnsi="Times New Roman" w:cs="Times New Roman"/>
          <w:sz w:val="28"/>
          <w:szCs w:val="28"/>
        </w:rPr>
        <w:t xml:space="preserve"> муниципального ра</w:t>
      </w:r>
      <w:r>
        <w:rPr>
          <w:rFonts w:ascii="Times New Roman" w:hAnsi="Times New Roman" w:cs="Times New Roman"/>
          <w:sz w:val="28"/>
          <w:szCs w:val="28"/>
        </w:rPr>
        <w:t xml:space="preserve">йона «Хилокский район» на 2018-2027 </w:t>
      </w:r>
      <w:r w:rsidRPr="00F4163F">
        <w:rPr>
          <w:rFonts w:ascii="Times New Roman" w:hAnsi="Times New Roman" w:cs="Times New Roman"/>
          <w:sz w:val="28"/>
          <w:szCs w:val="28"/>
        </w:rPr>
        <w:t xml:space="preserve">годы.   </w:t>
      </w:r>
      <w:r>
        <w:rPr>
          <w:rFonts w:ascii="Times New Roman" w:hAnsi="Times New Roman" w:cs="Times New Roman"/>
          <w:sz w:val="28"/>
          <w:szCs w:val="28"/>
        </w:rPr>
        <w:t xml:space="preserve">                                                             2. </w:t>
      </w:r>
      <w:proofErr w:type="gramStart"/>
      <w:r>
        <w:rPr>
          <w:rFonts w:ascii="Times New Roman" w:hAnsi="Times New Roman" w:cs="Times New Roman"/>
          <w:sz w:val="28"/>
          <w:szCs w:val="28"/>
        </w:rPr>
        <w:t>Разместить</w:t>
      </w:r>
      <w:proofErr w:type="gramEnd"/>
      <w:r w:rsidRPr="00F4163F">
        <w:rPr>
          <w:rFonts w:ascii="Times New Roman" w:hAnsi="Times New Roman" w:cs="Times New Roman"/>
          <w:sz w:val="28"/>
          <w:szCs w:val="28"/>
        </w:rPr>
        <w:t xml:space="preserve"> настоящее Постановле</w:t>
      </w:r>
      <w:r>
        <w:rPr>
          <w:rFonts w:ascii="Times New Roman" w:hAnsi="Times New Roman" w:cs="Times New Roman"/>
          <w:sz w:val="28"/>
          <w:szCs w:val="28"/>
        </w:rPr>
        <w:t xml:space="preserve">ние </w:t>
      </w:r>
      <w:r w:rsidRPr="00F4163F">
        <w:rPr>
          <w:rFonts w:ascii="Times New Roman" w:hAnsi="Times New Roman" w:cs="Times New Roman"/>
          <w:sz w:val="28"/>
          <w:szCs w:val="28"/>
        </w:rPr>
        <w:t xml:space="preserve"> на официальном сайте Администр</w:t>
      </w:r>
      <w:r>
        <w:rPr>
          <w:rFonts w:ascii="Times New Roman" w:hAnsi="Times New Roman" w:cs="Times New Roman"/>
          <w:sz w:val="28"/>
          <w:szCs w:val="28"/>
        </w:rPr>
        <w:t xml:space="preserve">ации </w:t>
      </w:r>
      <w:r w:rsidRPr="00F4163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«Хилокский район» в сети Интернет.</w:t>
      </w:r>
    </w:p>
    <w:p w:rsidR="00AB4737" w:rsidRPr="00F4163F" w:rsidRDefault="00AB4737" w:rsidP="00AB4737">
      <w:pPr>
        <w:jc w:val="both"/>
        <w:rPr>
          <w:rFonts w:ascii="Times New Roman" w:hAnsi="Times New Roman" w:cs="Times New Roman"/>
          <w:sz w:val="28"/>
          <w:szCs w:val="28"/>
        </w:rPr>
      </w:pPr>
      <w:r w:rsidRPr="00F4163F">
        <w:rPr>
          <w:rFonts w:ascii="Times New Roman" w:hAnsi="Times New Roman" w:cs="Times New Roman"/>
          <w:sz w:val="28"/>
          <w:szCs w:val="28"/>
        </w:rPr>
        <w:t xml:space="preserve"> 3.Настоящее Постановление вступает в силу с момента его официального опубликования.    </w:t>
      </w:r>
    </w:p>
    <w:p w:rsidR="00AB4737" w:rsidRDefault="00AB4737" w:rsidP="00AB4737">
      <w:pPr>
        <w:jc w:val="both"/>
        <w:rPr>
          <w:rFonts w:ascii="Times New Roman" w:hAnsi="Times New Roman" w:cs="Times New Roman"/>
          <w:sz w:val="28"/>
          <w:szCs w:val="28"/>
        </w:rPr>
      </w:pPr>
      <w:r w:rsidRPr="00F4163F">
        <w:rPr>
          <w:rFonts w:ascii="Times New Roman" w:hAnsi="Times New Roman" w:cs="Times New Roman"/>
          <w:sz w:val="28"/>
          <w:szCs w:val="28"/>
        </w:rPr>
        <w:t>Г</w:t>
      </w:r>
      <w:r>
        <w:rPr>
          <w:rFonts w:ascii="Times New Roman" w:hAnsi="Times New Roman" w:cs="Times New Roman"/>
          <w:sz w:val="28"/>
          <w:szCs w:val="28"/>
        </w:rPr>
        <w:t xml:space="preserve">лава сельского поселения </w:t>
      </w:r>
    </w:p>
    <w:p w:rsidR="00AB4737" w:rsidRPr="00F4163F" w:rsidRDefault="00AB4737" w:rsidP="00AB4737">
      <w:pPr>
        <w:jc w:val="both"/>
        <w:rPr>
          <w:rFonts w:ascii="Times New Roman" w:hAnsi="Times New Roman" w:cs="Times New Roman"/>
          <w:sz w:val="28"/>
          <w:szCs w:val="28"/>
        </w:rPr>
      </w:pPr>
      <w:r>
        <w:rPr>
          <w:rFonts w:ascii="Times New Roman" w:hAnsi="Times New Roman" w:cs="Times New Roman"/>
          <w:sz w:val="28"/>
          <w:szCs w:val="28"/>
        </w:rPr>
        <w:t>«Энгорокское»                                                                           В.В. Петрова</w:t>
      </w:r>
    </w:p>
    <w:p w:rsidR="00AB4737" w:rsidRDefault="00AB4737" w:rsidP="00547C26">
      <w:pPr>
        <w:spacing w:after="0" w:line="240" w:lineRule="auto"/>
        <w:ind w:right="-65"/>
        <w:jc w:val="right"/>
        <w:rPr>
          <w:rFonts w:ascii="Times New Roman" w:eastAsia="Times New Roman" w:hAnsi="Times New Roman"/>
          <w:sz w:val="24"/>
          <w:szCs w:val="24"/>
        </w:rPr>
      </w:pPr>
    </w:p>
    <w:p w:rsidR="00AB4737" w:rsidRDefault="00547C26" w:rsidP="00547C26">
      <w:pPr>
        <w:spacing w:after="0" w:line="240" w:lineRule="auto"/>
        <w:ind w:right="-65"/>
        <w:jc w:val="right"/>
        <w:rPr>
          <w:rFonts w:ascii="Times New Roman" w:eastAsia="Times New Roman" w:hAnsi="Times New Roman"/>
          <w:sz w:val="24"/>
          <w:szCs w:val="24"/>
        </w:rPr>
      </w:pPr>
      <w:r>
        <w:rPr>
          <w:rFonts w:ascii="Times New Roman" w:eastAsia="Times New Roman" w:hAnsi="Times New Roman"/>
          <w:sz w:val="24"/>
          <w:szCs w:val="24"/>
        </w:rPr>
        <w:t> </w:t>
      </w:r>
    </w:p>
    <w:p w:rsidR="00AB4737" w:rsidRDefault="00AB4737" w:rsidP="00547C26">
      <w:pPr>
        <w:spacing w:after="0" w:line="240" w:lineRule="auto"/>
        <w:ind w:right="-65"/>
        <w:jc w:val="right"/>
        <w:rPr>
          <w:rFonts w:ascii="Times New Roman" w:eastAsia="Times New Roman" w:hAnsi="Times New Roman"/>
          <w:sz w:val="24"/>
          <w:szCs w:val="24"/>
        </w:rPr>
      </w:pPr>
    </w:p>
    <w:p w:rsidR="00AB4737" w:rsidRDefault="00AB4737" w:rsidP="00547C26">
      <w:pPr>
        <w:spacing w:after="0" w:line="240" w:lineRule="auto"/>
        <w:ind w:right="-65"/>
        <w:jc w:val="right"/>
        <w:rPr>
          <w:rFonts w:ascii="Times New Roman" w:eastAsia="Times New Roman" w:hAnsi="Times New Roman"/>
          <w:sz w:val="24"/>
          <w:szCs w:val="24"/>
        </w:rPr>
      </w:pPr>
    </w:p>
    <w:p w:rsidR="00AB4737" w:rsidRDefault="00AB4737" w:rsidP="00547C26">
      <w:pPr>
        <w:spacing w:after="0" w:line="240" w:lineRule="auto"/>
        <w:ind w:right="-65"/>
        <w:jc w:val="right"/>
        <w:rPr>
          <w:rFonts w:ascii="Times New Roman" w:eastAsia="Times New Roman" w:hAnsi="Times New Roman"/>
          <w:sz w:val="24"/>
          <w:szCs w:val="24"/>
        </w:rPr>
      </w:pPr>
    </w:p>
    <w:p w:rsidR="00AB4737" w:rsidRDefault="00AB4737" w:rsidP="00547C26">
      <w:pPr>
        <w:spacing w:after="0" w:line="240" w:lineRule="auto"/>
        <w:ind w:right="-65"/>
        <w:jc w:val="right"/>
        <w:rPr>
          <w:rFonts w:ascii="Times New Roman" w:eastAsia="Times New Roman" w:hAnsi="Times New Roman"/>
          <w:sz w:val="24"/>
          <w:szCs w:val="24"/>
        </w:rPr>
      </w:pPr>
    </w:p>
    <w:p w:rsidR="00547C26" w:rsidRDefault="00547C26" w:rsidP="00547C26">
      <w:pPr>
        <w:spacing w:after="0" w:line="240" w:lineRule="auto"/>
        <w:ind w:right="-65"/>
        <w:jc w:val="right"/>
        <w:rPr>
          <w:rFonts w:ascii="Times New Roman" w:eastAsia="Times New Roman" w:hAnsi="Times New Roman"/>
          <w:sz w:val="24"/>
          <w:szCs w:val="24"/>
        </w:rPr>
      </w:pPr>
      <w:r>
        <w:rPr>
          <w:rFonts w:ascii="Times New Roman" w:eastAsia="Times New Roman" w:hAnsi="Times New Roman"/>
          <w:sz w:val="24"/>
          <w:szCs w:val="24"/>
        </w:rPr>
        <w:lastRenderedPageBreak/>
        <w:t>УТВЕРЖДЕНА</w:t>
      </w:r>
    </w:p>
    <w:p w:rsidR="00547C26" w:rsidRDefault="00547C26" w:rsidP="00547C2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постановлением администрации</w:t>
      </w:r>
    </w:p>
    <w:p w:rsidR="00547C26" w:rsidRDefault="00547C26" w:rsidP="00547C2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сельского поселения «Энгорокское»</w:t>
      </w:r>
    </w:p>
    <w:p w:rsidR="00547C26" w:rsidRDefault="00547C26" w:rsidP="00547C2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от « </w:t>
      </w:r>
      <w:r w:rsidR="006E320C">
        <w:rPr>
          <w:rFonts w:ascii="Times New Roman" w:eastAsia="Times New Roman" w:hAnsi="Times New Roman"/>
          <w:sz w:val="24"/>
          <w:szCs w:val="24"/>
        </w:rPr>
        <w:t>30» октября</w:t>
      </w:r>
      <w:r>
        <w:rPr>
          <w:rFonts w:ascii="Times New Roman" w:eastAsia="Times New Roman" w:hAnsi="Times New Roman"/>
          <w:sz w:val="24"/>
          <w:szCs w:val="24"/>
        </w:rPr>
        <w:t xml:space="preserve"> 2017 г. № </w:t>
      </w:r>
      <w:r w:rsidR="00AB4737">
        <w:rPr>
          <w:rFonts w:ascii="Times New Roman" w:eastAsia="Times New Roman" w:hAnsi="Times New Roman"/>
          <w:sz w:val="24"/>
          <w:szCs w:val="24"/>
        </w:rPr>
        <w:t>2</w:t>
      </w:r>
      <w:r w:rsidR="006E320C">
        <w:rPr>
          <w:rFonts w:ascii="Times New Roman" w:eastAsia="Times New Roman" w:hAnsi="Times New Roman"/>
          <w:sz w:val="24"/>
          <w:szCs w:val="24"/>
        </w:rPr>
        <w:t>7</w:t>
      </w:r>
    </w:p>
    <w:p w:rsidR="00547C26" w:rsidRDefault="00547C26" w:rsidP="00547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547C26" w:rsidRDefault="00547C26" w:rsidP="00547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547C26" w:rsidRDefault="00547C26" w:rsidP="00547C26">
      <w:pPr>
        <w:spacing w:after="0" w:line="240" w:lineRule="auto"/>
        <w:rPr>
          <w:rFonts w:ascii="Times New Roman" w:eastAsia="Times New Roman" w:hAnsi="Times New Roman"/>
          <w:sz w:val="24"/>
          <w:szCs w:val="24"/>
        </w:rPr>
      </w:pPr>
    </w:p>
    <w:p w:rsidR="00547C26" w:rsidRDefault="007071F0" w:rsidP="00547C26">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rPr>
        <w:t xml:space="preserve"> </w:t>
      </w:r>
      <w:r w:rsidR="00547C26">
        <w:rPr>
          <w:rFonts w:ascii="Times New Roman" w:eastAsia="Times New Roman" w:hAnsi="Times New Roman"/>
          <w:b/>
          <w:sz w:val="24"/>
          <w:szCs w:val="24"/>
        </w:rPr>
        <w:t>ПАСПОРТ</w:t>
      </w:r>
    </w:p>
    <w:p w:rsidR="00547C26" w:rsidRDefault="007071F0" w:rsidP="00547C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Программа</w:t>
      </w:r>
      <w:r w:rsidR="00547C26">
        <w:rPr>
          <w:rFonts w:ascii="Times New Roman" w:eastAsia="Times New Roman" w:hAnsi="Times New Roman"/>
          <w:b/>
          <w:sz w:val="24"/>
          <w:szCs w:val="24"/>
        </w:rPr>
        <w:t xml:space="preserve"> комплексного развития социальной инфраструктуры</w:t>
      </w:r>
    </w:p>
    <w:p w:rsidR="00547C26" w:rsidRDefault="00547C26" w:rsidP="00547C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сельского поселения «Энгорокское» муниципального района «Хилокский район»</w:t>
      </w:r>
    </w:p>
    <w:p w:rsidR="00547C26" w:rsidRDefault="00547C26" w:rsidP="00547C26">
      <w:pPr>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на 2018-2027 годы</w:t>
      </w:r>
    </w:p>
    <w:p w:rsidR="00547C26" w:rsidRDefault="00547C26" w:rsidP="00547C26">
      <w:pPr>
        <w:spacing w:after="0" w:line="240" w:lineRule="auto"/>
        <w:ind w:firstLine="284"/>
        <w:jc w:val="center"/>
        <w:rPr>
          <w:rFonts w:ascii="Times New Roman" w:eastAsia="Times New Roman" w:hAnsi="Times New Roman"/>
          <w:b/>
          <w:sz w:val="24"/>
          <w:szCs w:val="24"/>
        </w:rPr>
      </w:pPr>
    </w:p>
    <w:p w:rsidR="00547C26" w:rsidRDefault="00547C26" w:rsidP="00547C26">
      <w:pPr>
        <w:spacing w:after="0" w:line="240" w:lineRule="auto"/>
        <w:jc w:val="center"/>
        <w:rPr>
          <w:rFonts w:ascii="Georgia" w:eastAsia="Times New Roman" w:hAnsi="Georgia"/>
          <w:sz w:val="13"/>
          <w:szCs w:val="13"/>
        </w:rPr>
      </w:pPr>
      <w:r>
        <w:rPr>
          <w:rFonts w:ascii="Georgia" w:eastAsia="Times New Roman" w:hAnsi="Georgia"/>
          <w:b/>
          <w:bCs/>
          <w:sz w:val="13"/>
          <w:szCs w:val="13"/>
        </w:rPr>
        <w:t> </w:t>
      </w:r>
    </w:p>
    <w:tbl>
      <w:tblPr>
        <w:tblW w:w="0" w:type="auto"/>
        <w:tblCellMar>
          <w:left w:w="0" w:type="dxa"/>
          <w:right w:w="0" w:type="dxa"/>
        </w:tblCellMar>
        <w:tblLook w:val="04A0" w:firstRow="1" w:lastRow="0" w:firstColumn="1" w:lastColumn="0" w:noHBand="0" w:noVBand="1"/>
      </w:tblPr>
      <w:tblGrid>
        <w:gridCol w:w="4013"/>
        <w:gridCol w:w="5558"/>
      </w:tblGrid>
      <w:tr w:rsidR="00547C26" w:rsidTr="007071F0">
        <w:trPr>
          <w:trHeight w:val="1496"/>
        </w:trPr>
        <w:tc>
          <w:tcPr>
            <w:tcW w:w="4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1.1 </w:t>
            </w:r>
            <w:r w:rsidR="00547C26">
              <w:rPr>
                <w:rFonts w:ascii="Times New Roman" w:eastAsia="Times New Roman" w:hAnsi="Times New Roman"/>
                <w:sz w:val="24"/>
                <w:szCs w:val="24"/>
              </w:rPr>
              <w:t>Наименование программы</w:t>
            </w:r>
          </w:p>
        </w:tc>
        <w:tc>
          <w:tcPr>
            <w:tcW w:w="5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7C26" w:rsidRDefault="00547C26" w:rsidP="007071F0">
            <w:pPr>
              <w:spacing w:after="0" w:line="240" w:lineRule="auto"/>
              <w:ind w:firstLine="322"/>
              <w:jc w:val="both"/>
              <w:rPr>
                <w:rFonts w:ascii="Times New Roman" w:eastAsia="Times New Roman" w:hAnsi="Times New Roman"/>
                <w:sz w:val="24"/>
                <w:szCs w:val="24"/>
              </w:rPr>
            </w:pPr>
            <w:r>
              <w:rPr>
                <w:rFonts w:ascii="Times New Roman" w:eastAsia="Times New Roman" w:hAnsi="Times New Roman"/>
                <w:sz w:val="24"/>
                <w:szCs w:val="24"/>
              </w:rPr>
              <w:t>Программа комплексного развития социальной инфраструктуры сельского поселения «Энгорокское» муниципального района «Хилокский район» на 2018-2027 годы (далее программа).</w:t>
            </w:r>
          </w:p>
        </w:tc>
      </w:tr>
      <w:tr w:rsidR="00547C26" w:rsidTr="007071F0">
        <w:tc>
          <w:tcPr>
            <w:tcW w:w="4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1.2 </w:t>
            </w:r>
            <w:r w:rsidR="00547C26">
              <w:rPr>
                <w:rFonts w:ascii="Times New Roman" w:eastAsia="Times New Roman" w:hAnsi="Times New Roman"/>
                <w:sz w:val="24"/>
                <w:szCs w:val="24"/>
              </w:rPr>
              <w:t>Основание для разработки программы</w:t>
            </w:r>
          </w:p>
        </w:tc>
        <w:tc>
          <w:tcPr>
            <w:tcW w:w="5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от 24.12.2014 N 456-ФЗ "О внесении изменений в Градостроительный кодекс Российской Федерации и отдельные законодательные акты Российской Федерации"</w:t>
            </w:r>
          </w:p>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Постановление Правительства РФ от 01.10.2015 г. № 1050 «Об утверждении требований к программам комплексного развития социальной инфраструктуры поселений, городских округов»</w:t>
            </w:r>
          </w:p>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Генеральный план сельского поселения «Энгорокское» Хилокского района Забайкальского края</w:t>
            </w:r>
          </w:p>
          <w:p w:rsidR="00547C26" w:rsidRPr="00802C80"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Постановление администрации сельского поселения «Энгорокское» </w:t>
            </w:r>
            <w:r w:rsidRPr="00802C80">
              <w:rPr>
                <w:rFonts w:ascii="Times New Roman" w:eastAsia="Times New Roman" w:hAnsi="Times New Roman"/>
                <w:sz w:val="24"/>
                <w:szCs w:val="24"/>
              </w:rPr>
              <w:t>№</w:t>
            </w:r>
            <w:r w:rsidR="00802C80" w:rsidRPr="00802C80">
              <w:rPr>
                <w:rFonts w:ascii="Times New Roman" w:eastAsia="Times New Roman" w:hAnsi="Times New Roman"/>
                <w:sz w:val="24"/>
                <w:szCs w:val="24"/>
              </w:rPr>
              <w:t xml:space="preserve"> </w:t>
            </w:r>
            <w:proofErr w:type="gramStart"/>
            <w:r w:rsidR="00802C80" w:rsidRPr="00802C80">
              <w:rPr>
                <w:rFonts w:ascii="Times New Roman" w:eastAsia="Times New Roman" w:hAnsi="Times New Roman"/>
                <w:sz w:val="24"/>
                <w:szCs w:val="24"/>
              </w:rPr>
              <w:t>1</w:t>
            </w:r>
            <w:proofErr w:type="gramEnd"/>
            <w:r w:rsidR="00802C80" w:rsidRPr="00802C80">
              <w:rPr>
                <w:rFonts w:ascii="Times New Roman" w:eastAsia="Times New Roman" w:hAnsi="Times New Roman"/>
                <w:sz w:val="24"/>
                <w:szCs w:val="24"/>
              </w:rPr>
              <w:t xml:space="preserve"> а от 17</w:t>
            </w:r>
            <w:r w:rsidRPr="00802C80">
              <w:rPr>
                <w:rFonts w:ascii="Times New Roman" w:eastAsia="Times New Roman" w:hAnsi="Times New Roman"/>
                <w:sz w:val="24"/>
                <w:szCs w:val="24"/>
              </w:rPr>
              <w:t>.03.2017 г. «О разработке программы комплексного развития социальной инфраструктуры сельского поселения «Энгорокское» муниципального района «Хилокский район» на 2018-2027 г.»</w:t>
            </w:r>
          </w:p>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Устав муниципального образования сельского поселения «Энгорокское»</w:t>
            </w:r>
          </w:p>
        </w:tc>
      </w:tr>
      <w:tr w:rsidR="00547C26" w:rsidTr="007071F0">
        <w:tc>
          <w:tcPr>
            <w:tcW w:w="4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1.3 </w:t>
            </w:r>
            <w:r w:rsidR="00547C26">
              <w:rPr>
                <w:rFonts w:ascii="Times New Roman" w:eastAsia="Times New Roman" w:hAnsi="Times New Roman"/>
                <w:sz w:val="24"/>
                <w:szCs w:val="24"/>
              </w:rPr>
              <w:t>Наименование заказчика и разработчика программы, их местоположение</w:t>
            </w:r>
          </w:p>
        </w:tc>
        <w:tc>
          <w:tcPr>
            <w:tcW w:w="5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7C26" w:rsidRDefault="00547C26" w:rsidP="007071F0">
            <w:pPr>
              <w:spacing w:after="0" w:line="240" w:lineRule="auto"/>
              <w:ind w:firstLine="322"/>
              <w:jc w:val="both"/>
              <w:rPr>
                <w:rFonts w:ascii="Times New Roman" w:eastAsia="Times New Roman" w:hAnsi="Times New Roman"/>
                <w:sz w:val="24"/>
                <w:szCs w:val="24"/>
              </w:rPr>
            </w:pPr>
            <w:r>
              <w:rPr>
                <w:rFonts w:ascii="Times New Roman" w:eastAsia="Times New Roman" w:hAnsi="Times New Roman"/>
                <w:sz w:val="24"/>
                <w:szCs w:val="24"/>
              </w:rPr>
              <w:t xml:space="preserve">Администрации сельского поселения «Энгорокское» муниципального района «Хилокский район» Забайкальский край, Хилокский район, </w:t>
            </w:r>
            <w:proofErr w:type="spellStart"/>
            <w:r>
              <w:rPr>
                <w:rFonts w:ascii="Times New Roman" w:eastAsia="Times New Roman" w:hAnsi="Times New Roman"/>
                <w:sz w:val="24"/>
                <w:szCs w:val="24"/>
              </w:rPr>
              <w:t>с</w:t>
            </w:r>
            <w:proofErr w:type="gramStart"/>
            <w:r>
              <w:rPr>
                <w:rFonts w:ascii="Times New Roman" w:eastAsia="Times New Roman" w:hAnsi="Times New Roman"/>
                <w:sz w:val="24"/>
                <w:szCs w:val="24"/>
              </w:rPr>
              <w:t>.Э</w:t>
            </w:r>
            <w:proofErr w:type="gramEnd"/>
            <w:r>
              <w:rPr>
                <w:rFonts w:ascii="Times New Roman" w:eastAsia="Times New Roman" w:hAnsi="Times New Roman"/>
                <w:sz w:val="24"/>
                <w:szCs w:val="24"/>
              </w:rPr>
              <w:t>нгорок</w:t>
            </w:r>
            <w:proofErr w:type="spellEnd"/>
            <w:r>
              <w:rPr>
                <w:rFonts w:ascii="Times New Roman" w:eastAsia="Times New Roman" w:hAnsi="Times New Roman"/>
                <w:sz w:val="24"/>
                <w:szCs w:val="24"/>
              </w:rPr>
              <w:t xml:space="preserve"> ул. Совхозная  д.13</w:t>
            </w:r>
          </w:p>
        </w:tc>
      </w:tr>
      <w:tr w:rsidR="00547C26"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00547C26">
              <w:rPr>
                <w:rFonts w:ascii="Times New Roman" w:eastAsia="Times New Roman" w:hAnsi="Times New Roman"/>
                <w:sz w:val="24"/>
                <w:szCs w:val="24"/>
              </w:rPr>
              <w:t>Основные цели</w:t>
            </w:r>
          </w:p>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программы</w:t>
            </w:r>
          </w:p>
        </w:tc>
        <w:tc>
          <w:tcPr>
            <w:tcW w:w="5558"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Default="00547C26" w:rsidP="007071F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Обеспечение безопасности, качества и эффективности использования населением объектов социальной инфраструктуры сельского поселения;</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Обеспечение сбалансированного развития систем социальной инфраструктуры сельского поселения до 2027 года в соответствии с </w:t>
            </w:r>
            <w:r>
              <w:rPr>
                <w:rFonts w:ascii="Times New Roman" w:hAnsi="Times New Roman"/>
                <w:sz w:val="24"/>
                <w:szCs w:val="24"/>
              </w:rPr>
              <w:lastRenderedPageBreak/>
              <w:t>установленными потребностями в объектах социальной инфраструктуры;</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w:t>
            </w:r>
          </w:p>
          <w:p w:rsidR="00547C26" w:rsidRDefault="00547C26"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Обеспечение развития социальной инфраструктуры сельского поселения, повышение уровня и качества жизни населения на территории сельского поселения «Энгорокское» муниципального района «Хилокский район».</w:t>
            </w:r>
          </w:p>
        </w:tc>
      </w:tr>
      <w:tr w:rsidR="00547C26" w:rsidTr="007071F0">
        <w:trPr>
          <w:trHeight w:val="6107"/>
        </w:trPr>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1.5 </w:t>
            </w:r>
            <w:r w:rsidR="00547C26">
              <w:rPr>
                <w:rFonts w:ascii="Times New Roman" w:eastAsia="Times New Roman" w:hAnsi="Times New Roman"/>
                <w:sz w:val="24"/>
                <w:szCs w:val="24"/>
              </w:rPr>
              <w:t>Основные задачи</w:t>
            </w:r>
          </w:p>
          <w:p w:rsidR="00547C26" w:rsidRDefault="007071F0"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547C26">
              <w:rPr>
                <w:rFonts w:ascii="Times New Roman" w:eastAsia="Times New Roman" w:hAnsi="Times New Roman"/>
                <w:sz w:val="24"/>
                <w:szCs w:val="24"/>
              </w:rPr>
              <w:t>рограммы</w:t>
            </w:r>
          </w:p>
        </w:tc>
        <w:tc>
          <w:tcPr>
            <w:tcW w:w="5558"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Default="00547C26" w:rsidP="007071F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анализ социально-экономического развития сельского поселения, наличия и уровня обеспеченности населения сельского поселения услугами объектов социальной инфраструктуры;</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прогноз потребностей населения сельского поселения в объектах социальной инфраструктуры до 2027 года;</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перечня мероприятий (инвестиционных проектов) по проектированию, строительству, реконструкции объектов социальной инфраструктуры сельского поселения;</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w:t>
            </w:r>
          </w:p>
          <w:p w:rsidR="00547C26" w:rsidRDefault="00547C26" w:rsidP="007071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оценка эффективности реализации мероприятий и соответствия нормативам градостроительного проектирования сельского поселения;</w:t>
            </w:r>
          </w:p>
          <w:p w:rsidR="00547C26" w:rsidRDefault="00547C26" w:rsidP="007071F0">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предложения по совершенствованию нормативно-правового и информационного обеспечения развития социальной инфраструктуры сельского поселения;</w:t>
            </w:r>
          </w:p>
        </w:tc>
      </w:tr>
      <w:tr w:rsidR="00547C26"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 xml:space="preserve">1.6 </w:t>
            </w:r>
            <w:r w:rsidR="00547C26">
              <w:rPr>
                <w:rFonts w:ascii="Times New Roman" w:hAnsi="Times New Roman"/>
                <w:sz w:val="24"/>
                <w:szCs w:val="24"/>
              </w:rPr>
              <w:t>Укрупненное описание запланированных мероприятий</w:t>
            </w:r>
          </w:p>
          <w:p w:rsidR="00547C26" w:rsidRDefault="00547C26" w:rsidP="007071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(инвестиционных проектов) </w:t>
            </w:r>
            <w:proofErr w:type="gramStart"/>
            <w:r>
              <w:rPr>
                <w:rFonts w:ascii="Times New Roman" w:hAnsi="Times New Roman"/>
                <w:sz w:val="24"/>
                <w:szCs w:val="24"/>
              </w:rPr>
              <w:t>по</w:t>
            </w:r>
            <w:proofErr w:type="gramEnd"/>
          </w:p>
          <w:p w:rsidR="00547C26" w:rsidRDefault="00547C26" w:rsidP="007071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проектированию, строительству,</w:t>
            </w:r>
          </w:p>
          <w:p w:rsidR="00547C26" w:rsidRDefault="00547C26" w:rsidP="007071F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реконструкции объектов социальной инфраструктуры</w:t>
            </w:r>
          </w:p>
        </w:tc>
        <w:tc>
          <w:tcPr>
            <w:tcW w:w="5558" w:type="dxa"/>
            <w:tcBorders>
              <w:top w:val="nil"/>
              <w:left w:val="nil"/>
              <w:bottom w:val="single" w:sz="8" w:space="0" w:color="auto"/>
              <w:right w:val="single" w:sz="8" w:space="0" w:color="auto"/>
            </w:tcBorders>
            <w:tcMar>
              <w:top w:w="0" w:type="dxa"/>
              <w:left w:w="108" w:type="dxa"/>
              <w:bottom w:w="0" w:type="dxa"/>
              <w:right w:w="108" w:type="dxa"/>
            </w:tcMar>
            <w:hideMark/>
          </w:tcPr>
          <w:p w:rsidR="00AD4484" w:rsidRDefault="00547C26" w:rsidP="007071F0">
            <w:pPr>
              <w:spacing w:before="100" w:after="100" w:line="100" w:lineRule="atLeast"/>
              <w:jc w:val="both"/>
              <w:rPr>
                <w:rFonts w:ascii="Times New Roman" w:eastAsia="Times New Roman" w:hAnsi="Times New Roman"/>
                <w:iCs/>
                <w:sz w:val="24"/>
                <w:szCs w:val="24"/>
              </w:rPr>
            </w:pPr>
            <w:r>
              <w:rPr>
                <w:rFonts w:ascii="Times New Roman" w:eastAsia="Times New Roman" w:hAnsi="Times New Roman"/>
                <w:iCs/>
                <w:sz w:val="24"/>
                <w:szCs w:val="24"/>
              </w:rPr>
              <w:t>Развитие социальной инфраструктуры сельского поселения «Энгорокское» муниципального района «Хилокский район»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AD4484" w:rsidRPr="00AD4484" w:rsidRDefault="0094100C" w:rsidP="007071F0">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iCs/>
                <w:sz w:val="24"/>
                <w:szCs w:val="24"/>
              </w:rPr>
              <w:t>-</w:t>
            </w:r>
            <w:r w:rsidR="00AD4484">
              <w:rPr>
                <w:rFonts w:ascii="Times New Roman" w:eastAsia="Times New Roman" w:hAnsi="Times New Roman"/>
                <w:iCs/>
                <w:sz w:val="24"/>
                <w:szCs w:val="24"/>
              </w:rPr>
              <w:t xml:space="preserve"> </w:t>
            </w:r>
            <w:r w:rsidR="00AD4484" w:rsidRPr="00AD4484">
              <w:rPr>
                <w:rFonts w:ascii="Times New Roman" w:eastAsia="Times New Roman" w:hAnsi="Times New Roman" w:cs="Times New Roman"/>
                <w:sz w:val="24"/>
                <w:szCs w:val="24"/>
              </w:rPr>
              <w:t>Разработка проектов планировки территории и межевание земельных участков под строительство объектов социальной инфраструктуры</w:t>
            </w:r>
          </w:p>
          <w:p w:rsidR="00AD4484" w:rsidRPr="00AD4484" w:rsidRDefault="00AD4484" w:rsidP="007071F0">
            <w:pPr>
              <w:spacing w:before="100" w:after="100" w:line="100" w:lineRule="atLeast"/>
              <w:jc w:val="both"/>
              <w:rPr>
                <w:rFonts w:ascii="Times New Roman" w:eastAsia="Times New Roman" w:hAnsi="Times New Roman" w:cs="Times New Roman"/>
                <w:sz w:val="24"/>
                <w:szCs w:val="24"/>
              </w:rPr>
            </w:pPr>
            <w:r w:rsidRPr="00AD4484">
              <w:rPr>
                <w:rFonts w:ascii="Times New Roman" w:eastAsia="Times New Roman" w:hAnsi="Times New Roman" w:cs="Times New Roman"/>
                <w:sz w:val="24"/>
                <w:szCs w:val="24"/>
              </w:rPr>
              <w:t xml:space="preserve">-разработка проектно-сметной документации </w:t>
            </w:r>
            <w:r w:rsidR="00DC17E3">
              <w:rPr>
                <w:rFonts w:ascii="Times New Roman" w:eastAsia="Times New Roman" w:hAnsi="Times New Roman" w:cs="Times New Roman"/>
                <w:sz w:val="24"/>
                <w:szCs w:val="24"/>
              </w:rPr>
              <w:t xml:space="preserve">по строительству </w:t>
            </w:r>
            <w:r w:rsidRPr="00AD4484">
              <w:rPr>
                <w:rFonts w:ascii="Times New Roman" w:eastAsia="Times New Roman" w:hAnsi="Times New Roman" w:cs="Times New Roman"/>
                <w:sz w:val="24"/>
                <w:szCs w:val="24"/>
              </w:rPr>
              <w:t xml:space="preserve"> объектов социальной сферы,</w:t>
            </w:r>
          </w:p>
          <w:p w:rsidR="00AD4484" w:rsidRPr="00AD4484" w:rsidRDefault="00DC17E3" w:rsidP="007071F0">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строительство</w:t>
            </w:r>
            <w:r w:rsidR="00AD4484" w:rsidRPr="00AD4484">
              <w:rPr>
                <w:rFonts w:ascii="Times New Roman" w:eastAsia="Times New Roman" w:hAnsi="Times New Roman" w:cs="Times New Roman"/>
                <w:sz w:val="24"/>
                <w:szCs w:val="24"/>
              </w:rPr>
              <w:t xml:space="preserve"> объектов социальной инфраструктуры</w:t>
            </w:r>
            <w:r w:rsidR="0094100C">
              <w:rPr>
                <w:rFonts w:ascii="Times New Roman" w:eastAsia="Times New Roman" w:hAnsi="Times New Roman" w:cs="Times New Roman"/>
                <w:sz w:val="24"/>
                <w:szCs w:val="24"/>
              </w:rPr>
              <w:t>:</w:t>
            </w:r>
          </w:p>
          <w:p w:rsidR="00547C26" w:rsidRPr="00E918DA" w:rsidRDefault="00DC17E3" w:rsidP="007071F0">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47C26" w:rsidRPr="00E918DA">
              <w:rPr>
                <w:rFonts w:ascii="Times New Roman" w:eastAsia="Times New Roman" w:hAnsi="Times New Roman"/>
                <w:sz w:val="24"/>
                <w:szCs w:val="24"/>
              </w:rPr>
              <w:t xml:space="preserve"> </w:t>
            </w:r>
            <w:r>
              <w:rPr>
                <w:rFonts w:ascii="Times New Roman" w:eastAsia="Times New Roman" w:hAnsi="Times New Roman"/>
                <w:sz w:val="24"/>
                <w:szCs w:val="24"/>
              </w:rPr>
              <w:t>комплексный капитальный ремонт объектов социальной инфраструктуры</w:t>
            </w:r>
            <w:r w:rsidR="00547C26" w:rsidRPr="00E918DA">
              <w:rPr>
                <w:rFonts w:ascii="Times New Roman" w:eastAsia="Times New Roman" w:hAnsi="Times New Roman"/>
                <w:sz w:val="24"/>
                <w:szCs w:val="24"/>
              </w:rPr>
              <w:t>;</w:t>
            </w:r>
          </w:p>
          <w:p w:rsidR="00547C26" w:rsidRDefault="00DC17E3" w:rsidP="007071F0">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918DA">
              <w:rPr>
                <w:rFonts w:ascii="Times New Roman" w:eastAsia="Times New Roman" w:hAnsi="Times New Roman"/>
                <w:sz w:val="24"/>
                <w:szCs w:val="24"/>
              </w:rPr>
              <w:t xml:space="preserve"> </w:t>
            </w:r>
          </w:p>
        </w:tc>
      </w:tr>
      <w:tr w:rsidR="00547C26"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1.7 </w:t>
            </w:r>
            <w:r w:rsidR="00547C26">
              <w:rPr>
                <w:rFonts w:ascii="Times New Roman" w:eastAsia="Times New Roman" w:hAnsi="Times New Roman"/>
                <w:sz w:val="24"/>
                <w:szCs w:val="24"/>
              </w:rPr>
              <w:t>Целевые индикаторы и показатели</w:t>
            </w:r>
          </w:p>
          <w:p w:rsidR="00547C26" w:rsidRDefault="00C36157"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547C26">
              <w:rPr>
                <w:rFonts w:ascii="Times New Roman" w:eastAsia="Times New Roman" w:hAnsi="Times New Roman"/>
                <w:sz w:val="24"/>
                <w:szCs w:val="24"/>
              </w:rPr>
              <w:t>рограммы</w:t>
            </w:r>
          </w:p>
        </w:tc>
        <w:tc>
          <w:tcPr>
            <w:tcW w:w="5558" w:type="dxa"/>
            <w:tcBorders>
              <w:top w:val="nil"/>
              <w:left w:val="nil"/>
              <w:bottom w:val="single" w:sz="8" w:space="0" w:color="auto"/>
              <w:right w:val="single" w:sz="8" w:space="0" w:color="auto"/>
            </w:tcBorders>
            <w:tcMar>
              <w:top w:w="0" w:type="dxa"/>
              <w:left w:w="108" w:type="dxa"/>
              <w:bottom w:w="0" w:type="dxa"/>
              <w:right w:w="108" w:type="dxa"/>
            </w:tcMar>
            <w:hideMark/>
          </w:tcPr>
          <w:p w:rsidR="006E320C" w:rsidRDefault="006E320C" w:rsidP="006E320C">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количество  отремонтированных зданий образовательных учреждений;</w:t>
            </w:r>
          </w:p>
          <w:p w:rsidR="00547C26" w:rsidRDefault="006E320C" w:rsidP="006E320C">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количество объектов, для которых разработана проектная документация и получено положительное заключение государственной экспертизы проектной документации;</w:t>
            </w:r>
          </w:p>
          <w:p w:rsidR="006E320C" w:rsidRDefault="006E320C" w:rsidP="006E320C">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xml:space="preserve">- количество введённых </w:t>
            </w:r>
            <w:r w:rsidR="00334F2F">
              <w:rPr>
                <w:rFonts w:ascii="Times New Roman" w:eastAsia="Times New Roman" w:hAnsi="Times New Roman"/>
                <w:sz w:val="24"/>
                <w:szCs w:val="24"/>
              </w:rPr>
              <w:t>в действие ФАП, количество отремонтированных объектов здравоохранения</w:t>
            </w:r>
            <w:proofErr w:type="gramStart"/>
            <w:r w:rsidR="00334F2F">
              <w:rPr>
                <w:rFonts w:ascii="Times New Roman" w:eastAsia="Times New Roman" w:hAnsi="Times New Roman"/>
                <w:sz w:val="24"/>
                <w:szCs w:val="24"/>
              </w:rPr>
              <w:t xml:space="preserve"> ;</w:t>
            </w:r>
            <w:proofErr w:type="gramEnd"/>
          </w:p>
          <w:p w:rsidR="00334F2F" w:rsidRDefault="00334F2F" w:rsidP="006E320C">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площадь введённых в эксплуатацию спортивных объектов;</w:t>
            </w:r>
          </w:p>
          <w:p w:rsidR="00334F2F" w:rsidRDefault="00334F2F" w:rsidP="006E320C">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 количество отремонтированных зданий культуры;</w:t>
            </w:r>
          </w:p>
          <w:p w:rsidR="006E320C" w:rsidRDefault="006E320C" w:rsidP="006E320C">
            <w:pPr>
              <w:spacing w:after="0" w:line="240" w:lineRule="auto"/>
              <w:ind w:firstLine="315"/>
              <w:jc w:val="both"/>
              <w:rPr>
                <w:rFonts w:ascii="Times New Roman" w:eastAsia="Times New Roman" w:hAnsi="Times New Roman"/>
                <w:sz w:val="24"/>
                <w:szCs w:val="24"/>
              </w:rPr>
            </w:pPr>
          </w:p>
        </w:tc>
      </w:tr>
      <w:tr w:rsidR="00547C26"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7C26" w:rsidRDefault="00547C26" w:rsidP="007071F0">
            <w:pPr>
              <w:spacing w:after="0" w:line="240" w:lineRule="auto"/>
              <w:rPr>
                <w:rFonts w:ascii="Georgia" w:eastAsia="Times New Roman" w:hAnsi="Georgia"/>
                <w:sz w:val="13"/>
                <w:szCs w:val="13"/>
              </w:rPr>
            </w:pPr>
          </w:p>
          <w:p w:rsidR="00547C26" w:rsidRDefault="0094100C"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1.8 </w:t>
            </w:r>
            <w:r w:rsidR="00547C26">
              <w:rPr>
                <w:rFonts w:ascii="Times New Roman" w:eastAsia="Times New Roman" w:hAnsi="Times New Roman"/>
                <w:sz w:val="24"/>
                <w:szCs w:val="24"/>
              </w:rPr>
              <w:t>Этапы и сроки реализации</w:t>
            </w:r>
          </w:p>
          <w:p w:rsidR="00547C26" w:rsidRDefault="00C36157" w:rsidP="007071F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547C26">
              <w:rPr>
                <w:rFonts w:ascii="Times New Roman" w:eastAsia="Times New Roman" w:hAnsi="Times New Roman"/>
                <w:sz w:val="24"/>
                <w:szCs w:val="24"/>
              </w:rPr>
              <w:t>рограммы</w:t>
            </w:r>
          </w:p>
        </w:tc>
        <w:tc>
          <w:tcPr>
            <w:tcW w:w="5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C26" w:rsidRDefault="00547C26"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реализации программы 2018 г. -2027 г.:</w:t>
            </w:r>
          </w:p>
          <w:p w:rsidR="00547C26" w:rsidRDefault="00547C26"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этап – 2018</w:t>
            </w:r>
            <w:r w:rsidR="00C36157">
              <w:rPr>
                <w:rFonts w:ascii="Times New Roman" w:eastAsia="Times New Roman" w:hAnsi="Times New Roman"/>
                <w:sz w:val="24"/>
                <w:szCs w:val="24"/>
              </w:rPr>
              <w:t xml:space="preserve"> - 2021</w:t>
            </w:r>
            <w:r>
              <w:rPr>
                <w:rFonts w:ascii="Times New Roman" w:eastAsia="Times New Roman" w:hAnsi="Times New Roman"/>
                <w:sz w:val="24"/>
                <w:szCs w:val="24"/>
              </w:rPr>
              <w:t xml:space="preserve"> год</w:t>
            </w:r>
            <w:r w:rsidR="00C36157">
              <w:rPr>
                <w:rFonts w:ascii="Times New Roman" w:eastAsia="Times New Roman" w:hAnsi="Times New Roman"/>
                <w:sz w:val="24"/>
                <w:szCs w:val="24"/>
              </w:rPr>
              <w:t>ы</w:t>
            </w:r>
            <w:r>
              <w:rPr>
                <w:rFonts w:ascii="Times New Roman" w:eastAsia="Times New Roman" w:hAnsi="Times New Roman"/>
                <w:sz w:val="24"/>
                <w:szCs w:val="24"/>
              </w:rPr>
              <w:t>;</w:t>
            </w:r>
          </w:p>
          <w:p w:rsidR="00547C26" w:rsidRDefault="00C36157"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этап – 2022-2027</w:t>
            </w:r>
            <w:r w:rsidR="00547C26">
              <w:rPr>
                <w:rFonts w:ascii="Times New Roman" w:eastAsia="Times New Roman" w:hAnsi="Times New Roman"/>
                <w:sz w:val="24"/>
                <w:szCs w:val="24"/>
              </w:rPr>
              <w:t xml:space="preserve"> год</w:t>
            </w:r>
            <w:r>
              <w:rPr>
                <w:rFonts w:ascii="Times New Roman" w:eastAsia="Times New Roman" w:hAnsi="Times New Roman"/>
                <w:sz w:val="24"/>
                <w:szCs w:val="24"/>
              </w:rPr>
              <w:t>ы</w:t>
            </w:r>
            <w:r w:rsidR="00547C26">
              <w:rPr>
                <w:rFonts w:ascii="Times New Roman" w:eastAsia="Times New Roman" w:hAnsi="Times New Roman"/>
                <w:sz w:val="24"/>
                <w:szCs w:val="24"/>
              </w:rPr>
              <w:t>;</w:t>
            </w:r>
          </w:p>
          <w:p w:rsidR="00547C26" w:rsidRDefault="00C36157"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547C26" w:rsidRDefault="00547C26" w:rsidP="007071F0">
            <w:pPr>
              <w:spacing w:after="0" w:line="240" w:lineRule="auto"/>
              <w:rPr>
                <w:rFonts w:ascii="Times New Roman" w:eastAsia="Times New Roman" w:hAnsi="Times New Roman"/>
                <w:sz w:val="24"/>
                <w:szCs w:val="24"/>
              </w:rPr>
            </w:pPr>
          </w:p>
        </w:tc>
      </w:tr>
      <w:tr w:rsidR="00547C26"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47C26" w:rsidRDefault="00547C26" w:rsidP="007071F0">
            <w:pPr>
              <w:spacing w:after="0" w:line="240" w:lineRule="auto"/>
              <w:rPr>
                <w:rFonts w:ascii="Times New Roman" w:eastAsia="Times New Roman" w:hAnsi="Times New Roman"/>
                <w:sz w:val="24"/>
                <w:szCs w:val="24"/>
              </w:rPr>
            </w:pPr>
          </w:p>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1.9 </w:t>
            </w:r>
            <w:r w:rsidR="00547C26">
              <w:rPr>
                <w:rFonts w:ascii="Times New Roman" w:eastAsia="Times New Roman" w:hAnsi="Times New Roman"/>
                <w:sz w:val="24"/>
                <w:szCs w:val="24"/>
              </w:rPr>
              <w:t>Объемы и источники финансирования</w:t>
            </w:r>
          </w:p>
          <w:p w:rsidR="00547C26" w:rsidRDefault="007071F0"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547C26">
              <w:rPr>
                <w:rFonts w:ascii="Times New Roman" w:eastAsia="Times New Roman" w:hAnsi="Times New Roman"/>
                <w:sz w:val="24"/>
                <w:szCs w:val="24"/>
              </w:rPr>
              <w:t>рограммы</w:t>
            </w:r>
          </w:p>
        </w:tc>
        <w:tc>
          <w:tcPr>
            <w:tcW w:w="5558" w:type="dxa"/>
            <w:tcBorders>
              <w:top w:val="nil"/>
              <w:left w:val="nil"/>
              <w:bottom w:val="single" w:sz="8" w:space="0" w:color="auto"/>
              <w:right w:val="single" w:sz="8" w:space="0" w:color="auto"/>
            </w:tcBorders>
            <w:tcMar>
              <w:top w:w="0" w:type="dxa"/>
              <w:left w:w="108" w:type="dxa"/>
              <w:bottom w:w="0" w:type="dxa"/>
              <w:right w:w="108" w:type="dxa"/>
            </w:tcMar>
            <w:vAlign w:val="center"/>
          </w:tcPr>
          <w:p w:rsidR="00547C26" w:rsidRDefault="000C400D" w:rsidP="007071F0">
            <w:pPr>
              <w:spacing w:after="0" w:line="240" w:lineRule="auto"/>
              <w:ind w:firstLine="284"/>
              <w:jc w:val="both"/>
              <w:rPr>
                <w:rFonts w:ascii="Times New Roman" w:eastAsia="Times New Roman" w:hAnsi="Times New Roman"/>
                <w:sz w:val="24"/>
                <w:szCs w:val="24"/>
              </w:rPr>
            </w:pPr>
            <w:r w:rsidRPr="001423AF">
              <w:rPr>
                <w:rFonts w:ascii="Times New Roman" w:hAnsi="Times New Roman" w:cs="Times New Roman"/>
                <w:sz w:val="24"/>
                <w:szCs w:val="24"/>
              </w:rPr>
              <w:t xml:space="preserve">Программа </w:t>
            </w:r>
            <w:r w:rsidR="00334F2F">
              <w:rPr>
                <w:rFonts w:ascii="Times New Roman" w:hAnsi="Times New Roman" w:cs="Times New Roman"/>
                <w:sz w:val="24"/>
                <w:szCs w:val="24"/>
              </w:rPr>
              <w:t xml:space="preserve"> предполагает  финансирование за </w:t>
            </w:r>
            <w:r w:rsidR="007C47DB">
              <w:rPr>
                <w:rFonts w:ascii="Times New Roman" w:hAnsi="Times New Roman" w:cs="Times New Roman"/>
                <w:sz w:val="24"/>
                <w:szCs w:val="24"/>
              </w:rPr>
              <w:t>счет бюджетов всех уровней.</w:t>
            </w:r>
          </w:p>
          <w:p w:rsidR="00547C26" w:rsidRPr="00C36157" w:rsidRDefault="00547C26" w:rsidP="007071F0">
            <w:pPr>
              <w:spacing w:after="0" w:line="240" w:lineRule="auto"/>
              <w:ind w:firstLine="284"/>
              <w:jc w:val="both"/>
              <w:rPr>
                <w:rFonts w:ascii="Times New Roman" w:eastAsia="Times New Roman" w:hAnsi="Times New Roman"/>
                <w:sz w:val="24"/>
                <w:szCs w:val="24"/>
              </w:rPr>
            </w:pPr>
            <w:r w:rsidRPr="00C36157">
              <w:rPr>
                <w:rFonts w:ascii="Times New Roman" w:eastAsia="Times New Roman" w:hAnsi="Times New Roman"/>
                <w:sz w:val="24"/>
                <w:szCs w:val="24"/>
              </w:rPr>
              <w:t>Общий объем финансирования</w:t>
            </w:r>
            <w:r w:rsidR="00300698">
              <w:rPr>
                <w:rFonts w:ascii="Times New Roman" w:eastAsia="Times New Roman" w:hAnsi="Times New Roman"/>
                <w:sz w:val="24"/>
                <w:szCs w:val="24"/>
              </w:rPr>
              <w:t xml:space="preserve"> прогр</w:t>
            </w:r>
            <w:r w:rsidRPr="00C36157">
              <w:rPr>
                <w:rFonts w:ascii="Times New Roman" w:eastAsia="Times New Roman" w:hAnsi="Times New Roman"/>
                <w:sz w:val="24"/>
                <w:szCs w:val="24"/>
              </w:rPr>
              <w:t>аммы:</w:t>
            </w:r>
            <w:r w:rsidR="00300698">
              <w:rPr>
                <w:rFonts w:ascii="Times New Roman" w:eastAsia="Times New Roman" w:hAnsi="Times New Roman"/>
                <w:sz w:val="24"/>
                <w:szCs w:val="24"/>
              </w:rPr>
              <w:t xml:space="preserve">       </w:t>
            </w:r>
            <w:r w:rsidRPr="00C36157">
              <w:rPr>
                <w:rFonts w:ascii="Times New Roman" w:eastAsia="Times New Roman" w:hAnsi="Times New Roman"/>
                <w:sz w:val="24"/>
                <w:szCs w:val="24"/>
              </w:rPr>
              <w:t> </w:t>
            </w:r>
            <w:r w:rsidR="00FC0EE8">
              <w:rPr>
                <w:rFonts w:ascii="Times New Roman" w:eastAsia="Times New Roman" w:hAnsi="Times New Roman"/>
                <w:sz w:val="24"/>
                <w:szCs w:val="24"/>
              </w:rPr>
              <w:t>6895,0</w:t>
            </w:r>
            <w:r w:rsidR="00C36157" w:rsidRPr="00C36157">
              <w:rPr>
                <w:rFonts w:ascii="Times New Roman" w:eastAsia="Times New Roman" w:hAnsi="Times New Roman"/>
                <w:sz w:val="24"/>
                <w:szCs w:val="24"/>
              </w:rPr>
              <w:t xml:space="preserve"> тыс. руб</w:t>
            </w:r>
            <w:r w:rsidRPr="00C36157">
              <w:rPr>
                <w:rFonts w:ascii="Times New Roman" w:eastAsia="Times New Roman" w:hAnsi="Times New Roman"/>
                <w:sz w:val="24"/>
                <w:szCs w:val="24"/>
              </w:rPr>
              <w:t>.,</w:t>
            </w:r>
          </w:p>
          <w:p w:rsidR="00547C26" w:rsidRPr="00C36157" w:rsidRDefault="00547C26" w:rsidP="007071F0">
            <w:pPr>
              <w:spacing w:after="0" w:line="240" w:lineRule="auto"/>
              <w:ind w:firstLine="284"/>
              <w:jc w:val="both"/>
              <w:rPr>
                <w:rFonts w:ascii="Times New Roman" w:eastAsia="Times New Roman" w:hAnsi="Times New Roman"/>
                <w:sz w:val="24"/>
                <w:szCs w:val="24"/>
              </w:rPr>
            </w:pPr>
            <w:r w:rsidRPr="00C36157">
              <w:rPr>
                <w:rFonts w:ascii="Times New Roman" w:eastAsia="Times New Roman" w:hAnsi="Times New Roman"/>
                <w:sz w:val="24"/>
                <w:szCs w:val="24"/>
                <w:u w:val="single"/>
              </w:rPr>
              <w:t>в том числе по годам:</w:t>
            </w:r>
          </w:p>
          <w:p w:rsidR="00547C26" w:rsidRPr="00300698" w:rsidRDefault="00C36157" w:rsidP="007071F0">
            <w:pPr>
              <w:spacing w:after="0" w:line="240" w:lineRule="auto"/>
              <w:ind w:firstLine="284"/>
              <w:jc w:val="both"/>
              <w:rPr>
                <w:rFonts w:ascii="Times New Roman" w:eastAsia="Times New Roman" w:hAnsi="Times New Roman"/>
                <w:sz w:val="24"/>
                <w:szCs w:val="24"/>
              </w:rPr>
            </w:pPr>
            <w:r w:rsidRPr="00300698">
              <w:rPr>
                <w:rFonts w:ascii="Times New Roman" w:eastAsia="Times New Roman" w:hAnsi="Times New Roman"/>
                <w:sz w:val="24"/>
                <w:szCs w:val="24"/>
              </w:rPr>
              <w:t xml:space="preserve">2018 год – </w:t>
            </w:r>
            <w:r w:rsidR="00547C26" w:rsidRPr="00300698">
              <w:rPr>
                <w:rFonts w:ascii="Times New Roman" w:eastAsia="Times New Roman" w:hAnsi="Times New Roman"/>
                <w:sz w:val="24"/>
                <w:szCs w:val="24"/>
              </w:rPr>
              <w:t xml:space="preserve"> </w:t>
            </w:r>
            <w:r w:rsidR="004920BB">
              <w:rPr>
                <w:rFonts w:ascii="Times New Roman" w:eastAsia="Times New Roman" w:hAnsi="Times New Roman"/>
                <w:sz w:val="24"/>
                <w:szCs w:val="24"/>
              </w:rPr>
              <w:t>120</w:t>
            </w:r>
            <w:r w:rsidRPr="00300698">
              <w:rPr>
                <w:rFonts w:ascii="Times New Roman" w:eastAsia="Times New Roman" w:hAnsi="Times New Roman"/>
                <w:sz w:val="24"/>
                <w:szCs w:val="24"/>
              </w:rPr>
              <w:t xml:space="preserve"> </w:t>
            </w:r>
            <w:r w:rsidR="00547C26" w:rsidRPr="00300698">
              <w:rPr>
                <w:rFonts w:ascii="Times New Roman" w:eastAsia="Times New Roman" w:hAnsi="Times New Roman"/>
                <w:sz w:val="24"/>
                <w:szCs w:val="24"/>
              </w:rPr>
              <w:t>тыс. руб.;</w:t>
            </w:r>
          </w:p>
          <w:p w:rsidR="00547C26" w:rsidRPr="00300698" w:rsidRDefault="00C36157" w:rsidP="007071F0">
            <w:pPr>
              <w:spacing w:after="0" w:line="240" w:lineRule="auto"/>
              <w:ind w:firstLine="284"/>
              <w:jc w:val="both"/>
              <w:rPr>
                <w:rFonts w:ascii="Times New Roman" w:eastAsia="Times New Roman" w:hAnsi="Times New Roman"/>
                <w:sz w:val="24"/>
                <w:szCs w:val="24"/>
              </w:rPr>
            </w:pPr>
            <w:r w:rsidRPr="00300698">
              <w:rPr>
                <w:rFonts w:ascii="Times New Roman" w:eastAsia="Times New Roman" w:hAnsi="Times New Roman"/>
                <w:sz w:val="24"/>
                <w:szCs w:val="24"/>
              </w:rPr>
              <w:t xml:space="preserve">2019 год – </w:t>
            </w:r>
            <w:r w:rsidR="004966BF">
              <w:rPr>
                <w:rFonts w:ascii="Times New Roman" w:eastAsia="Times New Roman" w:hAnsi="Times New Roman"/>
                <w:sz w:val="24"/>
                <w:szCs w:val="24"/>
              </w:rPr>
              <w:t>47</w:t>
            </w:r>
            <w:r w:rsidR="004920BB">
              <w:rPr>
                <w:rFonts w:ascii="Times New Roman" w:eastAsia="Times New Roman" w:hAnsi="Times New Roman"/>
                <w:sz w:val="24"/>
                <w:szCs w:val="24"/>
              </w:rPr>
              <w:t>0</w:t>
            </w:r>
            <w:r w:rsidRPr="00300698">
              <w:rPr>
                <w:rFonts w:ascii="Times New Roman" w:eastAsia="Times New Roman" w:hAnsi="Times New Roman"/>
                <w:sz w:val="24"/>
                <w:szCs w:val="24"/>
              </w:rPr>
              <w:t xml:space="preserve"> </w:t>
            </w:r>
            <w:r w:rsidR="00547C26" w:rsidRPr="00300698">
              <w:rPr>
                <w:rFonts w:ascii="Times New Roman" w:eastAsia="Times New Roman" w:hAnsi="Times New Roman"/>
                <w:sz w:val="24"/>
                <w:szCs w:val="24"/>
              </w:rPr>
              <w:t>тыс. руб.;</w:t>
            </w:r>
          </w:p>
          <w:p w:rsidR="00547C26" w:rsidRPr="00300698" w:rsidRDefault="00C36157" w:rsidP="007071F0">
            <w:pPr>
              <w:spacing w:after="0" w:line="240" w:lineRule="auto"/>
              <w:ind w:firstLine="284"/>
              <w:jc w:val="both"/>
              <w:rPr>
                <w:rFonts w:ascii="Times New Roman" w:eastAsia="Times New Roman" w:hAnsi="Times New Roman"/>
                <w:sz w:val="24"/>
                <w:szCs w:val="24"/>
              </w:rPr>
            </w:pPr>
            <w:r w:rsidRPr="00300698">
              <w:rPr>
                <w:rFonts w:ascii="Times New Roman" w:eastAsia="Times New Roman" w:hAnsi="Times New Roman"/>
                <w:sz w:val="24"/>
                <w:szCs w:val="24"/>
              </w:rPr>
              <w:t xml:space="preserve">2020 год – </w:t>
            </w:r>
            <w:r w:rsidR="004966BF">
              <w:rPr>
                <w:rFonts w:ascii="Times New Roman" w:eastAsia="Times New Roman" w:hAnsi="Times New Roman"/>
                <w:sz w:val="24"/>
                <w:szCs w:val="24"/>
              </w:rPr>
              <w:t>405</w:t>
            </w:r>
            <w:r w:rsidR="004920BB">
              <w:rPr>
                <w:rFonts w:ascii="Times New Roman" w:eastAsia="Times New Roman" w:hAnsi="Times New Roman"/>
                <w:sz w:val="24"/>
                <w:szCs w:val="24"/>
              </w:rPr>
              <w:t xml:space="preserve"> </w:t>
            </w:r>
            <w:r w:rsidR="00547C26" w:rsidRPr="00300698">
              <w:rPr>
                <w:rFonts w:ascii="Times New Roman" w:eastAsia="Times New Roman" w:hAnsi="Times New Roman"/>
                <w:sz w:val="24"/>
                <w:szCs w:val="24"/>
              </w:rPr>
              <w:t>тыс. руб.;</w:t>
            </w:r>
            <w:r w:rsidR="00C63AFA" w:rsidRPr="00300698">
              <w:rPr>
                <w:rFonts w:ascii="Times New Roman" w:eastAsia="Times New Roman" w:hAnsi="Times New Roman"/>
                <w:sz w:val="24"/>
                <w:szCs w:val="24"/>
              </w:rPr>
              <w:t xml:space="preserve">  </w:t>
            </w:r>
          </w:p>
          <w:p w:rsidR="00547C26" w:rsidRPr="00300698" w:rsidRDefault="00C36157" w:rsidP="007071F0">
            <w:pPr>
              <w:spacing w:after="0" w:line="240" w:lineRule="auto"/>
              <w:ind w:firstLine="284"/>
              <w:jc w:val="both"/>
              <w:rPr>
                <w:rFonts w:ascii="Times New Roman" w:eastAsia="Times New Roman" w:hAnsi="Times New Roman"/>
                <w:sz w:val="24"/>
                <w:szCs w:val="24"/>
              </w:rPr>
            </w:pPr>
            <w:r w:rsidRPr="00300698">
              <w:rPr>
                <w:rFonts w:ascii="Times New Roman" w:eastAsia="Times New Roman" w:hAnsi="Times New Roman"/>
                <w:sz w:val="24"/>
                <w:szCs w:val="24"/>
              </w:rPr>
              <w:t xml:space="preserve">2021 год – </w:t>
            </w:r>
            <w:r w:rsidR="004966BF">
              <w:rPr>
                <w:rFonts w:ascii="Times New Roman" w:eastAsia="Times New Roman" w:hAnsi="Times New Roman"/>
                <w:sz w:val="24"/>
                <w:szCs w:val="24"/>
              </w:rPr>
              <w:t>655</w:t>
            </w:r>
            <w:r w:rsidRPr="00300698">
              <w:rPr>
                <w:rFonts w:ascii="Times New Roman" w:eastAsia="Times New Roman" w:hAnsi="Times New Roman"/>
                <w:sz w:val="24"/>
                <w:szCs w:val="24"/>
              </w:rPr>
              <w:t xml:space="preserve"> </w:t>
            </w:r>
            <w:r w:rsidR="00547C26" w:rsidRPr="00300698">
              <w:rPr>
                <w:rFonts w:ascii="Times New Roman" w:eastAsia="Times New Roman" w:hAnsi="Times New Roman"/>
                <w:sz w:val="24"/>
                <w:szCs w:val="24"/>
              </w:rPr>
              <w:t>тыс. руб.;</w:t>
            </w:r>
          </w:p>
          <w:p w:rsidR="00547C26" w:rsidRPr="00300698" w:rsidRDefault="00C36157" w:rsidP="007071F0">
            <w:pPr>
              <w:spacing w:after="0" w:line="240" w:lineRule="auto"/>
              <w:ind w:firstLine="284"/>
              <w:jc w:val="both"/>
              <w:rPr>
                <w:rFonts w:ascii="Times New Roman" w:eastAsia="Times New Roman" w:hAnsi="Times New Roman"/>
                <w:sz w:val="24"/>
                <w:szCs w:val="24"/>
              </w:rPr>
            </w:pPr>
            <w:r w:rsidRPr="00300698">
              <w:rPr>
                <w:rFonts w:ascii="Times New Roman" w:eastAsia="Times New Roman" w:hAnsi="Times New Roman"/>
                <w:sz w:val="24"/>
                <w:szCs w:val="24"/>
              </w:rPr>
              <w:t xml:space="preserve">2022-2027 годы – </w:t>
            </w:r>
            <w:r w:rsidR="004966BF">
              <w:rPr>
                <w:rFonts w:ascii="Times New Roman" w:eastAsia="Times New Roman" w:hAnsi="Times New Roman"/>
                <w:sz w:val="24"/>
                <w:szCs w:val="24"/>
              </w:rPr>
              <w:t xml:space="preserve"> 5245</w:t>
            </w:r>
            <w:r w:rsidRPr="00300698">
              <w:rPr>
                <w:rFonts w:ascii="Times New Roman" w:eastAsia="Times New Roman" w:hAnsi="Times New Roman"/>
                <w:sz w:val="24"/>
                <w:szCs w:val="24"/>
              </w:rPr>
              <w:t xml:space="preserve"> </w:t>
            </w:r>
            <w:r w:rsidR="00547C26" w:rsidRPr="00300698">
              <w:rPr>
                <w:rFonts w:ascii="Times New Roman" w:eastAsia="Times New Roman" w:hAnsi="Times New Roman"/>
                <w:sz w:val="24"/>
                <w:szCs w:val="24"/>
              </w:rPr>
              <w:t>тыс. руб.;</w:t>
            </w:r>
            <w:r w:rsidR="00C63AFA" w:rsidRPr="00300698">
              <w:rPr>
                <w:rFonts w:ascii="Times New Roman" w:eastAsia="Times New Roman" w:hAnsi="Times New Roman"/>
                <w:sz w:val="24"/>
                <w:szCs w:val="24"/>
              </w:rPr>
              <w:t xml:space="preserve"> </w:t>
            </w:r>
          </w:p>
          <w:p w:rsidR="00300698" w:rsidRPr="00300698" w:rsidRDefault="004966BF" w:rsidP="007071F0">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Региональный</w:t>
            </w:r>
            <w:r w:rsidR="00851D73">
              <w:rPr>
                <w:rFonts w:ascii="Times New Roman" w:eastAsia="Times New Roman" w:hAnsi="Times New Roman"/>
                <w:sz w:val="24"/>
                <w:szCs w:val="24"/>
              </w:rPr>
              <w:t xml:space="preserve"> бюджет</w:t>
            </w:r>
            <w:r w:rsidR="00FC0EE8">
              <w:rPr>
                <w:rFonts w:ascii="Times New Roman" w:eastAsia="Times New Roman" w:hAnsi="Times New Roman"/>
                <w:sz w:val="24"/>
                <w:szCs w:val="24"/>
              </w:rPr>
              <w:t xml:space="preserve"> – 580</w:t>
            </w:r>
            <w:r>
              <w:rPr>
                <w:rFonts w:ascii="Times New Roman" w:eastAsia="Times New Roman" w:hAnsi="Times New Roman"/>
                <w:sz w:val="24"/>
                <w:szCs w:val="24"/>
              </w:rPr>
              <w:t>0</w:t>
            </w:r>
            <w:r w:rsidR="00300698" w:rsidRPr="00300698">
              <w:rPr>
                <w:rFonts w:ascii="Times New Roman" w:eastAsia="Times New Roman" w:hAnsi="Times New Roman"/>
                <w:sz w:val="24"/>
                <w:szCs w:val="24"/>
              </w:rPr>
              <w:t>,0 тыс. руб.;</w:t>
            </w:r>
          </w:p>
          <w:p w:rsidR="00300698" w:rsidRDefault="00FC0EE8" w:rsidP="006F1ECA">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Муниципальный</w:t>
            </w:r>
            <w:r w:rsidR="00851D73">
              <w:rPr>
                <w:rFonts w:ascii="Times New Roman" w:eastAsia="Times New Roman" w:hAnsi="Times New Roman"/>
                <w:sz w:val="24"/>
                <w:szCs w:val="24"/>
              </w:rPr>
              <w:t xml:space="preserve"> бюджет</w:t>
            </w:r>
            <w:r w:rsidR="00300698" w:rsidRPr="00300698">
              <w:rPr>
                <w:rFonts w:ascii="Times New Roman" w:eastAsia="Times New Roman" w:hAnsi="Times New Roman"/>
                <w:sz w:val="24"/>
                <w:szCs w:val="24"/>
              </w:rPr>
              <w:t xml:space="preserve"> –</w:t>
            </w:r>
            <w:r>
              <w:rPr>
                <w:rFonts w:ascii="Times New Roman" w:eastAsia="Times New Roman" w:hAnsi="Times New Roman"/>
                <w:sz w:val="24"/>
                <w:szCs w:val="24"/>
              </w:rPr>
              <w:t xml:space="preserve"> 590</w:t>
            </w:r>
            <w:r w:rsidR="00300698" w:rsidRPr="00300698">
              <w:rPr>
                <w:rFonts w:ascii="Times New Roman" w:eastAsia="Times New Roman" w:hAnsi="Times New Roman"/>
                <w:sz w:val="24"/>
                <w:szCs w:val="24"/>
              </w:rPr>
              <w:t>,0 тыс. руб.</w:t>
            </w:r>
            <w:r>
              <w:rPr>
                <w:rFonts w:ascii="Times New Roman" w:eastAsia="Times New Roman" w:hAnsi="Times New Roman"/>
                <w:sz w:val="24"/>
                <w:szCs w:val="24"/>
              </w:rPr>
              <w:t>;</w:t>
            </w:r>
          </w:p>
          <w:p w:rsidR="00FC0EE8" w:rsidRDefault="00FC0EE8" w:rsidP="006F1ECA">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Бюджет поселения – 140,0 тыс. руб.;</w:t>
            </w:r>
          </w:p>
          <w:p w:rsidR="00FC0EE8" w:rsidRDefault="00FC0EE8" w:rsidP="006F1ECA">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Внебюджетные средства – 365,0 тыс. руб.</w:t>
            </w:r>
          </w:p>
        </w:tc>
      </w:tr>
      <w:tr w:rsidR="007C47DB" w:rsidTr="007071F0">
        <w:tc>
          <w:tcPr>
            <w:tcW w:w="4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C47DB" w:rsidRDefault="007C47DB"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1.10 Описание мероприятий </w:t>
            </w:r>
          </w:p>
        </w:tc>
        <w:tc>
          <w:tcPr>
            <w:tcW w:w="5558" w:type="dxa"/>
            <w:tcBorders>
              <w:top w:val="nil"/>
              <w:left w:val="nil"/>
              <w:bottom w:val="single" w:sz="8" w:space="0" w:color="auto"/>
              <w:right w:val="single" w:sz="8" w:space="0" w:color="auto"/>
            </w:tcBorders>
            <w:tcMar>
              <w:top w:w="0" w:type="dxa"/>
              <w:left w:w="108" w:type="dxa"/>
              <w:bottom w:w="0" w:type="dxa"/>
              <w:right w:w="108" w:type="dxa"/>
            </w:tcMar>
            <w:vAlign w:val="center"/>
          </w:tcPr>
          <w:p w:rsidR="007C47DB" w:rsidRDefault="007C47DB" w:rsidP="007071F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разработка проектов планирования территории и межевание земельных участков под строительство объектов социальной инфраструктуры;</w:t>
            </w:r>
          </w:p>
          <w:p w:rsidR="007C47DB" w:rsidRDefault="007C47DB" w:rsidP="007071F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разработка проектно-сметной документации по строительству  и реконструкции объектов социальной сферы;</w:t>
            </w:r>
          </w:p>
          <w:p w:rsidR="007C47DB" w:rsidRDefault="007C47DB" w:rsidP="007071F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строительство и реконструкция объектов социальной инфраструктуры;</w:t>
            </w:r>
          </w:p>
          <w:p w:rsidR="007C47DB" w:rsidRPr="001423AF" w:rsidRDefault="007C47DB" w:rsidP="007071F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Строительство социального жилья, индивидуального жилищного строительства.</w:t>
            </w:r>
          </w:p>
        </w:tc>
      </w:tr>
      <w:tr w:rsidR="00547C26" w:rsidTr="007071F0">
        <w:tc>
          <w:tcPr>
            <w:tcW w:w="401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47C26"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1.10 </w:t>
            </w:r>
            <w:r w:rsidR="00547C26">
              <w:rPr>
                <w:rFonts w:ascii="Times New Roman" w:eastAsia="Times New Roman" w:hAnsi="Times New Roman"/>
                <w:sz w:val="24"/>
                <w:szCs w:val="24"/>
              </w:rPr>
              <w:t>Ожидаемые результаты реализации</w:t>
            </w:r>
          </w:p>
          <w:p w:rsidR="00547C26" w:rsidRDefault="007071F0"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547C26">
              <w:rPr>
                <w:rFonts w:ascii="Times New Roman" w:eastAsia="Times New Roman" w:hAnsi="Times New Roman"/>
                <w:sz w:val="24"/>
                <w:szCs w:val="24"/>
              </w:rPr>
              <w:t>рограммы</w:t>
            </w:r>
          </w:p>
        </w:tc>
        <w:tc>
          <w:tcPr>
            <w:tcW w:w="5558" w:type="dxa"/>
            <w:tcBorders>
              <w:top w:val="nil"/>
              <w:left w:val="nil"/>
              <w:bottom w:val="nil"/>
              <w:right w:val="single" w:sz="8" w:space="0" w:color="auto"/>
            </w:tcBorders>
            <w:tcMar>
              <w:top w:w="0" w:type="dxa"/>
              <w:left w:w="108" w:type="dxa"/>
              <w:bottom w:w="0" w:type="dxa"/>
              <w:right w:w="108" w:type="dxa"/>
            </w:tcMar>
          </w:tcPr>
          <w:p w:rsidR="00300698" w:rsidRPr="00300698" w:rsidRDefault="00300698" w:rsidP="006F1E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0698">
              <w:rPr>
                <w:rFonts w:ascii="Times New Roman" w:eastAsia="Times New Roman" w:hAnsi="Times New Roman" w:cs="Times New Roman"/>
                <w:sz w:val="24"/>
                <w:szCs w:val="24"/>
              </w:rPr>
              <w:t>Развитие социальной инфраструктуры, образования</w:t>
            </w:r>
            <w:r w:rsidRPr="00B57FB1">
              <w:rPr>
                <w:rFonts w:ascii="Times New Roman" w:eastAsia="Times New Roman" w:hAnsi="Times New Roman" w:cs="Times New Roman"/>
                <w:sz w:val="28"/>
                <w:szCs w:val="28"/>
              </w:rPr>
              <w:t xml:space="preserve">, </w:t>
            </w:r>
            <w:r w:rsidRPr="00300698">
              <w:rPr>
                <w:rFonts w:ascii="Times New Roman" w:eastAsia="Times New Roman" w:hAnsi="Times New Roman" w:cs="Times New Roman"/>
                <w:sz w:val="24"/>
                <w:szCs w:val="24"/>
              </w:rPr>
              <w:t>здравоохранения, культуры, физкультуры и спорта</w:t>
            </w:r>
            <w:r>
              <w:rPr>
                <w:rFonts w:ascii="Times New Roman" w:eastAsia="Times New Roman" w:hAnsi="Times New Roman" w:cs="Times New Roman"/>
                <w:sz w:val="24"/>
                <w:szCs w:val="24"/>
              </w:rPr>
              <w:t>;</w:t>
            </w:r>
            <w:r w:rsidR="006F1ECA">
              <w:rPr>
                <w:rFonts w:ascii="Times New Roman" w:eastAsia="Times New Roman" w:hAnsi="Times New Roman" w:cs="Times New Roman"/>
                <w:sz w:val="24"/>
                <w:szCs w:val="24"/>
              </w:rPr>
              <w:t xml:space="preserve">                                              </w:t>
            </w:r>
            <w:r w:rsidRPr="00300698">
              <w:rPr>
                <w:rFonts w:ascii="Times New Roman" w:eastAsia="Times New Roman" w:hAnsi="Times New Roman" w:cs="Times New Roman"/>
                <w:sz w:val="24"/>
                <w:szCs w:val="24"/>
              </w:rPr>
              <w:t xml:space="preserve">Повышение качества, комфортности и уровня жизни населения </w:t>
            </w:r>
            <w:r w:rsidR="00AB69A2">
              <w:rPr>
                <w:rFonts w:ascii="Times New Roman" w:eastAsia="Times New Roman" w:hAnsi="Times New Roman" w:cs="Times New Roman"/>
                <w:sz w:val="24"/>
                <w:szCs w:val="24"/>
              </w:rPr>
              <w:t>с. Энгорок;</w:t>
            </w:r>
            <w:r w:rsidRPr="00300698">
              <w:rPr>
                <w:rFonts w:ascii="Times New Roman" w:eastAsia="Times New Roman" w:hAnsi="Times New Roman" w:cs="Times New Roman"/>
                <w:sz w:val="24"/>
                <w:szCs w:val="24"/>
              </w:rPr>
              <w:t xml:space="preserve">                                                  </w:t>
            </w:r>
            <w:proofErr w:type="gramStart"/>
            <w:r w:rsidRPr="00300698">
              <w:rPr>
                <w:rFonts w:ascii="Times New Roman" w:eastAsia="Times New Roman" w:hAnsi="Times New Roman" w:cs="Times New Roman"/>
                <w:sz w:val="24"/>
                <w:szCs w:val="24"/>
              </w:rPr>
              <w:t>-н</w:t>
            </w:r>
            <w:proofErr w:type="gramEnd"/>
            <w:r w:rsidRPr="00300698">
              <w:rPr>
                <w:rFonts w:ascii="Times New Roman" w:eastAsia="Times New Roman" w:hAnsi="Times New Roman" w:cs="Times New Roman"/>
                <w:sz w:val="24"/>
                <w:szCs w:val="24"/>
              </w:rPr>
              <w:t xml:space="preserve">ормативная доступность и обеспеченность объектами социальной инфраструктуры жителей </w:t>
            </w:r>
            <w:r w:rsidR="00AB69A2">
              <w:rPr>
                <w:rFonts w:ascii="Times New Roman" w:eastAsia="Times New Roman" w:hAnsi="Times New Roman" w:cs="Times New Roman"/>
                <w:sz w:val="24"/>
                <w:szCs w:val="24"/>
              </w:rPr>
              <w:t xml:space="preserve">  </w:t>
            </w:r>
            <w:r w:rsidR="00AB69A2">
              <w:rPr>
                <w:rFonts w:ascii="Times New Roman" w:eastAsia="Times New Roman" w:hAnsi="Times New Roman" w:cs="Times New Roman"/>
                <w:sz w:val="24"/>
                <w:szCs w:val="24"/>
              </w:rPr>
              <w:lastRenderedPageBreak/>
              <w:t>с. Энгорок</w:t>
            </w:r>
          </w:p>
          <w:p w:rsidR="00547C26" w:rsidRDefault="00547C26" w:rsidP="007071F0">
            <w:pPr>
              <w:spacing w:after="0" w:line="240" w:lineRule="auto"/>
              <w:ind w:firstLine="322"/>
              <w:jc w:val="both"/>
              <w:rPr>
                <w:rFonts w:ascii="Times New Roman" w:eastAsia="Times New Roman" w:hAnsi="Times New Roman"/>
                <w:sz w:val="24"/>
                <w:szCs w:val="24"/>
              </w:rPr>
            </w:pPr>
          </w:p>
        </w:tc>
      </w:tr>
      <w:tr w:rsidR="0094100C" w:rsidTr="007071F0">
        <w:trPr>
          <w:trHeight w:val="166"/>
        </w:trPr>
        <w:tc>
          <w:tcPr>
            <w:tcW w:w="401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4100C" w:rsidRDefault="0094100C" w:rsidP="007071F0">
            <w:pPr>
              <w:spacing w:after="0" w:line="240" w:lineRule="auto"/>
              <w:rPr>
                <w:rFonts w:ascii="Times New Roman" w:eastAsia="Times New Roman" w:hAnsi="Times New Roman"/>
                <w:sz w:val="24"/>
                <w:szCs w:val="24"/>
              </w:rPr>
            </w:pPr>
          </w:p>
        </w:tc>
        <w:tc>
          <w:tcPr>
            <w:tcW w:w="5558" w:type="dxa"/>
            <w:tcBorders>
              <w:top w:val="nil"/>
              <w:left w:val="nil"/>
              <w:bottom w:val="single" w:sz="4" w:space="0" w:color="auto"/>
              <w:right w:val="single" w:sz="8" w:space="0" w:color="auto"/>
            </w:tcBorders>
            <w:tcMar>
              <w:top w:w="0" w:type="dxa"/>
              <w:left w:w="108" w:type="dxa"/>
              <w:bottom w:w="0" w:type="dxa"/>
              <w:right w:w="108" w:type="dxa"/>
            </w:tcMar>
          </w:tcPr>
          <w:p w:rsidR="0094100C" w:rsidRDefault="0094100C" w:rsidP="007071F0">
            <w:pPr>
              <w:spacing w:after="0" w:line="240" w:lineRule="auto"/>
              <w:ind w:firstLine="315"/>
              <w:jc w:val="both"/>
              <w:rPr>
                <w:rFonts w:ascii="Times New Roman" w:eastAsia="Times New Roman" w:hAnsi="Times New Roman"/>
                <w:sz w:val="24"/>
                <w:szCs w:val="24"/>
              </w:rPr>
            </w:pPr>
          </w:p>
        </w:tc>
      </w:tr>
      <w:tr w:rsidR="0094100C" w:rsidTr="007071F0">
        <w:trPr>
          <w:trHeight w:val="111"/>
        </w:trPr>
        <w:tc>
          <w:tcPr>
            <w:tcW w:w="4013"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rsidR="0094100C" w:rsidRDefault="0094100C"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1.11</w:t>
            </w:r>
            <w:r>
              <w:rPr>
                <w:rFonts w:ascii="Times New Roman" w:eastAsia="Times New Roman" w:hAnsi="Times New Roman" w:cs="Times New Roman"/>
                <w:sz w:val="27"/>
                <w:szCs w:val="27"/>
              </w:rPr>
              <w:t xml:space="preserve"> </w:t>
            </w:r>
            <w:r w:rsidRPr="0094100C">
              <w:rPr>
                <w:rFonts w:ascii="Times New Roman" w:eastAsia="Times New Roman" w:hAnsi="Times New Roman" w:cs="Times New Roman"/>
                <w:sz w:val="24"/>
                <w:szCs w:val="24"/>
              </w:rPr>
              <w:t>Сроки реализации Программы</w:t>
            </w:r>
          </w:p>
        </w:tc>
        <w:tc>
          <w:tcPr>
            <w:tcW w:w="5558" w:type="dxa"/>
            <w:tcBorders>
              <w:top w:val="single" w:sz="4" w:space="0" w:color="auto"/>
              <w:left w:val="nil"/>
              <w:bottom w:val="nil"/>
              <w:right w:val="single" w:sz="8" w:space="0" w:color="auto"/>
            </w:tcBorders>
            <w:tcMar>
              <w:top w:w="0" w:type="dxa"/>
              <w:left w:w="108" w:type="dxa"/>
              <w:bottom w:w="0" w:type="dxa"/>
              <w:right w:w="108" w:type="dxa"/>
            </w:tcMar>
          </w:tcPr>
          <w:p w:rsidR="0094100C" w:rsidRDefault="0094100C" w:rsidP="007071F0">
            <w:pPr>
              <w:spacing w:after="0" w:line="240" w:lineRule="auto"/>
              <w:ind w:firstLine="315"/>
              <w:jc w:val="both"/>
              <w:rPr>
                <w:rFonts w:ascii="Times New Roman" w:eastAsia="Times New Roman" w:hAnsi="Times New Roman"/>
                <w:sz w:val="24"/>
                <w:szCs w:val="24"/>
              </w:rPr>
            </w:pPr>
            <w:r>
              <w:rPr>
                <w:rFonts w:ascii="Times New Roman" w:eastAsia="Times New Roman" w:hAnsi="Times New Roman"/>
                <w:sz w:val="24"/>
                <w:szCs w:val="24"/>
              </w:rPr>
              <w:t>2018-2027 годы</w:t>
            </w:r>
            <w:r w:rsidR="00AB69A2">
              <w:rPr>
                <w:rFonts w:ascii="Times New Roman" w:eastAsia="Times New Roman" w:hAnsi="Times New Roman"/>
                <w:sz w:val="24"/>
                <w:szCs w:val="24"/>
              </w:rPr>
              <w:t xml:space="preserve"> </w:t>
            </w:r>
          </w:p>
        </w:tc>
      </w:tr>
      <w:tr w:rsidR="00AD4484" w:rsidTr="007071F0">
        <w:tc>
          <w:tcPr>
            <w:tcW w:w="4013" w:type="dxa"/>
            <w:tcBorders>
              <w:top w:val="nil"/>
              <w:left w:val="single" w:sz="8" w:space="0" w:color="auto"/>
              <w:bottom w:val="nil"/>
              <w:right w:val="single" w:sz="8" w:space="0" w:color="auto"/>
            </w:tcBorders>
            <w:tcMar>
              <w:top w:w="0" w:type="dxa"/>
              <w:left w:w="108" w:type="dxa"/>
              <w:bottom w:w="0" w:type="dxa"/>
              <w:right w:w="108" w:type="dxa"/>
            </w:tcMar>
            <w:vAlign w:val="center"/>
          </w:tcPr>
          <w:p w:rsidR="00AD4484" w:rsidRDefault="00AD4484" w:rsidP="007071F0">
            <w:pPr>
              <w:spacing w:after="0" w:line="240" w:lineRule="auto"/>
              <w:rPr>
                <w:rFonts w:ascii="Times New Roman" w:eastAsia="Times New Roman" w:hAnsi="Times New Roman"/>
                <w:sz w:val="24"/>
                <w:szCs w:val="24"/>
              </w:rPr>
            </w:pPr>
          </w:p>
        </w:tc>
        <w:tc>
          <w:tcPr>
            <w:tcW w:w="5558" w:type="dxa"/>
            <w:tcBorders>
              <w:top w:val="nil"/>
              <w:left w:val="nil"/>
              <w:bottom w:val="nil"/>
              <w:right w:val="single" w:sz="8" w:space="0" w:color="auto"/>
            </w:tcBorders>
            <w:tcMar>
              <w:top w:w="0" w:type="dxa"/>
              <w:left w:w="108" w:type="dxa"/>
              <w:bottom w:w="0" w:type="dxa"/>
              <w:right w:w="108" w:type="dxa"/>
            </w:tcMar>
          </w:tcPr>
          <w:p w:rsidR="00AD4484" w:rsidRDefault="00AD4484" w:rsidP="007071F0">
            <w:pPr>
              <w:spacing w:after="0" w:line="240" w:lineRule="auto"/>
              <w:ind w:firstLine="315"/>
              <w:jc w:val="both"/>
              <w:rPr>
                <w:rFonts w:ascii="Times New Roman" w:eastAsia="Times New Roman" w:hAnsi="Times New Roman"/>
                <w:sz w:val="24"/>
                <w:szCs w:val="24"/>
              </w:rPr>
            </w:pPr>
          </w:p>
          <w:p w:rsidR="007071F0" w:rsidRPr="0094100C" w:rsidRDefault="007071F0" w:rsidP="007071F0">
            <w:pPr>
              <w:spacing w:after="0" w:line="240" w:lineRule="auto"/>
              <w:ind w:firstLine="315"/>
              <w:jc w:val="both"/>
              <w:rPr>
                <w:rFonts w:ascii="Times New Roman" w:eastAsia="Times New Roman" w:hAnsi="Times New Roman"/>
                <w:sz w:val="24"/>
                <w:szCs w:val="24"/>
              </w:rPr>
            </w:pPr>
          </w:p>
        </w:tc>
      </w:tr>
      <w:tr w:rsidR="00AD4484" w:rsidTr="007071F0">
        <w:trPr>
          <w:trHeight w:val="97"/>
        </w:trPr>
        <w:tc>
          <w:tcPr>
            <w:tcW w:w="401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D4484" w:rsidRDefault="00AD4484" w:rsidP="007071F0">
            <w:pPr>
              <w:spacing w:after="0" w:line="240" w:lineRule="auto"/>
              <w:rPr>
                <w:rFonts w:ascii="Times New Roman" w:eastAsia="Times New Roman" w:hAnsi="Times New Roman"/>
                <w:sz w:val="24"/>
                <w:szCs w:val="24"/>
              </w:rPr>
            </w:pPr>
          </w:p>
        </w:tc>
        <w:tc>
          <w:tcPr>
            <w:tcW w:w="5558" w:type="dxa"/>
            <w:tcBorders>
              <w:top w:val="nil"/>
              <w:left w:val="nil"/>
              <w:bottom w:val="single" w:sz="4" w:space="0" w:color="auto"/>
              <w:right w:val="single" w:sz="8" w:space="0" w:color="auto"/>
            </w:tcBorders>
            <w:tcMar>
              <w:top w:w="0" w:type="dxa"/>
              <w:left w:w="108" w:type="dxa"/>
              <w:bottom w:w="0" w:type="dxa"/>
              <w:right w:w="108" w:type="dxa"/>
            </w:tcMar>
          </w:tcPr>
          <w:p w:rsidR="00AD4484" w:rsidRDefault="00AD4484" w:rsidP="007071F0">
            <w:pPr>
              <w:spacing w:after="0" w:line="240" w:lineRule="auto"/>
              <w:ind w:firstLine="315"/>
              <w:jc w:val="both"/>
              <w:rPr>
                <w:rFonts w:ascii="Times New Roman" w:eastAsia="Times New Roman" w:hAnsi="Times New Roman"/>
                <w:sz w:val="24"/>
                <w:szCs w:val="24"/>
              </w:rPr>
            </w:pPr>
          </w:p>
        </w:tc>
      </w:tr>
      <w:tr w:rsidR="00B47EF0" w:rsidTr="007071F0">
        <w:trPr>
          <w:trHeight w:val="180"/>
        </w:trPr>
        <w:tc>
          <w:tcPr>
            <w:tcW w:w="4013"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B47EF0" w:rsidRDefault="00B47EF0" w:rsidP="007071F0">
            <w:pPr>
              <w:spacing w:after="0" w:line="240" w:lineRule="auto"/>
              <w:rPr>
                <w:rFonts w:ascii="Times New Roman" w:eastAsia="Times New Roman" w:hAnsi="Times New Roman"/>
                <w:sz w:val="24"/>
                <w:szCs w:val="24"/>
              </w:rPr>
            </w:pPr>
            <w:r w:rsidRPr="00B47EF0">
              <w:rPr>
                <w:rFonts w:ascii="Times New Roman" w:eastAsia="Times New Roman" w:hAnsi="Times New Roman"/>
                <w:sz w:val="24"/>
                <w:szCs w:val="24"/>
              </w:rPr>
              <w:t xml:space="preserve">1.12 </w:t>
            </w:r>
            <w:r w:rsidRPr="00B47EF0">
              <w:rPr>
                <w:rFonts w:ascii="Times New Roman" w:eastAsia="Times New Roman" w:hAnsi="Times New Roman" w:cs="Times New Roman"/>
                <w:sz w:val="24"/>
                <w:szCs w:val="24"/>
              </w:rPr>
              <w:t>Исполнители Программы</w:t>
            </w:r>
          </w:p>
        </w:tc>
        <w:tc>
          <w:tcPr>
            <w:tcW w:w="5558" w:type="dxa"/>
            <w:tcBorders>
              <w:top w:val="single" w:sz="4" w:space="0" w:color="auto"/>
              <w:left w:val="nil"/>
              <w:bottom w:val="nil"/>
              <w:right w:val="single" w:sz="8" w:space="0" w:color="auto"/>
            </w:tcBorders>
            <w:tcMar>
              <w:top w:w="0" w:type="dxa"/>
              <w:left w:w="108" w:type="dxa"/>
              <w:bottom w:w="0" w:type="dxa"/>
              <w:right w:w="108" w:type="dxa"/>
            </w:tcMar>
          </w:tcPr>
          <w:p w:rsidR="00B47EF0" w:rsidRDefault="00B47EF0" w:rsidP="007071F0">
            <w:pPr>
              <w:spacing w:after="0" w:line="240" w:lineRule="auto"/>
              <w:ind w:firstLine="315"/>
              <w:jc w:val="both"/>
              <w:rPr>
                <w:rFonts w:ascii="Times New Roman" w:eastAsia="Times New Roman" w:hAnsi="Times New Roman" w:cs="Times New Roman"/>
                <w:sz w:val="24"/>
                <w:szCs w:val="24"/>
              </w:rPr>
            </w:pPr>
            <w:r w:rsidRPr="00B47EF0">
              <w:rPr>
                <w:rFonts w:ascii="Times New Roman" w:eastAsia="Times New Roman" w:hAnsi="Times New Roman" w:cs="Times New Roman"/>
                <w:sz w:val="24"/>
                <w:szCs w:val="24"/>
              </w:rPr>
              <w:t>Программа реализуется с участием и финансированием бюджетов всех уровней ( края</w:t>
            </w:r>
            <w:proofErr w:type="gramStart"/>
            <w:r w:rsidRPr="00B47EF0">
              <w:rPr>
                <w:rFonts w:ascii="Times New Roman" w:eastAsia="Times New Roman" w:hAnsi="Times New Roman" w:cs="Times New Roman"/>
                <w:sz w:val="24"/>
                <w:szCs w:val="24"/>
              </w:rPr>
              <w:t>.</w:t>
            </w:r>
            <w:proofErr w:type="gramEnd"/>
            <w:r w:rsidRPr="00B47EF0">
              <w:rPr>
                <w:rFonts w:ascii="Times New Roman" w:eastAsia="Times New Roman" w:hAnsi="Times New Roman" w:cs="Times New Roman"/>
                <w:sz w:val="24"/>
                <w:szCs w:val="24"/>
              </w:rPr>
              <w:t xml:space="preserve"> </w:t>
            </w:r>
            <w:proofErr w:type="gramStart"/>
            <w:r w:rsidRPr="00B47EF0">
              <w:rPr>
                <w:rFonts w:ascii="Times New Roman" w:eastAsia="Times New Roman" w:hAnsi="Times New Roman" w:cs="Times New Roman"/>
                <w:sz w:val="24"/>
                <w:szCs w:val="24"/>
              </w:rPr>
              <w:t>р</w:t>
            </w:r>
            <w:proofErr w:type="gramEnd"/>
            <w:r w:rsidRPr="00B47EF0">
              <w:rPr>
                <w:rFonts w:ascii="Times New Roman" w:eastAsia="Times New Roman" w:hAnsi="Times New Roman" w:cs="Times New Roman"/>
                <w:sz w:val="24"/>
                <w:szCs w:val="24"/>
              </w:rPr>
              <w:t>айона, поселения)</w:t>
            </w:r>
          </w:p>
          <w:p w:rsidR="007071F0" w:rsidRPr="00B47EF0" w:rsidRDefault="007071F0" w:rsidP="007071F0">
            <w:pPr>
              <w:spacing w:after="0" w:line="240" w:lineRule="auto"/>
              <w:ind w:firstLine="315"/>
              <w:jc w:val="both"/>
              <w:rPr>
                <w:rFonts w:ascii="Times New Roman" w:eastAsia="Times New Roman" w:hAnsi="Times New Roman"/>
                <w:sz w:val="24"/>
                <w:szCs w:val="24"/>
              </w:rPr>
            </w:pPr>
          </w:p>
        </w:tc>
      </w:tr>
      <w:tr w:rsidR="00B47EF0" w:rsidTr="007071F0">
        <w:trPr>
          <w:trHeight w:val="180"/>
        </w:trPr>
        <w:tc>
          <w:tcPr>
            <w:tcW w:w="40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47EF0" w:rsidRDefault="00AB69A2" w:rsidP="00707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1.13</w:t>
            </w:r>
            <w:r w:rsidRPr="00B47EF0">
              <w:rPr>
                <w:rFonts w:ascii="Times New Roman" w:eastAsia="Times New Roman" w:hAnsi="Times New Roman" w:cs="Times New Roman"/>
                <w:sz w:val="24"/>
                <w:szCs w:val="24"/>
              </w:rPr>
              <w:t xml:space="preserve"> Организация </w:t>
            </w:r>
            <w:proofErr w:type="gramStart"/>
            <w:r w:rsidRPr="00B47EF0">
              <w:rPr>
                <w:rFonts w:ascii="Times New Roman" w:eastAsia="Times New Roman" w:hAnsi="Times New Roman" w:cs="Times New Roman"/>
                <w:sz w:val="24"/>
                <w:szCs w:val="24"/>
              </w:rPr>
              <w:t>контроля за</w:t>
            </w:r>
            <w:proofErr w:type="gramEnd"/>
            <w:r w:rsidRPr="00B47EF0">
              <w:rPr>
                <w:rFonts w:ascii="Times New Roman" w:eastAsia="Times New Roman" w:hAnsi="Times New Roman" w:cs="Times New Roman"/>
                <w:sz w:val="24"/>
                <w:szCs w:val="24"/>
              </w:rPr>
              <w:t xml:space="preserve"> исполнением</w:t>
            </w:r>
            <w:r>
              <w:rPr>
                <w:rFonts w:ascii="Times New Roman" w:eastAsia="Times New Roman" w:hAnsi="Times New Roman" w:cs="Times New Roman"/>
                <w:sz w:val="24"/>
                <w:szCs w:val="24"/>
              </w:rPr>
              <w:t xml:space="preserve"> </w:t>
            </w:r>
            <w:r w:rsidRPr="00B47EF0">
              <w:rPr>
                <w:rFonts w:ascii="Times New Roman" w:eastAsia="Times New Roman" w:hAnsi="Times New Roman" w:cs="Times New Roman"/>
                <w:sz w:val="24"/>
                <w:szCs w:val="24"/>
              </w:rPr>
              <w:t xml:space="preserve"> программы</w:t>
            </w:r>
          </w:p>
        </w:tc>
        <w:tc>
          <w:tcPr>
            <w:tcW w:w="555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7EF0" w:rsidRDefault="00AB69A2" w:rsidP="007071F0">
            <w:pPr>
              <w:spacing w:after="0" w:line="240" w:lineRule="auto"/>
              <w:ind w:firstLine="315"/>
              <w:jc w:val="both"/>
              <w:rPr>
                <w:rFonts w:ascii="Times New Roman" w:eastAsia="Times New Roman" w:hAnsi="Times New Roman" w:cs="Times New Roman"/>
                <w:sz w:val="24"/>
                <w:szCs w:val="24"/>
              </w:rPr>
            </w:pPr>
            <w:r w:rsidRPr="00B47EF0">
              <w:rPr>
                <w:rFonts w:ascii="Times New Roman" w:eastAsia="Times New Roman" w:hAnsi="Times New Roman" w:cs="Times New Roman"/>
                <w:sz w:val="24"/>
                <w:szCs w:val="24"/>
              </w:rPr>
              <w:t xml:space="preserve">Оперативный </w:t>
            </w:r>
            <w:proofErr w:type="gramStart"/>
            <w:r w:rsidRPr="00B47EF0">
              <w:rPr>
                <w:rFonts w:ascii="Times New Roman" w:eastAsia="Times New Roman" w:hAnsi="Times New Roman" w:cs="Times New Roman"/>
                <w:sz w:val="24"/>
                <w:szCs w:val="24"/>
              </w:rPr>
              <w:t>контроль за</w:t>
            </w:r>
            <w:proofErr w:type="gramEnd"/>
            <w:r w:rsidRPr="00B47EF0">
              <w:rPr>
                <w:rFonts w:ascii="Times New Roman" w:eastAsia="Times New Roman" w:hAnsi="Times New Roman" w:cs="Times New Roman"/>
                <w:sz w:val="24"/>
                <w:szCs w:val="24"/>
              </w:rPr>
              <w:t xml:space="preserve"> исполнением Программы осуществляет администрация и Совет сельского поселения</w:t>
            </w:r>
            <w:r>
              <w:rPr>
                <w:rFonts w:ascii="Times New Roman" w:eastAsia="Times New Roman" w:hAnsi="Times New Roman" w:cs="Times New Roman"/>
                <w:sz w:val="24"/>
                <w:szCs w:val="24"/>
              </w:rPr>
              <w:t xml:space="preserve"> «Энгорокское</w:t>
            </w:r>
          </w:p>
          <w:p w:rsidR="007071F0" w:rsidRPr="00B47EF0" w:rsidRDefault="007071F0" w:rsidP="007071F0">
            <w:pPr>
              <w:spacing w:after="0" w:line="240" w:lineRule="auto"/>
              <w:ind w:firstLine="315"/>
              <w:jc w:val="both"/>
              <w:rPr>
                <w:rFonts w:ascii="Times New Roman" w:eastAsia="Times New Roman" w:hAnsi="Times New Roman" w:cs="Times New Roman"/>
                <w:sz w:val="24"/>
                <w:szCs w:val="24"/>
              </w:rPr>
            </w:pPr>
          </w:p>
        </w:tc>
      </w:tr>
      <w:tr w:rsidR="007071F0" w:rsidTr="007071F0">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9571" w:type="dxa"/>
            <w:gridSpan w:val="2"/>
            <w:tcBorders>
              <w:top w:val="single" w:sz="4" w:space="0" w:color="auto"/>
            </w:tcBorders>
          </w:tcPr>
          <w:p w:rsidR="007071F0" w:rsidRDefault="007071F0" w:rsidP="007071F0">
            <w:pPr>
              <w:spacing w:after="0" w:line="240" w:lineRule="auto"/>
              <w:jc w:val="center"/>
              <w:outlineLvl w:val="0"/>
              <w:rPr>
                <w:rFonts w:ascii="Times New Roman" w:eastAsia="Times New Roman" w:hAnsi="Times New Roman"/>
                <w:b/>
                <w:kern w:val="36"/>
                <w:sz w:val="24"/>
                <w:szCs w:val="24"/>
              </w:rPr>
            </w:pPr>
          </w:p>
        </w:tc>
      </w:tr>
    </w:tbl>
    <w:p w:rsidR="00AD4484" w:rsidRDefault="00AD4484" w:rsidP="00547C26">
      <w:pPr>
        <w:spacing w:after="0" w:line="240" w:lineRule="auto"/>
        <w:ind w:firstLine="567"/>
        <w:jc w:val="center"/>
        <w:outlineLvl w:val="0"/>
        <w:rPr>
          <w:rFonts w:ascii="Times New Roman" w:eastAsia="Times New Roman" w:hAnsi="Times New Roman"/>
          <w:b/>
          <w:kern w:val="36"/>
          <w:sz w:val="24"/>
          <w:szCs w:val="24"/>
        </w:rPr>
      </w:pPr>
    </w:p>
    <w:p w:rsidR="00802C80" w:rsidRDefault="007071F0" w:rsidP="007071F0">
      <w:pPr>
        <w:pStyle w:val="a7"/>
        <w:spacing w:after="0" w:line="240" w:lineRule="auto"/>
        <w:ind w:left="927"/>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 xml:space="preserve">                                                      </w:t>
      </w:r>
    </w:p>
    <w:p w:rsidR="00AD4484" w:rsidRPr="00AD4484" w:rsidRDefault="00802C80" w:rsidP="007071F0">
      <w:pPr>
        <w:pStyle w:val="a7"/>
        <w:spacing w:after="0" w:line="240" w:lineRule="auto"/>
        <w:ind w:left="927"/>
        <w:outlineLvl w:val="0"/>
        <w:rPr>
          <w:rFonts w:ascii="Times New Roman" w:hAnsi="Times New Roman"/>
          <w:b/>
          <w:sz w:val="24"/>
          <w:szCs w:val="24"/>
        </w:rPr>
      </w:pPr>
      <w:r>
        <w:rPr>
          <w:rFonts w:ascii="Times New Roman" w:eastAsia="Times New Roman" w:hAnsi="Times New Roman"/>
          <w:b/>
          <w:kern w:val="36"/>
          <w:sz w:val="24"/>
          <w:szCs w:val="24"/>
        </w:rPr>
        <w:t xml:space="preserve">                                                     </w:t>
      </w:r>
      <w:r w:rsidR="007071F0">
        <w:rPr>
          <w:rFonts w:ascii="Times New Roman" w:eastAsia="Times New Roman" w:hAnsi="Times New Roman"/>
          <w:b/>
          <w:kern w:val="36"/>
          <w:sz w:val="24"/>
          <w:szCs w:val="24"/>
        </w:rPr>
        <w:t xml:space="preserve">   </w:t>
      </w:r>
      <w:r w:rsidR="00AD4484" w:rsidRPr="00AD4484">
        <w:rPr>
          <w:rFonts w:ascii="Times New Roman" w:eastAsia="Times New Roman" w:hAnsi="Times New Roman"/>
          <w:b/>
          <w:kern w:val="36"/>
          <w:sz w:val="24"/>
          <w:szCs w:val="24"/>
        </w:rPr>
        <w:t xml:space="preserve">Введение </w:t>
      </w:r>
    </w:p>
    <w:p w:rsidR="00AB69A2" w:rsidRDefault="00AD4484" w:rsidP="007071F0">
      <w:pPr>
        <w:jc w:val="both"/>
        <w:rPr>
          <w:rFonts w:ascii="Times New Roman" w:eastAsia="Times New Roman" w:hAnsi="Times New Roman"/>
          <w:b/>
          <w:kern w:val="36"/>
          <w:sz w:val="24"/>
          <w:szCs w:val="24"/>
        </w:rPr>
      </w:pPr>
      <w:r w:rsidRPr="00AD4484">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поселений.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w:t>
      </w:r>
      <w:proofErr w:type="gramStart"/>
      <w:r w:rsidRPr="00AD4484">
        <w:rPr>
          <w:rFonts w:ascii="Times New Roman" w:hAnsi="Times New Roman" w:cs="Times New Roman"/>
          <w:sz w:val="24"/>
          <w:szCs w:val="24"/>
        </w:rPr>
        <w:t>Программа комплексного развития социальной инфраструктуры се</w:t>
      </w:r>
      <w:r w:rsidR="00B47EF0">
        <w:rPr>
          <w:rFonts w:ascii="Times New Roman" w:hAnsi="Times New Roman" w:cs="Times New Roman"/>
          <w:sz w:val="24"/>
          <w:szCs w:val="24"/>
        </w:rPr>
        <w:t>льского поселения «Энгорокское»</w:t>
      </w:r>
      <w:r w:rsidRPr="00AD4484">
        <w:rPr>
          <w:rFonts w:ascii="Times New Roman" w:hAnsi="Times New Roman" w:cs="Times New Roman"/>
          <w:sz w:val="24"/>
          <w:szCs w:val="24"/>
        </w:rPr>
        <w:t xml:space="preserve"> Хилокского района Забайкальского края (далее – Программа включает в себя объекты местного значения поселения, в областях образования, здравоохранения, физической культуры и массового спорта и культуры,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w:t>
      </w:r>
      <w:proofErr w:type="gramEnd"/>
      <w:r w:rsidRPr="00AD4484">
        <w:rPr>
          <w:rFonts w:ascii="Times New Roman" w:hAnsi="Times New Roman" w:cs="Times New Roman"/>
          <w:sz w:val="24"/>
          <w:szCs w:val="24"/>
        </w:rPr>
        <w:t xml:space="preserve"> </w:t>
      </w:r>
      <w:proofErr w:type="gramStart"/>
      <w:r w:rsidRPr="00AD4484">
        <w:rPr>
          <w:rFonts w:ascii="Times New Roman" w:hAnsi="Times New Roman" w:cs="Times New Roman"/>
          <w:sz w:val="24"/>
          <w:szCs w:val="24"/>
        </w:rPr>
        <w:t>Программа устанавливает перечень мероприятий (инвестиционных проектов) по проектированию, строительству, реконструкции объектов социальной инфраструктуры поселения, которые предусмотрены государственными и муниципальными программами, стратегией социально- 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поселения, договорами о развитии застроенных территорий, договорами о комплексном освоении территорий, иными</w:t>
      </w:r>
      <w:proofErr w:type="gramEnd"/>
      <w:r w:rsidRPr="00AD4484">
        <w:rPr>
          <w:rFonts w:ascii="Times New Roman" w:hAnsi="Times New Roman" w:cs="Times New Roman"/>
          <w:sz w:val="24"/>
          <w:szCs w:val="24"/>
        </w:rPr>
        <w:t xml:space="preserve">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 </w:t>
      </w:r>
      <w:r w:rsidRPr="00AD4484">
        <w:rPr>
          <w:rFonts w:ascii="Times New Roman" w:hAnsi="Times New Roman" w:cs="Times New Roman"/>
          <w:sz w:val="24"/>
          <w:szCs w:val="24"/>
        </w:rPr>
        <w:lastRenderedPageBreak/>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w:t>
      </w:r>
      <w:r w:rsidR="00B47EF0">
        <w:rPr>
          <w:rFonts w:ascii="Times New Roman" w:hAnsi="Times New Roman" w:cs="Times New Roman"/>
          <w:sz w:val="24"/>
          <w:szCs w:val="24"/>
        </w:rPr>
        <w:t>ельского поселения «Энгорокское»</w:t>
      </w:r>
      <w:r w:rsidRPr="00AD4484">
        <w:rPr>
          <w:rFonts w:ascii="Times New Roman" w:hAnsi="Times New Roman" w:cs="Times New Roman"/>
          <w:sz w:val="24"/>
          <w:szCs w:val="24"/>
        </w:rPr>
        <w:t xml:space="preserve"> - доступные для потенциала территории, адекватные географическому, демографическому, экономическому, социально-культурному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547C26" w:rsidRDefault="00547C26" w:rsidP="00872165">
      <w:pPr>
        <w:spacing w:after="0" w:line="240" w:lineRule="auto"/>
        <w:ind w:firstLine="567"/>
        <w:jc w:val="center"/>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Раздел 1. Характеристика существующего состояния социальной инфраструктур</w:t>
      </w:r>
      <w:r w:rsidR="00872165">
        <w:rPr>
          <w:rFonts w:ascii="Times New Roman" w:eastAsia="Times New Roman" w:hAnsi="Times New Roman"/>
          <w:b/>
          <w:kern w:val="36"/>
          <w:sz w:val="24"/>
          <w:szCs w:val="24"/>
        </w:rPr>
        <w:t>ы</w:t>
      </w:r>
    </w:p>
    <w:p w:rsidR="00872165" w:rsidRPr="00872165" w:rsidRDefault="00872165" w:rsidP="00872165">
      <w:pPr>
        <w:spacing w:after="0" w:line="240" w:lineRule="auto"/>
        <w:ind w:firstLine="567"/>
        <w:jc w:val="center"/>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1.1 Общая характеристика поселения</w:t>
      </w: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p>
    <w:p w:rsidR="00547C26" w:rsidRDefault="00547C26" w:rsidP="00547C26">
      <w:pPr>
        <w:spacing w:after="0" w:line="240" w:lineRule="auto"/>
        <w:ind w:firstLine="567"/>
        <w:contextualSpacing/>
        <w:jc w:val="both"/>
        <w:rPr>
          <w:rFonts w:ascii="Times New Roman" w:eastAsia="Calibri" w:hAnsi="Times New Roman"/>
          <w:sz w:val="24"/>
          <w:szCs w:val="24"/>
          <w:lang w:eastAsia="en-US"/>
        </w:rPr>
      </w:pPr>
      <w:r>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r>
        <w:rPr>
          <w:sz w:val="28"/>
          <w:szCs w:val="28"/>
        </w:rPr>
        <w:t xml:space="preserve"> </w:t>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sidR="00872165">
        <w:rPr>
          <w:sz w:val="28"/>
          <w:szCs w:val="28"/>
        </w:rPr>
        <w:tab/>
      </w:r>
      <w:r>
        <w:rPr>
          <w:rFonts w:ascii="Times New Roman" w:hAnsi="Times New Roman"/>
          <w:sz w:val="24"/>
          <w:szCs w:val="24"/>
        </w:rPr>
        <w:t>Сельское поселен</w:t>
      </w:r>
      <w:r w:rsidR="00EA5012">
        <w:rPr>
          <w:rFonts w:ascii="Times New Roman" w:hAnsi="Times New Roman"/>
          <w:sz w:val="24"/>
          <w:szCs w:val="24"/>
        </w:rPr>
        <w:t>ие «Энгорокское</w:t>
      </w:r>
      <w:r>
        <w:rPr>
          <w:rFonts w:ascii="Times New Roman" w:hAnsi="Times New Roman"/>
          <w:sz w:val="24"/>
          <w:szCs w:val="24"/>
        </w:rPr>
        <w:t xml:space="preserve">» образовано в </w:t>
      </w:r>
      <w:r w:rsidRPr="005439C7">
        <w:rPr>
          <w:rFonts w:ascii="Times New Roman" w:hAnsi="Times New Roman"/>
          <w:sz w:val="24"/>
          <w:szCs w:val="24"/>
        </w:rPr>
        <w:t>2006 году</w:t>
      </w:r>
      <w:r>
        <w:rPr>
          <w:rFonts w:ascii="Times New Roman" w:hAnsi="Times New Roman"/>
          <w:sz w:val="24"/>
          <w:szCs w:val="24"/>
        </w:rPr>
        <w:t xml:space="preserve">. </w:t>
      </w:r>
    </w:p>
    <w:p w:rsidR="005439C7" w:rsidRPr="005439C7" w:rsidRDefault="005439C7" w:rsidP="005439C7">
      <w:pPr>
        <w:spacing w:line="240" w:lineRule="auto"/>
        <w:ind w:firstLine="567"/>
        <w:contextualSpacing/>
        <w:jc w:val="both"/>
        <w:rPr>
          <w:rFonts w:ascii="Times New Roman" w:hAnsi="Times New Roman" w:cs="Times New Roman"/>
          <w:sz w:val="24"/>
          <w:szCs w:val="24"/>
        </w:rPr>
      </w:pPr>
      <w:r>
        <w:rPr>
          <w:rFonts w:ascii="Times New Roman" w:hAnsi="Times New Roman"/>
          <w:sz w:val="24"/>
          <w:szCs w:val="24"/>
        </w:rPr>
        <w:t xml:space="preserve"> </w:t>
      </w:r>
      <w:r w:rsidRPr="005439C7">
        <w:rPr>
          <w:rFonts w:ascii="Times New Roman" w:hAnsi="Times New Roman" w:cs="Times New Roman"/>
          <w:sz w:val="24"/>
          <w:szCs w:val="24"/>
        </w:rPr>
        <w:t xml:space="preserve">Муниципальное образование сельское поселение «Энгорокское» расположено в южной части района, расположено на левом берегу р. Блудная, возле старого тракта Хилок – Ямаровка, и занимает территорию 9454 га. Село Энгорок является административным центром сельского поселения «Энгорокское», расстояние до краевого центра, г. Чита, 360 км, до районного центра, г. Хилок, 84 км. </w:t>
      </w:r>
    </w:p>
    <w:p w:rsidR="00917553" w:rsidRDefault="005439C7" w:rsidP="00872165">
      <w:pPr>
        <w:spacing w:line="240" w:lineRule="auto"/>
        <w:ind w:firstLine="567"/>
        <w:contextualSpacing/>
        <w:jc w:val="both"/>
        <w:rPr>
          <w:rFonts w:ascii="Times New Roman" w:hAnsi="Times New Roman"/>
          <w:sz w:val="24"/>
          <w:szCs w:val="24"/>
        </w:rPr>
      </w:pPr>
      <w:r w:rsidRPr="005439C7">
        <w:rPr>
          <w:rFonts w:ascii="Times New Roman" w:hAnsi="Times New Roman" w:cs="Times New Roman"/>
          <w:sz w:val="24"/>
          <w:szCs w:val="24"/>
        </w:rPr>
        <w:t>Территория поселения граничит на севере, западе и юге с сельским поселением «Линёво-Озёрское», с востока – с сельским поселением «</w:t>
      </w:r>
      <w:proofErr w:type="spellStart"/>
      <w:r w:rsidRPr="005439C7">
        <w:rPr>
          <w:rFonts w:ascii="Times New Roman" w:hAnsi="Times New Roman" w:cs="Times New Roman"/>
          <w:sz w:val="24"/>
          <w:szCs w:val="24"/>
        </w:rPr>
        <w:t>Хилогосонское</w:t>
      </w:r>
      <w:proofErr w:type="spellEnd"/>
      <w:r w:rsidRPr="005439C7">
        <w:rPr>
          <w:rFonts w:ascii="Times New Roman" w:hAnsi="Times New Roman" w:cs="Times New Roman"/>
          <w:sz w:val="24"/>
          <w:szCs w:val="24"/>
        </w:rPr>
        <w:t xml:space="preserve"> Хилокского муниципального района Забайкальского края. </w:t>
      </w:r>
      <w:r>
        <w:rPr>
          <w:rFonts w:ascii="Times New Roman" w:hAnsi="Times New Roman" w:cs="Times New Roman"/>
          <w:sz w:val="24"/>
          <w:szCs w:val="24"/>
        </w:rPr>
        <w:tab/>
      </w:r>
      <w:r w:rsidR="00090617">
        <w:rPr>
          <w:rFonts w:ascii="Times New Roman" w:hAnsi="Times New Roman" w:cs="Times New Roman"/>
          <w:sz w:val="24"/>
          <w:szCs w:val="24"/>
        </w:rPr>
        <w:tab/>
      </w:r>
      <w:r w:rsidR="00090617">
        <w:rPr>
          <w:rFonts w:ascii="Times New Roman" w:hAnsi="Times New Roman" w:cs="Times New Roman"/>
          <w:sz w:val="24"/>
          <w:szCs w:val="24"/>
        </w:rPr>
        <w:tab/>
      </w:r>
      <w:r w:rsidR="00090617">
        <w:rPr>
          <w:rFonts w:ascii="Times New Roman" w:hAnsi="Times New Roman" w:cs="Times New Roman"/>
          <w:sz w:val="24"/>
          <w:szCs w:val="24"/>
        </w:rPr>
        <w:tab/>
      </w:r>
      <w:r w:rsidR="00090617">
        <w:rPr>
          <w:rFonts w:ascii="Times New Roman" w:hAnsi="Times New Roman" w:cs="Times New Roman"/>
          <w:sz w:val="24"/>
          <w:szCs w:val="24"/>
        </w:rPr>
        <w:tab/>
      </w:r>
      <w:r w:rsidR="00090617">
        <w:rPr>
          <w:rFonts w:ascii="Times New Roman" w:hAnsi="Times New Roman" w:cs="Times New Roman"/>
          <w:sz w:val="24"/>
          <w:szCs w:val="24"/>
        </w:rPr>
        <w:tab/>
      </w:r>
      <w:r w:rsidR="00090617">
        <w:rPr>
          <w:rFonts w:ascii="Times New Roman" w:hAnsi="Times New Roman" w:cs="Times New Roman"/>
          <w:sz w:val="24"/>
          <w:szCs w:val="24"/>
        </w:rPr>
        <w:tab/>
      </w:r>
      <w:r w:rsidR="00547C26">
        <w:rPr>
          <w:rFonts w:ascii="Times New Roman" w:hAnsi="Times New Roman"/>
          <w:sz w:val="24"/>
          <w:szCs w:val="24"/>
        </w:rPr>
        <w:t xml:space="preserve">Протяженность дорог общего пользования местного значения составляет </w:t>
      </w:r>
      <w:r>
        <w:rPr>
          <w:rFonts w:ascii="Times New Roman" w:hAnsi="Times New Roman"/>
          <w:sz w:val="24"/>
          <w:szCs w:val="24"/>
        </w:rPr>
        <w:t>12</w:t>
      </w:r>
      <w:r w:rsidR="00547C26" w:rsidRPr="005439C7">
        <w:rPr>
          <w:rFonts w:ascii="Times New Roman" w:hAnsi="Times New Roman"/>
          <w:sz w:val="24"/>
          <w:szCs w:val="24"/>
        </w:rPr>
        <w:t xml:space="preserve"> км</w:t>
      </w:r>
      <w:r>
        <w:rPr>
          <w:rFonts w:ascii="Times New Roman" w:hAnsi="Times New Roman"/>
          <w:color w:val="FF0000"/>
          <w:sz w:val="24"/>
          <w:szCs w:val="24"/>
        </w:rPr>
        <w:t>.</w:t>
      </w:r>
      <w:r w:rsidR="00090617">
        <w:rPr>
          <w:rFonts w:ascii="Times New Roman" w:hAnsi="Times New Roman"/>
          <w:color w:val="FF0000"/>
          <w:sz w:val="24"/>
          <w:szCs w:val="24"/>
        </w:rPr>
        <w:t xml:space="preserve"> </w:t>
      </w:r>
      <w:r w:rsidR="00090617" w:rsidRPr="007C3B09">
        <w:rPr>
          <w:rFonts w:ascii="Times New Roman" w:hAnsi="Times New Roman"/>
          <w:sz w:val="24"/>
          <w:szCs w:val="24"/>
        </w:rPr>
        <w:t>Сельское поселение не располагает транспортными сообщениями: федеральная трасса находится в 29 км от поселения, железная дорога в 84 км</w:t>
      </w:r>
      <w:r w:rsidR="00872165">
        <w:rPr>
          <w:rFonts w:ascii="Times New Roman" w:hAnsi="Times New Roman"/>
          <w:sz w:val="24"/>
          <w:szCs w:val="24"/>
        </w:rPr>
        <w:t>.</w:t>
      </w:r>
    </w:p>
    <w:p w:rsidR="00872165" w:rsidRDefault="00872165" w:rsidP="00872165">
      <w:pPr>
        <w:spacing w:line="240" w:lineRule="auto"/>
        <w:ind w:firstLine="567"/>
        <w:contextualSpacing/>
        <w:jc w:val="both"/>
        <w:rPr>
          <w:rFonts w:ascii="Times New Roman" w:hAnsi="Times New Roman"/>
          <w:sz w:val="24"/>
          <w:szCs w:val="24"/>
        </w:rPr>
      </w:pPr>
    </w:p>
    <w:p w:rsidR="00872165" w:rsidRPr="00872165" w:rsidRDefault="00872165" w:rsidP="00872165">
      <w:pPr>
        <w:spacing w:line="240" w:lineRule="auto"/>
        <w:ind w:firstLine="567"/>
        <w:contextualSpacing/>
        <w:jc w:val="center"/>
        <w:rPr>
          <w:rFonts w:ascii="Times New Roman" w:hAnsi="Times New Roman"/>
          <w:b/>
          <w:sz w:val="24"/>
          <w:szCs w:val="24"/>
        </w:rPr>
      </w:pPr>
      <w:r w:rsidRPr="00872165">
        <w:rPr>
          <w:rFonts w:ascii="Times New Roman" w:hAnsi="Times New Roman"/>
          <w:b/>
          <w:sz w:val="24"/>
          <w:szCs w:val="24"/>
        </w:rPr>
        <w:t>1.2 Климатическая характеристика</w:t>
      </w:r>
    </w:p>
    <w:p w:rsidR="00917553" w:rsidRPr="00872165" w:rsidRDefault="00917553" w:rsidP="00917553">
      <w:pPr>
        <w:spacing w:after="0" w:line="240" w:lineRule="auto"/>
        <w:ind w:firstLine="567"/>
        <w:jc w:val="both"/>
        <w:rPr>
          <w:rFonts w:ascii="Times New Roman" w:hAnsi="Times New Roman"/>
          <w:b/>
          <w:sz w:val="24"/>
          <w:szCs w:val="24"/>
        </w:rPr>
      </w:pPr>
    </w:p>
    <w:p w:rsidR="00917553" w:rsidRDefault="00917553" w:rsidP="00917553">
      <w:pPr>
        <w:spacing w:after="0" w:line="240" w:lineRule="auto"/>
        <w:ind w:firstLine="567"/>
        <w:jc w:val="both"/>
        <w:rPr>
          <w:rFonts w:ascii="Times New Roman" w:hAnsi="Times New Roman"/>
          <w:sz w:val="24"/>
          <w:szCs w:val="24"/>
        </w:rPr>
      </w:pPr>
      <w:r>
        <w:rPr>
          <w:rFonts w:ascii="Times New Roman" w:hAnsi="Times New Roman"/>
          <w:sz w:val="24"/>
          <w:szCs w:val="24"/>
        </w:rPr>
        <w:t>Климат поселения резко континентальный с неравномерным распределением осадков в течение года и значительными годовыми и суточными колебаниями температуры воздуха. Зима длинная и холодная. В этот период выпадают незначительное количество осадков. Лето короткое, но сравнительно теплое. Территория сельского поселения «Энгорокское»</w:t>
      </w:r>
      <w:r w:rsidRPr="0076005D">
        <w:rPr>
          <w:rFonts w:ascii="Times New Roman" w:hAnsi="Times New Roman"/>
          <w:sz w:val="24"/>
          <w:szCs w:val="24"/>
        </w:rPr>
        <w:t xml:space="preserve">, как и </w:t>
      </w:r>
      <w:r>
        <w:rPr>
          <w:rFonts w:ascii="Times New Roman" w:hAnsi="Times New Roman"/>
          <w:sz w:val="24"/>
          <w:szCs w:val="24"/>
        </w:rPr>
        <w:t>весь Забайкальский край</w:t>
      </w:r>
      <w:r w:rsidRPr="0076005D">
        <w:rPr>
          <w:rFonts w:ascii="Times New Roman" w:hAnsi="Times New Roman"/>
          <w:sz w:val="24"/>
          <w:szCs w:val="24"/>
        </w:rPr>
        <w:t>,</w:t>
      </w:r>
      <w:r>
        <w:rPr>
          <w:rFonts w:ascii="Times New Roman" w:hAnsi="Times New Roman"/>
          <w:sz w:val="24"/>
          <w:szCs w:val="24"/>
        </w:rPr>
        <w:t xml:space="preserve"> </w:t>
      </w:r>
      <w:r w:rsidRPr="0076005D">
        <w:rPr>
          <w:rFonts w:ascii="Times New Roman" w:hAnsi="Times New Roman"/>
          <w:sz w:val="24"/>
          <w:szCs w:val="24"/>
        </w:rPr>
        <w:t>относится</w:t>
      </w:r>
      <w:r>
        <w:rPr>
          <w:rFonts w:ascii="Times New Roman" w:hAnsi="Times New Roman"/>
          <w:sz w:val="24"/>
          <w:szCs w:val="24"/>
        </w:rPr>
        <w:t xml:space="preserve"> </w:t>
      </w:r>
      <w:r w:rsidRPr="0076005D">
        <w:rPr>
          <w:rFonts w:ascii="Times New Roman" w:hAnsi="Times New Roman"/>
          <w:sz w:val="24"/>
          <w:szCs w:val="24"/>
        </w:rPr>
        <w:t>к</w:t>
      </w:r>
      <w:r>
        <w:rPr>
          <w:rFonts w:ascii="Times New Roman" w:hAnsi="Times New Roman"/>
          <w:sz w:val="24"/>
          <w:szCs w:val="24"/>
        </w:rPr>
        <w:t xml:space="preserve"> </w:t>
      </w:r>
      <w:r w:rsidRPr="0076005D">
        <w:rPr>
          <w:rFonts w:ascii="Times New Roman" w:hAnsi="Times New Roman"/>
          <w:sz w:val="24"/>
          <w:szCs w:val="24"/>
        </w:rPr>
        <w:t>зоне рискованного земледелия</w:t>
      </w:r>
    </w:p>
    <w:p w:rsidR="00917553" w:rsidRDefault="00917553" w:rsidP="0091755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Общая площадь земельных ресурсов сельскохозяйственного назначения составляет </w:t>
      </w:r>
      <w:r>
        <w:rPr>
          <w:rFonts w:ascii="Times New Roman" w:hAnsi="Times New Roman"/>
          <w:color w:val="FF0000"/>
          <w:sz w:val="24"/>
          <w:szCs w:val="24"/>
        </w:rPr>
        <w:t xml:space="preserve"> </w:t>
      </w:r>
      <w:r w:rsidRPr="00AB69A2">
        <w:rPr>
          <w:rFonts w:ascii="Times New Roman" w:hAnsi="Times New Roman"/>
          <w:sz w:val="24"/>
          <w:szCs w:val="24"/>
        </w:rPr>
        <w:t>151,8</w:t>
      </w:r>
      <w:r>
        <w:rPr>
          <w:rFonts w:ascii="Times New Roman" w:hAnsi="Times New Roman"/>
          <w:sz w:val="24"/>
          <w:szCs w:val="24"/>
        </w:rPr>
        <w:t xml:space="preserve"> га, из них </w:t>
      </w:r>
      <w:r>
        <w:rPr>
          <w:rFonts w:ascii="Times New Roman" w:hAnsi="Times New Roman"/>
          <w:color w:val="FF0000"/>
          <w:sz w:val="24"/>
          <w:szCs w:val="24"/>
        </w:rPr>
        <w:t xml:space="preserve"> </w:t>
      </w:r>
      <w:r w:rsidRPr="00AB69A2">
        <w:rPr>
          <w:rFonts w:ascii="Times New Roman" w:hAnsi="Times New Roman"/>
          <w:sz w:val="24"/>
          <w:szCs w:val="24"/>
        </w:rPr>
        <w:t>120</w:t>
      </w:r>
      <w:r>
        <w:rPr>
          <w:rFonts w:ascii="Times New Roman" w:hAnsi="Times New Roman"/>
          <w:sz w:val="24"/>
          <w:szCs w:val="24"/>
        </w:rPr>
        <w:t xml:space="preserve"> га сенокосных угодий, </w:t>
      </w:r>
      <w:r>
        <w:rPr>
          <w:rFonts w:ascii="Times New Roman" w:hAnsi="Times New Roman"/>
          <w:color w:val="FF0000"/>
          <w:sz w:val="24"/>
          <w:szCs w:val="24"/>
        </w:rPr>
        <w:t xml:space="preserve"> </w:t>
      </w:r>
      <w:r w:rsidRPr="00AB69A2">
        <w:rPr>
          <w:rFonts w:ascii="Times New Roman" w:hAnsi="Times New Roman"/>
          <w:sz w:val="24"/>
          <w:szCs w:val="24"/>
        </w:rPr>
        <w:t>15,8 пашня</w:t>
      </w:r>
      <w:r>
        <w:rPr>
          <w:rFonts w:ascii="Times New Roman" w:hAnsi="Times New Roman"/>
          <w:sz w:val="24"/>
          <w:szCs w:val="24"/>
        </w:rPr>
        <w:t xml:space="preserve">. </w:t>
      </w:r>
    </w:p>
    <w:p w:rsidR="00917553" w:rsidRDefault="00917553" w:rsidP="00917553">
      <w:pPr>
        <w:spacing w:after="0" w:line="240" w:lineRule="auto"/>
        <w:ind w:firstLine="567"/>
        <w:jc w:val="both"/>
        <w:rPr>
          <w:rFonts w:ascii="Times New Roman" w:hAnsi="Times New Roman"/>
          <w:sz w:val="24"/>
          <w:szCs w:val="24"/>
        </w:rPr>
      </w:pPr>
      <w:r>
        <w:rPr>
          <w:rFonts w:ascii="Times New Roman" w:hAnsi="Times New Roman"/>
          <w:sz w:val="24"/>
          <w:szCs w:val="24"/>
        </w:rPr>
        <w:t>Сырьевая база поселения (сосново-лиственные леса) предполагает развитие лесозаготовительных и лесоперерабатывающих производств, а запасы земель являются исходной базой для развития КФХ, личных подсобных хозяйств, строительства жилья.</w:t>
      </w:r>
    </w:p>
    <w:p w:rsidR="00917553" w:rsidRDefault="00917553" w:rsidP="0091755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Вывод: </w:t>
      </w:r>
      <w:r>
        <w:rPr>
          <w:rFonts w:ascii="Times New Roman" w:hAnsi="Times New Roman"/>
          <w:sz w:val="24"/>
          <w:szCs w:val="24"/>
        </w:rPr>
        <w:t>климатические условия поселения относительно благоприятны для жизни, хозяйственной деятельности и отдыха населения.</w:t>
      </w:r>
    </w:p>
    <w:p w:rsidR="00872165" w:rsidRDefault="00872165" w:rsidP="00917553">
      <w:pPr>
        <w:autoSpaceDE w:val="0"/>
        <w:autoSpaceDN w:val="0"/>
        <w:adjustRightInd w:val="0"/>
        <w:spacing w:after="0" w:line="240" w:lineRule="auto"/>
        <w:jc w:val="both"/>
        <w:rPr>
          <w:rFonts w:ascii="Times New Roman" w:hAnsi="Times New Roman"/>
          <w:sz w:val="24"/>
          <w:szCs w:val="24"/>
        </w:rPr>
      </w:pPr>
    </w:p>
    <w:p w:rsidR="00547C26" w:rsidRDefault="00FB6EC9" w:rsidP="00FB6EC9">
      <w:pPr>
        <w:pStyle w:val="a7"/>
        <w:numPr>
          <w:ilvl w:val="1"/>
          <w:numId w:val="16"/>
        </w:numPr>
        <w:spacing w:after="0" w:line="240" w:lineRule="auto"/>
        <w:jc w:val="center"/>
        <w:rPr>
          <w:rFonts w:ascii="Times New Roman" w:eastAsia="Times New Roman" w:hAnsi="Times New Roman" w:cs="Arial"/>
          <w:b/>
          <w:noProof/>
          <w:kern w:val="28"/>
          <w:sz w:val="24"/>
          <w:szCs w:val="24"/>
        </w:rPr>
      </w:pPr>
      <w:r w:rsidRPr="00FB6EC9">
        <w:rPr>
          <w:rFonts w:ascii="Times New Roman" w:eastAsia="Times New Roman" w:hAnsi="Times New Roman" w:cs="Arial"/>
          <w:b/>
          <w:noProof/>
          <w:kern w:val="28"/>
          <w:sz w:val="24"/>
          <w:szCs w:val="24"/>
        </w:rPr>
        <w:t>Комплексная оценка и основные проблемы развития территории поселения</w:t>
      </w:r>
    </w:p>
    <w:p w:rsidR="00872165" w:rsidRPr="00FB6EC9" w:rsidRDefault="00872165" w:rsidP="00872165">
      <w:pPr>
        <w:pStyle w:val="a7"/>
        <w:spacing w:after="0" w:line="240" w:lineRule="auto"/>
        <w:ind w:left="927"/>
        <w:rPr>
          <w:rFonts w:ascii="Times New Roman" w:eastAsia="Times New Roman" w:hAnsi="Times New Roman" w:cs="Arial"/>
          <w:b/>
          <w:noProof/>
          <w:kern w:val="28"/>
          <w:sz w:val="24"/>
          <w:szCs w:val="24"/>
        </w:rPr>
      </w:pPr>
    </w:p>
    <w:p w:rsidR="00FB6EC9" w:rsidRPr="00872165" w:rsidRDefault="00FB6EC9" w:rsidP="00872165">
      <w:pPr>
        <w:pStyle w:val="a7"/>
        <w:numPr>
          <w:ilvl w:val="2"/>
          <w:numId w:val="16"/>
        </w:numPr>
        <w:spacing w:after="0" w:line="240" w:lineRule="auto"/>
        <w:jc w:val="center"/>
        <w:rPr>
          <w:rFonts w:ascii="Times New Roman" w:hAnsi="Times New Roman"/>
          <w:b/>
          <w:sz w:val="24"/>
          <w:szCs w:val="24"/>
        </w:rPr>
      </w:pPr>
      <w:r w:rsidRPr="00872165">
        <w:rPr>
          <w:rFonts w:ascii="Times New Roman" w:hAnsi="Times New Roman"/>
          <w:b/>
          <w:sz w:val="24"/>
          <w:szCs w:val="24"/>
        </w:rPr>
        <w:t>Демографическая ситуация</w:t>
      </w:r>
    </w:p>
    <w:p w:rsidR="00872165" w:rsidRPr="00872165" w:rsidRDefault="00872165" w:rsidP="00872165">
      <w:pPr>
        <w:pStyle w:val="a7"/>
        <w:spacing w:after="0" w:line="240" w:lineRule="auto"/>
        <w:ind w:left="1287"/>
        <w:rPr>
          <w:rFonts w:ascii="Times New Roman" w:hAnsi="Times New Roman"/>
          <w:b/>
          <w:sz w:val="24"/>
          <w:szCs w:val="24"/>
        </w:rPr>
      </w:pPr>
    </w:p>
    <w:p w:rsidR="00547C26" w:rsidRDefault="00547C26" w:rsidP="00547C26">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Численность постоянного населения на 1 января 2017 года составляла </w:t>
      </w:r>
      <w:r w:rsidR="005439C7" w:rsidRPr="005439C7">
        <w:rPr>
          <w:rFonts w:ascii="Times New Roman" w:hAnsi="Times New Roman"/>
          <w:sz w:val="24"/>
          <w:szCs w:val="24"/>
        </w:rPr>
        <w:t>157</w:t>
      </w:r>
      <w:r>
        <w:rPr>
          <w:rFonts w:ascii="Times New Roman" w:hAnsi="Times New Roman"/>
          <w:sz w:val="24"/>
          <w:szCs w:val="24"/>
        </w:rPr>
        <w:t xml:space="preserve"> человека. </w:t>
      </w:r>
      <w:r w:rsidR="00975BF3">
        <w:rPr>
          <w:sz w:val="28"/>
          <w:szCs w:val="28"/>
        </w:rPr>
        <w:t xml:space="preserve">  </w:t>
      </w:r>
      <w:r w:rsidR="00AB69A2">
        <w:rPr>
          <w:sz w:val="28"/>
          <w:szCs w:val="28"/>
        </w:rPr>
        <w:t xml:space="preserve"> </w:t>
      </w:r>
      <w:r w:rsidR="00975BF3">
        <w:rPr>
          <w:rFonts w:ascii="Times New Roman" w:hAnsi="Times New Roman"/>
          <w:sz w:val="24"/>
          <w:szCs w:val="24"/>
        </w:rPr>
        <w:t xml:space="preserve"> </w:t>
      </w:r>
      <w:r>
        <w:rPr>
          <w:rFonts w:ascii="Times New Roman" w:hAnsi="Times New Roman"/>
          <w:sz w:val="24"/>
          <w:szCs w:val="24"/>
        </w:rPr>
        <w:t xml:space="preserve">Мужчин – </w:t>
      </w:r>
      <w:r w:rsidR="00C857F3" w:rsidRPr="00C857F3">
        <w:rPr>
          <w:rFonts w:ascii="Times New Roman" w:hAnsi="Times New Roman"/>
          <w:sz w:val="24"/>
          <w:szCs w:val="24"/>
        </w:rPr>
        <w:t xml:space="preserve">92 </w:t>
      </w:r>
      <w:r w:rsidRPr="00C857F3">
        <w:rPr>
          <w:rFonts w:ascii="Times New Roman" w:hAnsi="Times New Roman"/>
          <w:sz w:val="24"/>
          <w:szCs w:val="24"/>
        </w:rPr>
        <w:t xml:space="preserve">, женщин – </w:t>
      </w:r>
      <w:r w:rsidR="00C857F3" w:rsidRPr="00C857F3">
        <w:rPr>
          <w:rFonts w:ascii="Times New Roman" w:hAnsi="Times New Roman"/>
          <w:sz w:val="24"/>
          <w:szCs w:val="24"/>
        </w:rPr>
        <w:t>65</w:t>
      </w:r>
      <w:r>
        <w:rPr>
          <w:rFonts w:ascii="Times New Roman" w:hAnsi="Times New Roman"/>
          <w:sz w:val="24"/>
          <w:szCs w:val="24"/>
        </w:rPr>
        <w:t xml:space="preserve"> </w:t>
      </w:r>
      <w:r w:rsidR="00C857F3">
        <w:rPr>
          <w:rFonts w:ascii="Times New Roman" w:hAnsi="Times New Roman"/>
          <w:sz w:val="24"/>
          <w:szCs w:val="24"/>
        </w:rPr>
        <w:t xml:space="preserve">, </w:t>
      </w:r>
      <w:r>
        <w:rPr>
          <w:rFonts w:ascii="Times New Roman" w:hAnsi="Times New Roman"/>
          <w:sz w:val="24"/>
          <w:szCs w:val="24"/>
        </w:rPr>
        <w:t xml:space="preserve">плотность населения – </w:t>
      </w:r>
      <w:r w:rsidR="005439C7">
        <w:rPr>
          <w:rFonts w:ascii="Times New Roman" w:hAnsi="Times New Roman"/>
          <w:color w:val="FF0000"/>
          <w:sz w:val="24"/>
          <w:szCs w:val="24"/>
        </w:rPr>
        <w:t xml:space="preserve"> </w:t>
      </w:r>
      <w:r w:rsidR="005439C7" w:rsidRPr="005439C7">
        <w:rPr>
          <w:rFonts w:ascii="Times New Roman" w:hAnsi="Times New Roman"/>
          <w:sz w:val="24"/>
          <w:szCs w:val="24"/>
        </w:rPr>
        <w:t>4 чел/</w:t>
      </w:r>
      <w:proofErr w:type="gramStart"/>
      <w:r w:rsidR="005439C7" w:rsidRPr="005439C7">
        <w:rPr>
          <w:rFonts w:ascii="Times New Roman" w:hAnsi="Times New Roman"/>
          <w:sz w:val="24"/>
          <w:szCs w:val="24"/>
        </w:rPr>
        <w:t>га</w:t>
      </w:r>
      <w:proofErr w:type="gramEnd"/>
      <w:r w:rsidRPr="005439C7">
        <w:rPr>
          <w:rFonts w:ascii="Times New Roman" w:hAnsi="Times New Roman"/>
          <w:sz w:val="24"/>
          <w:szCs w:val="24"/>
        </w:rPr>
        <w:t>.</w:t>
      </w:r>
      <w:r w:rsidR="00C857F3">
        <w:rPr>
          <w:rFonts w:ascii="Times New Roman" w:hAnsi="Times New Roman"/>
          <w:sz w:val="24"/>
          <w:szCs w:val="24"/>
        </w:rPr>
        <w:t xml:space="preserve"> Численность трудоспособного возраста составляет – 70 чел.</w:t>
      </w:r>
      <w:proofErr w:type="gramStart"/>
      <w:r w:rsidR="00C857F3">
        <w:rPr>
          <w:rFonts w:ascii="Times New Roman" w:hAnsi="Times New Roman"/>
          <w:sz w:val="24"/>
          <w:szCs w:val="24"/>
        </w:rPr>
        <w:t xml:space="preserve">( </w:t>
      </w:r>
      <w:proofErr w:type="gramEnd"/>
      <w:r w:rsidR="00C857F3">
        <w:rPr>
          <w:rFonts w:ascii="Times New Roman" w:hAnsi="Times New Roman"/>
          <w:sz w:val="24"/>
          <w:szCs w:val="24"/>
        </w:rPr>
        <w:t>45% от общей численности)</w:t>
      </w:r>
    </w:p>
    <w:p w:rsidR="00872165" w:rsidRDefault="00872165" w:rsidP="00547C26">
      <w:pPr>
        <w:spacing w:after="0" w:line="240" w:lineRule="auto"/>
        <w:ind w:firstLine="567"/>
        <w:contextualSpacing/>
        <w:jc w:val="both"/>
        <w:rPr>
          <w:rFonts w:ascii="Times New Roman" w:hAnsi="Times New Roman"/>
          <w:sz w:val="24"/>
          <w:szCs w:val="24"/>
        </w:rPr>
      </w:pPr>
    </w:p>
    <w:p w:rsidR="00C857F3" w:rsidRPr="00872165" w:rsidRDefault="00872165" w:rsidP="00C857F3">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3C3C3C"/>
          <w:sz w:val="24"/>
          <w:szCs w:val="24"/>
        </w:rPr>
        <w:t xml:space="preserve">                   </w:t>
      </w:r>
      <w:r w:rsidR="00C857F3" w:rsidRPr="00872165">
        <w:rPr>
          <w:rFonts w:ascii="Times New Roman" w:eastAsia="Times New Roman" w:hAnsi="Times New Roman" w:cs="Times New Roman"/>
          <w:b/>
          <w:i/>
          <w:sz w:val="24"/>
          <w:szCs w:val="24"/>
        </w:rPr>
        <w:t>Демографические изменения в составе населения (на 01.01.2017г.)</w:t>
      </w:r>
    </w:p>
    <w:p w:rsidR="00C857F3" w:rsidRPr="00C857F3" w:rsidRDefault="00872165" w:rsidP="00C857F3">
      <w:pPr>
        <w:spacing w:after="150" w:line="240" w:lineRule="auto"/>
        <w:jc w:val="both"/>
        <w:rPr>
          <w:rFonts w:ascii="Times New Roman" w:eastAsia="Times New Roman" w:hAnsi="Times New Roman" w:cs="Times New Roman"/>
          <w:color w:val="3C3C3C"/>
          <w:sz w:val="24"/>
          <w:szCs w:val="24"/>
        </w:rPr>
      </w:pPr>
      <w:r w:rsidRPr="00872165">
        <w:rPr>
          <w:rFonts w:ascii="Times New Roman" w:eastAsia="Times New Roman" w:hAnsi="Times New Roman" w:cs="Times New Roman"/>
          <w:sz w:val="24"/>
          <w:szCs w:val="24"/>
        </w:rPr>
        <w:t xml:space="preserve">           </w:t>
      </w:r>
      <w:r w:rsidR="00C857F3" w:rsidRPr="00872165">
        <w:rPr>
          <w:rFonts w:ascii="Times New Roman" w:eastAsia="Times New Roman" w:hAnsi="Times New Roman" w:cs="Times New Roman"/>
          <w:sz w:val="24"/>
          <w:szCs w:val="24"/>
        </w:rPr>
        <w:t>Данные о  среднегодовом приросте населения и тенденции его изменения</w:t>
      </w:r>
      <w:proofErr w:type="gramStart"/>
      <w:r w:rsidR="00C857F3" w:rsidRPr="00C857F3">
        <w:rPr>
          <w:rFonts w:ascii="Times New Roman" w:eastAsia="Times New Roman" w:hAnsi="Times New Roman" w:cs="Times New Roman"/>
          <w:color w:val="3C3C3C"/>
          <w:sz w:val="24"/>
          <w:szCs w:val="24"/>
        </w:rPr>
        <w:t> .</w:t>
      </w:r>
      <w:proofErr w:type="gramEnd"/>
    </w:p>
    <w:tbl>
      <w:tblPr>
        <w:tblW w:w="9000"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94"/>
        <w:gridCol w:w="2856"/>
        <w:gridCol w:w="1050"/>
        <w:gridCol w:w="1050"/>
        <w:gridCol w:w="1050"/>
        <w:gridCol w:w="1050"/>
        <w:gridCol w:w="1050"/>
      </w:tblGrid>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Наименование</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2014</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2015</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2016</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Естественный прирост (убыль)</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1.1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Рождаемость, чел.</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0</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1.2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Смерть, чел</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Механический прирост</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4</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6</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1</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1</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3</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Общий прирост</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5</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6 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1</w:t>
            </w:r>
          </w:p>
        </w:tc>
      </w:tr>
      <w:tr w:rsidR="00C857F3" w:rsidRPr="00C857F3" w:rsidTr="000E131B">
        <w:trPr>
          <w:jc w:val="center"/>
        </w:trPr>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4</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917553" w:rsidRDefault="00C857F3" w:rsidP="00C857F3">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bCs/>
                <w:sz w:val="24"/>
                <w:szCs w:val="24"/>
              </w:rPr>
              <w:t>Общая численность населения</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167</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165</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168</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164</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C857F3">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157</w:t>
            </w:r>
          </w:p>
        </w:tc>
      </w:tr>
    </w:tbl>
    <w:p w:rsidR="00C857F3" w:rsidRPr="00C857F3" w:rsidRDefault="00C857F3" w:rsidP="00C857F3">
      <w:pPr>
        <w:spacing w:after="150" w:line="240" w:lineRule="auto"/>
        <w:jc w:val="both"/>
        <w:rPr>
          <w:rFonts w:ascii="Times New Roman" w:eastAsia="Times New Roman" w:hAnsi="Times New Roman" w:cs="Times New Roman"/>
          <w:color w:val="3C3C3C"/>
          <w:sz w:val="24"/>
          <w:szCs w:val="24"/>
        </w:rPr>
      </w:pPr>
    </w:p>
    <w:p w:rsidR="00C857F3" w:rsidRPr="00872165" w:rsidRDefault="00C857F3" w:rsidP="00C857F3">
      <w:pPr>
        <w:spacing w:after="150" w:line="240" w:lineRule="auto"/>
        <w:jc w:val="both"/>
        <w:rPr>
          <w:rFonts w:ascii="Times New Roman" w:eastAsia="Times New Roman" w:hAnsi="Times New Roman" w:cs="Times New Roman"/>
          <w:sz w:val="24"/>
          <w:szCs w:val="24"/>
        </w:rPr>
      </w:pPr>
      <w:r w:rsidRPr="00872165">
        <w:rPr>
          <w:rFonts w:ascii="Times New Roman" w:eastAsia="Times New Roman" w:hAnsi="Times New Roman" w:cs="Times New Roman"/>
          <w:sz w:val="24"/>
          <w:szCs w:val="24"/>
        </w:rPr>
        <w:t>Структуру населения на 2017 год можно обозначить следующим образом:</w:t>
      </w:r>
      <w:r w:rsidR="00872165">
        <w:rPr>
          <w:rFonts w:ascii="Times New Roman" w:eastAsia="Times New Roman" w:hAnsi="Times New Roman" w:cs="Times New Roman"/>
          <w:sz w:val="24"/>
          <w:szCs w:val="24"/>
        </w:rPr>
        <w:t xml:space="preserve"> </w:t>
      </w:r>
      <w:r w:rsid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Количество наличного населения по сельскому поселению – 156 чел.</w:t>
      </w:r>
      <w:r w:rsidR="00872165">
        <w:rPr>
          <w:rFonts w:ascii="Times New Roman" w:eastAsia="Times New Roman" w:hAnsi="Times New Roman" w:cs="Times New Roman"/>
          <w:sz w:val="24"/>
          <w:szCs w:val="24"/>
        </w:rPr>
        <w:t xml:space="preserve"> </w:t>
      </w:r>
      <w:r w:rsid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Население в трудоспособном возрасте –  чел. (45 %)</w:t>
      </w:r>
      <w:r w:rsidR="00872165">
        <w:rPr>
          <w:rFonts w:ascii="Times New Roman" w:eastAsia="Times New Roman" w:hAnsi="Times New Roman" w:cs="Times New Roman"/>
          <w:sz w:val="24"/>
          <w:szCs w:val="24"/>
        </w:rPr>
        <w:t xml:space="preserve"> </w:t>
      </w:r>
      <w:r w:rsidR="00872165">
        <w:rPr>
          <w:rFonts w:ascii="Times New Roman" w:eastAsia="Times New Roman" w:hAnsi="Times New Roman" w:cs="Times New Roman"/>
          <w:sz w:val="24"/>
          <w:szCs w:val="24"/>
        </w:rPr>
        <w:tab/>
      </w:r>
      <w:r w:rsidR="00872165">
        <w:rPr>
          <w:rFonts w:ascii="Times New Roman" w:eastAsia="Times New Roman" w:hAnsi="Times New Roman" w:cs="Times New Roman"/>
          <w:sz w:val="24"/>
          <w:szCs w:val="24"/>
        </w:rPr>
        <w:tab/>
      </w:r>
      <w:r w:rsidR="00872165">
        <w:rPr>
          <w:rFonts w:ascii="Times New Roman" w:eastAsia="Times New Roman" w:hAnsi="Times New Roman" w:cs="Times New Roman"/>
          <w:sz w:val="24"/>
          <w:szCs w:val="24"/>
        </w:rPr>
        <w:tab/>
      </w:r>
      <w:r w:rsid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Население старше трудоспособного возраста –  5 2 чел. (33 %)</w:t>
      </w:r>
      <w:r w:rsidR="00872165">
        <w:rPr>
          <w:rFonts w:ascii="Times New Roman" w:eastAsia="Times New Roman" w:hAnsi="Times New Roman" w:cs="Times New Roman"/>
          <w:sz w:val="24"/>
          <w:szCs w:val="24"/>
        </w:rPr>
        <w:t xml:space="preserve">. </w:t>
      </w:r>
      <w:r w:rsidR="00872165">
        <w:rPr>
          <w:rFonts w:ascii="Times New Roman" w:eastAsia="Times New Roman" w:hAnsi="Times New Roman" w:cs="Times New Roman"/>
          <w:sz w:val="24"/>
          <w:szCs w:val="24"/>
        </w:rPr>
        <w:tab/>
        <w:t xml:space="preserve">               </w:t>
      </w:r>
      <w:proofErr w:type="gramStart"/>
      <w:r w:rsidRPr="00872165">
        <w:rPr>
          <w:rFonts w:ascii="Times New Roman" w:eastAsia="Times New Roman" w:hAnsi="Times New Roman" w:cs="Times New Roman"/>
          <w:sz w:val="24"/>
          <w:szCs w:val="24"/>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Забайкальского края, и характеризуется низким уровнем рождаемости, высокой смертностью, неблагоприятным соотношение</w:t>
      </w:r>
      <w:r w:rsidR="00872165">
        <w:rPr>
          <w:rFonts w:ascii="Times New Roman" w:eastAsia="Times New Roman" w:hAnsi="Times New Roman" w:cs="Times New Roman"/>
          <w:sz w:val="24"/>
          <w:szCs w:val="24"/>
        </w:rPr>
        <w:t>м</w:t>
      </w:r>
      <w:r w:rsidRPr="00872165">
        <w:rPr>
          <w:rFonts w:ascii="Times New Roman" w:eastAsia="Times New Roman" w:hAnsi="Times New Roman" w:cs="Times New Roman"/>
          <w:sz w:val="24"/>
          <w:szCs w:val="24"/>
        </w:rPr>
        <w:t xml:space="preserve"> «рождаемость-смертность»</w:t>
      </w:r>
      <w:r w:rsidR="00917553" w:rsidRPr="00872165">
        <w:rPr>
          <w:rFonts w:ascii="Times New Roman" w:eastAsia="Times New Roman" w:hAnsi="Times New Roman" w:cs="Times New Roman"/>
          <w:sz w:val="24"/>
          <w:szCs w:val="24"/>
        </w:rPr>
        <w:t xml:space="preserve">                 </w:t>
      </w:r>
      <w:r w:rsidRPr="00872165">
        <w:rPr>
          <w:rFonts w:ascii="Times New Roman" w:eastAsia="Times New Roman" w:hAnsi="Times New Roman" w:cs="Times New Roman"/>
          <w:sz w:val="24"/>
          <w:szCs w:val="24"/>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872165">
        <w:rPr>
          <w:rFonts w:ascii="Times New Roman" w:eastAsia="Times New Roman" w:hAnsi="Times New Roman" w:cs="Times New Roman"/>
          <w:sz w:val="24"/>
          <w:szCs w:val="24"/>
        </w:rPr>
        <w:t>самообеспечения</w:t>
      </w:r>
      <w:proofErr w:type="spellEnd"/>
      <w:r w:rsidRPr="00872165">
        <w:rPr>
          <w:rFonts w:ascii="Times New Roman" w:eastAsia="Times New Roman" w:hAnsi="Times New Roman" w:cs="Times New Roman"/>
          <w:sz w:val="24"/>
          <w:szCs w:val="24"/>
        </w:rPr>
        <w:t xml:space="preserve"> (питание, лечение, лекарства, одежда).</w:t>
      </w:r>
      <w:proofErr w:type="gramEnd"/>
      <w:r w:rsidRPr="00872165">
        <w:rPr>
          <w:rFonts w:ascii="Times New Roman" w:eastAsia="Times New Roman" w:hAnsi="Times New Roman" w:cs="Times New Roman"/>
          <w:sz w:val="24"/>
          <w:szCs w:val="24"/>
        </w:rPr>
        <w:t xml:space="preserve">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rsidRPr="00872165">
        <w:rPr>
          <w:rFonts w:ascii="Times New Roman" w:eastAsia="Times New Roman" w:hAnsi="Times New Roman" w:cs="Times New Roman"/>
          <w:sz w:val="24"/>
          <w:szCs w:val="24"/>
        </w:rPr>
        <w:t>сердечно-сосудистых</w:t>
      </w:r>
      <w:proofErr w:type="gramEnd"/>
      <w:r w:rsidRPr="00872165">
        <w:rPr>
          <w:rFonts w:ascii="Times New Roman" w:eastAsia="Times New Roman" w:hAnsi="Times New Roman" w:cs="Times New Roman"/>
          <w:sz w:val="24"/>
          <w:szCs w:val="24"/>
        </w:rPr>
        <w:t xml:space="preserve"> заболеваний, онкологии. На показатели рождаемости влияют следующие моменты:</w:t>
      </w:r>
    </w:p>
    <w:p w:rsidR="00C857F3" w:rsidRPr="00872165" w:rsidRDefault="00C857F3" w:rsidP="00C857F3">
      <w:pPr>
        <w:spacing w:after="150" w:line="240" w:lineRule="auto"/>
        <w:jc w:val="both"/>
        <w:rPr>
          <w:rFonts w:ascii="Times New Roman" w:eastAsia="Times New Roman" w:hAnsi="Times New Roman" w:cs="Times New Roman"/>
          <w:b/>
          <w:i/>
          <w:sz w:val="28"/>
          <w:szCs w:val="28"/>
        </w:rPr>
      </w:pPr>
      <w:r w:rsidRPr="00872165">
        <w:rPr>
          <w:rFonts w:ascii="Times New Roman" w:eastAsia="Times New Roman" w:hAnsi="Times New Roman" w:cs="Times New Roman"/>
          <w:sz w:val="24"/>
          <w:szCs w:val="24"/>
        </w:rPr>
        <w:t>- материальное благополучие;</w:t>
      </w:r>
      <w:r w:rsidR="00917553" w:rsidRPr="00872165">
        <w:rPr>
          <w:rFonts w:ascii="Times New Roman" w:eastAsia="Times New Roman" w:hAnsi="Times New Roman" w:cs="Times New Roman"/>
          <w:sz w:val="24"/>
          <w:szCs w:val="24"/>
        </w:rPr>
        <w:t xml:space="preserve"> </w:t>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 государственные выплаты за рождение второго ребенка;</w:t>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 наличие собственного жилья;</w:t>
      </w:r>
      <w:r w:rsidR="00917553" w:rsidRPr="00872165">
        <w:rPr>
          <w:rFonts w:ascii="Times New Roman" w:eastAsia="Times New Roman" w:hAnsi="Times New Roman" w:cs="Times New Roman"/>
          <w:sz w:val="24"/>
          <w:szCs w:val="24"/>
        </w:rPr>
        <w:t xml:space="preserve"> </w:t>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r>
      <w:r w:rsidR="00917553" w:rsidRPr="00872165">
        <w:rPr>
          <w:rFonts w:ascii="Times New Roman" w:eastAsia="Times New Roman" w:hAnsi="Times New Roman" w:cs="Times New Roman"/>
          <w:sz w:val="24"/>
          <w:szCs w:val="24"/>
        </w:rPr>
        <w:tab/>
        <w:t xml:space="preserve">  </w:t>
      </w:r>
      <w:r w:rsidRPr="00872165">
        <w:rPr>
          <w:rFonts w:ascii="Times New Roman" w:eastAsia="Times New Roman" w:hAnsi="Times New Roman" w:cs="Times New Roman"/>
          <w:sz w:val="24"/>
          <w:szCs w:val="24"/>
        </w:rPr>
        <w:t>- уверенность в будущем подрастающего поко</w:t>
      </w:r>
      <w:r w:rsidR="0031067F">
        <w:rPr>
          <w:rFonts w:ascii="Times New Roman" w:eastAsia="Times New Roman" w:hAnsi="Times New Roman" w:cs="Times New Roman"/>
          <w:sz w:val="24"/>
          <w:szCs w:val="24"/>
        </w:rPr>
        <w:t>ления.</w:t>
      </w:r>
    </w:p>
    <w:p w:rsidR="00C857F3" w:rsidRPr="00263EBD" w:rsidRDefault="00FB6EC9" w:rsidP="00FB6EC9">
      <w:pPr>
        <w:spacing w:after="150" w:line="240" w:lineRule="auto"/>
        <w:jc w:val="center"/>
        <w:rPr>
          <w:rFonts w:ascii="Times New Roman" w:eastAsia="Times New Roman" w:hAnsi="Times New Roman" w:cs="Times New Roman"/>
          <w:b/>
          <w:sz w:val="24"/>
          <w:szCs w:val="24"/>
        </w:rPr>
      </w:pPr>
      <w:r w:rsidRPr="00263EBD">
        <w:rPr>
          <w:rFonts w:ascii="Times New Roman" w:eastAsia="Times New Roman" w:hAnsi="Times New Roman" w:cs="Times New Roman"/>
          <w:b/>
          <w:sz w:val="24"/>
          <w:szCs w:val="24"/>
        </w:rPr>
        <w:t>1.3.2. Занятость и трудовые ресурсы</w:t>
      </w:r>
    </w:p>
    <w:p w:rsidR="00C857F3" w:rsidRPr="00263EBD" w:rsidRDefault="00C857F3" w:rsidP="00C857F3">
      <w:pPr>
        <w:spacing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 xml:space="preserve">Численность трудоспособного населения - около 70 человек, граждане, не достигших совершеннолетия — 10 человек. Доля численности населения в трудоспособном возрасте </w:t>
      </w:r>
      <w:proofErr w:type="gramStart"/>
      <w:r w:rsidRPr="00263EBD">
        <w:rPr>
          <w:rFonts w:ascii="Times New Roman" w:eastAsia="Times New Roman" w:hAnsi="Times New Roman" w:cs="Times New Roman"/>
          <w:sz w:val="24"/>
          <w:szCs w:val="24"/>
        </w:rPr>
        <w:t>от</w:t>
      </w:r>
      <w:proofErr w:type="gramEnd"/>
      <w:r w:rsidRPr="00263EBD">
        <w:rPr>
          <w:rFonts w:ascii="Times New Roman" w:eastAsia="Times New Roman" w:hAnsi="Times New Roman" w:cs="Times New Roman"/>
          <w:sz w:val="24"/>
          <w:szCs w:val="24"/>
        </w:rPr>
        <w:t xml:space="preserve"> общей составляет 45 %.</w:t>
      </w: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4661"/>
        <w:gridCol w:w="1073"/>
        <w:gridCol w:w="919"/>
        <w:gridCol w:w="1073"/>
        <w:gridCol w:w="919"/>
        <w:gridCol w:w="830"/>
      </w:tblGrid>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lastRenderedPageBreak/>
              <w:t>                                                                                                                              </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2012</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2013</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2014</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2015</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2016</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Кол-во жителей всего</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xml:space="preserve"> 167</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165</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168</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164</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157</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xml:space="preserve">Кол-во </w:t>
            </w:r>
            <w:proofErr w:type="gramStart"/>
            <w:r w:rsidRPr="00C857F3">
              <w:rPr>
                <w:rFonts w:ascii="Times New Roman" w:eastAsia="Times New Roman" w:hAnsi="Times New Roman" w:cs="Times New Roman"/>
                <w:sz w:val="24"/>
                <w:szCs w:val="24"/>
              </w:rPr>
              <w:t>работающих</w:t>
            </w:r>
            <w:proofErr w:type="gramEnd"/>
            <w:r w:rsidRPr="00C857F3">
              <w:rPr>
                <w:rFonts w:ascii="Times New Roman" w:eastAsia="Times New Roman" w:hAnsi="Times New Roman" w:cs="Times New Roman"/>
                <w:sz w:val="24"/>
                <w:szCs w:val="24"/>
              </w:rPr>
              <w:t xml:space="preserve"> всего</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90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86 </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99 </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82 </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70</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работающих от общего кол-ва  жителей</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54%</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52% </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50%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45%</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Количество безработных</w:t>
            </w:r>
          </w:p>
        </w:tc>
        <w:tc>
          <w:tcPr>
            <w:tcW w:w="566"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w:t>
            </w:r>
          </w:p>
        </w:tc>
        <w:tc>
          <w:tcPr>
            <w:tcW w:w="485"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proofErr w:type="gramStart"/>
            <w:r w:rsidRPr="00C857F3">
              <w:rPr>
                <w:rFonts w:ascii="Times New Roman" w:eastAsia="Times New Roman" w:hAnsi="Times New Roman" w:cs="Times New Roman"/>
                <w:sz w:val="24"/>
                <w:szCs w:val="24"/>
              </w:rPr>
              <w:t>стоящих</w:t>
            </w:r>
            <w:proofErr w:type="gramEnd"/>
            <w:r w:rsidRPr="00C857F3">
              <w:rPr>
                <w:rFonts w:ascii="Times New Roman" w:eastAsia="Times New Roman" w:hAnsi="Times New Roman" w:cs="Times New Roman"/>
                <w:sz w:val="24"/>
                <w:szCs w:val="24"/>
              </w:rPr>
              <w:t xml:space="preserve"> в службе занятости</w:t>
            </w:r>
          </w:p>
        </w:tc>
        <w:tc>
          <w:tcPr>
            <w:tcW w:w="566"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w:t>
            </w:r>
          </w:p>
        </w:tc>
        <w:tc>
          <w:tcPr>
            <w:tcW w:w="485"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0</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2</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Количество безработных всего;</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9</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7</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8</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9</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10</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Количество дворов</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66</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66</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66</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66</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62</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 xml:space="preserve">Кол-во двор </w:t>
            </w:r>
            <w:proofErr w:type="gramStart"/>
            <w:r w:rsidRPr="00C857F3">
              <w:rPr>
                <w:rFonts w:ascii="Times New Roman" w:eastAsia="Times New Roman" w:hAnsi="Times New Roman" w:cs="Times New Roman"/>
                <w:sz w:val="24"/>
                <w:szCs w:val="24"/>
              </w:rPr>
              <w:t>занимающихся</w:t>
            </w:r>
            <w:proofErr w:type="gramEnd"/>
            <w:r w:rsidRPr="00C857F3">
              <w:rPr>
                <w:rFonts w:ascii="Times New Roman" w:eastAsia="Times New Roman" w:hAnsi="Times New Roman" w:cs="Times New Roman"/>
                <w:sz w:val="24"/>
                <w:szCs w:val="24"/>
              </w:rPr>
              <w:t xml:space="preserve"> ЛПХ</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40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39</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36</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34</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29</w:t>
            </w:r>
          </w:p>
        </w:tc>
      </w:tr>
      <w:tr w:rsidR="00C857F3" w:rsidRPr="00C857F3" w:rsidTr="000E131B">
        <w:trPr>
          <w:jc w:val="center"/>
        </w:trPr>
        <w:tc>
          <w:tcPr>
            <w:tcW w:w="24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Кол-во пенсионеров</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54</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59</w:t>
            </w:r>
          </w:p>
        </w:tc>
        <w:tc>
          <w:tcPr>
            <w:tcW w:w="5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58</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58</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7F3" w:rsidRPr="00C857F3" w:rsidRDefault="00C857F3" w:rsidP="000E131B">
            <w:pPr>
              <w:spacing w:after="150" w:line="240" w:lineRule="auto"/>
              <w:jc w:val="center"/>
              <w:rPr>
                <w:rFonts w:ascii="Times New Roman" w:eastAsia="Times New Roman" w:hAnsi="Times New Roman" w:cs="Times New Roman"/>
                <w:sz w:val="24"/>
                <w:szCs w:val="24"/>
              </w:rPr>
            </w:pPr>
            <w:r w:rsidRPr="00C857F3">
              <w:rPr>
                <w:rFonts w:ascii="Times New Roman" w:eastAsia="Times New Roman" w:hAnsi="Times New Roman" w:cs="Times New Roman"/>
                <w:sz w:val="24"/>
                <w:szCs w:val="24"/>
              </w:rPr>
              <w:t>56</w:t>
            </w:r>
          </w:p>
        </w:tc>
      </w:tr>
    </w:tbl>
    <w:p w:rsidR="00C857F3" w:rsidRPr="005439C7" w:rsidRDefault="00C857F3" w:rsidP="00547C26">
      <w:pPr>
        <w:spacing w:after="0" w:line="240" w:lineRule="auto"/>
        <w:ind w:firstLine="567"/>
        <w:contextualSpacing/>
        <w:jc w:val="both"/>
        <w:rPr>
          <w:rFonts w:ascii="Times New Roman" w:hAnsi="Times New Roman"/>
          <w:sz w:val="24"/>
          <w:szCs w:val="24"/>
        </w:rPr>
      </w:pPr>
    </w:p>
    <w:p w:rsidR="00917553" w:rsidRPr="00263EBD" w:rsidRDefault="00FB6EC9" w:rsidP="0031067F">
      <w:pPr>
        <w:autoSpaceDE w:val="0"/>
        <w:autoSpaceDN w:val="0"/>
        <w:adjustRightInd w:val="0"/>
        <w:spacing w:after="0" w:line="240" w:lineRule="auto"/>
        <w:jc w:val="center"/>
        <w:rPr>
          <w:rFonts w:ascii="Times New Roman" w:eastAsia="Times New Roman" w:hAnsi="Times New Roman" w:cs="Times New Roman"/>
          <w:b/>
          <w:sz w:val="28"/>
          <w:szCs w:val="28"/>
        </w:rPr>
      </w:pPr>
      <w:r w:rsidRPr="00FB6EC9">
        <w:rPr>
          <w:rFonts w:ascii="Times New Roman" w:hAnsi="Times New Roman"/>
          <w:b/>
          <w:sz w:val="24"/>
          <w:szCs w:val="24"/>
        </w:rPr>
        <w:t>1.3.</w:t>
      </w:r>
      <w:r w:rsidRPr="00263EBD">
        <w:rPr>
          <w:rFonts w:ascii="Times New Roman" w:hAnsi="Times New Roman"/>
          <w:b/>
          <w:sz w:val="24"/>
          <w:szCs w:val="24"/>
        </w:rPr>
        <w:t xml:space="preserve">3 </w:t>
      </w:r>
      <w:r w:rsidRPr="00263EBD">
        <w:rPr>
          <w:rFonts w:ascii="Times New Roman" w:eastAsia="Times New Roman" w:hAnsi="Times New Roman" w:cs="Times New Roman"/>
          <w:b/>
          <w:sz w:val="24"/>
          <w:szCs w:val="24"/>
        </w:rPr>
        <w:t>Сельхозпредприятия, фермерские хозяйства, предприниматели</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Сельское хозяйство поселения представлено 2 крестьянско-фермерскими хозяйствами  и личными хозяйствами населения.</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Прогноз развития сельского хозяйства на 2017 год и на период до 2025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и личных подсобных хозяйств населения.</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Производством яиц в поселении занимаются только в личных подсобных хозяйствах.</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Производство продукции растениеводства в поселении ориентировано в основном, на овощные культуры, картофель.</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Производством овощей в поселении занимаются,  личные подсобные хозяйства, КФХ</w:t>
      </w:r>
    </w:p>
    <w:p w:rsidR="00917553" w:rsidRPr="00263EBD" w:rsidRDefault="00917553" w:rsidP="00917553">
      <w:pPr>
        <w:spacing w:after="150" w:line="240" w:lineRule="auto"/>
        <w:jc w:val="both"/>
        <w:rPr>
          <w:rFonts w:ascii="Times New Roman" w:eastAsia="Times New Roman" w:hAnsi="Times New Roman" w:cs="Times New Roman"/>
          <w:sz w:val="24"/>
          <w:szCs w:val="24"/>
        </w:rPr>
      </w:pPr>
      <w:proofErr w:type="gramStart"/>
      <w:r w:rsidRPr="00263EBD">
        <w:rPr>
          <w:rFonts w:ascii="Times New Roman" w:eastAsia="Times New Roman" w:hAnsi="Times New Roman" w:cs="Times New Roman"/>
          <w:sz w:val="24"/>
          <w:szCs w:val="24"/>
        </w:rPr>
        <w:t>Хозяйства населения в основном занимаются посевами сельскохозяйственных культур (картофель, овощи (открытого и закрытого</w:t>
      </w:r>
      <w:r w:rsidRPr="00917553">
        <w:rPr>
          <w:rFonts w:ascii="Times New Roman" w:eastAsia="Times New Roman" w:hAnsi="Times New Roman" w:cs="Times New Roman"/>
          <w:color w:val="3C3C3C"/>
          <w:sz w:val="24"/>
          <w:szCs w:val="24"/>
        </w:rPr>
        <w:t xml:space="preserve"> </w:t>
      </w:r>
      <w:r w:rsidRPr="00263EBD">
        <w:rPr>
          <w:rFonts w:ascii="Times New Roman" w:eastAsia="Times New Roman" w:hAnsi="Times New Roman" w:cs="Times New Roman"/>
          <w:sz w:val="24"/>
          <w:szCs w:val="24"/>
        </w:rPr>
        <w:t>грунта).</w:t>
      </w:r>
      <w:proofErr w:type="gramEnd"/>
      <w:r w:rsidRPr="00263EBD">
        <w:rPr>
          <w:rFonts w:ascii="Times New Roman" w:eastAsia="Times New Roman" w:hAnsi="Times New Roman" w:cs="Times New Roman"/>
          <w:sz w:val="24"/>
          <w:szCs w:val="24"/>
        </w:rPr>
        <w:t xml:space="preserve"> Отведенная площадь под  и огороды практически используется в полном объеме по назначению.</w:t>
      </w:r>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917553" w:rsidRPr="00FB6EC9" w:rsidRDefault="00FB6EC9" w:rsidP="00FB6EC9">
      <w:pPr>
        <w:spacing w:after="150" w:line="240" w:lineRule="auto"/>
        <w:jc w:val="center"/>
        <w:rPr>
          <w:rFonts w:ascii="Times New Roman" w:eastAsia="Times New Roman" w:hAnsi="Times New Roman" w:cs="Times New Roman"/>
          <w:b/>
          <w:color w:val="3C3C3C"/>
          <w:sz w:val="24"/>
          <w:szCs w:val="24"/>
        </w:rPr>
      </w:pPr>
      <w:r w:rsidRPr="00FB6EC9">
        <w:rPr>
          <w:rFonts w:ascii="Times New Roman" w:eastAsia="Times New Roman" w:hAnsi="Times New Roman" w:cs="Times New Roman"/>
          <w:b/>
          <w:color w:val="3C3C3C"/>
          <w:sz w:val="24"/>
          <w:szCs w:val="24"/>
        </w:rPr>
        <w:t>1.3.4. Личные подсобные хозяйства</w:t>
      </w:r>
    </w:p>
    <w:p w:rsidR="00917553" w:rsidRPr="00263EBD" w:rsidRDefault="00917553" w:rsidP="00263EBD">
      <w:pPr>
        <w:spacing w:line="240" w:lineRule="auto"/>
        <w:jc w:val="center"/>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Личные подсобные хозяйства</w:t>
      </w:r>
    </w:p>
    <w:tbl>
      <w:tblPr>
        <w:tblW w:w="9000"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19"/>
        <w:gridCol w:w="2227"/>
        <w:gridCol w:w="2227"/>
        <w:gridCol w:w="2227"/>
      </w:tblGrid>
      <w:tr w:rsidR="00917553" w:rsidRPr="00917553" w:rsidTr="000E131B">
        <w:trPr>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 xml:space="preserve">кол-во ЛПХ на территории </w:t>
            </w:r>
            <w:r w:rsidRPr="00917553">
              <w:rPr>
                <w:rFonts w:ascii="Times New Roman" w:eastAsia="Times New Roman" w:hAnsi="Times New Roman" w:cs="Times New Roman"/>
                <w:sz w:val="24"/>
                <w:szCs w:val="24"/>
              </w:rPr>
              <w:lastRenderedPageBreak/>
              <w:t>поселения:</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lastRenderedPageBreak/>
              <w:t>01.01.2014</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01.01.2015</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01.01.2016</w:t>
            </w:r>
          </w:p>
        </w:tc>
      </w:tr>
      <w:tr w:rsidR="00917553" w:rsidRPr="00917553" w:rsidTr="000E131B">
        <w:trPr>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lastRenderedPageBreak/>
              <w:t>«Энгорокское» </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 39</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36 </w:t>
            </w:r>
          </w:p>
        </w:tc>
        <w:tc>
          <w:tcPr>
            <w:tcW w:w="22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553" w:rsidRPr="00917553" w:rsidRDefault="00917553" w:rsidP="000E131B">
            <w:pPr>
              <w:spacing w:after="150" w:line="240" w:lineRule="auto"/>
              <w:jc w:val="center"/>
              <w:rPr>
                <w:rFonts w:ascii="Times New Roman" w:eastAsia="Times New Roman" w:hAnsi="Times New Roman" w:cs="Times New Roman"/>
                <w:sz w:val="24"/>
                <w:szCs w:val="24"/>
              </w:rPr>
            </w:pPr>
            <w:r w:rsidRPr="00917553">
              <w:rPr>
                <w:rFonts w:ascii="Times New Roman" w:eastAsia="Times New Roman" w:hAnsi="Times New Roman" w:cs="Times New Roman"/>
                <w:sz w:val="24"/>
                <w:szCs w:val="24"/>
              </w:rPr>
              <w:t>34 </w:t>
            </w:r>
          </w:p>
        </w:tc>
      </w:tr>
    </w:tbl>
    <w:p w:rsidR="00917553" w:rsidRPr="00917553" w:rsidRDefault="00802C80" w:rsidP="00917553">
      <w:pPr>
        <w:spacing w:after="150" w:line="240" w:lineRule="auto"/>
        <w:jc w:val="both"/>
        <w:rPr>
          <w:rFonts w:ascii="Times New Roman" w:eastAsia="Times New Roman" w:hAnsi="Times New Roman" w:cs="Times New Roman"/>
          <w:color w:val="3C3C3C"/>
          <w:sz w:val="24"/>
          <w:szCs w:val="24"/>
        </w:rPr>
      </w:pPr>
      <w:r>
        <w:rPr>
          <w:rFonts w:ascii="Times New Roman" w:eastAsia="Times New Roman" w:hAnsi="Times New Roman" w:cs="Times New Roman"/>
          <w:b/>
          <w:bCs/>
          <w:sz w:val="24"/>
          <w:szCs w:val="24"/>
        </w:rPr>
        <w:t xml:space="preserve"> </w:t>
      </w:r>
    </w:p>
    <w:p w:rsidR="00917553" w:rsidRPr="00917553" w:rsidRDefault="00917553" w:rsidP="00917553">
      <w:pPr>
        <w:spacing w:after="150" w:line="240" w:lineRule="auto"/>
        <w:jc w:val="both"/>
        <w:rPr>
          <w:rFonts w:ascii="Times New Roman" w:eastAsia="Times New Roman" w:hAnsi="Times New Roman" w:cs="Times New Roman"/>
          <w:color w:val="3C3C3C"/>
          <w:sz w:val="24"/>
          <w:szCs w:val="24"/>
        </w:rPr>
      </w:pPr>
      <w:r w:rsidRPr="00263EBD">
        <w:rPr>
          <w:rFonts w:ascii="Times New Roman" w:eastAsia="Times New Roman" w:hAnsi="Times New Roman" w:cs="Times New Roman"/>
          <w:sz w:val="24"/>
          <w:szCs w:val="24"/>
        </w:rPr>
        <w:t>В последний год наблюдается тенденции снижения поголовья животных в частном секторе.</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Причины, сдерживающие развитие личных подсобных хозяйств, следующие:</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 Нет организованного закупа сельскохозяйственной продукции;</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 Высокая себестоимость с/х продукции, и ее низкая закупочная цена.</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Проблемы:</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1) сельские жители недостаточно осведомлены о своих правах на землю и имущество.</w:t>
      </w:r>
      <w:r w:rsidR="00263EBD" w:rsidRPr="00263EBD">
        <w:rPr>
          <w:rFonts w:ascii="Times New Roman" w:eastAsia="Times New Roman" w:hAnsi="Times New Roman" w:cs="Times New Roman"/>
          <w:sz w:val="24"/>
          <w:szCs w:val="24"/>
        </w:rPr>
        <w:t xml:space="preserve">     </w:t>
      </w:r>
      <w:r w:rsidRPr="00263EBD">
        <w:rPr>
          <w:rFonts w:ascii="Times New Roman" w:eastAsia="Times New Roman" w:hAnsi="Times New Roman" w:cs="Times New Roman"/>
          <w:sz w:val="24"/>
          <w:szCs w:val="24"/>
        </w:rPr>
        <w:t>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w:t>
      </w:r>
      <w:r w:rsidR="00263EBD" w:rsidRPr="00263EBD">
        <w:rPr>
          <w:rFonts w:ascii="Times New Roman" w:eastAsia="Times New Roman" w:hAnsi="Times New Roman" w:cs="Times New Roman"/>
          <w:sz w:val="24"/>
          <w:szCs w:val="24"/>
        </w:rPr>
        <w:t xml:space="preserve">     </w:t>
      </w:r>
      <w:r w:rsidRPr="00263EBD">
        <w:rPr>
          <w:rFonts w:ascii="Times New Roman" w:eastAsia="Times New Roman" w:hAnsi="Times New Roman" w:cs="Times New Roman"/>
          <w:sz w:val="24"/>
          <w:szCs w:val="24"/>
        </w:rPr>
        <w:t xml:space="preserve">3) 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w:t>
      </w:r>
      <w:proofErr w:type="gramStart"/>
      <w:r w:rsidRPr="00263EBD">
        <w:rPr>
          <w:rFonts w:ascii="Times New Roman" w:eastAsia="Times New Roman" w:hAnsi="Times New Roman" w:cs="Times New Roman"/>
          <w:sz w:val="24"/>
          <w:szCs w:val="24"/>
        </w:rPr>
        <w:t>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4) низкий уровень заработной платы в отрасли, и отток работающих в другие отрасли производства и в социальную сферу;</w:t>
      </w:r>
      <w:r w:rsidR="00263EBD" w:rsidRPr="00263EBD">
        <w:rPr>
          <w:rFonts w:ascii="Times New Roman" w:eastAsia="Times New Roman" w:hAnsi="Times New Roman" w:cs="Times New Roman"/>
          <w:sz w:val="24"/>
          <w:szCs w:val="24"/>
        </w:rPr>
        <w:t xml:space="preserve"> </w:t>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r>
      <w:r w:rsidR="00263EBD" w:rsidRP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Самостоятельно решить проблемы, с которыми сталкиваются жители сельского поселения при ведении личных подсобных хозяйств достаточно трудно</w:t>
      </w:r>
      <w:r w:rsidRPr="00917553">
        <w:rPr>
          <w:rFonts w:ascii="Times New Roman" w:eastAsia="Times New Roman" w:hAnsi="Times New Roman" w:cs="Times New Roman"/>
          <w:color w:val="3C3C3C"/>
          <w:sz w:val="24"/>
          <w:szCs w:val="24"/>
        </w:rPr>
        <w:t>.</w:t>
      </w:r>
      <w:proofErr w:type="gramEnd"/>
    </w:p>
    <w:p w:rsidR="00917553" w:rsidRPr="00263EBD" w:rsidRDefault="00917553" w:rsidP="00917553">
      <w:pPr>
        <w:spacing w:after="150" w:line="240" w:lineRule="auto"/>
        <w:jc w:val="both"/>
        <w:rPr>
          <w:rFonts w:ascii="Times New Roman" w:eastAsia="Times New Roman" w:hAnsi="Times New Roman" w:cs="Times New Roman"/>
          <w:sz w:val="24"/>
          <w:szCs w:val="24"/>
        </w:rPr>
      </w:pPr>
      <w:r w:rsidRPr="00263EBD">
        <w:rPr>
          <w:rFonts w:ascii="Times New Roman" w:eastAsia="Times New Roman" w:hAnsi="Times New Roman" w:cs="Times New Roman"/>
          <w:sz w:val="24"/>
          <w:szCs w:val="24"/>
        </w:rPr>
        <w:t>- Существенной причиной, сдерживающей рост численности поголовья скота у населения, является – старение населения.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r w:rsidR="00263EBD">
        <w:rPr>
          <w:rFonts w:ascii="Times New Roman" w:eastAsia="Times New Roman" w:hAnsi="Times New Roman" w:cs="Times New Roman"/>
          <w:sz w:val="24"/>
          <w:szCs w:val="24"/>
        </w:rPr>
        <w:t xml:space="preserve"> </w:t>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 Закуп сельскохозяйственной продукции производятся по низким ценам.</w:t>
      </w:r>
      <w:r w:rsidR="00263EBD">
        <w:rPr>
          <w:rFonts w:ascii="Times New Roman" w:eastAsia="Times New Roman" w:hAnsi="Times New Roman" w:cs="Times New Roman"/>
          <w:sz w:val="24"/>
          <w:szCs w:val="24"/>
        </w:rPr>
        <w:t xml:space="preserve"> </w:t>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r>
      <w:r w:rsid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 xml:space="preserve">- </w:t>
      </w:r>
      <w:proofErr w:type="gramStart"/>
      <w:r w:rsidRPr="00263EBD">
        <w:rPr>
          <w:rFonts w:ascii="Times New Roman" w:eastAsia="Times New Roman" w:hAnsi="Times New Roman" w:cs="Times New Roman"/>
          <w:sz w:val="24"/>
          <w:szCs w:val="24"/>
        </w:rPr>
        <w:t>Старение населения из - за ухудшающейся демографической ситуации.</w:t>
      </w:r>
      <w:proofErr w:type="gramEnd"/>
      <w:r w:rsidR="00263EBD">
        <w:rPr>
          <w:rFonts w:ascii="Times New Roman" w:eastAsia="Times New Roman" w:hAnsi="Times New Roman" w:cs="Times New Roman"/>
          <w:sz w:val="24"/>
          <w:szCs w:val="24"/>
        </w:rPr>
        <w:t xml:space="preserve"> </w:t>
      </w:r>
      <w:r w:rsidR="00263EBD">
        <w:rPr>
          <w:rFonts w:ascii="Times New Roman" w:eastAsia="Times New Roman" w:hAnsi="Times New Roman" w:cs="Times New Roman"/>
          <w:sz w:val="24"/>
          <w:szCs w:val="24"/>
        </w:rPr>
        <w:tab/>
        <w:t xml:space="preserve">                </w:t>
      </w:r>
      <w:r w:rsidRPr="00263EBD">
        <w:rPr>
          <w:rFonts w:ascii="Times New Roman" w:eastAsia="Times New Roman" w:hAnsi="Times New Roman" w:cs="Times New Roman"/>
          <w:sz w:val="24"/>
          <w:szCs w:val="24"/>
        </w:rPr>
        <w:t>Развитие животноводства и огородничества, как одно из направлений развития ЛПХ.</w:t>
      </w:r>
      <w:r w:rsidR="00263EBD">
        <w:rPr>
          <w:rFonts w:ascii="Times New Roman" w:eastAsia="Times New Roman" w:hAnsi="Times New Roman" w:cs="Times New Roman"/>
          <w:sz w:val="24"/>
          <w:szCs w:val="24"/>
        </w:rPr>
        <w:t xml:space="preserve"> </w:t>
      </w:r>
      <w:r w:rsidRPr="00263EBD">
        <w:rPr>
          <w:rFonts w:ascii="Times New Roman" w:eastAsia="Times New Roman" w:hAnsi="Times New Roman" w:cs="Times New Roman"/>
          <w:sz w:val="24"/>
          <w:szCs w:val="24"/>
        </w:rP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263EBD">
        <w:rPr>
          <w:rFonts w:ascii="Times New Roman" w:eastAsia="Times New Roman" w:hAnsi="Times New Roman" w:cs="Times New Roman"/>
          <w:sz w:val="24"/>
          <w:szCs w:val="24"/>
        </w:rPr>
        <w:t>самозанятость</w:t>
      </w:r>
      <w:proofErr w:type="spellEnd"/>
      <w:r w:rsidRPr="00263EBD">
        <w:rPr>
          <w:rFonts w:ascii="Times New Roman" w:eastAsia="Times New Roman" w:hAnsi="Times New Roman" w:cs="Times New Roman"/>
          <w:sz w:val="24"/>
          <w:szCs w:val="24"/>
        </w:rPr>
        <w:t xml:space="preserve"> населения.</w:t>
      </w:r>
    </w:p>
    <w:p w:rsidR="00547C26" w:rsidRDefault="00547C26" w:rsidP="00607988">
      <w:pPr>
        <w:spacing w:after="150" w:line="240" w:lineRule="auto"/>
        <w:jc w:val="center"/>
        <w:rPr>
          <w:rFonts w:ascii="Times New Roman" w:hAnsi="Times New Roman"/>
          <w:sz w:val="24"/>
          <w:szCs w:val="24"/>
        </w:rPr>
      </w:pPr>
      <w:r w:rsidRPr="00263EBD">
        <w:rPr>
          <w:rFonts w:ascii="Times New Roman" w:hAnsi="Times New Roman"/>
          <w:b/>
          <w:sz w:val="24"/>
          <w:szCs w:val="24"/>
        </w:rPr>
        <w:t>Раздел 2.  Основные направления социально-экон</w:t>
      </w:r>
      <w:r>
        <w:rPr>
          <w:rFonts w:ascii="Times New Roman" w:hAnsi="Times New Roman"/>
          <w:b/>
          <w:sz w:val="24"/>
          <w:szCs w:val="24"/>
        </w:rPr>
        <w:t>омического развития с</w:t>
      </w:r>
      <w:r w:rsidR="00EA5012">
        <w:rPr>
          <w:rFonts w:ascii="Times New Roman" w:hAnsi="Times New Roman"/>
          <w:b/>
          <w:sz w:val="24"/>
          <w:szCs w:val="24"/>
        </w:rPr>
        <w:t>ельского поселения «Энгорокское</w:t>
      </w:r>
      <w:r>
        <w:rPr>
          <w:rFonts w:ascii="Times New Roman" w:hAnsi="Times New Roman"/>
          <w:b/>
          <w:sz w:val="24"/>
          <w:szCs w:val="24"/>
        </w:rPr>
        <w:t>» на период 2017-2027 годы.</w:t>
      </w:r>
    </w:p>
    <w:p w:rsidR="00547C26" w:rsidRDefault="00547C26" w:rsidP="00547C26">
      <w:pPr>
        <w:autoSpaceDE w:val="0"/>
        <w:autoSpaceDN w:val="0"/>
        <w:adjustRightInd w:val="0"/>
        <w:spacing w:after="0" w:line="240" w:lineRule="auto"/>
        <w:ind w:firstLine="360"/>
        <w:jc w:val="both"/>
        <w:rPr>
          <w:rFonts w:ascii="Times New Roman" w:hAnsi="Times New Roman"/>
          <w:sz w:val="24"/>
          <w:szCs w:val="24"/>
        </w:rPr>
      </w:pPr>
    </w:p>
    <w:p w:rsidR="00547C26" w:rsidRDefault="00547C26" w:rsidP="00547C2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Основными направлениями социально-экономического развития с</w:t>
      </w:r>
      <w:r w:rsidR="00EA5012">
        <w:rPr>
          <w:rFonts w:ascii="Times New Roman" w:hAnsi="Times New Roman"/>
          <w:sz w:val="24"/>
          <w:szCs w:val="24"/>
        </w:rPr>
        <w:t>ельского поселения «Энгорокское</w:t>
      </w:r>
      <w:r>
        <w:rPr>
          <w:rFonts w:ascii="Times New Roman" w:hAnsi="Times New Roman"/>
          <w:sz w:val="24"/>
          <w:szCs w:val="24"/>
        </w:rPr>
        <w:t>» на период 2017-2027 годов будут реализация национальных проектов в облас</w:t>
      </w:r>
      <w:r w:rsidR="00EA5012">
        <w:rPr>
          <w:rFonts w:ascii="Times New Roman" w:hAnsi="Times New Roman"/>
          <w:sz w:val="24"/>
          <w:szCs w:val="24"/>
        </w:rPr>
        <w:t xml:space="preserve">ти здравоохранения, </w:t>
      </w:r>
      <w:r>
        <w:rPr>
          <w:rFonts w:ascii="Times New Roman" w:hAnsi="Times New Roman"/>
          <w:sz w:val="24"/>
          <w:szCs w:val="24"/>
        </w:rPr>
        <w:t xml:space="preserve"> социальной политики и культуры, повышение уровня жизни населения поселения, привлечения инвестиций в производственную сферу, улучшение жилищных условий населения путем участия в федеральных программах. </w:t>
      </w:r>
    </w:p>
    <w:p w:rsidR="00547C26" w:rsidRDefault="00547C26" w:rsidP="00547C26">
      <w:pPr>
        <w:autoSpaceDE w:val="0"/>
        <w:autoSpaceDN w:val="0"/>
        <w:adjustRightInd w:val="0"/>
        <w:spacing w:after="0" w:line="240" w:lineRule="auto"/>
        <w:ind w:firstLine="360"/>
        <w:jc w:val="both"/>
        <w:rPr>
          <w:rFonts w:ascii="Times New Roman" w:hAnsi="Times New Roman"/>
          <w:sz w:val="24"/>
          <w:szCs w:val="24"/>
        </w:rPr>
      </w:pPr>
    </w:p>
    <w:p w:rsidR="00547C26" w:rsidRDefault="00547C26" w:rsidP="00547C26">
      <w:pPr>
        <w:pStyle w:val="a7"/>
        <w:numPr>
          <w:ilvl w:val="1"/>
          <w:numId w:val="4"/>
        </w:num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Развитие социальной инфраструктуры</w:t>
      </w:r>
    </w:p>
    <w:p w:rsidR="00547C26" w:rsidRDefault="00547C26" w:rsidP="00547C26">
      <w:pPr>
        <w:autoSpaceDE w:val="0"/>
        <w:autoSpaceDN w:val="0"/>
        <w:adjustRightInd w:val="0"/>
        <w:spacing w:after="0" w:line="240" w:lineRule="auto"/>
        <w:jc w:val="center"/>
        <w:rPr>
          <w:rFonts w:ascii="Times New Roman" w:hAnsi="Times New Roman"/>
          <w:b/>
          <w:bCs/>
          <w:sz w:val="24"/>
          <w:szCs w:val="24"/>
        </w:rPr>
      </w:pP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Жизнедеятельность населения обеспечивается созданием и развитием социальной инфраструктуры – совокупности организации и учреждений, деятельность которых направлена на удовлетворение потребностей человека в образовании, медицинском обслуживании, организацию досуга, занятия физической культурой и спортом. </w:t>
      </w:r>
      <w:r>
        <w:rPr>
          <w:rFonts w:ascii="Times New Roman" w:eastAsia="Times New Roman" w:hAnsi="Times New Roman"/>
          <w:sz w:val="24"/>
          <w:szCs w:val="24"/>
        </w:rPr>
        <w:lastRenderedPageBreak/>
        <w:t>Улучшение благосостояния населения - приоритетная задача социальной политики. Одним из основных направлений в решении данной задачи является наличие развитой социальной инфраструктуры, которая обеспечивает социально-экономическое развитие с</w:t>
      </w:r>
      <w:r w:rsidR="00EA5012">
        <w:rPr>
          <w:rFonts w:ascii="Times New Roman" w:eastAsia="Times New Roman" w:hAnsi="Times New Roman"/>
          <w:sz w:val="24"/>
          <w:szCs w:val="24"/>
        </w:rPr>
        <w:t>ельского поселения «Энгорокское</w:t>
      </w:r>
      <w:r>
        <w:rPr>
          <w:rFonts w:ascii="Times New Roman" w:eastAsia="Times New Roman" w:hAnsi="Times New Roman"/>
          <w:sz w:val="24"/>
          <w:szCs w:val="24"/>
        </w:rPr>
        <w:t>» муниципального района «Хилокский район».</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в разработке эффективной стратегии развития не только на муниципальном уровне, но и на уровне отдельных сельских поселений.</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Стратегический план развития сельского поселения отвечает потребностям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w:t>
      </w:r>
      <w:r w:rsidR="00EA5012">
        <w:rPr>
          <w:rFonts w:ascii="Times New Roman" w:eastAsia="Times New Roman" w:hAnsi="Times New Roman"/>
          <w:sz w:val="24"/>
          <w:szCs w:val="24"/>
        </w:rPr>
        <w:t>ельского поселения «Энгорокское</w:t>
      </w:r>
      <w:r>
        <w:rPr>
          <w:rFonts w:ascii="Times New Roman" w:eastAsia="Times New Roman" w:hAnsi="Times New Roman"/>
          <w:sz w:val="24"/>
          <w:szCs w:val="24"/>
        </w:rPr>
        <w:t>» муниципального района «Хилокский район»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w:t>
      </w:r>
      <w:r w:rsidR="00EA5012">
        <w:rPr>
          <w:rFonts w:ascii="Times New Roman" w:eastAsia="Times New Roman" w:hAnsi="Times New Roman"/>
          <w:sz w:val="24"/>
          <w:szCs w:val="24"/>
        </w:rPr>
        <w:t>ельского поселения «Энгорокское</w:t>
      </w:r>
      <w:r>
        <w:rPr>
          <w:rFonts w:ascii="Times New Roman" w:eastAsia="Times New Roman" w:hAnsi="Times New Roman"/>
          <w:sz w:val="24"/>
          <w:szCs w:val="24"/>
        </w:rPr>
        <w:t>»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Программа разработана в соответствии с требованиями действующего законодательства. Программа призвана создать условия для развития социальной инфраструктуры с</w:t>
      </w:r>
      <w:r w:rsidR="005D1C88">
        <w:rPr>
          <w:rFonts w:ascii="Times New Roman" w:eastAsia="Times New Roman" w:hAnsi="Times New Roman"/>
          <w:sz w:val="24"/>
          <w:szCs w:val="24"/>
        </w:rPr>
        <w:t>ельского поселения «Энгорокское</w:t>
      </w:r>
      <w:r>
        <w:rPr>
          <w:rFonts w:ascii="Times New Roman" w:eastAsia="Times New Roman" w:hAnsi="Times New Roman"/>
          <w:sz w:val="24"/>
          <w:szCs w:val="24"/>
        </w:rPr>
        <w:t>» муниципального района «Хилокский район» путем строительства, проведения капитального ремонта и реконструкции объектов здравоохранения, образования, культуры.</w:t>
      </w:r>
    </w:p>
    <w:p w:rsidR="00547C26" w:rsidRDefault="00547C26" w:rsidP="00547C26">
      <w:pPr>
        <w:spacing w:after="0" w:line="240" w:lineRule="auto"/>
        <w:ind w:firstLine="567"/>
        <w:jc w:val="both"/>
        <w:rPr>
          <w:rFonts w:ascii="Times New Roman" w:eastAsia="Times New Roman" w:hAnsi="Times New Roman"/>
          <w:sz w:val="24"/>
          <w:szCs w:val="24"/>
        </w:rPr>
      </w:pPr>
    </w:p>
    <w:p w:rsidR="00547C26" w:rsidRDefault="00547C26" w:rsidP="00547C26">
      <w:pPr>
        <w:pStyle w:val="a7"/>
        <w:numPr>
          <w:ilvl w:val="1"/>
          <w:numId w:val="4"/>
        </w:num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Сведения о градостроительной деятельности</w:t>
      </w:r>
    </w:p>
    <w:p w:rsidR="00547C26" w:rsidRDefault="00547C26" w:rsidP="00547C26">
      <w:pPr>
        <w:autoSpaceDE w:val="0"/>
        <w:autoSpaceDN w:val="0"/>
        <w:adjustRightInd w:val="0"/>
        <w:spacing w:after="0" w:line="240" w:lineRule="auto"/>
        <w:jc w:val="center"/>
        <w:rPr>
          <w:rFonts w:ascii="Times New Roman" w:hAnsi="Times New Roman"/>
          <w:b/>
          <w:bCs/>
          <w:sz w:val="24"/>
          <w:szCs w:val="24"/>
        </w:rPr>
      </w:pP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полномочиям органов местного самоуправления поселений в области градостроительной деятельности относятся:</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подготовка и утверждение документов территориального планирования поселений;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утверждение местных нормативов градостроительного проектирования поселений;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утверждение правил землепользования и застройки поселений;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принятие решений о развитии застроенных территорий;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w:t>
      </w:r>
      <w:r>
        <w:rPr>
          <w:rFonts w:ascii="Times New Roman" w:hAnsi="Times New Roman"/>
          <w:sz w:val="24"/>
          <w:szCs w:val="24"/>
        </w:rPr>
        <w:lastRenderedPageBreak/>
        <w:t>рекомендаций о мерах по устранению выявленных нарушений в случаях, предусмотренных настоящим Кодексом;</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разработка и утверждение программ комплексного развития систем коммунальной</w:t>
      </w:r>
      <w:r w:rsidR="005D1C88">
        <w:rPr>
          <w:rFonts w:ascii="Times New Roman" w:hAnsi="Times New Roman"/>
          <w:sz w:val="24"/>
          <w:szCs w:val="24"/>
        </w:rPr>
        <w:t xml:space="preserve"> инфраструктуры поселения,</w:t>
      </w:r>
      <w:r>
        <w:rPr>
          <w:rFonts w:ascii="Times New Roman" w:hAnsi="Times New Roman"/>
          <w:sz w:val="24"/>
          <w:szCs w:val="24"/>
        </w:rPr>
        <w:t xml:space="preserve"> программ комплексного развития социальной инфраструктуры поселений.</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территории с</w:t>
      </w:r>
      <w:r w:rsidR="005D1C88">
        <w:rPr>
          <w:rFonts w:ascii="Times New Roman" w:hAnsi="Times New Roman"/>
          <w:sz w:val="24"/>
          <w:szCs w:val="24"/>
        </w:rPr>
        <w:t>ельского поселения «Энгорокское</w:t>
      </w:r>
      <w:r>
        <w:rPr>
          <w:rFonts w:ascii="Times New Roman" w:hAnsi="Times New Roman"/>
          <w:sz w:val="24"/>
          <w:szCs w:val="24"/>
        </w:rPr>
        <w:t>» утверждены градостроительные документы:</w:t>
      </w:r>
    </w:p>
    <w:p w:rsidR="00547C26" w:rsidRPr="007071F0"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Правила землепользования и застройки с</w:t>
      </w:r>
      <w:r w:rsidR="005D1C88">
        <w:rPr>
          <w:rFonts w:ascii="Times New Roman" w:hAnsi="Times New Roman"/>
          <w:sz w:val="24"/>
          <w:szCs w:val="24"/>
        </w:rPr>
        <w:t>ельского поселения «Энгорокское</w:t>
      </w:r>
      <w:r>
        <w:rPr>
          <w:rFonts w:ascii="Times New Roman" w:hAnsi="Times New Roman"/>
          <w:sz w:val="24"/>
          <w:szCs w:val="24"/>
        </w:rPr>
        <w:t>», утв</w:t>
      </w:r>
      <w:r w:rsidR="005D1C88">
        <w:rPr>
          <w:rFonts w:ascii="Times New Roman" w:hAnsi="Times New Roman"/>
          <w:sz w:val="24"/>
          <w:szCs w:val="24"/>
        </w:rPr>
        <w:t xml:space="preserve">ерждены Решение Совета </w:t>
      </w:r>
      <w:r>
        <w:rPr>
          <w:rFonts w:ascii="Times New Roman" w:hAnsi="Times New Roman"/>
          <w:sz w:val="24"/>
          <w:szCs w:val="24"/>
        </w:rPr>
        <w:t xml:space="preserve"> с</w:t>
      </w:r>
      <w:r w:rsidR="005D1C88">
        <w:rPr>
          <w:rFonts w:ascii="Times New Roman" w:hAnsi="Times New Roman"/>
          <w:sz w:val="24"/>
          <w:szCs w:val="24"/>
        </w:rPr>
        <w:t>ельского поселения «Энгорокское</w:t>
      </w:r>
      <w:r>
        <w:rPr>
          <w:rFonts w:ascii="Times New Roman" w:hAnsi="Times New Roman"/>
          <w:sz w:val="24"/>
          <w:szCs w:val="24"/>
        </w:rPr>
        <w:t xml:space="preserve">» </w:t>
      </w:r>
      <w:r w:rsidR="007071F0">
        <w:rPr>
          <w:rFonts w:ascii="Times New Roman" w:hAnsi="Times New Roman"/>
          <w:sz w:val="24"/>
          <w:szCs w:val="24"/>
        </w:rPr>
        <w:t>от 10.11.2016 г. № 13</w:t>
      </w:r>
      <w:r w:rsidRPr="007071F0">
        <w:rPr>
          <w:rFonts w:ascii="Times New Roman" w:hAnsi="Times New Roman"/>
          <w:sz w:val="24"/>
          <w:szCs w:val="24"/>
        </w:rPr>
        <w:t>;</w:t>
      </w:r>
    </w:p>
    <w:p w:rsidR="00547C26" w:rsidRPr="007071F0"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Генеральный план с</w:t>
      </w:r>
      <w:r w:rsidR="005D1C88">
        <w:rPr>
          <w:rFonts w:ascii="Times New Roman" w:hAnsi="Times New Roman"/>
          <w:sz w:val="24"/>
          <w:szCs w:val="24"/>
        </w:rPr>
        <w:t>ельского поселения «Энгорокское</w:t>
      </w:r>
      <w:r>
        <w:rPr>
          <w:rFonts w:ascii="Times New Roman" w:hAnsi="Times New Roman"/>
          <w:sz w:val="24"/>
          <w:szCs w:val="24"/>
        </w:rPr>
        <w:t>», утве</w:t>
      </w:r>
      <w:r w:rsidR="005D1C88">
        <w:rPr>
          <w:rFonts w:ascii="Times New Roman" w:hAnsi="Times New Roman"/>
          <w:sz w:val="24"/>
          <w:szCs w:val="24"/>
        </w:rPr>
        <w:t xml:space="preserve">рждены Решением Совета </w:t>
      </w:r>
      <w:r>
        <w:rPr>
          <w:rFonts w:ascii="Times New Roman" w:hAnsi="Times New Roman"/>
          <w:sz w:val="24"/>
          <w:szCs w:val="24"/>
        </w:rPr>
        <w:t xml:space="preserve"> с</w:t>
      </w:r>
      <w:r w:rsidR="005D1C88">
        <w:rPr>
          <w:rFonts w:ascii="Times New Roman" w:hAnsi="Times New Roman"/>
          <w:sz w:val="24"/>
          <w:szCs w:val="24"/>
        </w:rPr>
        <w:t>ельского поселения «Энгорокское</w:t>
      </w:r>
      <w:r>
        <w:rPr>
          <w:rFonts w:ascii="Times New Roman" w:hAnsi="Times New Roman"/>
          <w:sz w:val="24"/>
          <w:szCs w:val="24"/>
        </w:rPr>
        <w:t xml:space="preserve">» </w:t>
      </w:r>
      <w:r w:rsidR="007071F0">
        <w:rPr>
          <w:rFonts w:ascii="Times New Roman" w:hAnsi="Times New Roman"/>
          <w:sz w:val="24"/>
          <w:szCs w:val="24"/>
        </w:rPr>
        <w:t>от 05.02.2016 г. № 2</w:t>
      </w:r>
      <w:r w:rsidRPr="007071F0">
        <w:rPr>
          <w:rFonts w:ascii="Times New Roman" w:hAnsi="Times New Roman"/>
          <w:sz w:val="24"/>
          <w:szCs w:val="24"/>
        </w:rPr>
        <w:t>.</w:t>
      </w:r>
    </w:p>
    <w:p w:rsidR="00547C26" w:rsidRPr="005D1C88" w:rsidRDefault="00802C80" w:rsidP="00547C26">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rsidR="00547C26" w:rsidRDefault="00547C26" w:rsidP="00547C26">
      <w:pPr>
        <w:spacing w:after="0" w:line="240" w:lineRule="auto"/>
        <w:ind w:firstLine="567"/>
        <w:jc w:val="center"/>
        <w:rPr>
          <w:rFonts w:ascii="Times New Roman" w:eastAsia="Times New Roman" w:hAnsi="Times New Roman"/>
          <w:b/>
          <w:sz w:val="24"/>
          <w:szCs w:val="24"/>
        </w:rPr>
      </w:pPr>
    </w:p>
    <w:p w:rsidR="00547C26" w:rsidRDefault="00547C26" w:rsidP="00547C26">
      <w:pPr>
        <w:pStyle w:val="Default"/>
        <w:jc w:val="center"/>
        <w:rPr>
          <w:b/>
        </w:rPr>
      </w:pPr>
      <w:r>
        <w:rPr>
          <w:rFonts w:eastAsia="Times New Roman"/>
          <w:b/>
          <w:lang w:eastAsia="ru-RU"/>
        </w:rPr>
        <w:t xml:space="preserve">Раздел 3. </w:t>
      </w:r>
      <w:r>
        <w:rPr>
          <w:b/>
        </w:rPr>
        <w:t>Технико-экономические параметры существующих объектов</w:t>
      </w:r>
    </w:p>
    <w:p w:rsidR="00547C26" w:rsidRDefault="00547C26" w:rsidP="00547C26">
      <w:pPr>
        <w:spacing w:after="0" w:line="240" w:lineRule="auto"/>
        <w:ind w:firstLine="567"/>
        <w:jc w:val="center"/>
        <w:rPr>
          <w:rFonts w:ascii="Times New Roman" w:hAnsi="Times New Roman"/>
          <w:b/>
          <w:sz w:val="24"/>
          <w:szCs w:val="24"/>
        </w:rPr>
      </w:pPr>
      <w:r>
        <w:rPr>
          <w:rFonts w:ascii="Times New Roman" w:hAnsi="Times New Roman"/>
          <w:b/>
          <w:sz w:val="24"/>
          <w:szCs w:val="24"/>
        </w:rPr>
        <w:t>социальной инфраструктуры сельского поселения</w:t>
      </w:r>
    </w:p>
    <w:p w:rsidR="00547C26" w:rsidRDefault="00547C26" w:rsidP="00547C26">
      <w:pPr>
        <w:spacing w:after="0" w:line="240" w:lineRule="auto"/>
        <w:ind w:firstLine="567"/>
        <w:jc w:val="center"/>
        <w:rPr>
          <w:rFonts w:ascii="Times New Roman" w:hAnsi="Times New Roman"/>
          <w:b/>
          <w:sz w:val="24"/>
          <w:szCs w:val="24"/>
        </w:rPr>
      </w:pPr>
    </w:p>
    <w:p w:rsidR="008F61C6" w:rsidRDefault="00547C26" w:rsidP="008F61C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pacing w:val="-4"/>
          <w:sz w:val="24"/>
          <w:szCs w:val="24"/>
        </w:rPr>
        <w:t>Образование</w:t>
      </w:r>
      <w:r>
        <w:rPr>
          <w:rFonts w:ascii="Times New Roman" w:hAnsi="Times New Roman"/>
          <w:spacing w:val="-4"/>
          <w:sz w:val="24"/>
          <w:szCs w:val="24"/>
        </w:rPr>
        <w:t xml:space="preserve">. </w:t>
      </w:r>
      <w:r w:rsidR="00E15631">
        <w:rPr>
          <w:rFonts w:ascii="Times New Roman" w:hAnsi="Times New Roman"/>
          <w:spacing w:val="-4"/>
          <w:sz w:val="24"/>
          <w:szCs w:val="24"/>
        </w:rPr>
        <w:t xml:space="preserve"> </w:t>
      </w:r>
      <w:r w:rsidR="00E15631">
        <w:rPr>
          <w:rFonts w:ascii="Times New Roman" w:eastAsia="Arial Unicode MS" w:hAnsi="Times New Roman"/>
          <w:sz w:val="24"/>
          <w:szCs w:val="24"/>
        </w:rPr>
        <w:tab/>
      </w:r>
      <w:r w:rsidR="00E15631" w:rsidRPr="00421FFB">
        <w:rPr>
          <w:rFonts w:ascii="Times New Roman" w:hAnsi="Times New Roman"/>
          <w:sz w:val="24"/>
          <w:szCs w:val="24"/>
        </w:rPr>
        <w:t xml:space="preserve">Образовательная система в поселении представлена в виде начального образования. На территории поселения действуют 1 начальная школа. </w:t>
      </w:r>
      <w:r w:rsidR="008F61C6">
        <w:rPr>
          <w:rFonts w:ascii="Times New Roman" w:hAnsi="Times New Roman"/>
          <w:sz w:val="24"/>
          <w:szCs w:val="24"/>
        </w:rPr>
        <w:t>Система образования поселения функционирует стабильно, проводятся мероприятия, направленные на развитие интеллектуальных, нравственных и физических способносте</w:t>
      </w:r>
      <w:r w:rsidR="00083212">
        <w:rPr>
          <w:rFonts w:ascii="Times New Roman" w:hAnsi="Times New Roman"/>
          <w:sz w:val="24"/>
          <w:szCs w:val="24"/>
        </w:rPr>
        <w:t>й учащихся и учителей.</w:t>
      </w:r>
    </w:p>
    <w:p w:rsidR="008F61C6" w:rsidRDefault="008F61C6" w:rsidP="008F61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Школа имеет лицензию на </w:t>
      </w:r>
      <w:proofErr w:type="gramStart"/>
      <w:r>
        <w:rPr>
          <w:rFonts w:ascii="Times New Roman" w:hAnsi="Times New Roman"/>
          <w:sz w:val="24"/>
          <w:szCs w:val="24"/>
        </w:rPr>
        <w:t>обучение по программам</w:t>
      </w:r>
      <w:proofErr w:type="gramEnd"/>
      <w:r>
        <w:rPr>
          <w:rFonts w:ascii="Times New Roman" w:hAnsi="Times New Roman"/>
          <w:sz w:val="24"/>
          <w:szCs w:val="24"/>
        </w:rPr>
        <w:t xml:space="preserve"> начального образования.    Образовательный проце</w:t>
      </w:r>
      <w:proofErr w:type="gramStart"/>
      <w:r>
        <w:rPr>
          <w:rFonts w:ascii="Times New Roman" w:hAnsi="Times New Roman"/>
          <w:sz w:val="24"/>
          <w:szCs w:val="24"/>
        </w:rPr>
        <w:t>сс в шк</w:t>
      </w:r>
      <w:proofErr w:type="gramEnd"/>
      <w:r>
        <w:rPr>
          <w:rFonts w:ascii="Times New Roman" w:hAnsi="Times New Roman"/>
          <w:sz w:val="24"/>
          <w:szCs w:val="24"/>
        </w:rPr>
        <w:t>оле осуществляют 2 педагога.</w:t>
      </w:r>
    </w:p>
    <w:p w:rsidR="00E15631" w:rsidRPr="00421FFB" w:rsidRDefault="00E15631" w:rsidP="003D5CB4">
      <w:pPr>
        <w:autoSpaceDE w:val="0"/>
        <w:autoSpaceDN w:val="0"/>
        <w:adjustRightInd w:val="0"/>
        <w:spacing w:after="0" w:line="240" w:lineRule="auto"/>
        <w:jc w:val="both"/>
        <w:rPr>
          <w:rFonts w:ascii="Times New Roman" w:hAnsi="Times New Roman"/>
          <w:sz w:val="24"/>
          <w:szCs w:val="24"/>
        </w:rPr>
      </w:pPr>
      <w:r w:rsidRPr="00421FFB">
        <w:rPr>
          <w:rFonts w:ascii="Times New Roman" w:hAnsi="Times New Roman"/>
          <w:sz w:val="24"/>
          <w:szCs w:val="24"/>
        </w:rPr>
        <w:t>В начальной школе работает</w:t>
      </w:r>
      <w:r w:rsidR="00BC03C0">
        <w:rPr>
          <w:rFonts w:ascii="Times New Roman" w:hAnsi="Times New Roman"/>
          <w:sz w:val="24"/>
          <w:szCs w:val="24"/>
        </w:rPr>
        <w:t xml:space="preserve"> приспособленный</w:t>
      </w:r>
      <w:r w:rsidRPr="00421FFB">
        <w:rPr>
          <w:rFonts w:ascii="Times New Roman" w:hAnsi="Times New Roman"/>
          <w:sz w:val="24"/>
          <w:szCs w:val="24"/>
        </w:rPr>
        <w:t xml:space="preserve"> компьютерный класс. Показатель компьютеризации и обеспечен</w:t>
      </w:r>
      <w:r>
        <w:rPr>
          <w:rFonts w:ascii="Times New Roman" w:hAnsi="Times New Roman"/>
          <w:sz w:val="24"/>
          <w:szCs w:val="24"/>
        </w:rPr>
        <w:t>ности в поселении составляет 2</w:t>
      </w:r>
      <w:r w:rsidRPr="00421FFB">
        <w:rPr>
          <w:rFonts w:ascii="Times New Roman" w:hAnsi="Times New Roman"/>
          <w:sz w:val="24"/>
          <w:szCs w:val="24"/>
        </w:rPr>
        <w:t xml:space="preserve"> учащихся на 1 объект компьютерного оборудования. На сегодняшний день данная техника является уже устаревшей.</w:t>
      </w:r>
      <w:r>
        <w:rPr>
          <w:rFonts w:ascii="Times New Roman" w:hAnsi="Times New Roman"/>
          <w:sz w:val="24"/>
          <w:szCs w:val="24"/>
        </w:rPr>
        <w:t xml:space="preserve"> Дошкольное образование в сельском поселении отсутствует.  Образовательное учреждение</w:t>
      </w:r>
      <w:r w:rsidRPr="00421FFB">
        <w:rPr>
          <w:rFonts w:ascii="Times New Roman" w:hAnsi="Times New Roman"/>
          <w:sz w:val="24"/>
          <w:szCs w:val="24"/>
        </w:rPr>
        <w:t xml:space="preserve"> существует в здании, </w:t>
      </w:r>
      <w:r w:rsidR="00B36323">
        <w:rPr>
          <w:rFonts w:ascii="Times New Roman" w:hAnsi="Times New Roman"/>
          <w:sz w:val="24"/>
          <w:szCs w:val="24"/>
        </w:rPr>
        <w:t xml:space="preserve">построенном в 1968 году. Здание начальной школы приспособленное (здание бывшего дошкольного учреждения), </w:t>
      </w:r>
      <w:r>
        <w:rPr>
          <w:rFonts w:ascii="Times New Roman" w:hAnsi="Times New Roman"/>
          <w:sz w:val="24"/>
          <w:szCs w:val="24"/>
        </w:rPr>
        <w:t xml:space="preserve"> и </w:t>
      </w:r>
      <w:r w:rsidRPr="00421FFB">
        <w:rPr>
          <w:rFonts w:ascii="Times New Roman" w:hAnsi="Times New Roman"/>
          <w:sz w:val="24"/>
          <w:szCs w:val="24"/>
        </w:rPr>
        <w:t>не соответствует современн</w:t>
      </w:r>
      <w:r w:rsidR="00B36323">
        <w:rPr>
          <w:rFonts w:ascii="Times New Roman" w:hAnsi="Times New Roman"/>
          <w:sz w:val="24"/>
          <w:szCs w:val="24"/>
        </w:rPr>
        <w:t>ым требованиям воспитания детей.</w:t>
      </w:r>
      <w:r>
        <w:rPr>
          <w:rFonts w:ascii="Times New Roman" w:hAnsi="Times New Roman"/>
          <w:sz w:val="24"/>
          <w:szCs w:val="24"/>
        </w:rPr>
        <w:t xml:space="preserve"> </w:t>
      </w:r>
      <w:r w:rsidR="00BC03C0" w:rsidRPr="008B1F54">
        <w:rPr>
          <w:rFonts w:ascii="Times New Roman" w:hAnsi="Times New Roman"/>
          <w:sz w:val="24"/>
          <w:szCs w:val="24"/>
        </w:rPr>
        <w:t>МБОУ НОШ № 9  включает 3 кабинета, приспособленный спортивный зал на 20 м</w:t>
      </w:r>
      <w:r w:rsidR="00BC03C0" w:rsidRPr="008B1F54">
        <w:rPr>
          <w:rFonts w:ascii="Times New Roman" w:hAnsi="Times New Roman"/>
          <w:sz w:val="24"/>
          <w:szCs w:val="24"/>
          <w:vertAlign w:val="superscript"/>
        </w:rPr>
        <w:t>2</w:t>
      </w:r>
      <w:r w:rsidR="00083212">
        <w:rPr>
          <w:rFonts w:ascii="Times New Roman" w:hAnsi="Times New Roman"/>
          <w:sz w:val="24"/>
          <w:szCs w:val="24"/>
        </w:rPr>
        <w:t>;</w:t>
      </w:r>
      <w:r w:rsidR="00BC03C0" w:rsidRPr="008B1F54">
        <w:rPr>
          <w:rFonts w:ascii="Times New Roman" w:hAnsi="Times New Roman"/>
          <w:sz w:val="24"/>
          <w:szCs w:val="24"/>
        </w:rPr>
        <w:t xml:space="preserve"> библиотека</w:t>
      </w:r>
      <w:r w:rsidR="008B1F54" w:rsidRPr="008B1F54">
        <w:rPr>
          <w:rFonts w:ascii="Times New Roman" w:hAnsi="Times New Roman"/>
          <w:sz w:val="24"/>
          <w:szCs w:val="24"/>
        </w:rPr>
        <w:t>,  столовая отсутствуют</w:t>
      </w:r>
      <w:r w:rsidR="00BC03C0" w:rsidRPr="008B1F54">
        <w:rPr>
          <w:rFonts w:ascii="Times New Roman" w:hAnsi="Times New Roman"/>
          <w:sz w:val="24"/>
          <w:szCs w:val="24"/>
        </w:rPr>
        <w:t xml:space="preserve"> </w:t>
      </w:r>
      <w:r w:rsidR="008B1F54" w:rsidRPr="008B1F54">
        <w:rPr>
          <w:rFonts w:ascii="Times New Roman" w:hAnsi="Times New Roman"/>
          <w:sz w:val="24"/>
          <w:szCs w:val="24"/>
        </w:rPr>
        <w:t xml:space="preserve">. </w:t>
      </w:r>
      <w:r w:rsidR="00BC03C0" w:rsidRPr="008B1F54">
        <w:rPr>
          <w:rFonts w:ascii="Times New Roman" w:hAnsi="Times New Roman"/>
          <w:sz w:val="24"/>
          <w:szCs w:val="24"/>
        </w:rPr>
        <w:t xml:space="preserve"> Школа располагается в деревянном одноэтажном здании, которое имеет автономное отопление , водоснабжение и канализация отсутствуют</w:t>
      </w:r>
      <w:proofErr w:type="gramStart"/>
      <w:r w:rsidR="00BC03C0" w:rsidRPr="008B1F54">
        <w:rPr>
          <w:rFonts w:ascii="Times New Roman" w:hAnsi="Times New Roman"/>
          <w:sz w:val="24"/>
          <w:szCs w:val="24"/>
        </w:rPr>
        <w:t xml:space="preserve"> Н</w:t>
      </w:r>
      <w:proofErr w:type="gramEnd"/>
      <w:r w:rsidR="00BC03C0" w:rsidRPr="008B1F54">
        <w:rPr>
          <w:rFonts w:ascii="Times New Roman" w:hAnsi="Times New Roman"/>
          <w:sz w:val="24"/>
          <w:szCs w:val="24"/>
        </w:rPr>
        <w:t xml:space="preserve">а территории школы имеется приспособленная спортивная площадка. </w:t>
      </w:r>
    </w:p>
    <w:p w:rsidR="00E15631" w:rsidRPr="000508CC" w:rsidRDefault="00B36323" w:rsidP="00B363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Существует п</w:t>
      </w:r>
      <w:r w:rsidR="00E15631" w:rsidRPr="00594EBD">
        <w:rPr>
          <w:rFonts w:ascii="Times New Roman" w:hAnsi="Times New Roman"/>
          <w:sz w:val="24"/>
          <w:szCs w:val="24"/>
        </w:rPr>
        <w:t>отре</w:t>
      </w:r>
      <w:r>
        <w:rPr>
          <w:rFonts w:ascii="Times New Roman" w:hAnsi="Times New Roman"/>
          <w:sz w:val="24"/>
          <w:szCs w:val="24"/>
        </w:rPr>
        <w:t>бность в комплексном капитальном ремонте здания</w:t>
      </w:r>
      <w:r w:rsidR="00E15631" w:rsidRPr="00594EBD">
        <w:rPr>
          <w:rFonts w:ascii="Times New Roman" w:hAnsi="Times New Roman"/>
          <w:sz w:val="24"/>
          <w:szCs w:val="24"/>
        </w:rPr>
        <w:t>.</w:t>
      </w:r>
      <w:r w:rsidR="000508CC">
        <w:rPr>
          <w:rFonts w:ascii="Times New Roman" w:hAnsi="Times New Roman"/>
          <w:sz w:val="24"/>
          <w:szCs w:val="24"/>
        </w:rPr>
        <w:t xml:space="preserve"> </w:t>
      </w:r>
      <w:r w:rsidR="000508CC">
        <w:rPr>
          <w:rFonts w:ascii="Times New Roman" w:hAnsi="Times New Roman" w:cs="Times New Roman"/>
          <w:sz w:val="24"/>
          <w:szCs w:val="24"/>
        </w:rPr>
        <w:t>Т</w:t>
      </w:r>
      <w:r w:rsidR="000508CC" w:rsidRPr="000508CC">
        <w:rPr>
          <w:rFonts w:ascii="Times New Roman" w:hAnsi="Times New Roman" w:cs="Times New Roman"/>
          <w:sz w:val="24"/>
          <w:szCs w:val="24"/>
        </w:rPr>
        <w:t>ребуется замена окон на стеклопакеты, что позволило б</w:t>
      </w:r>
      <w:r w:rsidR="000508CC">
        <w:rPr>
          <w:rFonts w:ascii="Times New Roman" w:hAnsi="Times New Roman" w:cs="Times New Roman"/>
          <w:sz w:val="24"/>
          <w:szCs w:val="24"/>
        </w:rPr>
        <w:t>ы соблюдению</w:t>
      </w:r>
      <w:r w:rsidR="000508CC" w:rsidRPr="000508CC">
        <w:rPr>
          <w:rFonts w:ascii="Times New Roman" w:hAnsi="Times New Roman" w:cs="Times New Roman"/>
          <w:sz w:val="24"/>
          <w:szCs w:val="24"/>
        </w:rPr>
        <w:t xml:space="preserve"> температурного режима в зимний период</w:t>
      </w:r>
      <w:r w:rsidR="000508CC">
        <w:rPr>
          <w:rFonts w:ascii="Times New Roman" w:hAnsi="Times New Roman" w:cs="Times New Roman"/>
          <w:sz w:val="24"/>
          <w:szCs w:val="24"/>
        </w:rPr>
        <w:t>.</w:t>
      </w:r>
    </w:p>
    <w:p w:rsidR="00547C26" w:rsidRPr="00927200" w:rsidRDefault="003D5CB4" w:rsidP="00083212">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rPr>
        <w:t xml:space="preserve"> </w:t>
      </w:r>
      <w:r w:rsidR="00E15631" w:rsidRPr="00927200">
        <w:rPr>
          <w:rFonts w:ascii="Times New Roman" w:hAnsi="Times New Roman"/>
          <w:color w:val="FF0000"/>
          <w:sz w:val="24"/>
          <w:szCs w:val="24"/>
        </w:rPr>
        <w:t>.</w:t>
      </w:r>
      <w:r w:rsidR="008F61C6" w:rsidRPr="00927200">
        <w:rPr>
          <w:rFonts w:ascii="Times New Roman" w:hAnsi="Times New Roman"/>
          <w:color w:val="FF0000"/>
          <w:sz w:val="24"/>
          <w:szCs w:val="24"/>
        </w:rPr>
        <w:t xml:space="preserve"> </w:t>
      </w:r>
    </w:p>
    <w:p w:rsidR="00547C26" w:rsidRPr="00927200" w:rsidRDefault="008F61C6" w:rsidP="00E15631">
      <w:pPr>
        <w:autoSpaceDE w:val="0"/>
        <w:autoSpaceDN w:val="0"/>
        <w:adjustRightInd w:val="0"/>
        <w:spacing w:after="0" w:line="240" w:lineRule="auto"/>
        <w:jc w:val="both"/>
        <w:rPr>
          <w:rFonts w:ascii="Times New Roman" w:hAnsi="Times New Roman"/>
          <w:color w:val="FF0000"/>
          <w:sz w:val="24"/>
          <w:szCs w:val="24"/>
        </w:rPr>
      </w:pPr>
      <w:r w:rsidRPr="00927200">
        <w:rPr>
          <w:rFonts w:ascii="Times New Roman" w:hAnsi="Times New Roman"/>
          <w:color w:val="FF0000"/>
          <w:sz w:val="24"/>
          <w:szCs w:val="24"/>
        </w:rPr>
        <w:t xml:space="preserve"> </w:t>
      </w:r>
    </w:p>
    <w:p w:rsidR="00547C26" w:rsidRDefault="00547C26"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w:t>
      </w:r>
    </w:p>
    <w:p w:rsidR="00547C26" w:rsidRPr="00083212" w:rsidRDefault="00547C26" w:rsidP="00547C26">
      <w:pPr>
        <w:spacing w:after="0" w:line="240" w:lineRule="auto"/>
        <w:jc w:val="center"/>
        <w:rPr>
          <w:rFonts w:ascii="Times New Roman" w:eastAsia="Calibri" w:hAnsi="Times New Roman"/>
          <w:b/>
          <w:sz w:val="24"/>
          <w:szCs w:val="24"/>
          <w:lang w:eastAsia="en-US"/>
        </w:rPr>
      </w:pPr>
      <w:r w:rsidRPr="00083212">
        <w:rPr>
          <w:rFonts w:ascii="Times New Roman" w:hAnsi="Times New Roman"/>
          <w:b/>
          <w:sz w:val="24"/>
          <w:szCs w:val="24"/>
        </w:rPr>
        <w:t>Обеспеченность населения образовательными услугами</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008"/>
        <w:gridCol w:w="1007"/>
        <w:gridCol w:w="1011"/>
      </w:tblGrid>
      <w:tr w:rsidR="00547C26" w:rsidRPr="00083212" w:rsidTr="00542B2A">
        <w:trPr>
          <w:cantSplit/>
          <w:jc w:val="center"/>
        </w:trPr>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center"/>
              <w:rPr>
                <w:sz w:val="24"/>
                <w:szCs w:val="21"/>
              </w:rPr>
            </w:pPr>
            <w:r w:rsidRPr="00083212">
              <w:rPr>
                <w:sz w:val="24"/>
                <w:szCs w:val="21"/>
              </w:rPr>
              <w:t>Показатели</w:t>
            </w: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center"/>
              <w:rPr>
                <w:sz w:val="24"/>
                <w:szCs w:val="21"/>
              </w:rPr>
            </w:pPr>
            <w:r w:rsidRPr="00083212">
              <w:rPr>
                <w:sz w:val="24"/>
                <w:szCs w:val="21"/>
              </w:rPr>
              <w:t>Годы</w:t>
            </w:r>
          </w:p>
        </w:tc>
      </w:tr>
      <w:tr w:rsidR="00547C26" w:rsidRPr="00083212" w:rsidTr="00542B2A">
        <w:trPr>
          <w:cantSplit/>
          <w:jc w:val="center"/>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spacing w:after="0" w:line="240" w:lineRule="auto"/>
              <w:rPr>
                <w:rFonts w:ascii="Times New Roman" w:eastAsia="Times New Roman" w:hAnsi="Times New Roman"/>
                <w:sz w:val="24"/>
                <w:szCs w:val="21"/>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center"/>
              <w:rPr>
                <w:sz w:val="24"/>
                <w:szCs w:val="21"/>
              </w:rPr>
            </w:pPr>
            <w:r w:rsidRPr="00083212">
              <w:rPr>
                <w:sz w:val="24"/>
                <w:szCs w:val="21"/>
              </w:rPr>
              <w:t>2015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center"/>
              <w:rPr>
                <w:sz w:val="24"/>
                <w:szCs w:val="21"/>
              </w:rPr>
            </w:pPr>
            <w:r w:rsidRPr="00083212">
              <w:rPr>
                <w:sz w:val="24"/>
                <w:szCs w:val="21"/>
              </w:rPr>
              <w:t>2016</w:t>
            </w:r>
          </w:p>
        </w:tc>
        <w:tc>
          <w:tcPr>
            <w:tcW w:w="1011" w:type="dxa"/>
            <w:tcBorders>
              <w:top w:val="single" w:sz="4" w:space="0" w:color="auto"/>
              <w:left w:val="single" w:sz="4" w:space="0" w:color="auto"/>
              <w:bottom w:val="single" w:sz="4" w:space="0" w:color="auto"/>
              <w:right w:val="single" w:sz="4" w:space="0" w:color="auto"/>
            </w:tcBorders>
            <w:hideMark/>
          </w:tcPr>
          <w:p w:rsidR="00547C26" w:rsidRPr="00083212" w:rsidRDefault="00547C26">
            <w:pPr>
              <w:pStyle w:val="a5"/>
              <w:jc w:val="center"/>
              <w:rPr>
                <w:sz w:val="24"/>
                <w:szCs w:val="21"/>
              </w:rPr>
            </w:pPr>
            <w:r w:rsidRPr="00083212">
              <w:rPr>
                <w:sz w:val="24"/>
                <w:szCs w:val="21"/>
              </w:rPr>
              <w:t>2017</w:t>
            </w:r>
          </w:p>
        </w:tc>
      </w:tr>
      <w:tr w:rsidR="00547C26" w:rsidRPr="00083212" w:rsidTr="00542B2A">
        <w:trPr>
          <w:cantSplit/>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left"/>
              <w:rPr>
                <w:sz w:val="24"/>
                <w:szCs w:val="21"/>
              </w:rPr>
            </w:pPr>
            <w:r w:rsidRPr="00083212">
              <w:rPr>
                <w:sz w:val="24"/>
                <w:szCs w:val="21"/>
              </w:rPr>
              <w:t>Количество м</w:t>
            </w:r>
            <w:r w:rsidR="00083212">
              <w:rPr>
                <w:sz w:val="24"/>
                <w:szCs w:val="21"/>
              </w:rPr>
              <w:t>ест в образовательном учреждении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924285">
            <w:pPr>
              <w:pStyle w:val="a5"/>
              <w:jc w:val="center"/>
              <w:rPr>
                <w:sz w:val="24"/>
                <w:szCs w:val="21"/>
              </w:rPr>
            </w:pPr>
            <w:r w:rsidRPr="00083212">
              <w:rPr>
                <w:sz w:val="24"/>
                <w:szCs w:val="21"/>
              </w:rPr>
              <w:t xml:space="preserve"> </w:t>
            </w:r>
            <w:r w:rsidR="00083212">
              <w:rPr>
                <w:sz w:val="24"/>
                <w:szCs w:val="21"/>
              </w:rPr>
              <w:t>25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924285">
            <w:pPr>
              <w:pStyle w:val="a5"/>
              <w:jc w:val="center"/>
              <w:rPr>
                <w:sz w:val="24"/>
                <w:szCs w:val="21"/>
              </w:rPr>
            </w:pPr>
            <w:r w:rsidRPr="00083212">
              <w:rPr>
                <w:sz w:val="24"/>
                <w:szCs w:val="21"/>
              </w:rPr>
              <w:t xml:space="preserve"> </w:t>
            </w:r>
            <w:r w:rsidR="00083212">
              <w:rPr>
                <w:sz w:val="24"/>
                <w:szCs w:val="21"/>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924285">
            <w:pPr>
              <w:pStyle w:val="a5"/>
              <w:jc w:val="center"/>
              <w:rPr>
                <w:sz w:val="24"/>
                <w:szCs w:val="21"/>
              </w:rPr>
            </w:pPr>
            <w:r w:rsidRPr="00083212">
              <w:rPr>
                <w:sz w:val="24"/>
                <w:szCs w:val="21"/>
              </w:rPr>
              <w:t xml:space="preserve"> </w:t>
            </w:r>
            <w:r w:rsidR="00083212">
              <w:rPr>
                <w:sz w:val="24"/>
                <w:szCs w:val="21"/>
              </w:rPr>
              <w:t>25</w:t>
            </w:r>
          </w:p>
        </w:tc>
      </w:tr>
      <w:tr w:rsidR="00547C26" w:rsidRPr="00083212" w:rsidTr="00542B2A">
        <w:trPr>
          <w:cantSplit/>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left"/>
              <w:rPr>
                <w:sz w:val="24"/>
                <w:szCs w:val="21"/>
              </w:rPr>
            </w:pPr>
            <w:r w:rsidRPr="00083212">
              <w:rPr>
                <w:sz w:val="24"/>
                <w:szCs w:val="21"/>
              </w:rPr>
              <w:t>Количеств</w:t>
            </w:r>
            <w:r w:rsidR="00083212">
              <w:rPr>
                <w:sz w:val="24"/>
                <w:szCs w:val="21"/>
              </w:rPr>
              <w:t>о учащихся в образовательном учреждении</w:t>
            </w:r>
            <w:r w:rsidRPr="00083212">
              <w:rPr>
                <w:sz w:val="24"/>
                <w:szCs w:val="21"/>
              </w:rPr>
              <w:t xml:space="preserve"> школах (на начало года)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 xml:space="preserve"> 1</w:t>
            </w:r>
          </w:p>
        </w:tc>
        <w:tc>
          <w:tcPr>
            <w:tcW w:w="1007"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 xml:space="preserve"> 1</w:t>
            </w:r>
          </w:p>
        </w:tc>
        <w:tc>
          <w:tcPr>
            <w:tcW w:w="1011"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 xml:space="preserve"> 2</w:t>
            </w:r>
          </w:p>
        </w:tc>
      </w:tr>
      <w:tr w:rsidR="00547C26" w:rsidRPr="00083212" w:rsidTr="00542B2A">
        <w:trPr>
          <w:cantSplit/>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7C26">
            <w:pPr>
              <w:pStyle w:val="a5"/>
              <w:jc w:val="left"/>
              <w:rPr>
                <w:sz w:val="24"/>
                <w:szCs w:val="21"/>
              </w:rPr>
            </w:pPr>
            <w:r w:rsidRPr="00083212">
              <w:rPr>
                <w:sz w:val="24"/>
                <w:szCs w:val="21"/>
              </w:rPr>
              <w:t>Численность педагогических раб</w:t>
            </w:r>
            <w:r w:rsidR="00083212">
              <w:rPr>
                <w:sz w:val="24"/>
                <w:szCs w:val="21"/>
              </w:rPr>
              <w:t>отников образовательного учреждения</w:t>
            </w:r>
          </w:p>
        </w:tc>
        <w:tc>
          <w:tcPr>
            <w:tcW w:w="1008"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2</w:t>
            </w:r>
          </w:p>
        </w:tc>
        <w:tc>
          <w:tcPr>
            <w:tcW w:w="1007"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2</w:t>
            </w:r>
          </w:p>
        </w:tc>
        <w:tc>
          <w:tcPr>
            <w:tcW w:w="1011" w:type="dxa"/>
            <w:tcBorders>
              <w:top w:val="single" w:sz="4" w:space="0" w:color="auto"/>
              <w:left w:val="single" w:sz="4" w:space="0" w:color="auto"/>
              <w:bottom w:val="single" w:sz="4" w:space="0" w:color="auto"/>
              <w:right w:val="single" w:sz="4" w:space="0" w:color="auto"/>
            </w:tcBorders>
            <w:vAlign w:val="center"/>
            <w:hideMark/>
          </w:tcPr>
          <w:p w:rsidR="00547C26" w:rsidRPr="00083212" w:rsidRDefault="00542B2A">
            <w:pPr>
              <w:pStyle w:val="a5"/>
              <w:jc w:val="center"/>
              <w:rPr>
                <w:sz w:val="24"/>
                <w:szCs w:val="21"/>
              </w:rPr>
            </w:pPr>
            <w:r w:rsidRPr="00083212">
              <w:rPr>
                <w:sz w:val="24"/>
                <w:szCs w:val="21"/>
              </w:rPr>
              <w:t>2</w:t>
            </w:r>
          </w:p>
        </w:tc>
      </w:tr>
    </w:tbl>
    <w:p w:rsidR="00547C26" w:rsidRPr="008F61C6" w:rsidRDefault="00547C26" w:rsidP="00547C26">
      <w:pPr>
        <w:ind w:firstLine="709"/>
        <w:jc w:val="both"/>
        <w:rPr>
          <w:rFonts w:ascii="Times New Roman" w:hAnsi="Times New Roman"/>
          <w:b/>
          <w:color w:val="FF0000"/>
          <w:spacing w:val="-4"/>
          <w:sz w:val="24"/>
          <w:szCs w:val="24"/>
          <w:lang w:eastAsia="en-US"/>
        </w:rPr>
      </w:pPr>
    </w:p>
    <w:p w:rsidR="008F61C6" w:rsidRPr="00994C2F" w:rsidRDefault="00547C26" w:rsidP="008F61C6">
      <w:pPr>
        <w:spacing w:after="0" w:line="240" w:lineRule="auto"/>
        <w:ind w:firstLine="567"/>
        <w:jc w:val="both"/>
        <w:rPr>
          <w:rFonts w:ascii="Times New Roman" w:hAnsi="Times New Roman"/>
          <w:sz w:val="24"/>
          <w:szCs w:val="24"/>
        </w:rPr>
      </w:pPr>
      <w:r>
        <w:rPr>
          <w:rFonts w:ascii="Times New Roman" w:hAnsi="Times New Roman"/>
          <w:b/>
          <w:sz w:val="24"/>
          <w:szCs w:val="24"/>
        </w:rPr>
        <w:t>Здравоохранение.</w:t>
      </w:r>
      <w:r>
        <w:rPr>
          <w:rFonts w:ascii="Times New Roman" w:hAnsi="Times New Roman"/>
          <w:b/>
          <w:i/>
          <w:sz w:val="24"/>
          <w:szCs w:val="24"/>
        </w:rPr>
        <w:t xml:space="preserve"> </w:t>
      </w:r>
      <w:r>
        <w:rPr>
          <w:rFonts w:ascii="Times New Roman" w:hAnsi="Times New Roman"/>
          <w:sz w:val="24"/>
          <w:szCs w:val="24"/>
        </w:rPr>
        <w:t>На территории с</w:t>
      </w:r>
      <w:r w:rsidR="00542B2A">
        <w:rPr>
          <w:rFonts w:ascii="Times New Roman" w:hAnsi="Times New Roman"/>
          <w:sz w:val="24"/>
          <w:szCs w:val="24"/>
        </w:rPr>
        <w:t>ельского поселения «Энгорокское</w:t>
      </w:r>
      <w:r>
        <w:rPr>
          <w:rFonts w:ascii="Times New Roman" w:hAnsi="Times New Roman"/>
          <w:sz w:val="24"/>
          <w:szCs w:val="24"/>
        </w:rPr>
        <w:t>» действует один фельдшерско-акушерский пун</w:t>
      </w:r>
      <w:r w:rsidR="008F61C6">
        <w:rPr>
          <w:rFonts w:ascii="Times New Roman" w:hAnsi="Times New Roman"/>
          <w:sz w:val="24"/>
          <w:szCs w:val="24"/>
        </w:rPr>
        <w:t>кт с численностью работающих – 1 человек</w:t>
      </w:r>
      <w:r>
        <w:rPr>
          <w:rFonts w:ascii="Times New Roman" w:hAnsi="Times New Roman"/>
          <w:sz w:val="24"/>
          <w:szCs w:val="24"/>
        </w:rPr>
        <w:t xml:space="preserve"> (средний </w:t>
      </w:r>
      <w:r>
        <w:rPr>
          <w:rFonts w:ascii="Times New Roman" w:hAnsi="Times New Roman"/>
          <w:sz w:val="24"/>
          <w:szCs w:val="24"/>
        </w:rPr>
        <w:lastRenderedPageBreak/>
        <w:t xml:space="preserve">медицинский персонал). Результаты социологического опроса населения свидетельствуют, что </w:t>
      </w:r>
      <w:r w:rsidR="008F61C6" w:rsidRPr="008F61C6">
        <w:rPr>
          <w:rFonts w:ascii="Times New Roman" w:hAnsi="Times New Roman"/>
          <w:sz w:val="24"/>
          <w:szCs w:val="24"/>
        </w:rPr>
        <w:t>45</w:t>
      </w:r>
      <w:r w:rsidRPr="008F61C6">
        <w:rPr>
          <w:rFonts w:ascii="Times New Roman" w:hAnsi="Times New Roman"/>
          <w:sz w:val="24"/>
          <w:szCs w:val="24"/>
        </w:rPr>
        <w:t>%</w:t>
      </w:r>
      <w:r>
        <w:rPr>
          <w:rFonts w:ascii="Times New Roman" w:hAnsi="Times New Roman"/>
          <w:sz w:val="24"/>
          <w:szCs w:val="24"/>
        </w:rPr>
        <w:t xml:space="preserve"> жителей поселения не удовлетворены состоянием своего здоровья, при этом </w:t>
      </w:r>
      <w:r w:rsidR="008F61C6" w:rsidRPr="008F61C6">
        <w:rPr>
          <w:rFonts w:ascii="Times New Roman" w:hAnsi="Times New Roman"/>
          <w:sz w:val="24"/>
          <w:szCs w:val="24"/>
        </w:rPr>
        <w:t>85</w:t>
      </w:r>
      <w:r w:rsidRPr="008F61C6">
        <w:rPr>
          <w:rFonts w:ascii="Times New Roman" w:hAnsi="Times New Roman"/>
          <w:sz w:val="24"/>
          <w:szCs w:val="24"/>
        </w:rPr>
        <w:t>%</w:t>
      </w:r>
      <w:r>
        <w:rPr>
          <w:rFonts w:ascii="Times New Roman" w:hAnsi="Times New Roman"/>
          <w:sz w:val="24"/>
          <w:szCs w:val="24"/>
        </w:rPr>
        <w:t xml:space="preserve"> не устраивает кач</w:t>
      </w:r>
      <w:r w:rsidR="008F61C6">
        <w:rPr>
          <w:rFonts w:ascii="Times New Roman" w:hAnsi="Times New Roman"/>
          <w:sz w:val="24"/>
          <w:szCs w:val="24"/>
        </w:rPr>
        <w:t>ество обслуживания в учреждении</w:t>
      </w:r>
      <w:r>
        <w:rPr>
          <w:rFonts w:ascii="Times New Roman" w:hAnsi="Times New Roman"/>
          <w:sz w:val="24"/>
          <w:szCs w:val="24"/>
        </w:rPr>
        <w:t xml:space="preserve"> здравоохранения поселения. </w:t>
      </w:r>
      <w:r w:rsidR="008F61C6">
        <w:rPr>
          <w:rFonts w:ascii="Times New Roman" w:hAnsi="Times New Roman"/>
          <w:sz w:val="24"/>
          <w:szCs w:val="24"/>
        </w:rPr>
        <w:t xml:space="preserve"> Имеется 1 аптечный киоск.</w:t>
      </w:r>
    </w:p>
    <w:p w:rsidR="008F61C6" w:rsidRPr="00A33425" w:rsidRDefault="000508CC" w:rsidP="008F61C6">
      <w:pPr>
        <w:spacing w:after="0" w:line="240" w:lineRule="auto"/>
        <w:ind w:firstLine="567"/>
        <w:jc w:val="both"/>
        <w:rPr>
          <w:rFonts w:ascii="Times New Roman" w:hAnsi="Times New Roman"/>
          <w:sz w:val="24"/>
          <w:szCs w:val="24"/>
        </w:rPr>
      </w:pPr>
      <w:r>
        <w:rPr>
          <w:rFonts w:ascii="Times New Roman" w:hAnsi="Times New Roman"/>
          <w:sz w:val="24"/>
          <w:szCs w:val="24"/>
        </w:rPr>
        <w:t>Услуги, предоставляемые</w:t>
      </w:r>
      <w:r w:rsidR="000F6B09">
        <w:rPr>
          <w:rFonts w:ascii="Times New Roman" w:hAnsi="Times New Roman"/>
          <w:sz w:val="24"/>
          <w:szCs w:val="24"/>
        </w:rPr>
        <w:t xml:space="preserve"> населению</w:t>
      </w:r>
      <w:r>
        <w:rPr>
          <w:rFonts w:ascii="Times New Roman" w:hAnsi="Times New Roman"/>
          <w:sz w:val="24"/>
          <w:szCs w:val="24"/>
        </w:rPr>
        <w:t xml:space="preserve"> учреждением</w:t>
      </w:r>
      <w:r w:rsidR="008F61C6" w:rsidRPr="00994C2F">
        <w:rPr>
          <w:rFonts w:ascii="Times New Roman" w:hAnsi="Times New Roman"/>
          <w:sz w:val="24"/>
          <w:szCs w:val="24"/>
        </w:rPr>
        <w:t xml:space="preserve"> здравоохранения в поселении</w:t>
      </w:r>
      <w:r>
        <w:rPr>
          <w:rFonts w:ascii="Times New Roman" w:hAnsi="Times New Roman"/>
          <w:sz w:val="24"/>
          <w:szCs w:val="24"/>
        </w:rPr>
        <w:t>,</w:t>
      </w:r>
      <w:r w:rsidR="000F6B09">
        <w:rPr>
          <w:rFonts w:ascii="Times New Roman" w:hAnsi="Times New Roman"/>
          <w:sz w:val="24"/>
          <w:szCs w:val="24"/>
        </w:rPr>
        <w:t xml:space="preserve"> </w:t>
      </w:r>
      <w:r w:rsidR="008F61C6" w:rsidRPr="00994C2F">
        <w:rPr>
          <w:rFonts w:ascii="Times New Roman" w:hAnsi="Times New Roman"/>
          <w:sz w:val="24"/>
          <w:szCs w:val="24"/>
        </w:rPr>
        <w:t xml:space="preserve"> бесплатные. Учреждения финансируются из районного бюджета, Фонда ОМС и из других уровней бюджетной системы.</w:t>
      </w:r>
      <w:r w:rsidR="008F61C6" w:rsidRPr="00A33425">
        <w:rPr>
          <w:rFonts w:ascii="Times New Roman" w:hAnsi="Times New Roman"/>
          <w:sz w:val="24"/>
          <w:szCs w:val="24"/>
        </w:rPr>
        <w:t xml:space="preserve"> </w:t>
      </w:r>
    </w:p>
    <w:p w:rsidR="008F61C6" w:rsidRPr="002D7688" w:rsidRDefault="003C3298" w:rsidP="008F61C6">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008F61C6" w:rsidRPr="00144047">
        <w:rPr>
          <w:rFonts w:ascii="Times New Roman" w:hAnsi="Times New Roman"/>
          <w:sz w:val="24"/>
          <w:szCs w:val="24"/>
        </w:rPr>
        <w:t>Пробл</w:t>
      </w:r>
      <w:r w:rsidR="002F5F6D">
        <w:rPr>
          <w:rFonts w:ascii="Times New Roman" w:hAnsi="Times New Roman"/>
          <w:sz w:val="24"/>
          <w:szCs w:val="24"/>
        </w:rPr>
        <w:t>емными вопросами остаются неудовлетворительная</w:t>
      </w:r>
      <w:r w:rsidR="008F61C6" w:rsidRPr="00144047">
        <w:rPr>
          <w:rFonts w:ascii="Times New Roman" w:hAnsi="Times New Roman"/>
          <w:sz w:val="24"/>
          <w:szCs w:val="24"/>
        </w:rPr>
        <w:t xml:space="preserve"> материально</w:t>
      </w:r>
      <w:r w:rsidR="008F61C6">
        <w:rPr>
          <w:rFonts w:ascii="Times New Roman" w:hAnsi="Times New Roman"/>
          <w:sz w:val="24"/>
          <w:szCs w:val="24"/>
        </w:rPr>
        <w:noBreakHyphen/>
      </w:r>
      <w:r>
        <w:rPr>
          <w:rFonts w:ascii="Times New Roman" w:hAnsi="Times New Roman"/>
          <w:sz w:val="24"/>
          <w:szCs w:val="24"/>
        </w:rPr>
        <w:t>техническая база учреждения</w:t>
      </w:r>
      <w:r w:rsidR="008F61C6" w:rsidRPr="00144047">
        <w:rPr>
          <w:rFonts w:ascii="Times New Roman" w:hAnsi="Times New Roman"/>
          <w:sz w:val="24"/>
          <w:szCs w:val="24"/>
        </w:rPr>
        <w:t xml:space="preserve"> здравоохранения, а также неудо</w:t>
      </w:r>
      <w:r>
        <w:rPr>
          <w:rFonts w:ascii="Times New Roman" w:hAnsi="Times New Roman"/>
          <w:sz w:val="24"/>
          <w:szCs w:val="24"/>
        </w:rPr>
        <w:t>влетворительное состояние здания и помещений медучреждения</w:t>
      </w:r>
      <w:r w:rsidR="002F5F6D">
        <w:rPr>
          <w:rFonts w:ascii="Times New Roman" w:hAnsi="Times New Roman"/>
          <w:sz w:val="24"/>
          <w:szCs w:val="24"/>
        </w:rPr>
        <w:t>,</w:t>
      </w:r>
      <w:r>
        <w:rPr>
          <w:rFonts w:ascii="Times New Roman" w:hAnsi="Times New Roman"/>
          <w:sz w:val="24"/>
          <w:szCs w:val="24"/>
        </w:rPr>
        <w:t xml:space="preserve"> </w:t>
      </w:r>
      <w:r w:rsidR="008F61C6" w:rsidRPr="00144047">
        <w:rPr>
          <w:rFonts w:ascii="Times New Roman" w:hAnsi="Times New Roman"/>
          <w:sz w:val="24"/>
          <w:szCs w:val="24"/>
        </w:rPr>
        <w:t xml:space="preserve"> несоответствие существующих помещений требованиям СанПиН (в основном, по занимаемой площади); рост социально значимых и инфекционных заболеваний; необходимость охраны материнства и детства; недостаточная пропаганда здорового образа жизни.</w:t>
      </w:r>
      <w:r w:rsidR="002D7688">
        <w:rPr>
          <w:rFonts w:ascii="Times New Roman" w:hAnsi="Times New Roman"/>
          <w:sz w:val="24"/>
          <w:szCs w:val="24"/>
        </w:rPr>
        <w:t xml:space="preserve"> </w:t>
      </w:r>
      <w:r w:rsidR="002D7688">
        <w:rPr>
          <w:rFonts w:ascii="Times New Roman" w:hAnsi="Times New Roman" w:cs="Times New Roman"/>
          <w:sz w:val="24"/>
          <w:szCs w:val="24"/>
        </w:rPr>
        <w:t>Т</w:t>
      </w:r>
      <w:r w:rsidR="002D7688" w:rsidRPr="002D7688">
        <w:rPr>
          <w:rFonts w:ascii="Times New Roman" w:hAnsi="Times New Roman" w:cs="Times New Roman"/>
          <w:sz w:val="24"/>
          <w:szCs w:val="24"/>
        </w:rPr>
        <w:t>ребуется</w:t>
      </w:r>
      <w:r w:rsidR="002D7688">
        <w:rPr>
          <w:rFonts w:ascii="Times New Roman" w:hAnsi="Times New Roman" w:cs="Times New Roman"/>
          <w:sz w:val="24"/>
          <w:szCs w:val="24"/>
        </w:rPr>
        <w:t xml:space="preserve"> новое здания для размещения </w:t>
      </w:r>
      <w:proofErr w:type="spellStart"/>
      <w:r w:rsidR="002D7688">
        <w:rPr>
          <w:rFonts w:ascii="Times New Roman" w:hAnsi="Times New Roman" w:cs="Times New Roman"/>
          <w:sz w:val="24"/>
          <w:szCs w:val="24"/>
        </w:rPr>
        <w:t>ФАП</w:t>
      </w:r>
      <w:r w:rsidR="002D7688" w:rsidRPr="002D7688">
        <w:rPr>
          <w:rFonts w:ascii="Times New Roman" w:hAnsi="Times New Roman" w:cs="Times New Roman"/>
          <w:sz w:val="24"/>
          <w:szCs w:val="24"/>
        </w:rPr>
        <w:t>а</w:t>
      </w:r>
      <w:proofErr w:type="spellEnd"/>
    </w:p>
    <w:p w:rsidR="00547C26" w:rsidRPr="00AD57FD" w:rsidRDefault="00212A60" w:rsidP="002F5F6D">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rPr>
        <w:t xml:space="preserve"> </w:t>
      </w:r>
      <w:r w:rsidR="00547C26" w:rsidRPr="00AD57FD">
        <w:rPr>
          <w:rFonts w:ascii="Times New Roman" w:hAnsi="Times New Roman"/>
          <w:color w:val="FF0000"/>
          <w:sz w:val="24"/>
          <w:szCs w:val="24"/>
        </w:rPr>
        <w:t xml:space="preserve">    </w:t>
      </w:r>
    </w:p>
    <w:p w:rsidR="00547C26" w:rsidRPr="00AD57FD" w:rsidRDefault="00547C26" w:rsidP="00547C26">
      <w:pPr>
        <w:spacing w:after="0" w:line="240" w:lineRule="auto"/>
        <w:ind w:firstLine="709"/>
        <w:jc w:val="both"/>
        <w:rPr>
          <w:rFonts w:ascii="Times New Roman" w:hAnsi="Times New Roman"/>
          <w:color w:val="FF0000"/>
          <w:sz w:val="24"/>
          <w:szCs w:val="24"/>
        </w:rPr>
      </w:pPr>
      <w:r w:rsidRPr="00AD57FD">
        <w:rPr>
          <w:rFonts w:ascii="Times New Roman" w:hAnsi="Times New Roman"/>
          <w:color w:val="FF0000"/>
          <w:sz w:val="24"/>
          <w:szCs w:val="24"/>
        </w:rPr>
        <w:t xml:space="preserve">                             </w:t>
      </w:r>
    </w:p>
    <w:p w:rsidR="00547C26" w:rsidRPr="00607988" w:rsidRDefault="00547C26" w:rsidP="00547C26">
      <w:pPr>
        <w:spacing w:after="0" w:line="240" w:lineRule="auto"/>
        <w:ind w:firstLine="567"/>
        <w:jc w:val="both"/>
        <w:rPr>
          <w:rFonts w:ascii="Times New Roman" w:eastAsia="Times New Roman" w:hAnsi="Times New Roman"/>
          <w:sz w:val="24"/>
          <w:szCs w:val="21"/>
        </w:rPr>
      </w:pPr>
      <w:r>
        <w:rPr>
          <w:rFonts w:ascii="Times New Roman" w:hAnsi="Times New Roman"/>
          <w:b/>
          <w:sz w:val="24"/>
          <w:szCs w:val="24"/>
          <w:lang w:eastAsia="ar-SA"/>
        </w:rPr>
        <w:t xml:space="preserve">Социальное обслуживание. </w:t>
      </w:r>
      <w:r w:rsidR="003C3298" w:rsidRPr="00203669">
        <w:rPr>
          <w:rFonts w:ascii="Times New Roman" w:hAnsi="Times New Roman"/>
          <w:sz w:val="24"/>
          <w:szCs w:val="24"/>
        </w:rPr>
        <w:t xml:space="preserve"> </w:t>
      </w:r>
      <w:proofErr w:type="gramStart"/>
      <w:r w:rsidR="003C3298" w:rsidRPr="00607988">
        <w:rPr>
          <w:rFonts w:ascii="Times New Roman" w:hAnsi="Times New Roman"/>
          <w:sz w:val="24"/>
          <w:szCs w:val="24"/>
        </w:rPr>
        <w:t>Основной целью социальной политики является создание условий для постепенного повышения уровня жизни малообеспеченных категорий населения муниципального образования за счёт проведения мероприятий по их социальной поддержке, реализация государственных социальных гарантий предусмотренных законодательством Российской Федерации и Забайкальского края, а так же обеспечение социальных гарантий, доступности социальных услуг, предоставляемых социально незащищен</w:t>
      </w:r>
      <w:r w:rsidR="002964D6" w:rsidRPr="00607988">
        <w:rPr>
          <w:rFonts w:ascii="Times New Roman" w:hAnsi="Times New Roman"/>
          <w:sz w:val="24"/>
          <w:szCs w:val="24"/>
        </w:rPr>
        <w:t xml:space="preserve">ным категориям населения, </w:t>
      </w:r>
      <w:r w:rsidR="003C3298" w:rsidRPr="00607988">
        <w:rPr>
          <w:rFonts w:ascii="Times New Roman" w:hAnsi="Times New Roman"/>
          <w:sz w:val="24"/>
          <w:szCs w:val="24"/>
        </w:rPr>
        <w:t xml:space="preserve"> в том числе: пожилым гражданам, инвалидам, малообеспеченным и неполным семьям</w:t>
      </w:r>
      <w:proofErr w:type="gramEnd"/>
      <w:r w:rsidR="003C3298" w:rsidRPr="00607988">
        <w:rPr>
          <w:rFonts w:ascii="Times New Roman" w:hAnsi="Times New Roman"/>
          <w:sz w:val="24"/>
          <w:szCs w:val="24"/>
        </w:rPr>
        <w:t xml:space="preserve"> с детьми; детям, оставшимся без попечения родителей; внедрение новых технологий социального обслуживания и улучшение их качества, повышение эффективности социальной помощи населению за счёт усиления ее адресности.</w:t>
      </w:r>
      <w:r w:rsidR="002964D6" w:rsidRPr="00607988">
        <w:rPr>
          <w:rFonts w:ascii="Times New Roman" w:eastAsia="Times New Roman" w:hAnsi="Times New Roman"/>
          <w:sz w:val="24"/>
          <w:szCs w:val="21"/>
        </w:rPr>
        <w:t xml:space="preserve"> </w:t>
      </w:r>
    </w:p>
    <w:p w:rsidR="00547C26" w:rsidRPr="002964D6" w:rsidRDefault="00547C26" w:rsidP="00547C26">
      <w:pPr>
        <w:spacing w:after="0" w:line="240" w:lineRule="auto"/>
        <w:ind w:firstLine="567"/>
        <w:jc w:val="both"/>
        <w:rPr>
          <w:rFonts w:ascii="Times New Roman" w:eastAsia="Times New Roman" w:hAnsi="Times New Roman"/>
          <w:sz w:val="24"/>
          <w:szCs w:val="21"/>
        </w:rPr>
      </w:pPr>
      <w:r w:rsidRPr="002964D6">
        <w:rPr>
          <w:rFonts w:ascii="Times New Roman" w:eastAsia="Times New Roman" w:hAnsi="Times New Roman"/>
          <w:sz w:val="24"/>
          <w:szCs w:val="21"/>
        </w:rPr>
        <w:t>За последние три года наблюдалась положительная динамика показателей, характеризующих уровень жизни населения: увеличение среднедушевых доходов населения и рост соотношения денежных доходов к прожиточному минимуму, обеспечивающему условия поддержания активного физического состояния людей на минимально допустимом уровне. Так, соотношение денежных доходов и прожиточного м</w:t>
      </w:r>
      <w:r w:rsidR="002964D6">
        <w:rPr>
          <w:rFonts w:ascii="Times New Roman" w:eastAsia="Times New Roman" w:hAnsi="Times New Roman"/>
          <w:sz w:val="24"/>
          <w:szCs w:val="21"/>
        </w:rPr>
        <w:t>инимума в 2017 году составило 22,0</w:t>
      </w:r>
      <w:r w:rsidRPr="002964D6">
        <w:rPr>
          <w:rFonts w:ascii="Times New Roman" w:eastAsia="Times New Roman" w:hAnsi="Times New Roman"/>
          <w:sz w:val="24"/>
          <w:szCs w:val="21"/>
        </w:rPr>
        <w:t xml:space="preserve">%. </w:t>
      </w:r>
      <w:r w:rsidR="002964D6">
        <w:rPr>
          <w:rFonts w:ascii="Times New Roman" w:eastAsia="Times New Roman" w:hAnsi="Times New Roman"/>
          <w:sz w:val="24"/>
          <w:szCs w:val="21"/>
        </w:rPr>
        <w:t xml:space="preserve"> </w:t>
      </w:r>
      <w:r w:rsidRPr="002964D6">
        <w:rPr>
          <w:rFonts w:ascii="Times New Roman" w:eastAsia="Times New Roman" w:hAnsi="Times New Roman"/>
          <w:sz w:val="24"/>
          <w:szCs w:val="21"/>
        </w:rPr>
        <w:t xml:space="preserve"> </w:t>
      </w:r>
    </w:p>
    <w:p w:rsidR="00547C26" w:rsidRDefault="00547C26" w:rsidP="00547C26">
      <w:pPr>
        <w:spacing w:after="0" w:line="240" w:lineRule="auto"/>
        <w:ind w:firstLine="567"/>
        <w:jc w:val="both"/>
        <w:rPr>
          <w:rFonts w:ascii="Times New Roman" w:eastAsia="Times New Roman" w:hAnsi="Times New Roman"/>
          <w:sz w:val="24"/>
          <w:szCs w:val="21"/>
        </w:rPr>
      </w:pPr>
      <w:r>
        <w:rPr>
          <w:rFonts w:ascii="Times New Roman" w:eastAsia="Times New Roman" w:hAnsi="Times New Roman"/>
          <w:sz w:val="24"/>
          <w:szCs w:val="21"/>
        </w:rPr>
        <w:t xml:space="preserve">Значительную долю в структуре доходов занимает заработная плата. Среднемесячная заработная плата одного работающего в 2017 году </w:t>
      </w:r>
      <w:r w:rsidR="002964D6">
        <w:rPr>
          <w:rFonts w:ascii="Times New Roman" w:eastAsia="Times New Roman" w:hAnsi="Times New Roman"/>
          <w:sz w:val="24"/>
          <w:szCs w:val="21"/>
        </w:rPr>
        <w:t>составила 13</w:t>
      </w:r>
      <w:r w:rsidRPr="002964D6">
        <w:rPr>
          <w:rFonts w:ascii="Times New Roman" w:eastAsia="Times New Roman" w:hAnsi="Times New Roman"/>
          <w:sz w:val="24"/>
          <w:szCs w:val="21"/>
        </w:rPr>
        <w:t>638,0</w:t>
      </w:r>
      <w:r>
        <w:rPr>
          <w:rFonts w:ascii="Times New Roman" w:eastAsia="Times New Roman" w:hAnsi="Times New Roman"/>
          <w:sz w:val="24"/>
          <w:szCs w:val="21"/>
        </w:rPr>
        <w:t xml:space="preserve"> руб.</w:t>
      </w:r>
    </w:p>
    <w:p w:rsidR="002964D6" w:rsidRPr="00607988" w:rsidRDefault="00547C26" w:rsidP="002964D6">
      <w:pPr>
        <w:spacing w:after="0" w:line="240" w:lineRule="auto"/>
        <w:ind w:firstLine="567"/>
        <w:jc w:val="both"/>
        <w:rPr>
          <w:rFonts w:ascii="Times New Roman" w:hAnsi="Times New Roman"/>
          <w:sz w:val="24"/>
          <w:szCs w:val="24"/>
        </w:rPr>
      </w:pPr>
      <w:r w:rsidRPr="00607988">
        <w:rPr>
          <w:rFonts w:ascii="Times New Roman" w:eastAsia="Times New Roman" w:hAnsi="Times New Roman"/>
          <w:sz w:val="24"/>
          <w:szCs w:val="21"/>
        </w:rPr>
        <w:t>Главная задача, решаемая системой – доступность и качество социальных услуг, предоставляемых населению поселения. Главным звеном в решении этой задачи является служба социальных участковых, которые выполняют функции отделов в каждом населённом пункте района: ведут приём граждан, собирают документы на оформление социальных выплат, работают с неблагополучными семьями, координируют работу всех служб на территории населённого пункта по вопросам социальной защиты. Такая форма работы позволяет обеспечить оказание социальных услуг всем нуждающимся и реально внедрить принцип адресности клиента.</w:t>
      </w:r>
      <w:r w:rsidR="002964D6" w:rsidRPr="00607988">
        <w:rPr>
          <w:rFonts w:ascii="Times New Roman" w:eastAsia="Times New Roman" w:hAnsi="Times New Roman"/>
          <w:sz w:val="24"/>
          <w:szCs w:val="21"/>
        </w:rPr>
        <w:t xml:space="preserve"> </w:t>
      </w:r>
      <w:r w:rsidR="002964D6" w:rsidRPr="00607988">
        <w:rPr>
          <w:rFonts w:ascii="Times New Roman" w:hAnsi="Times New Roman"/>
          <w:sz w:val="24"/>
          <w:szCs w:val="24"/>
        </w:rPr>
        <w:t xml:space="preserve">Основные усилия отрасли социального обеспечения направлены на решение следующих проблем: увеличение числа граждан из категорий, нуждающихся в особой заботе государства; увеличение числа семей, получающих субсидии на оплату жилищно-коммунальных услуг; увеличение числа граждан, пользующихся льготами на жилищно-коммунальные услуги. </w:t>
      </w:r>
    </w:p>
    <w:p w:rsidR="00530FFF" w:rsidRPr="00BB75D4" w:rsidRDefault="00BB75D4" w:rsidP="00530FFF">
      <w:pPr>
        <w:spacing w:after="0" w:line="240" w:lineRule="auto"/>
        <w:ind w:firstLine="567"/>
        <w:jc w:val="both"/>
        <w:rPr>
          <w:rFonts w:ascii="Times New Roman" w:hAnsi="Times New Roman"/>
          <w:sz w:val="24"/>
          <w:szCs w:val="24"/>
        </w:rPr>
      </w:pPr>
      <w:r>
        <w:rPr>
          <w:rFonts w:ascii="Times New Roman" w:hAnsi="Times New Roman"/>
          <w:color w:val="FF0000"/>
          <w:sz w:val="24"/>
          <w:szCs w:val="24"/>
        </w:rPr>
        <w:t xml:space="preserve"> </w:t>
      </w:r>
      <w:r w:rsidR="00547C26">
        <w:rPr>
          <w:rFonts w:ascii="Times New Roman" w:hAnsi="Times New Roman"/>
          <w:b/>
          <w:sz w:val="24"/>
          <w:szCs w:val="24"/>
        </w:rPr>
        <w:t>Спортивные и игровые объекты.</w:t>
      </w:r>
      <w:r w:rsidR="00530FFF">
        <w:rPr>
          <w:rFonts w:ascii="Times New Roman" w:hAnsi="Times New Roman"/>
          <w:b/>
          <w:sz w:val="24"/>
          <w:szCs w:val="24"/>
        </w:rPr>
        <w:t xml:space="preserve"> </w:t>
      </w:r>
      <w:r w:rsidR="00B04092">
        <w:rPr>
          <w:rFonts w:ascii="Times New Roman" w:hAnsi="Times New Roman"/>
          <w:color w:val="FF0000"/>
          <w:sz w:val="24"/>
          <w:szCs w:val="24"/>
        </w:rPr>
        <w:t xml:space="preserve"> </w:t>
      </w:r>
    </w:p>
    <w:p w:rsidR="00530FFF" w:rsidRPr="00B04092" w:rsidRDefault="00530FFF" w:rsidP="00530FFF">
      <w:pPr>
        <w:spacing w:after="0" w:line="240" w:lineRule="auto"/>
        <w:ind w:firstLine="567"/>
        <w:jc w:val="both"/>
        <w:rPr>
          <w:rFonts w:ascii="Times New Roman" w:hAnsi="Times New Roman"/>
          <w:sz w:val="24"/>
          <w:szCs w:val="24"/>
        </w:rPr>
      </w:pPr>
      <w:r w:rsidRPr="00BB75D4">
        <w:rPr>
          <w:rFonts w:ascii="Times New Roman" w:hAnsi="Times New Roman"/>
          <w:sz w:val="24"/>
          <w:szCs w:val="24"/>
        </w:rPr>
        <w:t>Спортивно-оздоровительных учреждений в поселении нет</w:t>
      </w:r>
      <w:r w:rsidRPr="00CC0596">
        <w:rPr>
          <w:rFonts w:ascii="Times New Roman" w:hAnsi="Times New Roman"/>
          <w:sz w:val="24"/>
          <w:szCs w:val="24"/>
        </w:rPr>
        <w:t>.</w:t>
      </w:r>
      <w:r w:rsidR="00BB75D4">
        <w:rPr>
          <w:rFonts w:ascii="Times New Roman" w:hAnsi="Times New Roman"/>
          <w:sz w:val="24"/>
          <w:szCs w:val="24"/>
        </w:rPr>
        <w:t xml:space="preserve"> Имеется приспособленный спортивный зал при начальной школе  </w:t>
      </w:r>
      <w:r w:rsidR="00BB75D4">
        <w:rPr>
          <w:rFonts w:ascii="Times New Roman" w:hAnsi="Times New Roman"/>
          <w:sz w:val="24"/>
          <w:szCs w:val="24"/>
          <w:lang w:val="en-US"/>
        </w:rPr>
        <w:t>S</w:t>
      </w:r>
      <w:r w:rsidR="002D7688">
        <w:rPr>
          <w:rFonts w:ascii="Times New Roman" w:hAnsi="Times New Roman"/>
          <w:sz w:val="24"/>
          <w:szCs w:val="24"/>
        </w:rPr>
        <w:t xml:space="preserve"> 3</w:t>
      </w:r>
      <w:r w:rsidR="00BB75D4">
        <w:rPr>
          <w:rFonts w:ascii="Times New Roman" w:hAnsi="Times New Roman"/>
          <w:sz w:val="24"/>
          <w:szCs w:val="24"/>
        </w:rPr>
        <w:t>0 м</w:t>
      </w:r>
      <w:r w:rsidR="00BB75D4" w:rsidRPr="00BB75D4">
        <w:rPr>
          <w:rFonts w:ascii="Times New Roman" w:hAnsi="Times New Roman"/>
          <w:sz w:val="24"/>
          <w:szCs w:val="24"/>
          <w:vertAlign w:val="superscript"/>
        </w:rPr>
        <w:t>2</w:t>
      </w:r>
      <w:r w:rsidRPr="00CC0596">
        <w:rPr>
          <w:rFonts w:ascii="Times New Roman" w:hAnsi="Times New Roman"/>
          <w:sz w:val="24"/>
          <w:szCs w:val="24"/>
        </w:rPr>
        <w:t xml:space="preserve"> </w:t>
      </w:r>
      <w:r w:rsidR="00BB75D4">
        <w:rPr>
          <w:rFonts w:ascii="Times New Roman" w:hAnsi="Times New Roman"/>
          <w:sz w:val="24"/>
          <w:szCs w:val="24"/>
        </w:rPr>
        <w:t xml:space="preserve">Рассчитан на количество обучающихся в начальной школе </w:t>
      </w:r>
      <w:proofErr w:type="gramStart"/>
      <w:r w:rsidR="00BB75D4">
        <w:rPr>
          <w:rFonts w:ascii="Times New Roman" w:hAnsi="Times New Roman"/>
          <w:sz w:val="24"/>
          <w:szCs w:val="24"/>
        </w:rPr>
        <w:t xml:space="preserve">( </w:t>
      </w:r>
      <w:proofErr w:type="gramEnd"/>
      <w:r w:rsidR="00BB75D4">
        <w:rPr>
          <w:rFonts w:ascii="Times New Roman" w:hAnsi="Times New Roman"/>
          <w:sz w:val="24"/>
          <w:szCs w:val="24"/>
        </w:rPr>
        <w:t xml:space="preserve">2-4 ученика). Оснащённость спортивным инвентарём неудовлетворительная. </w:t>
      </w:r>
      <w:r w:rsidRPr="00B04092">
        <w:rPr>
          <w:rFonts w:ascii="Times New Roman" w:hAnsi="Times New Roman"/>
          <w:sz w:val="24"/>
          <w:szCs w:val="24"/>
        </w:rPr>
        <w:t xml:space="preserve">Существует необходимость в спортивных сооружениях, как по зимним, так и по летним видам спорта. Дополнительные спортивные сооружения должны </w:t>
      </w:r>
      <w:r w:rsidRPr="00B04092">
        <w:rPr>
          <w:rFonts w:ascii="Times New Roman" w:hAnsi="Times New Roman"/>
          <w:sz w:val="24"/>
          <w:szCs w:val="24"/>
        </w:rPr>
        <w:lastRenderedPageBreak/>
        <w:t>предусматривать развитие массовых видов спорта для всех категорий населения и удовлетворять возможности широкого спектра индивидуальных потребностей.</w:t>
      </w:r>
    </w:p>
    <w:p w:rsidR="00530FFF" w:rsidRPr="00B04092" w:rsidRDefault="00530FFF" w:rsidP="00530FFF">
      <w:pPr>
        <w:spacing w:after="0" w:line="240" w:lineRule="auto"/>
        <w:ind w:firstLine="567"/>
        <w:jc w:val="both"/>
        <w:rPr>
          <w:rFonts w:ascii="Times New Roman" w:hAnsi="Times New Roman"/>
          <w:sz w:val="24"/>
          <w:szCs w:val="24"/>
        </w:rPr>
      </w:pPr>
      <w:r w:rsidRPr="00B04092">
        <w:rPr>
          <w:rFonts w:ascii="Times New Roman" w:hAnsi="Times New Roman"/>
          <w:sz w:val="24"/>
          <w:szCs w:val="24"/>
        </w:rPr>
        <w:t>Проблемами сферы являются: отсутствие специали</w:t>
      </w:r>
      <w:r w:rsidR="002D7688">
        <w:rPr>
          <w:rFonts w:ascii="Times New Roman" w:hAnsi="Times New Roman"/>
          <w:sz w:val="24"/>
          <w:szCs w:val="24"/>
        </w:rPr>
        <w:t>зированных спортивных площадок</w:t>
      </w:r>
      <w:r w:rsidRPr="00B04092">
        <w:rPr>
          <w:rFonts w:ascii="Times New Roman" w:hAnsi="Times New Roman"/>
          <w:sz w:val="24"/>
          <w:szCs w:val="24"/>
        </w:rPr>
        <w:t>; устаревшая и обветшавшая материально-спортивная база су</w:t>
      </w:r>
      <w:r w:rsidR="00BB75D4" w:rsidRPr="00B04092">
        <w:rPr>
          <w:rFonts w:ascii="Times New Roman" w:hAnsi="Times New Roman"/>
          <w:sz w:val="24"/>
          <w:szCs w:val="24"/>
        </w:rPr>
        <w:t>ществующих спортивных объектов</w:t>
      </w:r>
      <w:r w:rsidRPr="00B04092">
        <w:rPr>
          <w:rFonts w:ascii="Times New Roman" w:hAnsi="Times New Roman"/>
          <w:sz w:val="24"/>
          <w:szCs w:val="24"/>
        </w:rPr>
        <w:t>; слабая образованность населения в вопросах укрепления и сохранения здоровья.</w:t>
      </w:r>
      <w:r w:rsidR="002D7688">
        <w:rPr>
          <w:rFonts w:ascii="Times New Roman" w:hAnsi="Times New Roman"/>
          <w:sz w:val="24"/>
          <w:szCs w:val="24"/>
        </w:rPr>
        <w:t xml:space="preserve"> </w:t>
      </w:r>
      <w:r w:rsidR="002D7688" w:rsidRPr="002D7688">
        <w:rPr>
          <w:rFonts w:ascii="Times New Roman" w:hAnsi="Times New Roman" w:cs="Times New Roman"/>
          <w:sz w:val="24"/>
          <w:szCs w:val="24"/>
        </w:rPr>
        <w:t>Требуется с</w:t>
      </w:r>
      <w:r w:rsidR="002D7688">
        <w:rPr>
          <w:rFonts w:ascii="Times New Roman" w:hAnsi="Times New Roman" w:cs="Times New Roman"/>
          <w:sz w:val="24"/>
          <w:szCs w:val="24"/>
        </w:rPr>
        <w:t>троительство многофункциональной спортивной площадки, предназначенной</w:t>
      </w:r>
      <w:r w:rsidR="002D7688" w:rsidRPr="002D7688">
        <w:rPr>
          <w:rFonts w:ascii="Times New Roman" w:hAnsi="Times New Roman" w:cs="Times New Roman"/>
          <w:sz w:val="24"/>
          <w:szCs w:val="24"/>
        </w:rPr>
        <w:t xml:space="preserve"> для проведения в летний период спортивных мероприятий по мини футболу, баскетболу и волейболу, а в зимний период для игры в хоккей и катания на коньках. Требует</w:t>
      </w:r>
      <w:r w:rsidR="002D7688">
        <w:rPr>
          <w:rFonts w:ascii="Times New Roman" w:hAnsi="Times New Roman" w:cs="Times New Roman"/>
          <w:sz w:val="24"/>
          <w:szCs w:val="24"/>
        </w:rPr>
        <w:t xml:space="preserve">ся  в зимний период </w:t>
      </w:r>
      <w:r w:rsidR="002D7688" w:rsidRPr="002D7688">
        <w:rPr>
          <w:rFonts w:ascii="Times New Roman" w:hAnsi="Times New Roman" w:cs="Times New Roman"/>
          <w:sz w:val="24"/>
          <w:szCs w:val="24"/>
        </w:rPr>
        <w:t xml:space="preserve"> устройство и содержание лыжной трассы.</w:t>
      </w:r>
    </w:p>
    <w:p w:rsidR="00547C26" w:rsidRDefault="00547C26" w:rsidP="00547C26">
      <w:pPr>
        <w:suppressAutoHyphens/>
        <w:spacing w:after="0" w:line="240" w:lineRule="auto"/>
        <w:ind w:firstLine="708"/>
        <w:jc w:val="both"/>
        <w:rPr>
          <w:rFonts w:ascii="Times New Roman" w:hAnsi="Times New Roman"/>
          <w:sz w:val="24"/>
          <w:szCs w:val="24"/>
        </w:rPr>
      </w:pPr>
      <w:r>
        <w:rPr>
          <w:rFonts w:ascii="Times New Roman" w:hAnsi="Times New Roman"/>
          <w:b/>
          <w:sz w:val="24"/>
          <w:szCs w:val="24"/>
        </w:rPr>
        <w:t xml:space="preserve">Учреждения культуры и искусства. </w:t>
      </w:r>
      <w:r>
        <w:rPr>
          <w:rFonts w:ascii="Times New Roman" w:hAnsi="Times New Roman"/>
          <w:sz w:val="24"/>
          <w:szCs w:val="24"/>
        </w:rPr>
        <w:t>Учреждения культуры террито</w:t>
      </w:r>
      <w:r w:rsidR="00450034">
        <w:rPr>
          <w:rFonts w:ascii="Times New Roman" w:hAnsi="Times New Roman"/>
          <w:sz w:val="24"/>
          <w:szCs w:val="24"/>
        </w:rPr>
        <w:t xml:space="preserve">рии поселения представлены муниципальным учреждением </w:t>
      </w:r>
      <w:r>
        <w:rPr>
          <w:rFonts w:ascii="Times New Roman" w:hAnsi="Times New Roman"/>
          <w:sz w:val="24"/>
          <w:szCs w:val="24"/>
        </w:rPr>
        <w:t xml:space="preserve"> культуры</w:t>
      </w:r>
      <w:r w:rsidR="00450034">
        <w:rPr>
          <w:rFonts w:ascii="Times New Roman" w:hAnsi="Times New Roman"/>
          <w:sz w:val="24"/>
          <w:szCs w:val="24"/>
        </w:rPr>
        <w:t xml:space="preserve"> «Центр культуры и информации с/</w:t>
      </w:r>
      <w:proofErr w:type="gramStart"/>
      <w:r w:rsidR="00450034">
        <w:rPr>
          <w:rFonts w:ascii="Times New Roman" w:hAnsi="Times New Roman"/>
          <w:sz w:val="24"/>
          <w:szCs w:val="24"/>
        </w:rPr>
        <w:t>п</w:t>
      </w:r>
      <w:proofErr w:type="gramEnd"/>
      <w:r w:rsidR="00450034">
        <w:rPr>
          <w:rFonts w:ascii="Times New Roman" w:hAnsi="Times New Roman"/>
          <w:sz w:val="24"/>
          <w:szCs w:val="24"/>
        </w:rPr>
        <w:t xml:space="preserve"> «Энгорокское»</w:t>
      </w:r>
      <w:r>
        <w:rPr>
          <w:rFonts w:ascii="Times New Roman" w:hAnsi="Times New Roman"/>
          <w:sz w:val="24"/>
          <w:szCs w:val="24"/>
        </w:rPr>
        <w:t>,</w:t>
      </w:r>
      <w:r w:rsidR="00450034">
        <w:rPr>
          <w:rFonts w:ascii="Times New Roman" w:hAnsi="Times New Roman"/>
          <w:sz w:val="24"/>
          <w:szCs w:val="24"/>
        </w:rPr>
        <w:t xml:space="preserve">  сельской библиотекой-филиалом МУК «Центр культуры и информации»</w:t>
      </w:r>
      <w:r w:rsidR="00C75B30">
        <w:rPr>
          <w:rFonts w:ascii="Times New Roman" w:hAnsi="Times New Roman"/>
          <w:sz w:val="24"/>
          <w:szCs w:val="24"/>
        </w:rPr>
        <w:t xml:space="preserve"> </w:t>
      </w:r>
      <w:r w:rsidR="00C75B30">
        <w:rPr>
          <w:rFonts w:ascii="Times New Roman" w:hAnsi="Times New Roman"/>
          <w:color w:val="000000"/>
          <w:sz w:val="24"/>
          <w:szCs w:val="24"/>
        </w:rPr>
        <w:t>На</w:t>
      </w:r>
      <w:r w:rsidR="00C75B30" w:rsidRPr="009C0D41">
        <w:rPr>
          <w:rFonts w:ascii="Times New Roman" w:hAnsi="Times New Roman"/>
          <w:color w:val="000000"/>
          <w:sz w:val="24"/>
          <w:szCs w:val="24"/>
        </w:rPr>
        <w:t xml:space="preserve"> территории пос</w:t>
      </w:r>
      <w:r w:rsidR="00927200">
        <w:rPr>
          <w:rFonts w:ascii="Times New Roman" w:hAnsi="Times New Roman"/>
          <w:color w:val="000000"/>
          <w:sz w:val="24"/>
          <w:szCs w:val="24"/>
        </w:rPr>
        <w:t xml:space="preserve">еления образован </w:t>
      </w:r>
      <w:r w:rsidR="00C75B30">
        <w:rPr>
          <w:rFonts w:ascii="Times New Roman" w:hAnsi="Times New Roman"/>
          <w:color w:val="000000"/>
          <w:sz w:val="24"/>
          <w:szCs w:val="24"/>
        </w:rPr>
        <w:t>музей.</w:t>
      </w:r>
      <w:r w:rsidR="00C75B30" w:rsidRPr="009C0D41">
        <w:rPr>
          <w:rFonts w:ascii="Times New Roman" w:hAnsi="Times New Roman"/>
          <w:color w:val="000000"/>
          <w:sz w:val="24"/>
          <w:szCs w:val="24"/>
        </w:rPr>
        <w:t xml:space="preserve"> Располагается в культурно-досуговом центре. Основная цель – краеведение, сохранение культурного наследия и традиций</w:t>
      </w: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Развитие культуры в поселении направлено на осуществление стратегии устойчивого и эффективного развития культурного потенциала, проведение последовательной и скоординированной культурной политики. </w:t>
      </w:r>
    </w:p>
    <w:p w:rsidR="00C75B30" w:rsidRPr="009C0D41" w:rsidRDefault="00547C26" w:rsidP="00C75B3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Основными проблемами, сдерживающими развитие культуры, являются: недостаточное финансирование, слабая материально-техническая база учреждений культуры; дефицит кадров с высшим и средним специальным образовани</w:t>
      </w:r>
      <w:r w:rsidR="002D7688">
        <w:rPr>
          <w:rFonts w:ascii="Times New Roman" w:hAnsi="Times New Roman"/>
          <w:color w:val="000000"/>
          <w:sz w:val="24"/>
          <w:szCs w:val="24"/>
        </w:rPr>
        <w:t xml:space="preserve">ем; несоответствие </w:t>
      </w:r>
      <w:r>
        <w:rPr>
          <w:rFonts w:ascii="Times New Roman" w:hAnsi="Times New Roman"/>
          <w:color w:val="000000"/>
          <w:sz w:val="24"/>
          <w:szCs w:val="24"/>
        </w:rPr>
        <w:t xml:space="preserve"> действующих объектов требованиям безопасности и санитарным нормам.</w:t>
      </w:r>
      <w:r w:rsidR="00C75B30">
        <w:rPr>
          <w:rFonts w:ascii="Times New Roman" w:hAnsi="Times New Roman"/>
          <w:color w:val="000000"/>
          <w:sz w:val="24"/>
          <w:szCs w:val="24"/>
        </w:rPr>
        <w:t xml:space="preserve"> </w:t>
      </w:r>
      <w:r w:rsidR="00C75B30" w:rsidRPr="009C0D41">
        <w:rPr>
          <w:rFonts w:ascii="Times New Roman" w:hAnsi="Times New Roman"/>
          <w:color w:val="000000"/>
          <w:sz w:val="24"/>
          <w:szCs w:val="24"/>
        </w:rPr>
        <w:t>В поселении работает Муниципальное учреждение культуры «Центр культуры и информации сельского поселения «Энгорокское».</w:t>
      </w:r>
      <w:r w:rsidR="00C75B30">
        <w:rPr>
          <w:rFonts w:ascii="Times New Roman" w:hAnsi="Times New Roman"/>
          <w:color w:val="000000"/>
          <w:sz w:val="24"/>
          <w:szCs w:val="24"/>
        </w:rPr>
        <w:t xml:space="preserve"> </w:t>
      </w:r>
    </w:p>
    <w:p w:rsidR="00C75B30" w:rsidRDefault="00C75B30" w:rsidP="00C75B3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В здании</w:t>
      </w:r>
      <w:r w:rsidRPr="009C0D41">
        <w:rPr>
          <w:rFonts w:ascii="Times New Roman" w:hAnsi="Times New Roman"/>
          <w:color w:val="000000"/>
          <w:sz w:val="24"/>
          <w:szCs w:val="24"/>
        </w:rPr>
        <w:t xml:space="preserve"> </w:t>
      </w:r>
      <w:r>
        <w:rPr>
          <w:rFonts w:ascii="Times New Roman" w:hAnsi="Times New Roman"/>
          <w:color w:val="000000"/>
          <w:sz w:val="24"/>
          <w:szCs w:val="24"/>
        </w:rPr>
        <w:t>«</w:t>
      </w:r>
      <w:r w:rsidRPr="009C0D41">
        <w:rPr>
          <w:rFonts w:ascii="Times New Roman" w:hAnsi="Times New Roman"/>
          <w:color w:val="000000"/>
          <w:sz w:val="24"/>
          <w:szCs w:val="24"/>
        </w:rPr>
        <w:t>Центр</w:t>
      </w:r>
      <w:r>
        <w:rPr>
          <w:rFonts w:ascii="Times New Roman" w:hAnsi="Times New Roman"/>
          <w:color w:val="000000"/>
          <w:sz w:val="24"/>
          <w:szCs w:val="24"/>
        </w:rPr>
        <w:t>а культуры и информации с/</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 «Энгорокское»  требуется  </w:t>
      </w:r>
      <w:r w:rsidRPr="009C0D41">
        <w:rPr>
          <w:rFonts w:ascii="Times New Roman" w:hAnsi="Times New Roman"/>
          <w:color w:val="000000"/>
          <w:sz w:val="24"/>
          <w:szCs w:val="24"/>
        </w:rPr>
        <w:t xml:space="preserve"> капитальный ремонт</w:t>
      </w:r>
      <w:r>
        <w:rPr>
          <w:rFonts w:ascii="Times New Roman" w:hAnsi="Times New Roman"/>
          <w:color w:val="000000"/>
          <w:sz w:val="24"/>
          <w:szCs w:val="24"/>
        </w:rPr>
        <w:t xml:space="preserve"> системы теплоснабжения. О</w:t>
      </w:r>
      <w:r w:rsidRPr="009C0D41">
        <w:rPr>
          <w:rFonts w:ascii="Times New Roman" w:hAnsi="Times New Roman"/>
          <w:color w:val="000000"/>
          <w:sz w:val="24"/>
          <w:szCs w:val="24"/>
        </w:rPr>
        <w:t>беспечен</w:t>
      </w:r>
      <w:r>
        <w:rPr>
          <w:rFonts w:ascii="Times New Roman" w:hAnsi="Times New Roman"/>
          <w:color w:val="000000"/>
          <w:sz w:val="24"/>
          <w:szCs w:val="24"/>
        </w:rPr>
        <w:t>ие</w:t>
      </w:r>
      <w:r w:rsidRPr="009C0D41">
        <w:rPr>
          <w:rFonts w:ascii="Times New Roman" w:hAnsi="Times New Roman"/>
          <w:color w:val="000000"/>
          <w:sz w:val="24"/>
          <w:szCs w:val="24"/>
        </w:rPr>
        <w:t xml:space="preserve"> необходимой компью</w:t>
      </w:r>
      <w:r>
        <w:rPr>
          <w:rFonts w:ascii="Times New Roman" w:hAnsi="Times New Roman"/>
          <w:color w:val="000000"/>
          <w:sz w:val="24"/>
          <w:szCs w:val="24"/>
        </w:rPr>
        <w:t xml:space="preserve">терной и копировальной техникой </w:t>
      </w:r>
      <w:r w:rsidR="002653DA">
        <w:rPr>
          <w:rFonts w:ascii="Times New Roman" w:hAnsi="Times New Roman"/>
          <w:color w:val="000000"/>
          <w:sz w:val="24"/>
          <w:szCs w:val="24"/>
        </w:rPr>
        <w:t xml:space="preserve">осуществлено </w:t>
      </w:r>
      <w:r>
        <w:rPr>
          <w:rFonts w:ascii="Times New Roman" w:hAnsi="Times New Roman"/>
          <w:color w:val="000000"/>
          <w:sz w:val="24"/>
          <w:szCs w:val="24"/>
        </w:rPr>
        <w:t>не в полном объёме</w:t>
      </w:r>
      <w:proofErr w:type="gramStart"/>
      <w:r w:rsidRPr="009C0D41">
        <w:rPr>
          <w:rFonts w:ascii="Times New Roman" w:hAnsi="Times New Roman"/>
          <w:color w:val="000000"/>
          <w:sz w:val="24"/>
          <w:szCs w:val="24"/>
        </w:rPr>
        <w:t xml:space="preserve"> Д</w:t>
      </w:r>
      <w:proofErr w:type="gramEnd"/>
      <w:r w:rsidRPr="009C0D41">
        <w:rPr>
          <w:rFonts w:ascii="Times New Roman" w:hAnsi="Times New Roman"/>
          <w:color w:val="000000"/>
          <w:sz w:val="24"/>
          <w:szCs w:val="24"/>
        </w:rPr>
        <w:t xml:space="preserve">ля проведения развлекательных мероприятий и досуговой деятельности </w:t>
      </w:r>
      <w:r w:rsidR="002653DA">
        <w:rPr>
          <w:rFonts w:ascii="Times New Roman" w:hAnsi="Times New Roman"/>
          <w:color w:val="000000"/>
          <w:sz w:val="24"/>
          <w:szCs w:val="24"/>
        </w:rPr>
        <w:t xml:space="preserve">необходимо приобретение музыкальной </w:t>
      </w:r>
      <w:proofErr w:type="spellStart"/>
      <w:r w:rsidR="002653DA">
        <w:rPr>
          <w:rFonts w:ascii="Times New Roman" w:hAnsi="Times New Roman"/>
          <w:color w:val="000000"/>
          <w:sz w:val="24"/>
          <w:szCs w:val="24"/>
        </w:rPr>
        <w:t>звукоусилительной</w:t>
      </w:r>
      <w:proofErr w:type="spellEnd"/>
      <w:r w:rsidR="002653DA">
        <w:rPr>
          <w:rFonts w:ascii="Times New Roman" w:hAnsi="Times New Roman"/>
          <w:color w:val="000000"/>
          <w:sz w:val="24"/>
          <w:szCs w:val="24"/>
        </w:rPr>
        <w:t xml:space="preserve"> аппаратуры.</w:t>
      </w:r>
      <w:r w:rsidRPr="009C0D41">
        <w:rPr>
          <w:rFonts w:ascii="Times New Roman" w:hAnsi="Times New Roman"/>
          <w:color w:val="000000"/>
          <w:sz w:val="24"/>
          <w:szCs w:val="24"/>
        </w:rPr>
        <w:t xml:space="preserve"> </w:t>
      </w:r>
      <w:r w:rsidR="002653DA">
        <w:rPr>
          <w:rFonts w:ascii="Times New Roman" w:hAnsi="Times New Roman"/>
          <w:color w:val="000000"/>
          <w:sz w:val="24"/>
          <w:szCs w:val="24"/>
        </w:rPr>
        <w:t xml:space="preserve"> </w:t>
      </w:r>
    </w:p>
    <w:p w:rsidR="00C75B30" w:rsidRPr="00085353" w:rsidRDefault="006A7046" w:rsidP="00085353">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sidR="00C75B30" w:rsidRPr="00085353">
        <w:rPr>
          <w:rFonts w:ascii="Times New Roman" w:hAnsi="Times New Roman"/>
          <w:sz w:val="24"/>
          <w:szCs w:val="24"/>
        </w:rPr>
        <w:t>Необходимо уделить особое внимание решению следующих проблем:</w:t>
      </w:r>
    </w:p>
    <w:p w:rsidR="00C75B30" w:rsidRPr="00085353" w:rsidRDefault="00C75B30" w:rsidP="00C75B30">
      <w:pPr>
        <w:numPr>
          <w:ilvl w:val="0"/>
          <w:numId w:val="9"/>
        </w:numPr>
        <w:tabs>
          <w:tab w:val="clear" w:pos="1429"/>
          <w:tab w:val="left" w:pos="1134"/>
        </w:tabs>
        <w:spacing w:after="0" w:line="240" w:lineRule="auto"/>
        <w:ind w:left="1134"/>
        <w:jc w:val="both"/>
        <w:rPr>
          <w:rFonts w:ascii="Times New Roman" w:hAnsi="Times New Roman"/>
          <w:sz w:val="24"/>
          <w:szCs w:val="24"/>
        </w:rPr>
      </w:pPr>
      <w:r w:rsidRPr="00085353">
        <w:rPr>
          <w:rFonts w:ascii="Times New Roman" w:hAnsi="Times New Roman"/>
          <w:sz w:val="24"/>
          <w:szCs w:val="24"/>
        </w:rPr>
        <w:t>недостаток кадров имеющих специальное образование для работы в учреждениях культуры;</w:t>
      </w:r>
    </w:p>
    <w:p w:rsidR="00C75B30" w:rsidRPr="00085353" w:rsidRDefault="00C75B30" w:rsidP="00C75B30">
      <w:pPr>
        <w:numPr>
          <w:ilvl w:val="0"/>
          <w:numId w:val="9"/>
        </w:numPr>
        <w:tabs>
          <w:tab w:val="clear" w:pos="1429"/>
          <w:tab w:val="left" w:pos="1134"/>
        </w:tabs>
        <w:spacing w:after="0" w:line="240" w:lineRule="auto"/>
        <w:ind w:left="1134"/>
        <w:jc w:val="both"/>
        <w:rPr>
          <w:rFonts w:ascii="Times New Roman" w:hAnsi="Times New Roman"/>
          <w:sz w:val="24"/>
          <w:szCs w:val="24"/>
        </w:rPr>
      </w:pPr>
      <w:r w:rsidRPr="00085353">
        <w:rPr>
          <w:rFonts w:ascii="Times New Roman" w:hAnsi="Times New Roman"/>
          <w:sz w:val="24"/>
          <w:szCs w:val="24"/>
        </w:rPr>
        <w:t>неполный охват населения творческой деятельностью, необходимо увеличить рост клубных формирований, а так же количество и качество предоставляемых услуг;</w:t>
      </w:r>
    </w:p>
    <w:p w:rsidR="00C75B30" w:rsidRPr="00085353" w:rsidRDefault="00085353" w:rsidP="00C75B30">
      <w:pPr>
        <w:numPr>
          <w:ilvl w:val="0"/>
          <w:numId w:val="9"/>
        </w:numPr>
        <w:tabs>
          <w:tab w:val="clear" w:pos="1429"/>
          <w:tab w:val="left" w:pos="1134"/>
        </w:tabs>
        <w:spacing w:after="0" w:line="240" w:lineRule="auto"/>
        <w:ind w:left="1134"/>
        <w:jc w:val="both"/>
        <w:rPr>
          <w:rFonts w:ascii="Times New Roman" w:hAnsi="Times New Roman"/>
          <w:sz w:val="24"/>
          <w:szCs w:val="24"/>
        </w:rPr>
      </w:pPr>
      <w:r w:rsidRPr="00085353">
        <w:rPr>
          <w:rFonts w:ascii="Times New Roman" w:hAnsi="Times New Roman"/>
          <w:sz w:val="24"/>
          <w:szCs w:val="24"/>
        </w:rPr>
        <w:t xml:space="preserve"> </w:t>
      </w:r>
      <w:r w:rsidR="00C75B30" w:rsidRPr="00085353">
        <w:rPr>
          <w:rFonts w:ascii="Times New Roman" w:hAnsi="Times New Roman"/>
          <w:sz w:val="24"/>
          <w:szCs w:val="24"/>
        </w:rPr>
        <w:t>слабая материально-техническая</w:t>
      </w:r>
      <w:r w:rsidRPr="00085353">
        <w:rPr>
          <w:rFonts w:ascii="Times New Roman" w:hAnsi="Times New Roman"/>
          <w:sz w:val="24"/>
          <w:szCs w:val="24"/>
        </w:rPr>
        <w:t xml:space="preserve"> база учреждения</w:t>
      </w:r>
      <w:r w:rsidR="00C75B30" w:rsidRPr="00085353">
        <w:rPr>
          <w:rFonts w:ascii="Times New Roman" w:hAnsi="Times New Roman"/>
          <w:sz w:val="24"/>
          <w:szCs w:val="24"/>
        </w:rPr>
        <w:t xml:space="preserve"> культуры;</w:t>
      </w:r>
    </w:p>
    <w:p w:rsidR="00C75B30" w:rsidRPr="00085353" w:rsidRDefault="00C75B30" w:rsidP="00C75B30">
      <w:pPr>
        <w:numPr>
          <w:ilvl w:val="0"/>
          <w:numId w:val="9"/>
        </w:numPr>
        <w:tabs>
          <w:tab w:val="clear" w:pos="1429"/>
          <w:tab w:val="left" w:pos="1134"/>
        </w:tabs>
        <w:spacing w:after="0" w:line="240" w:lineRule="auto"/>
        <w:ind w:left="1134"/>
        <w:jc w:val="both"/>
        <w:rPr>
          <w:rFonts w:ascii="Times New Roman" w:hAnsi="Times New Roman"/>
          <w:sz w:val="24"/>
          <w:szCs w:val="24"/>
        </w:rPr>
      </w:pPr>
      <w:r w:rsidRPr="00085353">
        <w:rPr>
          <w:rFonts w:ascii="Times New Roman" w:hAnsi="Times New Roman"/>
          <w:sz w:val="24"/>
          <w:szCs w:val="24"/>
        </w:rPr>
        <w:t>необходимость проведения ка</w:t>
      </w:r>
      <w:r w:rsidR="00085353" w:rsidRPr="00085353">
        <w:rPr>
          <w:rFonts w:ascii="Times New Roman" w:hAnsi="Times New Roman"/>
          <w:sz w:val="24"/>
          <w:szCs w:val="24"/>
        </w:rPr>
        <w:t>питального ремонта в учреждении</w:t>
      </w:r>
      <w:r w:rsidRPr="00085353">
        <w:rPr>
          <w:rFonts w:ascii="Times New Roman" w:hAnsi="Times New Roman"/>
          <w:sz w:val="24"/>
          <w:szCs w:val="24"/>
        </w:rPr>
        <w:t xml:space="preserve"> культуры.</w:t>
      </w:r>
    </w:p>
    <w:p w:rsidR="00C75B30" w:rsidRPr="00927200" w:rsidRDefault="00C75B30" w:rsidP="00085353">
      <w:pPr>
        <w:tabs>
          <w:tab w:val="left" w:pos="1134"/>
        </w:tabs>
        <w:spacing w:after="0" w:line="240" w:lineRule="auto"/>
        <w:ind w:left="1134"/>
        <w:jc w:val="both"/>
        <w:rPr>
          <w:rFonts w:ascii="Times New Roman" w:hAnsi="Times New Roman"/>
          <w:color w:val="FF0000"/>
          <w:sz w:val="24"/>
          <w:szCs w:val="24"/>
        </w:rPr>
      </w:pPr>
    </w:p>
    <w:p w:rsidR="00547C26" w:rsidRDefault="002653DA" w:rsidP="00802C80">
      <w:pPr>
        <w:jc w:val="both"/>
        <w:rPr>
          <w:rFonts w:ascii="Times New Roman" w:hAnsi="Times New Roman"/>
          <w:color w:val="000000"/>
          <w:sz w:val="24"/>
          <w:szCs w:val="24"/>
        </w:rPr>
      </w:pPr>
      <w:r>
        <w:rPr>
          <w:rFonts w:ascii="Times New Roman" w:hAnsi="Times New Roman"/>
          <w:sz w:val="24"/>
          <w:szCs w:val="24"/>
        </w:rPr>
        <w:t xml:space="preserve"> </w:t>
      </w:r>
      <w:r w:rsidR="00547C26">
        <w:rPr>
          <w:rFonts w:ascii="Times New Roman" w:hAnsi="Times New Roman"/>
          <w:b/>
          <w:bCs/>
          <w:sz w:val="24"/>
          <w:szCs w:val="24"/>
        </w:rPr>
        <w:t>Раздел 4. Прогнозируемый спрос на услуги объектов социальной инфраструктуры</w:t>
      </w:r>
    </w:p>
    <w:p w:rsidR="00547C26" w:rsidRDefault="00547C26" w:rsidP="00547C26">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соответствии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среднесрочным планом социально-экономического развития сельского поселени</w:t>
      </w:r>
      <w:r w:rsidR="00450034">
        <w:rPr>
          <w:rFonts w:ascii="Times New Roman" w:hAnsi="Times New Roman"/>
          <w:color w:val="000000"/>
          <w:sz w:val="24"/>
          <w:szCs w:val="24"/>
        </w:rPr>
        <w:t>я «Энгорокское</w:t>
      </w:r>
      <w:r>
        <w:rPr>
          <w:rFonts w:ascii="Times New Roman" w:hAnsi="Times New Roman"/>
          <w:color w:val="000000"/>
          <w:sz w:val="24"/>
          <w:szCs w:val="24"/>
        </w:rPr>
        <w:t xml:space="preserve">» до </w:t>
      </w:r>
      <w:r w:rsidRPr="00F47D45">
        <w:rPr>
          <w:rFonts w:ascii="Times New Roman" w:hAnsi="Times New Roman"/>
          <w:sz w:val="24"/>
          <w:szCs w:val="24"/>
        </w:rPr>
        <w:t>2020 года (утв</w:t>
      </w:r>
      <w:r w:rsidR="00F47D45" w:rsidRPr="00F47D45">
        <w:rPr>
          <w:rFonts w:ascii="Times New Roman" w:hAnsi="Times New Roman"/>
          <w:sz w:val="24"/>
          <w:szCs w:val="24"/>
        </w:rPr>
        <w:t>ержден Решением Совета  № 19 от 25</w:t>
      </w:r>
      <w:r w:rsidRPr="00F47D45">
        <w:rPr>
          <w:rFonts w:ascii="Times New Roman" w:hAnsi="Times New Roman"/>
          <w:sz w:val="24"/>
          <w:szCs w:val="24"/>
        </w:rPr>
        <w:t xml:space="preserve">.12.2015 г. в </w:t>
      </w:r>
      <w:r w:rsidR="00450034" w:rsidRPr="00F47D45">
        <w:rPr>
          <w:rFonts w:ascii="Times New Roman" w:hAnsi="Times New Roman"/>
          <w:sz w:val="24"/>
          <w:szCs w:val="24"/>
        </w:rPr>
        <w:t>сельском поселении «Энгорокское</w:t>
      </w:r>
      <w:r w:rsidRPr="00F47D45">
        <w:rPr>
          <w:rFonts w:ascii="Times New Roman" w:hAnsi="Times New Roman"/>
          <w:sz w:val="24"/>
          <w:szCs w:val="24"/>
        </w:rPr>
        <w:t xml:space="preserve">») наблюдается </w:t>
      </w:r>
      <w:r w:rsidR="00F47D45">
        <w:rPr>
          <w:rFonts w:ascii="Times New Roman" w:hAnsi="Times New Roman"/>
          <w:sz w:val="24"/>
          <w:szCs w:val="24"/>
        </w:rPr>
        <w:t>не</w:t>
      </w:r>
      <w:r w:rsidRPr="00F47D45">
        <w:rPr>
          <w:rFonts w:ascii="Times New Roman" w:hAnsi="Times New Roman"/>
          <w:sz w:val="24"/>
          <w:szCs w:val="24"/>
        </w:rPr>
        <w:t xml:space="preserve">благоприятная тенденция в динамике демографических показателей сельского поселения: </w:t>
      </w:r>
      <w:r w:rsidR="00F47D45">
        <w:rPr>
          <w:rFonts w:ascii="Times New Roman" w:hAnsi="Times New Roman"/>
          <w:sz w:val="24"/>
          <w:szCs w:val="24"/>
        </w:rPr>
        <w:t>низкий уровень</w:t>
      </w:r>
      <w:r w:rsidRPr="00F47D45">
        <w:rPr>
          <w:rFonts w:ascii="Times New Roman" w:hAnsi="Times New Roman"/>
          <w:sz w:val="24"/>
          <w:szCs w:val="24"/>
        </w:rPr>
        <w:t xml:space="preserve"> прирос</w:t>
      </w:r>
      <w:r w:rsidR="00F47D45">
        <w:rPr>
          <w:rFonts w:ascii="Times New Roman" w:hAnsi="Times New Roman"/>
          <w:sz w:val="24"/>
          <w:szCs w:val="24"/>
        </w:rPr>
        <w:t>та населения, преобладание</w:t>
      </w:r>
      <w:r w:rsidRPr="00F47D45">
        <w:rPr>
          <w:rFonts w:ascii="Times New Roman" w:hAnsi="Times New Roman"/>
          <w:sz w:val="24"/>
          <w:szCs w:val="24"/>
        </w:rPr>
        <w:t xml:space="preserve"> смертности</w:t>
      </w:r>
      <w:r w:rsidR="00F47D45">
        <w:rPr>
          <w:rFonts w:ascii="Times New Roman" w:hAnsi="Times New Roman"/>
          <w:sz w:val="24"/>
          <w:szCs w:val="24"/>
        </w:rPr>
        <w:t xml:space="preserve"> над рождаемостью</w:t>
      </w:r>
      <w:r w:rsidRPr="00F47D45">
        <w:rPr>
          <w:rFonts w:ascii="Times New Roman" w:hAnsi="Times New Roman"/>
          <w:sz w:val="24"/>
          <w:szCs w:val="24"/>
        </w:rPr>
        <w:t>,</w:t>
      </w:r>
      <w:r w:rsidR="00F47D45">
        <w:rPr>
          <w:rFonts w:ascii="Times New Roman" w:hAnsi="Times New Roman"/>
          <w:sz w:val="24"/>
          <w:szCs w:val="24"/>
        </w:rPr>
        <w:t xml:space="preserve"> отсутствие увеличения</w:t>
      </w:r>
      <w:r w:rsidRPr="00F47D45">
        <w:rPr>
          <w:rFonts w:ascii="Times New Roman" w:hAnsi="Times New Roman"/>
          <w:sz w:val="24"/>
          <w:szCs w:val="24"/>
        </w:rPr>
        <w:t xml:space="preserve"> доли детей и подростков</w:t>
      </w:r>
      <w:r w:rsidR="00F47D45">
        <w:rPr>
          <w:rFonts w:ascii="Times New Roman" w:hAnsi="Times New Roman"/>
          <w:sz w:val="24"/>
          <w:szCs w:val="24"/>
        </w:rPr>
        <w:t>. Также</w:t>
      </w:r>
      <w:r w:rsidRPr="00F47D45">
        <w:rPr>
          <w:rFonts w:ascii="Times New Roman" w:hAnsi="Times New Roman"/>
          <w:sz w:val="24"/>
          <w:szCs w:val="24"/>
        </w:rPr>
        <w:t xml:space="preserve"> наблюдается миграционный</w:t>
      </w:r>
      <w:r>
        <w:rPr>
          <w:rFonts w:ascii="Times New Roman" w:hAnsi="Times New Roman"/>
          <w:color w:val="000000"/>
          <w:sz w:val="24"/>
          <w:szCs w:val="24"/>
        </w:rPr>
        <w:t xml:space="preserve"> отток, который в анализируемом периоде обусловил общее снижение численности постоянного населения, а также уменьшение численности населения трудоспособного возраста, рост доли лиц старше трудоспособного возраста и демографической нагрузки на трудоспособное население.</w:t>
      </w:r>
    </w:p>
    <w:p w:rsidR="00AD57FD" w:rsidRPr="00AD57FD" w:rsidRDefault="00547C26" w:rsidP="00AD57FD">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 xml:space="preserve">Образование. </w:t>
      </w:r>
      <w:r w:rsidR="00AD57FD" w:rsidRPr="00AD57FD">
        <w:rPr>
          <w:rFonts w:ascii="Times New Roman" w:hAnsi="Times New Roman"/>
          <w:sz w:val="24"/>
          <w:szCs w:val="24"/>
        </w:rPr>
        <w:t>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решение следующих задач и мероприятий:</w:t>
      </w:r>
    </w:p>
    <w:p w:rsidR="00AD57FD" w:rsidRPr="00AD57FD" w:rsidRDefault="00AD57FD" w:rsidP="00AD57FD">
      <w:pPr>
        <w:numPr>
          <w:ilvl w:val="0"/>
          <w:numId w:val="9"/>
        </w:numPr>
        <w:tabs>
          <w:tab w:val="clear" w:pos="1429"/>
          <w:tab w:val="left" w:pos="1134"/>
        </w:tabs>
        <w:spacing w:after="0" w:line="240" w:lineRule="auto"/>
        <w:ind w:left="1134"/>
        <w:jc w:val="both"/>
        <w:rPr>
          <w:rFonts w:ascii="Times New Roman" w:hAnsi="Times New Roman"/>
          <w:sz w:val="24"/>
          <w:szCs w:val="24"/>
        </w:rPr>
      </w:pPr>
      <w:r w:rsidRPr="00AD57FD">
        <w:rPr>
          <w:rFonts w:ascii="Times New Roman" w:hAnsi="Times New Roman"/>
          <w:sz w:val="24"/>
          <w:szCs w:val="24"/>
        </w:rPr>
        <w:t>ежегодное обновление и пополнение материально-технической базы школы</w:t>
      </w:r>
      <w:proofErr w:type="gramStart"/>
      <w:r w:rsidRPr="00AD57FD">
        <w:rPr>
          <w:rFonts w:ascii="Times New Roman" w:hAnsi="Times New Roman"/>
          <w:sz w:val="24"/>
          <w:szCs w:val="24"/>
        </w:rPr>
        <w:t xml:space="preserve"> ;</w:t>
      </w:r>
      <w:proofErr w:type="gramEnd"/>
    </w:p>
    <w:p w:rsidR="00AD57FD" w:rsidRPr="00AD57FD" w:rsidRDefault="00AD57FD" w:rsidP="00AD57FD">
      <w:pPr>
        <w:numPr>
          <w:ilvl w:val="0"/>
          <w:numId w:val="9"/>
        </w:numPr>
        <w:tabs>
          <w:tab w:val="clear" w:pos="1429"/>
          <w:tab w:val="left" w:pos="1134"/>
        </w:tabs>
        <w:autoSpaceDE w:val="0"/>
        <w:autoSpaceDN w:val="0"/>
        <w:adjustRightInd w:val="0"/>
        <w:spacing w:after="0" w:line="240" w:lineRule="auto"/>
        <w:ind w:left="142" w:firstLine="567"/>
        <w:jc w:val="both"/>
        <w:rPr>
          <w:rFonts w:ascii="Times New Roman" w:hAnsi="Times New Roman"/>
          <w:sz w:val="24"/>
          <w:szCs w:val="24"/>
        </w:rPr>
      </w:pPr>
      <w:r w:rsidRPr="00AD57FD">
        <w:rPr>
          <w:rFonts w:ascii="Times New Roman" w:hAnsi="Times New Roman"/>
          <w:sz w:val="24"/>
          <w:szCs w:val="24"/>
        </w:rPr>
        <w:t xml:space="preserve">организация досуговой деятельности школьников, организация летнего  отдыха школьников.  </w:t>
      </w:r>
    </w:p>
    <w:p w:rsidR="00AD57FD" w:rsidRPr="00AD57FD" w:rsidRDefault="003D5CB4" w:rsidP="00AD57F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w:t>
      </w:r>
      <w:r w:rsidR="00AD57FD" w:rsidRPr="00AD57FD">
        <w:rPr>
          <w:rFonts w:ascii="Times New Roman" w:hAnsi="Times New Roman"/>
          <w:sz w:val="24"/>
          <w:szCs w:val="24"/>
        </w:rPr>
        <w:t xml:space="preserve">еобходимо решить задачи по обеспечению доступности качественного образования  в безопасных и комфортных условиях, совершенствованию учебно-методической и материально-технической базы, расширению информационного поля с использованием информационных, цифровых и компьютерных технологий, поддержке инновационных процессов в образовательных учреждении. </w:t>
      </w:r>
      <w:proofErr w:type="gramEnd"/>
    </w:p>
    <w:p w:rsidR="00547C26" w:rsidRDefault="00547C26" w:rsidP="00547C26">
      <w:pPr>
        <w:spacing w:after="0" w:line="240" w:lineRule="auto"/>
        <w:ind w:firstLine="567"/>
        <w:jc w:val="both"/>
        <w:rPr>
          <w:rFonts w:ascii="Times New Roman" w:hAnsi="Times New Roman"/>
          <w:color w:val="000000"/>
          <w:sz w:val="24"/>
          <w:szCs w:val="24"/>
        </w:rPr>
      </w:pPr>
      <w:r w:rsidRPr="00AD57FD">
        <w:rPr>
          <w:rFonts w:ascii="Times New Roman" w:hAnsi="Times New Roman"/>
          <w:sz w:val="24"/>
          <w:szCs w:val="24"/>
        </w:rPr>
        <w:t>Норматив вместимости школ следует принимать</w:t>
      </w:r>
      <w:r>
        <w:rPr>
          <w:rFonts w:ascii="Times New Roman" w:hAnsi="Times New Roman"/>
          <w:color w:val="000000"/>
          <w:sz w:val="24"/>
          <w:szCs w:val="24"/>
        </w:rPr>
        <w:t xml:space="preserve"> с учетом 100% охвата детей неполным средним образованием (1-9 классы) и до 75% детей - средним образованием (10-11 классы) при обучении в одну смену.</w:t>
      </w:r>
    </w:p>
    <w:p w:rsidR="00547C26" w:rsidRDefault="00547C26"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 xml:space="preserve">Таблица 2 </w:t>
      </w:r>
    </w:p>
    <w:p w:rsidR="00547C26" w:rsidRDefault="00547C26" w:rsidP="00547C26">
      <w:pPr>
        <w:spacing w:after="0" w:line="240" w:lineRule="auto"/>
        <w:jc w:val="center"/>
        <w:rPr>
          <w:rFonts w:ascii="Times New Roman" w:eastAsia="Calibri" w:hAnsi="Times New Roman"/>
          <w:b/>
          <w:color w:val="000000"/>
          <w:sz w:val="24"/>
          <w:szCs w:val="24"/>
          <w:lang w:eastAsia="en-US"/>
        </w:rPr>
      </w:pPr>
      <w:r>
        <w:rPr>
          <w:rFonts w:ascii="Times New Roman" w:hAnsi="Times New Roman"/>
          <w:b/>
          <w:color w:val="000000"/>
          <w:sz w:val="24"/>
          <w:szCs w:val="24"/>
        </w:rPr>
        <w:t>Расчет требуемой мощности общеобразовательных учреждений на расчетный срок</w:t>
      </w:r>
    </w:p>
    <w:p w:rsidR="00547C26" w:rsidRDefault="00547C26" w:rsidP="00547C26">
      <w:pPr>
        <w:spacing w:after="0" w:line="240" w:lineRule="auto"/>
        <w:jc w:val="center"/>
        <w:rPr>
          <w:rFonts w:ascii="Times New Roman" w:hAnsi="Times New Roman"/>
          <w:color w:val="000000"/>
          <w:sz w:val="24"/>
          <w:szCs w:val="24"/>
        </w:rPr>
      </w:pPr>
    </w:p>
    <w:tbl>
      <w:tblPr>
        <w:tblW w:w="98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1260"/>
        <w:gridCol w:w="899"/>
        <w:gridCol w:w="1259"/>
        <w:gridCol w:w="1079"/>
        <w:gridCol w:w="899"/>
        <w:gridCol w:w="899"/>
        <w:gridCol w:w="899"/>
        <w:gridCol w:w="899"/>
      </w:tblGrid>
      <w:tr w:rsidR="00547C26" w:rsidTr="00547C26">
        <w:trPr>
          <w:trHeight w:val="460"/>
          <w:jc w:val="center"/>
        </w:trPr>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b/>
                <w:bCs/>
                <w:szCs w:val="24"/>
                <w:lang w:eastAsia="en-US"/>
              </w:rPr>
            </w:pPr>
            <w:r>
              <w:rPr>
                <w:rFonts w:ascii="Times New Roman" w:hAnsi="Times New Roman"/>
                <w:color w:val="000000"/>
                <w:szCs w:val="24"/>
              </w:rPr>
              <w:t>Учреждение</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Cs w:val="24"/>
                <w:lang w:eastAsia="en-US"/>
              </w:rPr>
            </w:pPr>
            <w:r>
              <w:rPr>
                <w:rFonts w:ascii="Times New Roman" w:hAnsi="Times New Roman"/>
                <w:szCs w:val="24"/>
              </w:rPr>
              <w:t>Количество детей,</w:t>
            </w:r>
          </w:p>
          <w:p w:rsidR="00547C26" w:rsidRDefault="00547C26">
            <w:pPr>
              <w:spacing w:after="0" w:line="240" w:lineRule="auto"/>
              <w:ind w:left="-108" w:right="-108"/>
              <w:jc w:val="center"/>
              <w:rPr>
                <w:rFonts w:ascii="Times New Roman" w:hAnsi="Times New Roman"/>
                <w:color w:val="000000"/>
                <w:szCs w:val="24"/>
              </w:rPr>
            </w:pPr>
            <w:r>
              <w:rPr>
                <w:rFonts w:ascii="Times New Roman" w:hAnsi="Times New Roman"/>
                <w:color w:val="000000"/>
                <w:szCs w:val="24"/>
              </w:rPr>
              <w:t>школьного возраста в зоне охвата</w:t>
            </w:r>
          </w:p>
          <w:p w:rsidR="00547C26" w:rsidRDefault="00547C26">
            <w:pPr>
              <w:spacing w:after="0" w:line="240" w:lineRule="auto"/>
              <w:jc w:val="center"/>
              <w:rPr>
                <w:rFonts w:ascii="Times New Roman" w:hAnsi="Times New Roman"/>
                <w:szCs w:val="24"/>
                <w:lang w:eastAsia="en-US"/>
              </w:rPr>
            </w:pPr>
            <w:r>
              <w:rPr>
                <w:rFonts w:ascii="Times New Roman" w:hAnsi="Times New Roman"/>
                <w:color w:val="000000"/>
                <w:szCs w:val="24"/>
              </w:rPr>
              <w:t xml:space="preserve">(2033), </w:t>
            </w:r>
            <w:r>
              <w:rPr>
                <w:rFonts w:ascii="Times New Roman" w:hAnsi="Times New Roman"/>
                <w:szCs w:val="24"/>
              </w:rPr>
              <w:t>чел.</w:t>
            </w:r>
          </w:p>
        </w:tc>
        <w:tc>
          <w:tcPr>
            <w:tcW w:w="6840" w:type="dxa"/>
            <w:gridSpan w:val="7"/>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Cs w:val="24"/>
                <w:lang w:eastAsia="en-US"/>
              </w:rPr>
            </w:pPr>
            <w:r>
              <w:rPr>
                <w:rFonts w:ascii="Times New Roman" w:hAnsi="Times New Roman"/>
                <w:szCs w:val="24"/>
              </w:rPr>
              <w:t>Существующее и расчетное количество мест</w:t>
            </w:r>
          </w:p>
          <w:p w:rsidR="00547C26" w:rsidRDefault="00547C26">
            <w:pPr>
              <w:spacing w:after="0" w:line="240" w:lineRule="auto"/>
              <w:jc w:val="center"/>
              <w:rPr>
                <w:rFonts w:ascii="Times New Roman" w:hAnsi="Times New Roman"/>
                <w:b/>
                <w:szCs w:val="24"/>
                <w:lang w:eastAsia="en-US"/>
              </w:rPr>
            </w:pPr>
            <w:r>
              <w:rPr>
                <w:rFonts w:ascii="Times New Roman" w:hAnsi="Times New Roman"/>
                <w:szCs w:val="24"/>
              </w:rPr>
              <w:t>средних общеобразовательных школ</w:t>
            </w:r>
          </w:p>
        </w:tc>
      </w:tr>
      <w:tr w:rsidR="00547C26" w:rsidTr="00547C26">
        <w:trPr>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rPr>
                <w:rFonts w:ascii="Times New Roman" w:hAnsi="Times New Roman"/>
                <w:b/>
                <w:bCs/>
                <w:szCs w:val="24"/>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rPr>
                <w:rFonts w:ascii="Times New Roman" w:hAnsi="Times New Roman"/>
                <w:szCs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 w:val="20"/>
                <w:szCs w:val="20"/>
                <w:lang w:eastAsia="en-US"/>
              </w:rPr>
            </w:pPr>
            <w:r>
              <w:rPr>
                <w:rFonts w:ascii="Times New Roman" w:hAnsi="Times New Roman"/>
                <w:sz w:val="20"/>
                <w:szCs w:val="20"/>
              </w:rPr>
              <w:t>Существующее кол-во мест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 w:val="20"/>
                <w:szCs w:val="20"/>
                <w:lang w:eastAsia="en-US"/>
              </w:rPr>
            </w:pPr>
            <w:r>
              <w:rPr>
                <w:rFonts w:ascii="Times New Roman" w:hAnsi="Times New Roman"/>
                <w:sz w:val="20"/>
                <w:szCs w:val="20"/>
              </w:rPr>
              <w:t>Нормативная потребность мест (</w:t>
            </w:r>
            <w:r>
              <w:rPr>
                <w:rFonts w:ascii="Times New Roman" w:hAnsi="Times New Roman"/>
                <w:color w:val="000000"/>
                <w:sz w:val="20"/>
                <w:szCs w:val="20"/>
              </w:rPr>
              <w:t>1-9 классы)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ind w:left="-108" w:right="-108"/>
              <w:jc w:val="center"/>
              <w:rPr>
                <w:rFonts w:ascii="Times New Roman" w:hAnsi="Times New Roman"/>
                <w:sz w:val="20"/>
                <w:szCs w:val="20"/>
                <w:lang w:eastAsia="en-US"/>
              </w:rPr>
            </w:pPr>
            <w:r>
              <w:rPr>
                <w:rFonts w:ascii="Times New Roman" w:hAnsi="Times New Roman"/>
                <w:sz w:val="20"/>
                <w:szCs w:val="20"/>
              </w:rPr>
              <w:t>Нормативная потребность мест (10-11</w:t>
            </w:r>
            <w:r>
              <w:rPr>
                <w:rFonts w:ascii="Times New Roman" w:hAnsi="Times New Roman"/>
                <w:color w:val="000000"/>
                <w:sz w:val="20"/>
                <w:szCs w:val="20"/>
              </w:rPr>
              <w:t xml:space="preserve">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ind w:left="-108" w:right="-108"/>
              <w:jc w:val="center"/>
              <w:rPr>
                <w:rFonts w:ascii="Times New Roman" w:hAnsi="Times New Roman"/>
                <w:sz w:val="20"/>
                <w:szCs w:val="20"/>
                <w:lang w:eastAsia="en-US"/>
              </w:rPr>
            </w:pPr>
            <w:r>
              <w:rPr>
                <w:rFonts w:ascii="Times New Roman" w:hAnsi="Times New Roman"/>
                <w:sz w:val="20"/>
                <w:szCs w:val="20"/>
              </w:rPr>
              <w:t>Прогнозируемая потребность мест (</w:t>
            </w:r>
            <w:r>
              <w:rPr>
                <w:rFonts w:ascii="Times New Roman" w:hAnsi="Times New Roman"/>
                <w:color w:val="000000"/>
                <w:sz w:val="20"/>
                <w:szCs w:val="20"/>
              </w:rPr>
              <w:t>1-9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ind w:left="-108" w:right="-108"/>
              <w:jc w:val="center"/>
              <w:rPr>
                <w:rFonts w:ascii="Times New Roman" w:hAnsi="Times New Roman"/>
                <w:sz w:val="20"/>
                <w:szCs w:val="20"/>
                <w:lang w:eastAsia="en-US"/>
              </w:rPr>
            </w:pPr>
            <w:r>
              <w:rPr>
                <w:rFonts w:ascii="Times New Roman" w:hAnsi="Times New Roman"/>
                <w:sz w:val="20"/>
                <w:szCs w:val="20"/>
              </w:rPr>
              <w:t>Прогнозируемая потребность мест (10-11</w:t>
            </w:r>
            <w:r>
              <w:rPr>
                <w:rFonts w:ascii="Times New Roman" w:hAnsi="Times New Roman"/>
                <w:color w:val="000000"/>
                <w:sz w:val="20"/>
                <w:szCs w:val="20"/>
              </w:rPr>
              <w:t xml:space="preserve">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 w:val="20"/>
                <w:szCs w:val="20"/>
                <w:lang w:eastAsia="en-US"/>
              </w:rPr>
            </w:pPr>
            <w:r>
              <w:rPr>
                <w:rFonts w:ascii="Times New Roman" w:hAnsi="Times New Roman"/>
                <w:sz w:val="20"/>
                <w:szCs w:val="20"/>
              </w:rPr>
              <w:t>Избыток мест</w:t>
            </w:r>
          </w:p>
          <w:p w:rsidR="00547C26" w:rsidRDefault="00547C26">
            <w:pPr>
              <w:spacing w:after="0" w:line="240" w:lineRule="auto"/>
              <w:jc w:val="center"/>
              <w:rPr>
                <w:rFonts w:ascii="Times New Roman" w:hAnsi="Times New Roman"/>
                <w:sz w:val="20"/>
                <w:szCs w:val="20"/>
                <w:lang w:eastAsia="en-US"/>
              </w:rPr>
            </w:pPr>
            <w:r>
              <w:rPr>
                <w:rFonts w:ascii="Times New Roman" w:hAnsi="Times New Roman"/>
                <w:sz w:val="20"/>
                <w:szCs w:val="20"/>
              </w:rPr>
              <w:t>(2033)</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sz w:val="20"/>
                <w:szCs w:val="20"/>
                <w:lang w:eastAsia="en-US"/>
              </w:rPr>
            </w:pPr>
            <w:r>
              <w:rPr>
                <w:rFonts w:ascii="Times New Roman" w:hAnsi="Times New Roman"/>
                <w:sz w:val="20"/>
                <w:szCs w:val="20"/>
              </w:rPr>
              <w:t>Новое строительство</w:t>
            </w:r>
          </w:p>
        </w:tc>
      </w:tr>
      <w:tr w:rsidR="00547C26" w:rsidTr="00547C26">
        <w:trPr>
          <w:jc w:val="center"/>
        </w:trPr>
        <w:tc>
          <w:tcPr>
            <w:tcW w:w="1792" w:type="dxa"/>
            <w:tcBorders>
              <w:top w:val="single" w:sz="4" w:space="0" w:color="auto"/>
              <w:left w:val="single" w:sz="4" w:space="0" w:color="auto"/>
              <w:bottom w:val="single" w:sz="4" w:space="0" w:color="auto"/>
              <w:right w:val="single" w:sz="4" w:space="0" w:color="auto"/>
            </w:tcBorders>
            <w:vAlign w:val="center"/>
            <w:hideMark/>
          </w:tcPr>
          <w:p w:rsidR="00547C26" w:rsidRDefault="00F47D45">
            <w:pPr>
              <w:spacing w:after="0" w:line="240" w:lineRule="auto"/>
              <w:rPr>
                <w:rFonts w:ascii="Times New Roman" w:eastAsia="Times New Roman" w:hAnsi="Times New Roman"/>
                <w:color w:val="000000"/>
                <w:szCs w:val="24"/>
              </w:rPr>
            </w:pPr>
            <w:proofErr w:type="spellStart"/>
            <w:r>
              <w:rPr>
                <w:rFonts w:ascii="Times New Roman" w:eastAsia="Times New Roman" w:hAnsi="Times New Roman"/>
                <w:color w:val="000000"/>
                <w:szCs w:val="24"/>
              </w:rPr>
              <w:t>С.Энгорок</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F47D45">
            <w:pPr>
              <w:pStyle w:val="a5"/>
              <w:jc w:val="center"/>
              <w:rPr>
                <w:sz w:val="24"/>
                <w:szCs w:val="21"/>
              </w:rPr>
            </w:pPr>
            <w:r>
              <w:rPr>
                <w:sz w:val="24"/>
                <w:szCs w:val="21"/>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Default="00547C26">
            <w:pPr>
              <w:pStyle w:val="a5"/>
              <w:jc w:val="center"/>
              <w:rPr>
                <w:sz w:val="24"/>
                <w:szCs w:val="21"/>
              </w:rPr>
            </w:pPr>
            <w:r>
              <w:rPr>
                <w:sz w:val="24"/>
                <w:szCs w:val="21"/>
              </w:rPr>
              <w:t>-</w:t>
            </w:r>
          </w:p>
        </w:tc>
      </w:tr>
    </w:tbl>
    <w:p w:rsidR="00547C26" w:rsidRDefault="00547C26" w:rsidP="00547C26">
      <w:pPr>
        <w:autoSpaceDE w:val="0"/>
        <w:autoSpaceDN w:val="0"/>
        <w:adjustRightInd w:val="0"/>
        <w:spacing w:after="0" w:line="240" w:lineRule="auto"/>
        <w:ind w:firstLine="708"/>
        <w:jc w:val="both"/>
        <w:rPr>
          <w:rFonts w:ascii="Times New Roman" w:hAnsi="Times New Roman"/>
          <w:color w:val="000000"/>
          <w:sz w:val="24"/>
          <w:szCs w:val="24"/>
          <w:lang w:eastAsia="en-US"/>
        </w:rPr>
      </w:pPr>
    </w:p>
    <w:p w:rsidR="00547C26" w:rsidRPr="00316345" w:rsidRDefault="00F47D45" w:rsidP="00547C26">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rPr>
        <w:t xml:space="preserve"> </w:t>
      </w:r>
      <w:r w:rsidR="00547C26" w:rsidRPr="00316345">
        <w:rPr>
          <w:rFonts w:ascii="Times New Roman" w:hAnsi="Times New Roman"/>
          <w:color w:val="FF0000"/>
          <w:sz w:val="24"/>
          <w:szCs w:val="24"/>
        </w:rPr>
        <w:t>.</w:t>
      </w:r>
      <w:r w:rsidR="001B401D" w:rsidRPr="001B401D">
        <w:rPr>
          <w:rFonts w:ascii="Times New Roman" w:hAnsi="Times New Roman"/>
          <w:color w:val="000000"/>
          <w:sz w:val="24"/>
          <w:szCs w:val="24"/>
        </w:rPr>
        <w:t xml:space="preserve"> </w:t>
      </w:r>
      <w:r w:rsidR="001B401D" w:rsidRPr="00726DEE">
        <w:rPr>
          <w:rFonts w:ascii="Times New Roman" w:hAnsi="Times New Roman"/>
          <w:color w:val="000000"/>
          <w:sz w:val="24"/>
          <w:szCs w:val="24"/>
        </w:rPr>
        <w:t xml:space="preserve">В поселении наблюдается </w:t>
      </w:r>
      <w:r w:rsidR="001B401D">
        <w:rPr>
          <w:rFonts w:ascii="Times New Roman" w:hAnsi="Times New Roman"/>
          <w:color w:val="000000"/>
          <w:sz w:val="24"/>
          <w:szCs w:val="24"/>
        </w:rPr>
        <w:t>избыток</w:t>
      </w:r>
      <w:r w:rsidR="001B401D" w:rsidRPr="00726DEE">
        <w:rPr>
          <w:rFonts w:ascii="Times New Roman" w:hAnsi="Times New Roman"/>
          <w:color w:val="000000"/>
          <w:sz w:val="24"/>
          <w:szCs w:val="24"/>
        </w:rPr>
        <w:t xml:space="preserve"> ме</w:t>
      </w:r>
      <w:proofErr w:type="gramStart"/>
      <w:r w:rsidR="001B401D" w:rsidRPr="00726DEE">
        <w:rPr>
          <w:rFonts w:ascii="Times New Roman" w:hAnsi="Times New Roman"/>
          <w:color w:val="000000"/>
          <w:sz w:val="24"/>
          <w:szCs w:val="24"/>
        </w:rPr>
        <w:t>ст в шк</w:t>
      </w:r>
      <w:proofErr w:type="gramEnd"/>
      <w:r w:rsidR="001B401D" w:rsidRPr="00726DEE">
        <w:rPr>
          <w:rFonts w:ascii="Times New Roman" w:hAnsi="Times New Roman"/>
          <w:color w:val="000000"/>
          <w:sz w:val="24"/>
          <w:szCs w:val="24"/>
        </w:rPr>
        <w:t>ол</w:t>
      </w:r>
      <w:r w:rsidR="001B401D">
        <w:rPr>
          <w:rFonts w:ascii="Times New Roman" w:hAnsi="Times New Roman"/>
          <w:color w:val="000000"/>
          <w:sz w:val="24"/>
          <w:szCs w:val="24"/>
        </w:rPr>
        <w:t>е</w:t>
      </w:r>
      <w:r w:rsidR="001B401D" w:rsidRPr="00726DEE">
        <w:rPr>
          <w:rFonts w:ascii="Times New Roman" w:hAnsi="Times New Roman"/>
          <w:color w:val="000000"/>
          <w:sz w:val="24"/>
          <w:szCs w:val="24"/>
        </w:rPr>
        <w:t xml:space="preserve">. На расчетный период </w:t>
      </w:r>
      <w:r w:rsidR="001B401D">
        <w:rPr>
          <w:rFonts w:ascii="Times New Roman" w:hAnsi="Times New Roman"/>
          <w:color w:val="000000"/>
          <w:sz w:val="24"/>
          <w:szCs w:val="24"/>
        </w:rPr>
        <w:t>новое строительство не т</w:t>
      </w:r>
      <w:r w:rsidR="001B401D" w:rsidRPr="00726DEE">
        <w:rPr>
          <w:rFonts w:ascii="Times New Roman" w:hAnsi="Times New Roman"/>
          <w:color w:val="000000"/>
          <w:sz w:val="24"/>
          <w:szCs w:val="24"/>
        </w:rPr>
        <w:t>ребует</w:t>
      </w:r>
      <w:r w:rsidR="001B401D">
        <w:rPr>
          <w:rFonts w:ascii="Times New Roman" w:hAnsi="Times New Roman"/>
          <w:color w:val="000000"/>
          <w:sz w:val="24"/>
          <w:szCs w:val="24"/>
        </w:rPr>
        <w:t>ся</w:t>
      </w:r>
      <w:r w:rsidR="001B401D" w:rsidRPr="00726DEE">
        <w:rPr>
          <w:rFonts w:ascii="Times New Roman" w:hAnsi="Times New Roman"/>
          <w:color w:val="000000"/>
          <w:sz w:val="24"/>
          <w:szCs w:val="24"/>
        </w:rPr>
        <w:t xml:space="preserve">. </w:t>
      </w:r>
      <w:r w:rsidR="001B401D">
        <w:rPr>
          <w:rFonts w:ascii="Times New Roman" w:hAnsi="Times New Roman"/>
          <w:color w:val="000000"/>
          <w:sz w:val="24"/>
          <w:szCs w:val="24"/>
        </w:rPr>
        <w:t>О</w:t>
      </w:r>
      <w:r w:rsidR="001B401D" w:rsidRPr="00726DEE">
        <w:rPr>
          <w:rFonts w:ascii="Times New Roman" w:hAnsi="Times New Roman"/>
          <w:color w:val="000000"/>
          <w:sz w:val="24"/>
          <w:szCs w:val="24"/>
        </w:rPr>
        <w:t>сновным направлением деятельности руководства</w:t>
      </w:r>
      <w:r w:rsidR="001B401D" w:rsidRPr="007646D3">
        <w:rPr>
          <w:rFonts w:ascii="Times New Roman" w:hAnsi="Times New Roman"/>
          <w:color w:val="000000"/>
          <w:sz w:val="24"/>
          <w:szCs w:val="24"/>
        </w:rPr>
        <w:t xml:space="preserve"> системой образования станет оптимизация работы учреждений данной сферы.</w:t>
      </w:r>
    </w:p>
    <w:p w:rsidR="00547C26" w:rsidRDefault="00547C26" w:rsidP="00607988">
      <w:pPr>
        <w:spacing w:after="0" w:line="240" w:lineRule="auto"/>
        <w:ind w:firstLine="567"/>
        <w:jc w:val="both"/>
        <w:rPr>
          <w:rFonts w:ascii="Times New Roman" w:hAnsi="Times New Roman"/>
          <w:sz w:val="24"/>
          <w:szCs w:val="24"/>
        </w:rPr>
      </w:pPr>
      <w:r>
        <w:rPr>
          <w:rFonts w:ascii="Times New Roman" w:hAnsi="Times New Roman"/>
          <w:color w:val="000000"/>
          <w:sz w:val="24"/>
          <w:szCs w:val="24"/>
        </w:rPr>
        <w:t>Главная проблема в сфере образования поселения – это дефицит денежных ресурсов на ремонт здания образовательного учреждения. 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решить следующие проблемы: произвести</w:t>
      </w:r>
      <w:r w:rsidR="00401B46">
        <w:rPr>
          <w:rFonts w:ascii="Times New Roman" w:hAnsi="Times New Roman"/>
          <w:color w:val="000000"/>
          <w:sz w:val="24"/>
          <w:szCs w:val="24"/>
        </w:rPr>
        <w:t xml:space="preserve"> капитальный ремонт</w:t>
      </w:r>
      <w:r w:rsidR="00F47D45">
        <w:rPr>
          <w:rFonts w:ascii="Times New Roman" w:hAnsi="Times New Roman"/>
          <w:color w:val="000000"/>
          <w:sz w:val="24"/>
          <w:szCs w:val="24"/>
        </w:rPr>
        <w:t xml:space="preserve"> систем тепло</w:t>
      </w:r>
      <w:r>
        <w:rPr>
          <w:rFonts w:ascii="Times New Roman" w:hAnsi="Times New Roman"/>
          <w:color w:val="000000"/>
          <w:sz w:val="24"/>
          <w:szCs w:val="24"/>
        </w:rPr>
        <w:t>снабжения, заменить кровлю, установить пластиковые оконные блоки.</w:t>
      </w:r>
      <w:r w:rsidR="00316345">
        <w:rPr>
          <w:rFonts w:ascii="Times New Roman" w:hAnsi="Times New Roman"/>
          <w:b/>
          <w:color w:val="000000"/>
          <w:sz w:val="24"/>
          <w:szCs w:val="24"/>
        </w:rPr>
        <w:t xml:space="preserve"> </w:t>
      </w:r>
    </w:p>
    <w:p w:rsidR="00547C26" w:rsidRPr="001B401D" w:rsidRDefault="00547C26" w:rsidP="00547C26">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Здравоохранение.</w:t>
      </w:r>
      <w:r>
        <w:rPr>
          <w:rFonts w:ascii="Times New Roman" w:hAnsi="Times New Roman"/>
          <w:sz w:val="24"/>
          <w:szCs w:val="24"/>
        </w:rPr>
        <w:t xml:space="preserve"> В поселении действует один фельдшерско-акушерский пун</w:t>
      </w:r>
      <w:r w:rsidR="001B401D">
        <w:rPr>
          <w:rFonts w:ascii="Times New Roman" w:hAnsi="Times New Roman"/>
          <w:sz w:val="24"/>
          <w:szCs w:val="24"/>
        </w:rPr>
        <w:t>кт с численностью работающих - 1 человек</w:t>
      </w:r>
      <w:r>
        <w:rPr>
          <w:rFonts w:ascii="Times New Roman" w:hAnsi="Times New Roman"/>
          <w:sz w:val="24"/>
          <w:szCs w:val="24"/>
        </w:rPr>
        <w:t xml:space="preserve"> (средний медицинский персонал). Результаты социологического опроса населения свидетельствуют, что </w:t>
      </w:r>
      <w:r w:rsidR="003D5CB4" w:rsidRPr="003D5CB4">
        <w:rPr>
          <w:rFonts w:ascii="Times New Roman" w:hAnsi="Times New Roman"/>
          <w:sz w:val="24"/>
          <w:szCs w:val="24"/>
        </w:rPr>
        <w:t>45</w:t>
      </w:r>
      <w:r w:rsidRPr="003D5CB4">
        <w:rPr>
          <w:rFonts w:ascii="Times New Roman" w:hAnsi="Times New Roman"/>
          <w:sz w:val="24"/>
          <w:szCs w:val="24"/>
        </w:rPr>
        <w:t>,0%</w:t>
      </w:r>
      <w:r>
        <w:rPr>
          <w:rFonts w:ascii="Times New Roman" w:hAnsi="Times New Roman"/>
          <w:sz w:val="24"/>
          <w:szCs w:val="24"/>
        </w:rPr>
        <w:t xml:space="preserve"> жителей поселения не удовлетворены состоянием своего здоровья, при этом </w:t>
      </w:r>
      <w:r w:rsidR="001B401D" w:rsidRPr="001B401D">
        <w:rPr>
          <w:rFonts w:ascii="Times New Roman" w:hAnsi="Times New Roman"/>
          <w:sz w:val="24"/>
          <w:szCs w:val="24"/>
        </w:rPr>
        <w:t>85</w:t>
      </w:r>
      <w:r w:rsidRPr="001B401D">
        <w:rPr>
          <w:rFonts w:ascii="Times New Roman" w:hAnsi="Times New Roman"/>
          <w:sz w:val="24"/>
          <w:szCs w:val="24"/>
        </w:rPr>
        <w:t>,0% не устраивает качество обслуживания в учреждениях здравоохранения поселения.</w:t>
      </w:r>
    </w:p>
    <w:p w:rsidR="00212A60" w:rsidRPr="00212A60" w:rsidRDefault="00547C26" w:rsidP="00212A60">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Проблемными вопросами остаются слабая материаль</w:t>
      </w:r>
      <w:r w:rsidR="003D5CB4">
        <w:rPr>
          <w:rFonts w:ascii="Times New Roman" w:hAnsi="Times New Roman"/>
          <w:sz w:val="24"/>
          <w:szCs w:val="24"/>
        </w:rPr>
        <w:t xml:space="preserve">но </w:t>
      </w:r>
      <w:r w:rsidR="003D5CB4">
        <w:rPr>
          <w:rFonts w:ascii="Times New Roman" w:hAnsi="Times New Roman"/>
          <w:sz w:val="24"/>
          <w:szCs w:val="24"/>
        </w:rPr>
        <w:noBreakHyphen/>
        <w:t xml:space="preserve"> техническая база учреждения</w:t>
      </w:r>
      <w:r>
        <w:rPr>
          <w:rFonts w:ascii="Times New Roman" w:hAnsi="Times New Roman"/>
          <w:sz w:val="24"/>
          <w:szCs w:val="24"/>
        </w:rPr>
        <w:t xml:space="preserve"> здравоохранения, а также неудо</w:t>
      </w:r>
      <w:r w:rsidR="003D5CB4">
        <w:rPr>
          <w:rFonts w:ascii="Times New Roman" w:hAnsi="Times New Roman"/>
          <w:sz w:val="24"/>
          <w:szCs w:val="24"/>
        </w:rPr>
        <w:t>влетворительное состояние здания и помещений медучреждения</w:t>
      </w:r>
      <w:r>
        <w:rPr>
          <w:rFonts w:ascii="Times New Roman" w:hAnsi="Times New Roman"/>
          <w:sz w:val="24"/>
          <w:szCs w:val="24"/>
        </w:rPr>
        <w:t>; недостаточное обес</w:t>
      </w:r>
      <w:r w:rsidR="003D5CB4">
        <w:rPr>
          <w:rFonts w:ascii="Times New Roman" w:hAnsi="Times New Roman"/>
          <w:sz w:val="24"/>
          <w:szCs w:val="24"/>
        </w:rPr>
        <w:t>печение  учреждения здравоохранения необходимым оборудованием, дефицит кадрового потенциала</w:t>
      </w:r>
      <w:r>
        <w:rPr>
          <w:rFonts w:ascii="Times New Roman" w:hAnsi="Times New Roman"/>
          <w:sz w:val="24"/>
          <w:szCs w:val="24"/>
        </w:rPr>
        <w:t xml:space="preserve">; несоответствие существующих помещений требованиям СанПиН (в основном, по занимаемой площади); рост социально значимых и инфекционных заболеваний; необходимость охраны материнства и детства; недостаточная пропаганда здорового </w:t>
      </w:r>
      <w:r w:rsidRPr="00212A60">
        <w:rPr>
          <w:rFonts w:ascii="Times New Roman" w:hAnsi="Times New Roman"/>
          <w:sz w:val="24"/>
          <w:szCs w:val="24"/>
        </w:rPr>
        <w:t>образа жизни.</w:t>
      </w:r>
      <w:proofErr w:type="gramEnd"/>
      <w:r w:rsidR="00212A60" w:rsidRPr="00212A60">
        <w:rPr>
          <w:rFonts w:ascii="Times New Roman" w:hAnsi="Times New Roman"/>
          <w:sz w:val="24"/>
          <w:szCs w:val="24"/>
        </w:rPr>
        <w:t xml:space="preserve">                          Состояние здоровья населения  – важный фактор, определяющий благополучие во всех сферах жизнедеятельности общества. Эффективное решение проблемы оздоровления связано с разработкой комплекса взаимосвязанных мероприятий в сфере физической культуры и спорта, образования, культуры и социальной защиты населения.</w:t>
      </w:r>
    </w:p>
    <w:p w:rsidR="00212A60" w:rsidRPr="00212A60" w:rsidRDefault="00212A60" w:rsidP="00212A60">
      <w:pPr>
        <w:spacing w:after="0" w:line="240" w:lineRule="auto"/>
        <w:ind w:firstLine="567"/>
        <w:jc w:val="both"/>
        <w:rPr>
          <w:rFonts w:ascii="Times New Roman" w:hAnsi="Times New Roman"/>
          <w:sz w:val="24"/>
          <w:szCs w:val="24"/>
        </w:rPr>
      </w:pPr>
      <w:r w:rsidRPr="00212A60">
        <w:rPr>
          <w:rFonts w:ascii="Times New Roman" w:hAnsi="Times New Roman"/>
          <w:sz w:val="24"/>
          <w:szCs w:val="24"/>
        </w:rPr>
        <w:lastRenderedPageBreak/>
        <w:t>Основная цель реализации социальной политики в сфере здравоохранения в среднесрочном периоде – укрепление и сохранение здоровья населения, предупреждение преждевременной смертности, стабилизация санитарно-эпидемиологической ситуации в поселении, повышение доступности и качества предоставляемых медицинских услуг. В соответствии с целью выделен ряд задач:</w:t>
      </w:r>
    </w:p>
    <w:p w:rsidR="00212A60" w:rsidRPr="00212A60" w:rsidRDefault="00212A60" w:rsidP="00212A60">
      <w:pPr>
        <w:numPr>
          <w:ilvl w:val="0"/>
          <w:numId w:val="14"/>
        </w:numPr>
        <w:spacing w:after="0" w:line="240" w:lineRule="auto"/>
        <w:jc w:val="both"/>
        <w:rPr>
          <w:rFonts w:ascii="Times New Roman" w:hAnsi="Times New Roman"/>
          <w:sz w:val="24"/>
          <w:szCs w:val="24"/>
        </w:rPr>
      </w:pPr>
      <w:r w:rsidRPr="00212A60">
        <w:rPr>
          <w:rFonts w:ascii="Times New Roman" w:hAnsi="Times New Roman"/>
          <w:sz w:val="24"/>
          <w:szCs w:val="24"/>
        </w:rPr>
        <w:t>обеспечение населения гарантированным объемом бесплатной медицинской помощи, финансируемой из бюджетов всех уровней и средств обязательного медицинского страхования;</w:t>
      </w:r>
    </w:p>
    <w:p w:rsidR="00212A60" w:rsidRPr="00212A60" w:rsidRDefault="00212A60" w:rsidP="00212A60">
      <w:pPr>
        <w:numPr>
          <w:ilvl w:val="0"/>
          <w:numId w:val="14"/>
        </w:numPr>
        <w:spacing w:after="0" w:line="240" w:lineRule="auto"/>
        <w:jc w:val="both"/>
        <w:rPr>
          <w:rFonts w:ascii="Times New Roman" w:hAnsi="Times New Roman"/>
          <w:sz w:val="24"/>
          <w:szCs w:val="24"/>
        </w:rPr>
      </w:pPr>
      <w:r w:rsidRPr="00212A60">
        <w:rPr>
          <w:rFonts w:ascii="Times New Roman" w:hAnsi="Times New Roman"/>
          <w:sz w:val="24"/>
          <w:szCs w:val="24"/>
        </w:rPr>
        <w:t>стабильное предоставление льготного лекарственного обеспечения отдельных категорий граждан;</w:t>
      </w:r>
    </w:p>
    <w:p w:rsidR="00212A60" w:rsidRPr="00212A60" w:rsidRDefault="00212A60" w:rsidP="00212A60">
      <w:pPr>
        <w:numPr>
          <w:ilvl w:val="0"/>
          <w:numId w:val="14"/>
        </w:numPr>
        <w:spacing w:after="0" w:line="240" w:lineRule="auto"/>
        <w:jc w:val="both"/>
        <w:rPr>
          <w:rFonts w:ascii="Times New Roman" w:hAnsi="Times New Roman"/>
          <w:sz w:val="24"/>
          <w:szCs w:val="24"/>
        </w:rPr>
      </w:pPr>
      <w:r w:rsidRPr="00212A60">
        <w:rPr>
          <w:rFonts w:ascii="Times New Roman" w:hAnsi="Times New Roman"/>
          <w:sz w:val="24"/>
          <w:szCs w:val="24"/>
        </w:rPr>
        <w:t>оказание бесплатной медицинской помощи гарантированного объема и качества в соответствии с ежегодной Программой государственных гарантий гражданам Российской Федерации, проживающим на территории поселения;</w:t>
      </w:r>
    </w:p>
    <w:p w:rsidR="00212A60" w:rsidRPr="00212A60" w:rsidRDefault="00212A60" w:rsidP="00212A60">
      <w:pPr>
        <w:numPr>
          <w:ilvl w:val="0"/>
          <w:numId w:val="14"/>
        </w:numPr>
        <w:spacing w:after="0" w:line="240" w:lineRule="auto"/>
        <w:ind w:left="993" w:hanging="11"/>
        <w:jc w:val="both"/>
        <w:rPr>
          <w:rFonts w:ascii="Times New Roman" w:hAnsi="Times New Roman"/>
          <w:sz w:val="24"/>
          <w:szCs w:val="24"/>
        </w:rPr>
      </w:pPr>
      <w:r w:rsidRPr="00212A60">
        <w:rPr>
          <w:rFonts w:ascii="Times New Roman" w:hAnsi="Times New Roman"/>
          <w:sz w:val="24"/>
          <w:szCs w:val="24"/>
        </w:rPr>
        <w:t>снижение заболеваний социального характера, совершенствование системы профилактики и вакцинации населения.</w:t>
      </w:r>
    </w:p>
    <w:p w:rsidR="00212A60" w:rsidRPr="00212A60" w:rsidRDefault="00212A60" w:rsidP="00212A60">
      <w:pPr>
        <w:spacing w:after="0" w:line="240" w:lineRule="auto"/>
        <w:jc w:val="both"/>
        <w:rPr>
          <w:rFonts w:ascii="Times New Roman" w:hAnsi="Times New Roman"/>
          <w:sz w:val="24"/>
          <w:szCs w:val="24"/>
        </w:rPr>
      </w:pPr>
      <w:r w:rsidRPr="00212A60">
        <w:rPr>
          <w:rFonts w:ascii="Times New Roman" w:hAnsi="Times New Roman"/>
          <w:sz w:val="24"/>
          <w:szCs w:val="24"/>
        </w:rPr>
        <w:t xml:space="preserve"> Развитие здравоохранения в среднесрочной перспективе будет направлено на повышение качества оказываемой медицинской помощи населению, обеспечение санитарно-эпидемиологического благополучия. </w:t>
      </w:r>
    </w:p>
    <w:p w:rsidR="00547C26" w:rsidRPr="00212A60" w:rsidRDefault="00212A60" w:rsidP="00212A60">
      <w:pPr>
        <w:spacing w:after="0" w:line="240" w:lineRule="auto"/>
        <w:ind w:firstLine="567"/>
        <w:jc w:val="both"/>
        <w:rPr>
          <w:rFonts w:ascii="Times New Roman" w:hAnsi="Times New Roman"/>
          <w:sz w:val="24"/>
          <w:szCs w:val="24"/>
        </w:rPr>
      </w:pPr>
      <w:r w:rsidRPr="00212A60">
        <w:rPr>
          <w:rFonts w:ascii="Times New Roman" w:hAnsi="Times New Roman"/>
          <w:sz w:val="24"/>
          <w:szCs w:val="24"/>
        </w:rPr>
        <w:t xml:space="preserve">  </w:t>
      </w:r>
      <w:proofErr w:type="gramStart"/>
      <w:r w:rsidRPr="00212A60">
        <w:rPr>
          <w:rFonts w:ascii="Times New Roman" w:hAnsi="Times New Roman"/>
          <w:sz w:val="24"/>
          <w:szCs w:val="24"/>
        </w:rPr>
        <w:t>Для достижения поставленной цели предстоит решить задачи по повышению качества услуг в системе муниципального здравоохранения за счёт повышения квалификации медперсонала, обеспечения условий предоставления медицинской помощи, отвечающих требованиям санитарных норм и правил, совершенствования материально-технической базы медучреждения, а также задачи по обеспечению охраны материнства и детства, приоритетному развитию первичной медико-санитарной помощи с акцентом на профилактику и раннюю диагностику заболеваний, обеспечению образования населения</w:t>
      </w:r>
      <w:proofErr w:type="gramEnd"/>
      <w:r w:rsidRPr="00212A60">
        <w:rPr>
          <w:rFonts w:ascii="Times New Roman" w:hAnsi="Times New Roman"/>
          <w:sz w:val="24"/>
          <w:szCs w:val="24"/>
        </w:rPr>
        <w:t>, направленного на формирование здорового образа жизни</w:t>
      </w:r>
    </w:p>
    <w:p w:rsidR="00547C26" w:rsidRPr="00212A60" w:rsidRDefault="00547C26" w:rsidP="00547C26">
      <w:pPr>
        <w:spacing w:after="0" w:line="240" w:lineRule="auto"/>
        <w:ind w:firstLine="567"/>
        <w:jc w:val="both"/>
        <w:rPr>
          <w:rFonts w:ascii="Times New Roman" w:hAnsi="Times New Roman"/>
          <w:sz w:val="24"/>
          <w:szCs w:val="24"/>
        </w:rPr>
      </w:pPr>
      <w:r w:rsidRPr="00212A60">
        <w:rPr>
          <w:rFonts w:ascii="Times New Roman" w:hAnsi="Times New Roman"/>
          <w:sz w:val="24"/>
          <w:szCs w:val="24"/>
        </w:rPr>
        <w:t>Для развития здравоохранения, улучшения качества оказания медицинской помощи населению, обеспечение санитарно-эпидемиолог</w:t>
      </w:r>
      <w:r w:rsidR="001B401D" w:rsidRPr="00212A60">
        <w:rPr>
          <w:rFonts w:ascii="Times New Roman" w:hAnsi="Times New Roman"/>
          <w:sz w:val="24"/>
          <w:szCs w:val="24"/>
        </w:rPr>
        <w:t xml:space="preserve">ического благополучия, </w:t>
      </w:r>
      <w:r w:rsidR="00212A60" w:rsidRPr="00212A60">
        <w:rPr>
          <w:rFonts w:ascii="Times New Roman" w:hAnsi="Times New Roman"/>
          <w:sz w:val="24"/>
          <w:szCs w:val="24"/>
        </w:rPr>
        <w:t xml:space="preserve"> необходимо обновление основных фондов и материально-технической базы лечебного учреждения, проведение капитального ремонта здания и помещений или строительство нового здания ФАП.</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sz w:val="24"/>
          <w:szCs w:val="24"/>
        </w:rPr>
        <w:t>Развитие здравоохранения в долгосрочной перспективе будет направлено на улучшение состояния здоровья населения, повышение доступности качественной медицинской помощи.</w:t>
      </w:r>
    </w:p>
    <w:p w:rsidR="00547C26" w:rsidRDefault="00547C26" w:rsidP="00547C26">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Для достижения поставленной цели предстоит решить задачи по повышению качества услуг в системе муниципального здравоохранения за счёт повышения квалификации медперсонала, обеспечения условий предоставления медицинской помощи, отвечающих требованиям санитарных норм и правил, совершенствования материально-технической базы медучреждений, а также задачи по обеспечению охраны материнства и детства, приоритетному развитию первичной медико-санитарной помощи с акцентом на профилактику и раннюю диагностику заболеваний, обеспечению образования населения</w:t>
      </w:r>
      <w:proofErr w:type="gramEnd"/>
      <w:r>
        <w:rPr>
          <w:rFonts w:ascii="Times New Roman" w:hAnsi="Times New Roman"/>
          <w:sz w:val="24"/>
          <w:szCs w:val="24"/>
        </w:rPr>
        <w:t>, направленного на формирование здорового образа жизни.</w:t>
      </w:r>
    </w:p>
    <w:p w:rsidR="00B04092" w:rsidRPr="00B04092" w:rsidRDefault="00547C26" w:rsidP="00B04092">
      <w:pPr>
        <w:spacing w:after="0" w:line="240" w:lineRule="auto"/>
        <w:ind w:firstLine="567"/>
        <w:jc w:val="both"/>
        <w:rPr>
          <w:rFonts w:ascii="Times New Roman" w:hAnsi="Times New Roman"/>
          <w:sz w:val="24"/>
          <w:szCs w:val="24"/>
        </w:rPr>
      </w:pPr>
      <w:r>
        <w:rPr>
          <w:rFonts w:ascii="Times New Roman" w:hAnsi="Times New Roman"/>
          <w:b/>
          <w:sz w:val="24"/>
          <w:szCs w:val="24"/>
        </w:rPr>
        <w:t>Спортивные и игровые объекты.</w:t>
      </w:r>
      <w:r w:rsidR="00B04092">
        <w:rPr>
          <w:rFonts w:ascii="Times New Roman" w:hAnsi="Times New Roman"/>
          <w:b/>
          <w:sz w:val="24"/>
          <w:szCs w:val="24"/>
        </w:rPr>
        <w:t xml:space="preserve"> </w:t>
      </w:r>
      <w:r w:rsidR="00B04092" w:rsidRPr="00B04092">
        <w:rPr>
          <w:rFonts w:ascii="Times New Roman" w:hAnsi="Times New Roman"/>
          <w:sz w:val="24"/>
          <w:szCs w:val="24"/>
        </w:rPr>
        <w:t xml:space="preserve">Роль физической культуры и спорта в укреплении здоровья населения, привития здорового образа жизни чрезвычайно высока. </w:t>
      </w:r>
    </w:p>
    <w:p w:rsidR="00B04092" w:rsidRPr="00B04092" w:rsidRDefault="00B04092" w:rsidP="00B04092">
      <w:pPr>
        <w:spacing w:after="0" w:line="240" w:lineRule="auto"/>
        <w:jc w:val="both"/>
        <w:rPr>
          <w:rFonts w:ascii="Times New Roman" w:hAnsi="Times New Roman"/>
          <w:sz w:val="24"/>
          <w:szCs w:val="24"/>
        </w:rPr>
      </w:pPr>
      <w:r w:rsidRPr="00B04092">
        <w:rPr>
          <w:rFonts w:ascii="Times New Roman" w:hAnsi="Times New Roman"/>
          <w:sz w:val="24"/>
          <w:szCs w:val="24"/>
        </w:rPr>
        <w:t>Физическая культура и спорт являются наиболее универсальным способом физического и духовного оздоровления, но надо признать, что их важность не используется в полной мере. Это обусловлено таким  обстоятельством, что физическая культура финансировалась по остаточному принципу, в большей степени это сохранилось и сегодня на муниципальном уровне;</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среднесрочной перспективе политика в сфере развития физкультуры и спорта будет направлена на пропаганду здорового образа жизни, обеспечение условий для занятий физической культурой и спортом всех категорий граждан.</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Для обеспечения минимальной двигательной активности населения в соответствии с нормативами обеспеченности населения объектами образования СП</w:t>
      </w:r>
      <w:r>
        <w:t xml:space="preserve"> </w:t>
      </w:r>
      <w:r>
        <w:rPr>
          <w:rFonts w:ascii="Times New Roman" w:hAnsi="Times New Roman"/>
          <w:color w:val="000000"/>
          <w:sz w:val="24"/>
          <w:szCs w:val="24"/>
        </w:rPr>
        <w:t>42.13330.2011,</w:t>
      </w:r>
      <w:r>
        <w:rPr>
          <w:rFonts w:ascii="Times New Roman" w:hAnsi="Times New Roman"/>
          <w:sz w:val="24"/>
          <w:szCs w:val="24"/>
        </w:rPr>
        <w:t xml:space="preserve"> </w:t>
      </w:r>
      <w:r>
        <w:rPr>
          <w:rFonts w:ascii="Times New Roman" w:hAnsi="Times New Roman"/>
          <w:color w:val="000000"/>
          <w:sz w:val="24"/>
          <w:szCs w:val="24"/>
        </w:rPr>
        <w:t>утверждённых приказом министерства регионального развития Российской Федерации от</w:t>
      </w:r>
      <w:r>
        <w:rPr>
          <w:rFonts w:ascii="Times New Roman" w:hAnsi="Times New Roman"/>
          <w:sz w:val="24"/>
          <w:szCs w:val="24"/>
        </w:rPr>
        <w:t xml:space="preserve"> </w:t>
      </w:r>
      <w:r>
        <w:rPr>
          <w:rFonts w:ascii="Times New Roman" w:hAnsi="Times New Roman"/>
          <w:color w:val="000000"/>
          <w:sz w:val="24"/>
          <w:szCs w:val="24"/>
        </w:rPr>
        <w:t xml:space="preserve">28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№820, и введен в действие 20 мая </w:t>
      </w:r>
      <w:smartTag w:uri="urn:schemas-microsoft-com:office:smarttags" w:element="metricconverter">
        <w:smartTagPr>
          <w:attr w:name="ProductID" w:val="2011 г"/>
        </w:smartTagPr>
        <w:r>
          <w:rPr>
            <w:rFonts w:ascii="Times New Roman" w:hAnsi="Times New Roman"/>
            <w:color w:val="000000"/>
            <w:sz w:val="24"/>
            <w:szCs w:val="24"/>
          </w:rPr>
          <w:t>2011 г</w:t>
        </w:r>
      </w:smartTag>
      <w:r>
        <w:rPr>
          <w:rFonts w:ascii="Times New Roman" w:hAnsi="Times New Roman"/>
          <w:color w:val="000000"/>
          <w:sz w:val="24"/>
          <w:szCs w:val="24"/>
        </w:rPr>
        <w:t>.:</w:t>
      </w:r>
    </w:p>
    <w:p w:rsidR="00547C26" w:rsidRDefault="00547C26" w:rsidP="00547C26">
      <w:pPr>
        <w:tabs>
          <w:tab w:val="left" w:pos="1134"/>
        </w:tabs>
        <w:spacing w:after="0" w:line="240" w:lineRule="auto"/>
        <w:ind w:left="414"/>
        <w:jc w:val="both"/>
        <w:rPr>
          <w:rFonts w:ascii="Times New Roman" w:hAnsi="Times New Roman"/>
          <w:sz w:val="24"/>
          <w:szCs w:val="24"/>
        </w:rPr>
      </w:pPr>
      <w:r>
        <w:rPr>
          <w:rFonts w:ascii="Times New Roman" w:hAnsi="Times New Roman"/>
          <w:sz w:val="24"/>
          <w:szCs w:val="24"/>
        </w:rPr>
        <w:t>S = N × (C / 1000), где:</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S - площадь (общая) спортивного сооружения;</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N - норматив обеспеченности спортивным сооружением (принимается равным 7-9 тыс.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на 1000 тыс. человек населения для плоскостных спортивных сооружений, 60-</w:t>
      </w:r>
      <w:smartTag w:uri="urn:schemas-microsoft-com:office:smarttags" w:element="metricconverter">
        <w:smartTagPr>
          <w:attr w:name="ProductID" w:val="80 м2"/>
        </w:smartTagPr>
        <w:r>
          <w:rPr>
            <w:rFonts w:ascii="Times New Roman" w:hAnsi="Times New Roman"/>
            <w:sz w:val="24"/>
            <w:szCs w:val="24"/>
          </w:rPr>
          <w:t>80 м</w:t>
        </w:r>
        <w:r>
          <w:rPr>
            <w:rFonts w:ascii="Times New Roman" w:hAnsi="Times New Roman"/>
            <w:sz w:val="24"/>
            <w:szCs w:val="24"/>
            <w:vertAlign w:val="superscript"/>
          </w:rPr>
          <w:t>2</w:t>
        </w:r>
      </w:smartTag>
      <w:r>
        <w:rPr>
          <w:rFonts w:ascii="Times New Roman" w:hAnsi="Times New Roman"/>
          <w:sz w:val="24"/>
          <w:szCs w:val="24"/>
        </w:rPr>
        <w:t xml:space="preserve"> на 1000 населения для спортивных залов);</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C - численность населения.</w:t>
      </w:r>
    </w:p>
    <w:p w:rsidR="00547C26" w:rsidRDefault="00085353" w:rsidP="00547C26">
      <w:pPr>
        <w:spacing w:after="0" w:line="240" w:lineRule="auto"/>
        <w:ind w:left="709"/>
        <w:jc w:val="right"/>
        <w:rPr>
          <w:rFonts w:ascii="Times New Roman" w:eastAsia="Times New Roman" w:hAnsi="Times New Roman"/>
          <w:sz w:val="24"/>
          <w:szCs w:val="24"/>
        </w:rPr>
      </w:pPr>
      <w:r>
        <w:rPr>
          <w:rFonts w:ascii="Times New Roman" w:eastAsia="Times New Roman" w:hAnsi="Times New Roman"/>
          <w:sz w:val="24"/>
          <w:szCs w:val="24"/>
        </w:rPr>
        <w:t>Таблица 3</w:t>
      </w:r>
    </w:p>
    <w:p w:rsidR="00547C26" w:rsidRPr="001B401D" w:rsidRDefault="00547C26" w:rsidP="00547C26">
      <w:pPr>
        <w:spacing w:after="0" w:line="240" w:lineRule="auto"/>
        <w:jc w:val="center"/>
        <w:rPr>
          <w:rFonts w:ascii="Times New Roman" w:eastAsia="Calibri" w:hAnsi="Times New Roman"/>
          <w:sz w:val="24"/>
          <w:szCs w:val="24"/>
          <w:lang w:eastAsia="en-US"/>
        </w:rPr>
      </w:pPr>
      <w:r w:rsidRPr="001B401D">
        <w:rPr>
          <w:rFonts w:ascii="Times New Roman" w:hAnsi="Times New Roman"/>
          <w:sz w:val="24"/>
          <w:szCs w:val="24"/>
        </w:rPr>
        <w:t>Расчет потребности в крытых спортивных сооружениях на расчетный срок</w:t>
      </w: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821"/>
        <w:gridCol w:w="1821"/>
        <w:gridCol w:w="1822"/>
      </w:tblGrid>
      <w:tr w:rsidR="00547C26" w:rsidRPr="001B401D" w:rsidTr="00547C26">
        <w:trPr>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b/>
                <w:sz w:val="24"/>
                <w:szCs w:val="24"/>
                <w:lang w:eastAsia="en-US"/>
              </w:rPr>
            </w:pPr>
            <w:r w:rsidRPr="001B401D">
              <w:rPr>
                <w:rFonts w:ascii="Times New Roman" w:hAnsi="Times New Roman"/>
                <w:sz w:val="24"/>
                <w:szCs w:val="24"/>
              </w:rPr>
              <w:t>Населенные пункты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b/>
                <w:sz w:val="24"/>
                <w:szCs w:val="24"/>
                <w:lang w:eastAsia="en-US"/>
              </w:rPr>
            </w:pPr>
            <w:r w:rsidRPr="001B401D">
              <w:rPr>
                <w:rFonts w:ascii="Times New Roman" w:hAnsi="Times New Roman"/>
                <w:sz w:val="24"/>
                <w:szCs w:val="24"/>
              </w:rPr>
              <w:t xml:space="preserve">Население, расчетный </w:t>
            </w:r>
            <w:r w:rsidR="00E35431">
              <w:rPr>
                <w:rFonts w:ascii="Times New Roman" w:hAnsi="Times New Roman"/>
                <w:sz w:val="24"/>
                <w:szCs w:val="24"/>
              </w:rPr>
              <w:t>срок (2034</w:t>
            </w:r>
            <w:r w:rsidRPr="001B401D">
              <w:rPr>
                <w:rFonts w:ascii="Times New Roman" w:hAnsi="Times New Roman"/>
                <w:sz w:val="24"/>
                <w:szCs w:val="24"/>
              </w:rPr>
              <w:t xml:space="preserve"> г.)</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sz w:val="24"/>
                <w:szCs w:val="24"/>
                <w:lang w:eastAsia="en-US"/>
              </w:rPr>
            </w:pPr>
            <w:r w:rsidRPr="001B401D">
              <w:rPr>
                <w:rFonts w:ascii="Times New Roman" w:hAnsi="Times New Roman"/>
                <w:sz w:val="24"/>
                <w:szCs w:val="24"/>
              </w:rPr>
              <w:t>Нормативная потребность (м</w:t>
            </w:r>
            <w:proofErr w:type="gramStart"/>
            <w:r w:rsidRPr="001B401D">
              <w:rPr>
                <w:rFonts w:ascii="Times New Roman" w:hAnsi="Times New Roman"/>
                <w:sz w:val="24"/>
                <w:szCs w:val="24"/>
                <w:vertAlign w:val="superscript"/>
              </w:rPr>
              <w:t>2</w:t>
            </w:r>
            <w:proofErr w:type="gramEnd"/>
            <w:r w:rsidRPr="001B401D">
              <w:rPr>
                <w:rFonts w:ascii="Times New Roman" w:hAnsi="Times New Roman"/>
                <w:sz w:val="24"/>
                <w:szCs w:val="24"/>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sz w:val="24"/>
                <w:szCs w:val="24"/>
                <w:vertAlign w:val="superscript"/>
                <w:lang w:eastAsia="en-US"/>
              </w:rPr>
            </w:pPr>
            <w:r w:rsidRPr="001B401D">
              <w:rPr>
                <w:rFonts w:ascii="Times New Roman" w:hAnsi="Times New Roman"/>
                <w:sz w:val="24"/>
                <w:szCs w:val="24"/>
              </w:rPr>
              <w:t>Существующие спортивные залы, м</w:t>
            </w:r>
            <w:proofErr w:type="gramStart"/>
            <w:r w:rsidRPr="001B401D">
              <w:rPr>
                <w:rFonts w:ascii="Times New Roman" w:hAnsi="Times New Roman"/>
                <w:sz w:val="24"/>
                <w:szCs w:val="24"/>
                <w:vertAlign w:val="superscript"/>
              </w:rPr>
              <w:t>2</w:t>
            </w:r>
            <w:proofErr w:type="gramEnd"/>
          </w:p>
        </w:tc>
      </w:tr>
      <w:tr w:rsidR="00547C26" w:rsidRPr="001B401D" w:rsidTr="00547C26">
        <w:trPr>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rPr>
                <w:rFonts w:ascii="Times New Roman" w:eastAsia="Times New Roman" w:hAnsi="Times New Roman"/>
                <w:sz w:val="24"/>
                <w:szCs w:val="24"/>
              </w:rPr>
            </w:pPr>
            <w:r w:rsidRPr="001B401D">
              <w:rPr>
                <w:rFonts w:ascii="Times New Roman" w:eastAsia="Times New Roman" w:hAnsi="Times New Roman"/>
                <w:sz w:val="24"/>
                <w:szCs w:val="24"/>
              </w:rPr>
              <w:t>с. Энгорок</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15</w:t>
            </w:r>
            <w:r w:rsidR="001B401D" w:rsidRPr="001B401D">
              <w:rPr>
                <w:rFonts w:ascii="Times New Roman" w:eastAsia="Times New Roman" w:hAnsi="Times New Roman"/>
                <w:sz w:val="24"/>
                <w:szCs w:val="24"/>
              </w:rPr>
              <w:t>8</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60</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w:t>
            </w:r>
          </w:p>
        </w:tc>
      </w:tr>
    </w:tbl>
    <w:p w:rsidR="00547C26" w:rsidRPr="001B401D" w:rsidRDefault="00547C26" w:rsidP="00547C26">
      <w:pPr>
        <w:spacing w:after="0" w:line="240" w:lineRule="auto"/>
        <w:ind w:firstLine="567"/>
        <w:jc w:val="both"/>
        <w:rPr>
          <w:rFonts w:ascii="Times New Roman" w:hAnsi="Times New Roman"/>
          <w:sz w:val="24"/>
          <w:szCs w:val="24"/>
          <w:lang w:eastAsia="en-US"/>
        </w:rPr>
      </w:pPr>
    </w:p>
    <w:p w:rsidR="00547C26" w:rsidRPr="00316345" w:rsidRDefault="001B401D" w:rsidP="00547C26">
      <w:pPr>
        <w:spacing w:after="0" w:line="240" w:lineRule="auto"/>
        <w:ind w:firstLine="567"/>
        <w:jc w:val="both"/>
        <w:rPr>
          <w:rFonts w:ascii="Times New Roman" w:hAnsi="Times New Roman"/>
          <w:color w:val="FF0000"/>
          <w:sz w:val="24"/>
          <w:szCs w:val="24"/>
        </w:rPr>
      </w:pPr>
      <w:r w:rsidRPr="001B401D">
        <w:rPr>
          <w:rFonts w:ascii="Times New Roman" w:hAnsi="Times New Roman"/>
          <w:sz w:val="24"/>
          <w:szCs w:val="24"/>
        </w:rPr>
        <w:t xml:space="preserve"> В поселении отсутствуют </w:t>
      </w:r>
      <w:r w:rsidR="00547C26" w:rsidRPr="001B401D">
        <w:rPr>
          <w:rFonts w:ascii="Times New Roman" w:hAnsi="Times New Roman"/>
          <w:sz w:val="24"/>
          <w:szCs w:val="24"/>
        </w:rPr>
        <w:t xml:space="preserve"> специализированные крытые спортивн</w:t>
      </w:r>
      <w:r w:rsidRPr="001B401D">
        <w:rPr>
          <w:rFonts w:ascii="Times New Roman" w:hAnsi="Times New Roman"/>
          <w:sz w:val="24"/>
          <w:szCs w:val="24"/>
        </w:rPr>
        <w:t xml:space="preserve">ые сооружения. Для создания </w:t>
      </w:r>
      <w:r w:rsidR="00547C26" w:rsidRPr="001B401D">
        <w:rPr>
          <w:rFonts w:ascii="Times New Roman" w:hAnsi="Times New Roman"/>
          <w:sz w:val="24"/>
          <w:szCs w:val="24"/>
        </w:rPr>
        <w:t xml:space="preserve"> таких сооружений необходимы существенные материальные вложения. На расчётный период нет необходимости строительства дополнительных спортивных залов</w:t>
      </w:r>
      <w:r w:rsidR="00547C26" w:rsidRPr="00316345">
        <w:rPr>
          <w:rFonts w:ascii="Times New Roman" w:hAnsi="Times New Roman"/>
          <w:color w:val="FF0000"/>
          <w:sz w:val="24"/>
          <w:szCs w:val="24"/>
        </w:rPr>
        <w:t>.</w:t>
      </w:r>
    </w:p>
    <w:p w:rsidR="00547C26" w:rsidRDefault="00085353"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4</w:t>
      </w:r>
    </w:p>
    <w:p w:rsidR="00547C26" w:rsidRPr="001B401D" w:rsidRDefault="00547C26" w:rsidP="00547C26">
      <w:pPr>
        <w:spacing w:after="0" w:line="240" w:lineRule="auto"/>
        <w:jc w:val="center"/>
        <w:rPr>
          <w:rFonts w:ascii="Times New Roman" w:eastAsia="Calibri" w:hAnsi="Times New Roman"/>
          <w:sz w:val="24"/>
          <w:szCs w:val="24"/>
          <w:lang w:eastAsia="en-US"/>
        </w:rPr>
      </w:pPr>
      <w:r w:rsidRPr="001B401D">
        <w:rPr>
          <w:rFonts w:ascii="Times New Roman" w:hAnsi="Times New Roman"/>
          <w:sz w:val="24"/>
          <w:szCs w:val="24"/>
        </w:rPr>
        <w:t>Расчет потребности в плоскостных спортивных сооружениях на расчетный срок</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797"/>
        <w:gridCol w:w="2483"/>
        <w:gridCol w:w="2259"/>
      </w:tblGrid>
      <w:tr w:rsidR="00547C26" w:rsidRPr="001B401D" w:rsidTr="00547C26">
        <w:trPr>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b/>
                <w:sz w:val="24"/>
                <w:szCs w:val="24"/>
                <w:lang w:eastAsia="en-US"/>
              </w:rPr>
            </w:pPr>
            <w:r w:rsidRPr="001B401D">
              <w:rPr>
                <w:rFonts w:ascii="Times New Roman" w:hAnsi="Times New Roman"/>
                <w:sz w:val="24"/>
                <w:szCs w:val="24"/>
              </w:rPr>
              <w:t>Населенные пункты</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E35431">
            <w:pPr>
              <w:spacing w:after="0" w:line="240" w:lineRule="auto"/>
              <w:jc w:val="center"/>
              <w:rPr>
                <w:rFonts w:ascii="Times New Roman" w:hAnsi="Times New Roman"/>
                <w:b/>
                <w:sz w:val="24"/>
                <w:szCs w:val="24"/>
                <w:lang w:eastAsia="en-US"/>
              </w:rPr>
            </w:pPr>
            <w:r>
              <w:rPr>
                <w:rFonts w:ascii="Times New Roman" w:hAnsi="Times New Roman"/>
                <w:sz w:val="24"/>
                <w:szCs w:val="24"/>
              </w:rPr>
              <w:t>Население, расчетный срок (2034</w:t>
            </w:r>
            <w:r w:rsidR="00547C26" w:rsidRPr="001B401D">
              <w:rPr>
                <w:rFonts w:ascii="Times New Roman" w:hAnsi="Times New Roman"/>
                <w:sz w:val="24"/>
                <w:szCs w:val="24"/>
              </w:rPr>
              <w:t xml:space="preserve"> г.)</w:t>
            </w:r>
          </w:p>
        </w:tc>
        <w:tc>
          <w:tcPr>
            <w:tcW w:w="2482"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sz w:val="24"/>
                <w:szCs w:val="24"/>
                <w:lang w:eastAsia="en-US"/>
              </w:rPr>
            </w:pPr>
            <w:r w:rsidRPr="001B401D">
              <w:rPr>
                <w:rFonts w:ascii="Times New Roman" w:hAnsi="Times New Roman"/>
                <w:sz w:val="24"/>
                <w:szCs w:val="24"/>
              </w:rPr>
              <w:t>Нормативная потребность площади плоскостных спортивных сооружений (м</w:t>
            </w:r>
            <w:proofErr w:type="gramStart"/>
            <w:r w:rsidRPr="001B401D">
              <w:rPr>
                <w:rFonts w:ascii="Times New Roman" w:hAnsi="Times New Roman"/>
                <w:sz w:val="24"/>
                <w:szCs w:val="24"/>
                <w:vertAlign w:val="superscript"/>
              </w:rPr>
              <w:t>2</w:t>
            </w:r>
            <w:proofErr w:type="gramEnd"/>
            <w:r w:rsidRPr="001B401D">
              <w:rPr>
                <w:rFonts w:ascii="Times New Roman" w:hAnsi="Times New Roman"/>
                <w:sz w:val="24"/>
                <w:szCs w:val="24"/>
              </w:rPr>
              <w:t>)</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hAnsi="Times New Roman"/>
                <w:sz w:val="24"/>
                <w:szCs w:val="24"/>
                <w:vertAlign w:val="superscript"/>
                <w:lang w:eastAsia="en-US"/>
              </w:rPr>
            </w:pPr>
            <w:r w:rsidRPr="001B401D">
              <w:rPr>
                <w:rFonts w:ascii="Times New Roman" w:hAnsi="Times New Roman"/>
                <w:sz w:val="24"/>
                <w:szCs w:val="24"/>
              </w:rPr>
              <w:t>Существующие плоскостные спортивные сооружения, м</w:t>
            </w:r>
            <w:proofErr w:type="gramStart"/>
            <w:r w:rsidRPr="001B401D">
              <w:rPr>
                <w:rFonts w:ascii="Times New Roman" w:hAnsi="Times New Roman"/>
                <w:sz w:val="24"/>
                <w:szCs w:val="24"/>
                <w:vertAlign w:val="superscript"/>
              </w:rPr>
              <w:t>2</w:t>
            </w:r>
            <w:proofErr w:type="gramEnd"/>
          </w:p>
        </w:tc>
      </w:tr>
      <w:tr w:rsidR="00547C26" w:rsidRPr="001B401D" w:rsidTr="00547C26">
        <w:trPr>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rPr>
                <w:rFonts w:ascii="Times New Roman" w:eastAsia="Times New Roman" w:hAnsi="Times New Roman"/>
                <w:sz w:val="24"/>
                <w:szCs w:val="24"/>
              </w:rPr>
            </w:pPr>
            <w:r w:rsidRPr="001B401D">
              <w:rPr>
                <w:rFonts w:ascii="Times New Roman" w:eastAsia="Times New Roman" w:hAnsi="Times New Roman"/>
                <w:sz w:val="24"/>
                <w:szCs w:val="24"/>
              </w:rPr>
              <w:t>с. Энгорок</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547C26">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15</w:t>
            </w:r>
            <w:r w:rsidR="001B401D" w:rsidRPr="001B401D">
              <w:rPr>
                <w:rFonts w:ascii="Times New Roman" w:eastAsia="Times New Roman" w:hAnsi="Times New Roman"/>
                <w:sz w:val="24"/>
                <w:szCs w:val="24"/>
              </w:rPr>
              <w:t>8</w:t>
            </w:r>
          </w:p>
        </w:tc>
        <w:tc>
          <w:tcPr>
            <w:tcW w:w="2482"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1300</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7C26" w:rsidRPr="001B401D" w:rsidRDefault="001B401D">
            <w:pPr>
              <w:spacing w:after="0" w:line="240" w:lineRule="auto"/>
              <w:jc w:val="center"/>
              <w:rPr>
                <w:rFonts w:ascii="Times New Roman" w:eastAsia="Times New Roman" w:hAnsi="Times New Roman"/>
                <w:sz w:val="24"/>
                <w:szCs w:val="24"/>
              </w:rPr>
            </w:pPr>
            <w:r w:rsidRPr="001B401D">
              <w:rPr>
                <w:rFonts w:ascii="Times New Roman" w:eastAsia="Times New Roman" w:hAnsi="Times New Roman"/>
                <w:sz w:val="24"/>
                <w:szCs w:val="24"/>
              </w:rPr>
              <w:t>-</w:t>
            </w:r>
          </w:p>
        </w:tc>
      </w:tr>
    </w:tbl>
    <w:p w:rsidR="00547C26" w:rsidRPr="001B401D" w:rsidRDefault="00547C26" w:rsidP="00547C26">
      <w:pPr>
        <w:spacing w:after="0" w:line="240" w:lineRule="auto"/>
        <w:ind w:firstLine="567"/>
        <w:jc w:val="both"/>
        <w:rPr>
          <w:rFonts w:ascii="Times New Roman" w:hAnsi="Times New Roman"/>
          <w:sz w:val="24"/>
          <w:szCs w:val="24"/>
          <w:lang w:eastAsia="en-US"/>
        </w:rPr>
      </w:pPr>
    </w:p>
    <w:p w:rsidR="00547C26" w:rsidRDefault="001B401D" w:rsidP="00547C26">
      <w:pPr>
        <w:spacing w:after="0" w:line="240" w:lineRule="auto"/>
        <w:ind w:firstLine="567"/>
        <w:jc w:val="both"/>
        <w:rPr>
          <w:rFonts w:ascii="Times New Roman" w:hAnsi="Times New Roman"/>
          <w:sz w:val="24"/>
          <w:szCs w:val="24"/>
        </w:rPr>
      </w:pPr>
      <w:r w:rsidRPr="001B401D">
        <w:rPr>
          <w:rFonts w:ascii="Times New Roman" w:hAnsi="Times New Roman"/>
          <w:sz w:val="24"/>
          <w:szCs w:val="24"/>
        </w:rPr>
        <w:t xml:space="preserve">На территории </w:t>
      </w:r>
      <w:r w:rsidR="00547C26" w:rsidRPr="001B401D">
        <w:rPr>
          <w:rFonts w:ascii="Times New Roman" w:hAnsi="Times New Roman"/>
          <w:sz w:val="24"/>
          <w:szCs w:val="24"/>
        </w:rPr>
        <w:t xml:space="preserve"> сельского поселения</w:t>
      </w:r>
      <w:r w:rsidRPr="001B401D">
        <w:rPr>
          <w:rFonts w:ascii="Times New Roman" w:hAnsi="Times New Roman"/>
          <w:sz w:val="24"/>
          <w:szCs w:val="24"/>
        </w:rPr>
        <w:t xml:space="preserve"> «Энгорокское»</w:t>
      </w:r>
      <w:r w:rsidR="00547C26" w:rsidRPr="001B401D">
        <w:rPr>
          <w:rFonts w:ascii="Times New Roman" w:hAnsi="Times New Roman"/>
          <w:sz w:val="24"/>
          <w:szCs w:val="24"/>
        </w:rPr>
        <w:t xml:space="preserve"> следует предусмотреть строительство плоскостных спортивны</w:t>
      </w:r>
      <w:r w:rsidRPr="001B401D">
        <w:rPr>
          <w:rFonts w:ascii="Times New Roman" w:hAnsi="Times New Roman"/>
          <w:sz w:val="24"/>
          <w:szCs w:val="24"/>
        </w:rPr>
        <w:t>х сооружений общей площадью 1,3</w:t>
      </w:r>
      <w:r w:rsidR="00547C26" w:rsidRPr="001B401D">
        <w:rPr>
          <w:rFonts w:ascii="Times New Roman" w:hAnsi="Times New Roman"/>
          <w:sz w:val="24"/>
          <w:szCs w:val="24"/>
        </w:rPr>
        <w:t xml:space="preserve"> тыс. м</w:t>
      </w:r>
      <w:proofErr w:type="gramStart"/>
      <w:r w:rsidR="00547C26" w:rsidRPr="001B401D">
        <w:rPr>
          <w:rFonts w:ascii="Times New Roman" w:hAnsi="Times New Roman"/>
          <w:sz w:val="24"/>
          <w:szCs w:val="24"/>
          <w:vertAlign w:val="superscript"/>
        </w:rPr>
        <w:t>2</w:t>
      </w:r>
      <w:proofErr w:type="gramEnd"/>
      <w:r w:rsidR="00547C26" w:rsidRPr="001B401D">
        <w:rPr>
          <w:rFonts w:ascii="Times New Roman" w:hAnsi="Times New Roman"/>
          <w:sz w:val="24"/>
          <w:szCs w:val="24"/>
        </w:rPr>
        <w:t xml:space="preserve">. </w:t>
      </w:r>
    </w:p>
    <w:p w:rsidR="00B04092" w:rsidRPr="00B04092" w:rsidRDefault="00B04092" w:rsidP="00B04092">
      <w:pPr>
        <w:spacing w:after="0" w:line="240" w:lineRule="auto"/>
        <w:ind w:firstLine="567"/>
        <w:jc w:val="both"/>
        <w:rPr>
          <w:rFonts w:ascii="Times New Roman" w:hAnsi="Times New Roman"/>
          <w:sz w:val="24"/>
          <w:szCs w:val="24"/>
        </w:rPr>
      </w:pPr>
      <w:r w:rsidRPr="00B04092">
        <w:rPr>
          <w:rFonts w:ascii="Times New Roman" w:hAnsi="Times New Roman"/>
          <w:sz w:val="24"/>
          <w:szCs w:val="24"/>
        </w:rPr>
        <w:t>Существует необходимость в спортивных сооружениях, как по зимним, так и по летним видам спорта. Дополнительные спортивные сооружения должны предусматривать развитие массовых видов спорта для всех категорий населения и удовлетворять возможности широкого спектра индивидуальных потребностей.</w:t>
      </w:r>
    </w:p>
    <w:p w:rsidR="00B04092" w:rsidRPr="00B04092" w:rsidRDefault="00B04092" w:rsidP="00B04092">
      <w:pPr>
        <w:spacing w:after="0" w:line="240" w:lineRule="auto"/>
        <w:ind w:firstLine="567"/>
        <w:jc w:val="both"/>
        <w:rPr>
          <w:rFonts w:ascii="Times New Roman" w:hAnsi="Times New Roman"/>
          <w:sz w:val="24"/>
          <w:szCs w:val="24"/>
        </w:rPr>
      </w:pPr>
      <w:r w:rsidRPr="00B04092">
        <w:rPr>
          <w:rFonts w:ascii="Times New Roman" w:hAnsi="Times New Roman"/>
          <w:sz w:val="24"/>
          <w:szCs w:val="24"/>
        </w:rPr>
        <w:t>Проблемами сферы являются: отсутствие специализированных спортивных учреждений; устаревшая и обветшавшая материально-спортивная база существующих спортивных объектов; слабая образованность населения в вопросах укрепления и сохранения здоровья.</w:t>
      </w:r>
    </w:p>
    <w:p w:rsidR="00B04092" w:rsidRPr="00B04092" w:rsidRDefault="00B04092" w:rsidP="00B04092">
      <w:pPr>
        <w:spacing w:after="0" w:line="240" w:lineRule="auto"/>
        <w:ind w:firstLine="567"/>
        <w:jc w:val="both"/>
        <w:rPr>
          <w:rFonts w:ascii="Times New Roman" w:hAnsi="Times New Roman"/>
          <w:sz w:val="24"/>
          <w:szCs w:val="24"/>
        </w:rPr>
      </w:pPr>
      <w:r w:rsidRPr="00B04092">
        <w:rPr>
          <w:rFonts w:ascii="Times New Roman" w:hAnsi="Times New Roman"/>
          <w:sz w:val="24"/>
          <w:szCs w:val="24"/>
        </w:rPr>
        <w:t>В целях содействия социальной самореализации и патриотического воспитания молодежи, обеспечения улучшения состояния здоровья молодого поколения, создания условий для развития массовой культуры и спорта, предупреждения правонарушений необходимо решение задач:</w:t>
      </w:r>
    </w:p>
    <w:p w:rsidR="00B04092" w:rsidRPr="00B04092" w:rsidRDefault="00B04092" w:rsidP="00B04092">
      <w:pPr>
        <w:numPr>
          <w:ilvl w:val="0"/>
          <w:numId w:val="5"/>
        </w:numPr>
        <w:spacing w:after="0" w:line="240" w:lineRule="auto"/>
        <w:jc w:val="both"/>
        <w:rPr>
          <w:rFonts w:ascii="Times New Roman" w:hAnsi="Times New Roman"/>
          <w:sz w:val="24"/>
          <w:szCs w:val="24"/>
        </w:rPr>
      </w:pPr>
      <w:r w:rsidRPr="00B04092">
        <w:rPr>
          <w:rFonts w:ascii="Times New Roman" w:hAnsi="Times New Roman"/>
          <w:sz w:val="24"/>
          <w:szCs w:val="24"/>
        </w:rPr>
        <w:t>организация досуга молодежи, создание спортивных клубов по месту жительства;</w:t>
      </w:r>
    </w:p>
    <w:p w:rsidR="00B04092" w:rsidRPr="00B04092" w:rsidRDefault="00B04092" w:rsidP="00B04092">
      <w:pPr>
        <w:numPr>
          <w:ilvl w:val="0"/>
          <w:numId w:val="5"/>
        </w:numPr>
        <w:spacing w:after="0" w:line="240" w:lineRule="auto"/>
        <w:jc w:val="both"/>
        <w:rPr>
          <w:rFonts w:ascii="Times New Roman" w:hAnsi="Times New Roman"/>
          <w:sz w:val="24"/>
          <w:szCs w:val="24"/>
        </w:rPr>
      </w:pPr>
      <w:r w:rsidRPr="00B04092">
        <w:rPr>
          <w:rFonts w:ascii="Times New Roman" w:hAnsi="Times New Roman"/>
          <w:sz w:val="24"/>
          <w:szCs w:val="24"/>
        </w:rPr>
        <w:t>пропаганда здорового образа жизни.</w:t>
      </w:r>
    </w:p>
    <w:p w:rsidR="00B04092" w:rsidRPr="00B04092" w:rsidRDefault="00B04092" w:rsidP="00B04092">
      <w:pPr>
        <w:spacing w:after="0" w:line="240" w:lineRule="auto"/>
        <w:ind w:firstLine="567"/>
        <w:jc w:val="both"/>
        <w:rPr>
          <w:rFonts w:ascii="Times New Roman" w:hAnsi="Times New Roman"/>
          <w:sz w:val="24"/>
          <w:szCs w:val="24"/>
        </w:rPr>
      </w:pPr>
      <w:r w:rsidRPr="00B04092">
        <w:rPr>
          <w:rFonts w:ascii="Times New Roman" w:hAnsi="Times New Roman"/>
          <w:sz w:val="24"/>
          <w:szCs w:val="24"/>
        </w:rPr>
        <w:t xml:space="preserve"> </w:t>
      </w:r>
    </w:p>
    <w:p w:rsidR="00B04092" w:rsidRPr="001B401D" w:rsidRDefault="00B04092" w:rsidP="007071F0">
      <w:pPr>
        <w:spacing w:after="0" w:line="240" w:lineRule="auto"/>
        <w:ind w:firstLine="567"/>
        <w:jc w:val="both"/>
        <w:rPr>
          <w:rFonts w:ascii="Times New Roman" w:hAnsi="Times New Roman"/>
          <w:sz w:val="24"/>
          <w:szCs w:val="24"/>
        </w:rPr>
      </w:pPr>
      <w:r w:rsidRPr="00B04092">
        <w:rPr>
          <w:rFonts w:ascii="Times New Roman" w:hAnsi="Times New Roman"/>
          <w:sz w:val="24"/>
          <w:szCs w:val="24"/>
        </w:rPr>
        <w:t>Реализация мероприятий способствует популяризации массовой физической культуры и спорта на территории поселения, позволяет сократить негативные явления в молодежной среде, повышать физический потенциал молодежи.</w:t>
      </w:r>
      <w:r>
        <w:rPr>
          <w:rFonts w:ascii="Times New Roman" w:hAnsi="Times New Roman"/>
          <w:color w:val="FF0000"/>
          <w:sz w:val="24"/>
          <w:szCs w:val="24"/>
        </w:rPr>
        <w:t xml:space="preserve"> </w:t>
      </w:r>
    </w:p>
    <w:p w:rsidR="006A7046" w:rsidRPr="006A7046" w:rsidRDefault="00547C26" w:rsidP="006A7046">
      <w:pPr>
        <w:spacing w:after="0" w:line="240" w:lineRule="auto"/>
        <w:jc w:val="both"/>
        <w:rPr>
          <w:rFonts w:ascii="Times New Roman" w:hAnsi="Times New Roman"/>
          <w:sz w:val="24"/>
          <w:szCs w:val="24"/>
        </w:rPr>
      </w:pPr>
      <w:r>
        <w:rPr>
          <w:rFonts w:ascii="Times New Roman" w:hAnsi="Times New Roman"/>
          <w:b/>
          <w:color w:val="000000"/>
          <w:sz w:val="24"/>
          <w:szCs w:val="24"/>
        </w:rPr>
        <w:t xml:space="preserve">Учреждения культуры и искусства. </w:t>
      </w:r>
      <w:r>
        <w:rPr>
          <w:rFonts w:ascii="Times New Roman" w:hAnsi="Times New Roman"/>
          <w:color w:val="000000"/>
          <w:sz w:val="24"/>
          <w:szCs w:val="24"/>
        </w:rPr>
        <w:t xml:space="preserve">Основными проблемами, сдерживающими развитие культуры, являются: недостаточное финансирование, слабая материально-техническая </w:t>
      </w:r>
      <w:r>
        <w:rPr>
          <w:rFonts w:ascii="Times New Roman" w:hAnsi="Times New Roman"/>
          <w:color w:val="000000"/>
          <w:sz w:val="24"/>
          <w:szCs w:val="24"/>
        </w:rPr>
        <w:lastRenderedPageBreak/>
        <w:t>база учреждений культуры; дефицит кадров с высшим и средним специальным образованием; несоответствие большей части действующих объектов требованиям безопасности и санитарным нормам.</w:t>
      </w:r>
      <w:r w:rsidR="006A7046">
        <w:rPr>
          <w:rFonts w:ascii="Times New Roman" w:hAnsi="Times New Roman"/>
          <w:color w:val="000000"/>
          <w:sz w:val="24"/>
          <w:szCs w:val="24"/>
        </w:rPr>
        <w:t xml:space="preserve"> </w:t>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Pr>
          <w:rFonts w:ascii="Times New Roman" w:hAnsi="Times New Roman"/>
          <w:color w:val="000000"/>
          <w:sz w:val="24"/>
          <w:szCs w:val="24"/>
        </w:rPr>
        <w:tab/>
      </w:r>
      <w:r w:rsidR="006A7046" w:rsidRPr="006A7046">
        <w:rPr>
          <w:rFonts w:ascii="Times New Roman" w:hAnsi="Times New Roman"/>
          <w:sz w:val="24"/>
          <w:szCs w:val="24"/>
        </w:rPr>
        <w:t>Целью политики в сфере культуры и искусства является сохранение сети учреждений культуры, развитие творческого потенциала, сохранение культурного наследия, повышение нравственного уровня развития молодежи. Для достижения основной цели необходимо решение следующих задач:</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привлечение молодежи к решению проблем общества;</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обновление и укрепление материально-технической базы учреждений культуры, внедрение современных, комфортных, информационных технологий в работу культурно-досуговых учреждений;</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развитие всех видов и жанров творческой и исполнительской деятельности.</w:t>
      </w:r>
    </w:p>
    <w:p w:rsidR="006A7046" w:rsidRPr="006A7046" w:rsidRDefault="006A7046" w:rsidP="006A7046">
      <w:pPr>
        <w:spacing w:after="0" w:line="240" w:lineRule="auto"/>
        <w:ind w:firstLine="567"/>
        <w:jc w:val="both"/>
        <w:rPr>
          <w:rFonts w:ascii="Times New Roman" w:hAnsi="Times New Roman"/>
          <w:sz w:val="24"/>
          <w:szCs w:val="24"/>
        </w:rPr>
      </w:pPr>
      <w:r w:rsidRPr="006A7046">
        <w:rPr>
          <w:rFonts w:ascii="Times New Roman" w:hAnsi="Times New Roman"/>
          <w:sz w:val="24"/>
          <w:szCs w:val="24"/>
        </w:rPr>
        <w:t>Выполнению поставленных задач будут способствовать следующие мероприятия:</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ежегодный текущий ремонт помещения Центра;</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капитальный ремонт системы отопления;</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автоматизация библиотечных процессов, в том числе установка интернета</w:t>
      </w:r>
      <w:proofErr w:type="gramStart"/>
      <w:r w:rsidRPr="006A7046">
        <w:rPr>
          <w:rFonts w:ascii="Times New Roman" w:hAnsi="Times New Roman"/>
          <w:sz w:val="24"/>
          <w:szCs w:val="24"/>
        </w:rPr>
        <w:t xml:space="preserve"> ;</w:t>
      </w:r>
      <w:proofErr w:type="gramEnd"/>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 xml:space="preserve">комплектование библиотечного фонда, ежегодные вложения из бюджета поселения в пределах 5,0 тыс. руб.; </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обновление музыкальной аппаратуры, атрибутов сцены, ежегодное пополнение материально-технической базы за счет местного бюджета и внебюджетных средств;</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организация занятости и досуга детей, развитие творческих способностей ребенка (конкурсы, праздники, посвященные литературным героям, знаменательным датам, поощрение активных читателей) работа кружков, клубов, работа с детьми – инвалидами, ежегодное финансирование предусмотрено в бюджете, а также за счет оказания платных услуг и прочих внебюджетных средств;</w:t>
      </w:r>
    </w:p>
    <w:p w:rsidR="006A7046" w:rsidRPr="006A7046" w:rsidRDefault="006A7046" w:rsidP="006A7046">
      <w:pPr>
        <w:numPr>
          <w:ilvl w:val="0"/>
          <w:numId w:val="15"/>
        </w:numPr>
        <w:spacing w:after="0" w:line="240" w:lineRule="auto"/>
        <w:jc w:val="both"/>
        <w:rPr>
          <w:rFonts w:ascii="Times New Roman" w:hAnsi="Times New Roman"/>
          <w:sz w:val="24"/>
          <w:szCs w:val="24"/>
        </w:rPr>
      </w:pPr>
      <w:r w:rsidRPr="006A7046">
        <w:rPr>
          <w:rFonts w:ascii="Times New Roman" w:hAnsi="Times New Roman"/>
          <w:sz w:val="24"/>
          <w:szCs w:val="24"/>
        </w:rPr>
        <w:t xml:space="preserve">проведение массовых праздников и народных гуляний: Рождественские, </w:t>
      </w:r>
      <w:proofErr w:type="spellStart"/>
      <w:r w:rsidRPr="006A7046">
        <w:rPr>
          <w:rFonts w:ascii="Times New Roman" w:hAnsi="Times New Roman"/>
          <w:sz w:val="24"/>
          <w:szCs w:val="24"/>
        </w:rPr>
        <w:t>Сагаалган</w:t>
      </w:r>
      <w:proofErr w:type="spellEnd"/>
      <w:r w:rsidRPr="006A7046">
        <w:rPr>
          <w:rFonts w:ascii="Times New Roman" w:hAnsi="Times New Roman"/>
          <w:sz w:val="24"/>
          <w:szCs w:val="24"/>
        </w:rPr>
        <w:t>, Масленица, День Защитника Отечества, День Победы, выставка-ярмарка «Золотая сотка», День Молодежи и др.;</w:t>
      </w:r>
    </w:p>
    <w:p w:rsidR="006A7046" w:rsidRPr="006A7046" w:rsidRDefault="006A7046" w:rsidP="006A7046">
      <w:pPr>
        <w:numPr>
          <w:ilvl w:val="0"/>
          <w:numId w:val="15"/>
        </w:numPr>
        <w:spacing w:after="0" w:line="240" w:lineRule="auto"/>
        <w:ind w:firstLine="567"/>
        <w:jc w:val="both"/>
        <w:rPr>
          <w:rFonts w:ascii="Times New Roman" w:hAnsi="Times New Roman"/>
          <w:color w:val="FF0000"/>
          <w:sz w:val="24"/>
          <w:szCs w:val="24"/>
        </w:rPr>
      </w:pPr>
      <w:r w:rsidRPr="006A7046">
        <w:rPr>
          <w:rFonts w:ascii="Times New Roman" w:hAnsi="Times New Roman"/>
          <w:sz w:val="24"/>
          <w:szCs w:val="24"/>
        </w:rPr>
        <w:t>обеспечение сохранности имущества учреждений культуры (средства пожаротушения, ежегодно в пределах 15 тыс. руб.).</w:t>
      </w:r>
    </w:p>
    <w:p w:rsidR="00547C26" w:rsidRDefault="00547C26" w:rsidP="00547C26">
      <w:pPr>
        <w:spacing w:after="0" w:line="240" w:lineRule="auto"/>
        <w:ind w:firstLine="567"/>
        <w:jc w:val="both"/>
        <w:rPr>
          <w:rFonts w:ascii="Times New Roman" w:hAnsi="Times New Roman"/>
          <w:color w:val="000000"/>
          <w:sz w:val="24"/>
          <w:szCs w:val="24"/>
        </w:rPr>
      </w:pP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w:t>
      </w:r>
      <w:r w:rsidRPr="00085353">
        <w:rPr>
          <w:rFonts w:ascii="Times New Roman" w:hAnsi="Times New Roman"/>
          <w:sz w:val="24"/>
          <w:szCs w:val="24"/>
        </w:rPr>
        <w:t xml:space="preserve">таблице </w:t>
      </w:r>
      <w:r w:rsidR="00085353" w:rsidRPr="00085353">
        <w:rPr>
          <w:rFonts w:ascii="Times New Roman" w:hAnsi="Times New Roman"/>
          <w:sz w:val="24"/>
          <w:szCs w:val="24"/>
        </w:rPr>
        <w:t>5</w:t>
      </w:r>
      <w:r>
        <w:rPr>
          <w:rFonts w:ascii="Times New Roman" w:hAnsi="Times New Roman"/>
          <w:color w:val="000000"/>
          <w:sz w:val="24"/>
          <w:szCs w:val="24"/>
        </w:rPr>
        <w:t xml:space="preserve"> приведен результат оценки требуемой вместимости объектов культуры и досуга в </w:t>
      </w:r>
      <w:r w:rsidR="00316345">
        <w:rPr>
          <w:rFonts w:ascii="Times New Roman" w:hAnsi="Times New Roman"/>
          <w:color w:val="000000"/>
          <w:sz w:val="24"/>
          <w:szCs w:val="24"/>
        </w:rPr>
        <w:t xml:space="preserve"> сельском поселении «Энгорокское»</w:t>
      </w:r>
      <w:r>
        <w:rPr>
          <w:rFonts w:ascii="Times New Roman" w:hAnsi="Times New Roman"/>
          <w:color w:val="000000"/>
          <w:sz w:val="24"/>
          <w:szCs w:val="24"/>
        </w:rPr>
        <w:t xml:space="preserve"> на конец расчетного срока с учетом изменения существующей численности и вместимости действующих объектов. Оценка проведена на основе методики, предлагаемой СП</w:t>
      </w:r>
      <w:r>
        <w:t xml:space="preserve"> </w:t>
      </w:r>
      <w:r>
        <w:rPr>
          <w:rFonts w:ascii="Times New Roman" w:hAnsi="Times New Roman"/>
          <w:color w:val="000000"/>
          <w:sz w:val="24"/>
          <w:szCs w:val="24"/>
        </w:rPr>
        <w:t>42.13330.2011,</w:t>
      </w:r>
      <w:r>
        <w:rPr>
          <w:rFonts w:ascii="Times New Roman" w:hAnsi="Times New Roman"/>
          <w:sz w:val="24"/>
          <w:szCs w:val="24"/>
        </w:rPr>
        <w:t xml:space="preserve"> </w:t>
      </w:r>
      <w:r>
        <w:rPr>
          <w:rFonts w:ascii="Times New Roman" w:hAnsi="Times New Roman"/>
          <w:color w:val="000000"/>
          <w:sz w:val="24"/>
          <w:szCs w:val="24"/>
        </w:rPr>
        <w:t>утверждённым приказом министерства регионального развития Российской Федерации от</w:t>
      </w:r>
      <w:r>
        <w:rPr>
          <w:rFonts w:ascii="Times New Roman" w:hAnsi="Times New Roman"/>
          <w:sz w:val="24"/>
          <w:szCs w:val="24"/>
        </w:rPr>
        <w:t xml:space="preserve"> </w:t>
      </w:r>
      <w:r>
        <w:rPr>
          <w:rFonts w:ascii="Times New Roman" w:hAnsi="Times New Roman"/>
          <w:color w:val="000000"/>
          <w:sz w:val="24"/>
          <w:szCs w:val="24"/>
        </w:rPr>
        <w:t>28 декабря 2010 года №820, и введенным в действие 20 мая 2011 года.</w:t>
      </w:r>
    </w:p>
    <w:p w:rsidR="00547C26" w:rsidRDefault="00547C26" w:rsidP="00547C26">
      <w:pPr>
        <w:spacing w:after="0" w:line="240" w:lineRule="auto"/>
        <w:ind w:firstLine="567"/>
        <w:jc w:val="both"/>
        <w:rPr>
          <w:rFonts w:ascii="Times New Roman" w:hAnsi="Times New Roman"/>
          <w:color w:val="000000"/>
          <w:sz w:val="24"/>
          <w:szCs w:val="24"/>
        </w:rPr>
      </w:pPr>
    </w:p>
    <w:p w:rsidR="00547C26" w:rsidRDefault="00085353" w:rsidP="00547C26">
      <w:pPr>
        <w:spacing w:after="0" w:line="36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5</w:t>
      </w:r>
    </w:p>
    <w:p w:rsidR="00547C26" w:rsidRDefault="00547C26" w:rsidP="00547C26">
      <w:pPr>
        <w:spacing w:after="0" w:line="360" w:lineRule="auto"/>
        <w:jc w:val="center"/>
        <w:rPr>
          <w:rFonts w:ascii="Times New Roman" w:eastAsia="Calibri" w:hAnsi="Times New Roman"/>
          <w:b/>
          <w:color w:val="000000"/>
          <w:sz w:val="24"/>
          <w:szCs w:val="24"/>
          <w:lang w:eastAsia="en-US"/>
        </w:rPr>
      </w:pPr>
      <w:r>
        <w:rPr>
          <w:rFonts w:ascii="Times New Roman" w:hAnsi="Times New Roman"/>
          <w:b/>
          <w:color w:val="000000"/>
          <w:sz w:val="24"/>
          <w:szCs w:val="24"/>
        </w:rPr>
        <w:t>Нормативная потребность посадочных ме</w:t>
      </w:r>
      <w:proofErr w:type="gramStart"/>
      <w:r>
        <w:rPr>
          <w:rFonts w:ascii="Times New Roman" w:hAnsi="Times New Roman"/>
          <w:b/>
          <w:color w:val="000000"/>
          <w:sz w:val="24"/>
          <w:szCs w:val="24"/>
        </w:rPr>
        <w:t>ст в кл</w:t>
      </w:r>
      <w:proofErr w:type="gramEnd"/>
      <w:r>
        <w:rPr>
          <w:rFonts w:ascii="Times New Roman" w:hAnsi="Times New Roman"/>
          <w:b/>
          <w:color w:val="000000"/>
          <w:sz w:val="24"/>
          <w:szCs w:val="24"/>
        </w:rPr>
        <w:t>убных учреждениях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4252"/>
      </w:tblGrid>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Численность населения, чел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Посетительских мест на 1000 человек населения</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200-1000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500-300</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1000-2000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300-230</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2000-5000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230-190</w:t>
            </w:r>
          </w:p>
        </w:tc>
      </w:tr>
    </w:tbl>
    <w:p w:rsidR="00547C26" w:rsidRDefault="00547C26" w:rsidP="00547C26">
      <w:pPr>
        <w:spacing w:after="0" w:line="240" w:lineRule="auto"/>
        <w:ind w:firstLine="709"/>
        <w:jc w:val="both"/>
        <w:rPr>
          <w:rFonts w:ascii="Times New Roman" w:hAnsi="Times New Roman"/>
          <w:color w:val="000000"/>
          <w:sz w:val="24"/>
          <w:szCs w:val="24"/>
          <w:lang w:eastAsia="en-US"/>
        </w:rPr>
      </w:pPr>
    </w:p>
    <w:p w:rsidR="00547C26" w:rsidRDefault="00547C26" w:rsidP="00547C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Количество зрительских мест на 1000 жителей может отличаться от </w:t>
      </w:r>
      <w:proofErr w:type="gramStart"/>
      <w:r>
        <w:rPr>
          <w:rFonts w:ascii="Times New Roman" w:hAnsi="Times New Roman"/>
          <w:color w:val="000000"/>
          <w:sz w:val="24"/>
          <w:szCs w:val="24"/>
        </w:rPr>
        <w:t>рекомендуемого</w:t>
      </w:r>
      <w:proofErr w:type="gramEnd"/>
      <w:r>
        <w:rPr>
          <w:rFonts w:ascii="Times New Roman" w:hAnsi="Times New Roman"/>
          <w:color w:val="000000"/>
          <w:sz w:val="24"/>
          <w:szCs w:val="24"/>
        </w:rPr>
        <w:t>, в зависимости от региональных особенностей.</w:t>
      </w:r>
    </w:p>
    <w:p w:rsidR="00547C26" w:rsidRDefault="00085353"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lastRenderedPageBreak/>
        <w:t>Таблица 6</w:t>
      </w:r>
    </w:p>
    <w:p w:rsidR="00547C26" w:rsidRPr="00E54560" w:rsidRDefault="00547C26" w:rsidP="00547C26">
      <w:pPr>
        <w:spacing w:after="0" w:line="240" w:lineRule="auto"/>
        <w:jc w:val="center"/>
        <w:rPr>
          <w:rFonts w:ascii="Times New Roman" w:eastAsia="Calibri" w:hAnsi="Times New Roman"/>
          <w:b/>
          <w:sz w:val="24"/>
          <w:szCs w:val="24"/>
          <w:lang w:eastAsia="en-US"/>
        </w:rPr>
      </w:pPr>
      <w:r w:rsidRPr="00E54560">
        <w:rPr>
          <w:rFonts w:ascii="Times New Roman" w:hAnsi="Times New Roman"/>
          <w:b/>
          <w:sz w:val="24"/>
          <w:szCs w:val="24"/>
        </w:rPr>
        <w:t>Расчет потребности в клубных учреждениях на расчетный срок</w:t>
      </w:r>
    </w:p>
    <w:p w:rsidR="00547C26" w:rsidRPr="00E54560" w:rsidRDefault="00547C26" w:rsidP="00547C26">
      <w:pPr>
        <w:spacing w:after="0" w:line="240" w:lineRule="auto"/>
        <w:jc w:val="center"/>
        <w:rPr>
          <w:rFonts w:ascii="Times New Roman" w:hAnsi="Times New Roman"/>
          <w:b/>
          <w:sz w:val="24"/>
          <w:szCs w:val="24"/>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1800"/>
        <w:gridCol w:w="1797"/>
        <w:gridCol w:w="2609"/>
      </w:tblGrid>
      <w:tr w:rsidR="00547C26" w:rsidRPr="00E54560" w:rsidTr="00547C26">
        <w:trPr>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b/>
                <w:bCs/>
                <w:sz w:val="24"/>
                <w:szCs w:val="24"/>
                <w:lang w:eastAsia="en-US"/>
              </w:rPr>
            </w:pPr>
            <w:r w:rsidRPr="00E54560">
              <w:rPr>
                <w:rFonts w:ascii="Times New Roman" w:hAnsi="Times New Roman"/>
                <w:sz w:val="24"/>
                <w:szCs w:val="24"/>
              </w:rPr>
              <w:t>Муниципальное образование/населенный пункт</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Население, расчетный срок</w:t>
            </w:r>
          </w:p>
          <w:p w:rsidR="00547C26" w:rsidRPr="00E54560" w:rsidRDefault="00E54560">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(2034</w:t>
            </w:r>
            <w:r w:rsidR="00547C26" w:rsidRPr="00E54560">
              <w:rPr>
                <w:rFonts w:ascii="Times New Roman" w:hAnsi="Times New Roman"/>
                <w:sz w:val="24"/>
                <w:szCs w:val="24"/>
              </w:rPr>
              <w:t xml:space="preserve"> г.)</w:t>
            </w: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 xml:space="preserve">Существующее и расчетное </w:t>
            </w:r>
            <w:r w:rsidRPr="00E54560">
              <w:rPr>
                <w:rFonts w:ascii="Times New Roman" w:hAnsi="Times New Roman"/>
                <w:sz w:val="24"/>
                <w:szCs w:val="24"/>
              </w:rPr>
              <w:br/>
              <w:t>количество мест</w:t>
            </w:r>
          </w:p>
        </w:tc>
      </w:tr>
      <w:tr w:rsidR="00547C26" w:rsidRPr="00E54560" w:rsidTr="00547C26">
        <w:trPr>
          <w:jc w:val="center"/>
        </w:trPr>
        <w:tc>
          <w:tcPr>
            <w:tcW w:w="2808" w:type="dxa"/>
            <w:vMerge/>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rPr>
                <w:rFonts w:ascii="Times New Roman" w:hAnsi="Times New Roman"/>
                <w:b/>
                <w:bCs/>
                <w:sz w:val="24"/>
                <w:szCs w:val="24"/>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rPr>
                <w:rFonts w:ascii="Times New Roman" w:hAnsi="Times New Roman"/>
                <w:sz w:val="24"/>
                <w:szCs w:val="24"/>
                <w:lang w:eastAsia="en-US"/>
              </w:rPr>
            </w:pP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Существующее кол-во мест</w:t>
            </w:r>
          </w:p>
        </w:tc>
        <w:tc>
          <w:tcPr>
            <w:tcW w:w="2609"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Потребность всего мест (* не нормируется)</w:t>
            </w:r>
          </w:p>
        </w:tc>
      </w:tr>
      <w:tr w:rsidR="00547C26" w:rsidRPr="00E54560" w:rsidTr="00547C26">
        <w:trPr>
          <w:trHeight w:val="283"/>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E54560">
            <w:pPr>
              <w:spacing w:after="0" w:line="240" w:lineRule="auto"/>
              <w:rPr>
                <w:rFonts w:ascii="Times New Roman" w:eastAsia="Times New Roman" w:hAnsi="Times New Roman"/>
                <w:sz w:val="24"/>
                <w:szCs w:val="24"/>
              </w:rPr>
            </w:pPr>
            <w:r w:rsidRPr="00E54560">
              <w:rPr>
                <w:rFonts w:ascii="Times New Roman" w:eastAsia="Times New Roman" w:hAnsi="Times New Roman"/>
                <w:sz w:val="24"/>
                <w:szCs w:val="24"/>
              </w:rPr>
              <w:t>с. Энгорок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E54560">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158</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DA1936">
            <w:pPr>
              <w:spacing w:after="0" w:line="240" w:lineRule="auto"/>
              <w:jc w:val="center"/>
              <w:rPr>
                <w:rFonts w:ascii="Times New Roman" w:hAnsi="Times New Roman"/>
                <w:sz w:val="24"/>
                <w:szCs w:val="24"/>
                <w:lang w:eastAsia="en-US"/>
              </w:rPr>
            </w:pPr>
            <w:r>
              <w:rPr>
                <w:rFonts w:ascii="Times New Roman" w:hAnsi="Times New Roman"/>
                <w:sz w:val="24"/>
                <w:szCs w:val="24"/>
              </w:rPr>
              <w:t>20</w:t>
            </w:r>
          </w:p>
        </w:tc>
        <w:tc>
          <w:tcPr>
            <w:tcW w:w="2609"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E54560">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80-50</w:t>
            </w:r>
          </w:p>
        </w:tc>
      </w:tr>
    </w:tbl>
    <w:p w:rsidR="00547C26" w:rsidRDefault="00547C26" w:rsidP="00547C26">
      <w:pPr>
        <w:spacing w:after="0" w:line="360" w:lineRule="auto"/>
        <w:ind w:firstLine="709"/>
        <w:jc w:val="both"/>
        <w:rPr>
          <w:rFonts w:ascii="Times New Roman" w:hAnsi="Times New Roman"/>
          <w:b/>
          <w:color w:val="000000"/>
          <w:sz w:val="24"/>
          <w:szCs w:val="24"/>
          <w:lang w:eastAsia="en-US"/>
        </w:rPr>
      </w:pP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w:t>
      </w:r>
      <w:r w:rsidR="00316345">
        <w:rPr>
          <w:rFonts w:ascii="Times New Roman" w:hAnsi="Times New Roman"/>
          <w:color w:val="000000"/>
          <w:sz w:val="24"/>
          <w:szCs w:val="24"/>
        </w:rPr>
        <w:t xml:space="preserve"> сельском поселении «Энгорокское»</w:t>
      </w:r>
      <w:r>
        <w:rPr>
          <w:rFonts w:ascii="Times New Roman" w:hAnsi="Times New Roman"/>
          <w:color w:val="000000"/>
          <w:sz w:val="24"/>
          <w:szCs w:val="24"/>
        </w:rPr>
        <w:t xml:space="preserve"> требуется проведение мероприятий по увеличению посетительских мест, а также проведение капитально</w:t>
      </w:r>
      <w:r w:rsidR="00E123C9">
        <w:rPr>
          <w:rFonts w:ascii="Times New Roman" w:hAnsi="Times New Roman"/>
          <w:color w:val="000000"/>
          <w:sz w:val="24"/>
          <w:szCs w:val="24"/>
        </w:rPr>
        <w:t>го ремонта системы тепло</w:t>
      </w:r>
      <w:r>
        <w:rPr>
          <w:rFonts w:ascii="Times New Roman" w:hAnsi="Times New Roman"/>
          <w:color w:val="000000"/>
          <w:sz w:val="24"/>
          <w:szCs w:val="24"/>
        </w:rPr>
        <w:t>сн</w:t>
      </w:r>
      <w:r w:rsidR="00E123C9">
        <w:rPr>
          <w:rFonts w:ascii="Times New Roman" w:hAnsi="Times New Roman"/>
          <w:color w:val="000000"/>
          <w:sz w:val="24"/>
          <w:szCs w:val="24"/>
        </w:rPr>
        <w:t>абжения МУК «Центр культуры и информации с/</w:t>
      </w:r>
      <w:proofErr w:type="gramStart"/>
      <w:r w:rsidR="00E123C9">
        <w:rPr>
          <w:rFonts w:ascii="Times New Roman" w:hAnsi="Times New Roman"/>
          <w:color w:val="000000"/>
          <w:sz w:val="24"/>
          <w:szCs w:val="24"/>
        </w:rPr>
        <w:t>п</w:t>
      </w:r>
      <w:proofErr w:type="gramEnd"/>
      <w:r w:rsidR="00E123C9">
        <w:rPr>
          <w:rFonts w:ascii="Times New Roman" w:hAnsi="Times New Roman"/>
          <w:color w:val="000000"/>
          <w:sz w:val="24"/>
          <w:szCs w:val="24"/>
        </w:rPr>
        <w:t xml:space="preserve"> «Энгорокское»</w:t>
      </w:r>
      <w:r>
        <w:rPr>
          <w:rFonts w:ascii="Times New Roman" w:hAnsi="Times New Roman"/>
          <w:color w:val="000000"/>
          <w:sz w:val="24"/>
          <w:szCs w:val="24"/>
        </w:rPr>
        <w:t xml:space="preserve">. </w:t>
      </w: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Нормативная потребность количества экземпляров книг и читательских мест в сельских библиотеках по всем категориям населенных пунктов, в соответствии с нормативами обеспече</w:t>
      </w:r>
      <w:r w:rsidR="00085353">
        <w:rPr>
          <w:rFonts w:ascii="Times New Roman" w:hAnsi="Times New Roman"/>
          <w:color w:val="000000"/>
          <w:sz w:val="24"/>
          <w:szCs w:val="24"/>
        </w:rPr>
        <w:t>нности, представлена в Таблице 7</w:t>
      </w:r>
      <w:r>
        <w:rPr>
          <w:rFonts w:ascii="Times New Roman" w:hAnsi="Times New Roman"/>
          <w:color w:val="000000"/>
          <w:sz w:val="24"/>
          <w:szCs w:val="24"/>
        </w:rPr>
        <w:t>.</w:t>
      </w:r>
    </w:p>
    <w:p w:rsidR="00547C26" w:rsidRDefault="00085353"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065"/>
        <w:gridCol w:w="3065"/>
      </w:tblGrid>
      <w:tr w:rsidR="00547C26" w:rsidTr="00547C26">
        <w:trPr>
          <w:jc w:val="center"/>
        </w:trPr>
        <w:tc>
          <w:tcPr>
            <w:tcW w:w="3064"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Численность населения, чел</w:t>
            </w:r>
          </w:p>
        </w:tc>
        <w:tc>
          <w:tcPr>
            <w:tcW w:w="3065"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Тыс. ед. хранения на 1000 человек населения</w:t>
            </w:r>
          </w:p>
        </w:tc>
        <w:tc>
          <w:tcPr>
            <w:tcW w:w="3065"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Читательских мест</w:t>
            </w:r>
          </w:p>
        </w:tc>
      </w:tr>
      <w:tr w:rsidR="00547C26" w:rsidTr="00547C26">
        <w:trPr>
          <w:jc w:val="center"/>
        </w:trPr>
        <w:tc>
          <w:tcPr>
            <w:tcW w:w="3064"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1000-2000</w:t>
            </w:r>
          </w:p>
        </w:tc>
        <w:tc>
          <w:tcPr>
            <w:tcW w:w="3065"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6-7,5</w:t>
            </w:r>
          </w:p>
        </w:tc>
        <w:tc>
          <w:tcPr>
            <w:tcW w:w="3065" w:type="dxa"/>
            <w:tcBorders>
              <w:top w:val="single" w:sz="4" w:space="0" w:color="auto"/>
              <w:left w:val="single" w:sz="4" w:space="0" w:color="auto"/>
              <w:bottom w:val="single" w:sz="4" w:space="0" w:color="auto"/>
              <w:right w:val="single" w:sz="4" w:space="0" w:color="auto"/>
            </w:tcBorders>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5-6</w:t>
            </w:r>
          </w:p>
        </w:tc>
      </w:tr>
      <w:tr w:rsidR="00547C26" w:rsidTr="00547C26">
        <w:trPr>
          <w:jc w:val="center"/>
        </w:trPr>
        <w:tc>
          <w:tcPr>
            <w:tcW w:w="3064"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2000-5000</w:t>
            </w:r>
          </w:p>
        </w:tc>
        <w:tc>
          <w:tcPr>
            <w:tcW w:w="3065"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5-6</w:t>
            </w:r>
          </w:p>
        </w:tc>
        <w:tc>
          <w:tcPr>
            <w:tcW w:w="3065" w:type="dxa"/>
            <w:tcBorders>
              <w:top w:val="single" w:sz="4" w:space="0" w:color="auto"/>
              <w:left w:val="single" w:sz="4" w:space="0" w:color="auto"/>
              <w:bottom w:val="single" w:sz="4" w:space="0" w:color="auto"/>
              <w:right w:val="single" w:sz="4" w:space="0" w:color="auto"/>
            </w:tcBorders>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4-5</w:t>
            </w:r>
          </w:p>
        </w:tc>
      </w:tr>
    </w:tbl>
    <w:p w:rsidR="00547C26" w:rsidRDefault="00547C26" w:rsidP="00547C26">
      <w:pPr>
        <w:spacing w:after="0" w:line="240" w:lineRule="auto"/>
        <w:ind w:firstLine="720"/>
        <w:jc w:val="right"/>
        <w:rPr>
          <w:rFonts w:ascii="Times New Roman" w:eastAsia="Calibri" w:hAnsi="Times New Roman"/>
          <w:color w:val="000000"/>
          <w:sz w:val="24"/>
          <w:szCs w:val="24"/>
          <w:lang w:eastAsia="en-US"/>
        </w:rPr>
      </w:pPr>
    </w:p>
    <w:p w:rsidR="00547C26" w:rsidRDefault="00085353" w:rsidP="00547C26">
      <w:pPr>
        <w:spacing w:after="0" w:line="36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8</w:t>
      </w:r>
    </w:p>
    <w:p w:rsidR="00547C26" w:rsidRPr="00E54560" w:rsidRDefault="00547C26" w:rsidP="00547C26">
      <w:pPr>
        <w:spacing w:after="0" w:line="360" w:lineRule="auto"/>
        <w:jc w:val="center"/>
        <w:rPr>
          <w:rFonts w:ascii="Times New Roman" w:eastAsia="Calibri" w:hAnsi="Times New Roman"/>
          <w:sz w:val="24"/>
          <w:szCs w:val="24"/>
          <w:lang w:eastAsia="en-US"/>
        </w:rPr>
      </w:pPr>
      <w:r w:rsidRPr="00E54560">
        <w:rPr>
          <w:rFonts w:ascii="Times New Roman" w:hAnsi="Times New Roman"/>
          <w:sz w:val="24"/>
          <w:szCs w:val="24"/>
        </w:rPr>
        <w:t>Расчет потребности в сельских массовых библиотеках на расчетный срок</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440"/>
        <w:gridCol w:w="2468"/>
        <w:gridCol w:w="2469"/>
      </w:tblGrid>
      <w:tr w:rsidR="00547C26" w:rsidRPr="00E54560" w:rsidTr="00547C26">
        <w:trPr>
          <w:jc w:val="center"/>
        </w:trPr>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b/>
                <w:bCs/>
                <w:sz w:val="24"/>
                <w:szCs w:val="24"/>
                <w:lang w:eastAsia="en-US"/>
              </w:rPr>
            </w:pPr>
            <w:r w:rsidRPr="00E54560">
              <w:rPr>
                <w:rFonts w:ascii="Times New Roman" w:hAnsi="Times New Roman"/>
                <w:sz w:val="24"/>
                <w:szCs w:val="24"/>
              </w:rPr>
              <w:t>Муниципальное образование/населенный пункт</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Население, расчетный срок</w:t>
            </w:r>
          </w:p>
          <w:p w:rsidR="00547C26" w:rsidRPr="00E54560" w:rsidRDefault="00E54560">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(2034</w:t>
            </w:r>
            <w:r w:rsidR="00547C26" w:rsidRPr="00E54560">
              <w:rPr>
                <w:rFonts w:ascii="Times New Roman" w:hAnsi="Times New Roman"/>
                <w:sz w:val="24"/>
                <w:szCs w:val="24"/>
              </w:rPr>
              <w:t xml:space="preserve"> г.)</w:t>
            </w:r>
          </w:p>
        </w:tc>
        <w:tc>
          <w:tcPr>
            <w:tcW w:w="4939" w:type="dxa"/>
            <w:gridSpan w:val="2"/>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Существующее и расчетное количество экземпляров и читательских мест</w:t>
            </w:r>
          </w:p>
        </w:tc>
      </w:tr>
      <w:tr w:rsidR="00547C26" w:rsidRPr="00E54560" w:rsidTr="00547C26">
        <w:trPr>
          <w:jc w:val="center"/>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rPr>
                <w:rFonts w:ascii="Times New Roman" w:hAnsi="Times New Roman"/>
                <w:b/>
                <w:bCs/>
                <w:sz w:val="24"/>
                <w:szCs w:val="24"/>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rPr>
                <w:rFonts w:ascii="Times New Roman" w:hAnsi="Times New Roman"/>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Существующее кол-во экз.</w:t>
            </w:r>
          </w:p>
        </w:tc>
        <w:tc>
          <w:tcPr>
            <w:tcW w:w="2470"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Потребность всего экз. (* не нормируется)</w:t>
            </w:r>
          </w:p>
        </w:tc>
      </w:tr>
      <w:tr w:rsidR="00547C26" w:rsidRPr="00E54560" w:rsidTr="00547C26">
        <w:trPr>
          <w:jc w:val="center"/>
        </w:trPr>
        <w:tc>
          <w:tcPr>
            <w:tcW w:w="2549"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E54560">
            <w:pPr>
              <w:spacing w:after="0" w:line="240" w:lineRule="auto"/>
              <w:rPr>
                <w:rFonts w:ascii="Times New Roman" w:eastAsia="Times New Roman" w:hAnsi="Times New Roman"/>
                <w:sz w:val="24"/>
                <w:szCs w:val="24"/>
              </w:rPr>
            </w:pPr>
            <w:r w:rsidRPr="00E54560">
              <w:rPr>
                <w:rFonts w:ascii="Times New Roman" w:eastAsia="Times New Roman" w:hAnsi="Times New Roman"/>
                <w:sz w:val="24"/>
                <w:szCs w:val="24"/>
              </w:rPr>
              <w:t>с. Энгорок</w:t>
            </w:r>
          </w:p>
        </w:tc>
        <w:tc>
          <w:tcPr>
            <w:tcW w:w="1440"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15</w:t>
            </w:r>
            <w:r w:rsidR="00E54560" w:rsidRPr="00E54560">
              <w:rPr>
                <w:rFonts w:ascii="Times New Roman" w:hAnsi="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E54560">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5200</w:t>
            </w:r>
          </w:p>
        </w:tc>
        <w:tc>
          <w:tcPr>
            <w:tcW w:w="2470" w:type="dxa"/>
            <w:tcBorders>
              <w:top w:val="single" w:sz="4" w:space="0" w:color="auto"/>
              <w:left w:val="single" w:sz="4" w:space="0" w:color="auto"/>
              <w:bottom w:val="single" w:sz="4" w:space="0" w:color="auto"/>
              <w:right w:val="single" w:sz="4" w:space="0" w:color="auto"/>
            </w:tcBorders>
            <w:vAlign w:val="center"/>
            <w:hideMark/>
          </w:tcPr>
          <w:p w:rsidR="00547C26" w:rsidRPr="00E54560" w:rsidRDefault="00547C26">
            <w:pPr>
              <w:spacing w:after="0" w:line="240" w:lineRule="auto"/>
              <w:jc w:val="center"/>
              <w:rPr>
                <w:rFonts w:ascii="Times New Roman" w:hAnsi="Times New Roman"/>
                <w:sz w:val="24"/>
                <w:szCs w:val="24"/>
                <w:lang w:eastAsia="en-US"/>
              </w:rPr>
            </w:pPr>
            <w:r w:rsidRPr="00E54560">
              <w:rPr>
                <w:rFonts w:ascii="Times New Roman" w:hAnsi="Times New Roman"/>
                <w:sz w:val="24"/>
                <w:szCs w:val="24"/>
              </w:rPr>
              <w:t>9</w:t>
            </w:r>
            <w:r w:rsidR="00E54560" w:rsidRPr="00E54560">
              <w:rPr>
                <w:rFonts w:ascii="Times New Roman" w:hAnsi="Times New Roman"/>
                <w:sz w:val="24"/>
                <w:szCs w:val="24"/>
              </w:rPr>
              <w:t>50-1190</w:t>
            </w:r>
          </w:p>
        </w:tc>
      </w:tr>
    </w:tbl>
    <w:p w:rsidR="00547C26" w:rsidRPr="00E54560" w:rsidRDefault="00547C26" w:rsidP="00547C26">
      <w:pPr>
        <w:spacing w:after="0" w:line="360" w:lineRule="auto"/>
        <w:ind w:firstLine="567"/>
        <w:jc w:val="both"/>
        <w:rPr>
          <w:rFonts w:ascii="Times New Roman" w:eastAsia="Times New Roman" w:hAnsi="Times New Roman"/>
          <w:sz w:val="24"/>
          <w:szCs w:val="24"/>
        </w:rPr>
      </w:pPr>
    </w:p>
    <w:p w:rsidR="00547C26" w:rsidRPr="006A7046" w:rsidRDefault="00547C26" w:rsidP="00547C26">
      <w:pPr>
        <w:autoSpaceDE w:val="0"/>
        <w:autoSpaceDN w:val="0"/>
        <w:adjustRightInd w:val="0"/>
        <w:spacing w:after="0" w:line="240" w:lineRule="auto"/>
        <w:ind w:firstLine="708"/>
        <w:jc w:val="both"/>
        <w:rPr>
          <w:rFonts w:ascii="Times New Roman" w:hAnsi="Times New Roman"/>
          <w:sz w:val="24"/>
          <w:szCs w:val="24"/>
        </w:rPr>
      </w:pPr>
      <w:r w:rsidRPr="00E54560">
        <w:rPr>
          <w:rFonts w:ascii="Times New Roman" w:hAnsi="Times New Roman"/>
          <w:sz w:val="24"/>
          <w:szCs w:val="24"/>
        </w:rPr>
        <w:t xml:space="preserve">Количество единиц </w:t>
      </w:r>
      <w:r w:rsidR="00E54560" w:rsidRPr="00E54560">
        <w:rPr>
          <w:rFonts w:ascii="Times New Roman" w:hAnsi="Times New Roman"/>
          <w:sz w:val="24"/>
          <w:szCs w:val="24"/>
        </w:rPr>
        <w:t>хранения книг существенно больше</w:t>
      </w:r>
      <w:r w:rsidRPr="00E54560">
        <w:rPr>
          <w:rFonts w:ascii="Times New Roman" w:hAnsi="Times New Roman"/>
          <w:sz w:val="24"/>
          <w:szCs w:val="24"/>
        </w:rPr>
        <w:t xml:space="preserve"> </w:t>
      </w:r>
      <w:r w:rsidRPr="006A7046">
        <w:rPr>
          <w:rFonts w:ascii="Times New Roman" w:hAnsi="Times New Roman"/>
          <w:sz w:val="24"/>
          <w:szCs w:val="24"/>
        </w:rPr>
        <w:t xml:space="preserve">рекомендуемого. </w:t>
      </w:r>
    </w:p>
    <w:p w:rsidR="006A7046" w:rsidRPr="00085353" w:rsidRDefault="006A7046" w:rsidP="006A7046">
      <w:pPr>
        <w:pStyle w:val="a5"/>
        <w:ind w:firstLine="567"/>
        <w:rPr>
          <w:sz w:val="24"/>
          <w:szCs w:val="24"/>
        </w:rPr>
      </w:pPr>
      <w:r w:rsidRPr="00085353">
        <w:rPr>
          <w:sz w:val="24"/>
          <w:szCs w:val="24"/>
        </w:rPr>
        <w:t>Политика в сфере культуры в долгосрочной перспективе будет направлена на формирование собственного имиджа поселения на основе сохранения и развития культурного потенциала и культурного наследия.</w:t>
      </w:r>
    </w:p>
    <w:p w:rsidR="006A7046" w:rsidRPr="00085353" w:rsidRDefault="006A7046" w:rsidP="006A7046">
      <w:pPr>
        <w:pStyle w:val="a5"/>
        <w:ind w:firstLine="567"/>
        <w:rPr>
          <w:sz w:val="24"/>
          <w:szCs w:val="24"/>
        </w:rPr>
      </w:pPr>
      <w:r w:rsidRPr="00085353">
        <w:rPr>
          <w:sz w:val="24"/>
          <w:szCs w:val="24"/>
        </w:rPr>
        <w:t>Для достижения поставленной цели необходимо решить задачи по сохранению культурно</w:t>
      </w:r>
      <w:r w:rsidRPr="00085353">
        <w:rPr>
          <w:sz w:val="24"/>
          <w:szCs w:val="24"/>
        </w:rPr>
        <w:noBreakHyphen/>
        <w:t>исторического наследия народов Забайкалья, развитию сферы культурно</w:t>
      </w:r>
      <w:r w:rsidRPr="00085353">
        <w:rPr>
          <w:sz w:val="24"/>
          <w:szCs w:val="24"/>
        </w:rPr>
        <w:noBreakHyphen/>
        <w:t>досуговой деятельности, повышению культурного уровня населения.</w:t>
      </w:r>
    </w:p>
    <w:p w:rsidR="00547C26" w:rsidRDefault="00085353" w:rsidP="00547C26">
      <w:pPr>
        <w:spacing w:after="0" w:line="240" w:lineRule="auto"/>
        <w:ind w:firstLine="567"/>
        <w:jc w:val="center"/>
        <w:rPr>
          <w:rFonts w:ascii="Times New Roman" w:eastAsia="Times New Roman" w:hAnsi="Times New Roman"/>
          <w:b/>
          <w:sz w:val="24"/>
          <w:szCs w:val="24"/>
        </w:rPr>
      </w:pPr>
      <w:r>
        <w:rPr>
          <w:rFonts w:ascii="Times New Roman" w:hAnsi="Times New Roman"/>
          <w:b/>
          <w:color w:val="000000"/>
          <w:sz w:val="24"/>
          <w:szCs w:val="24"/>
        </w:rPr>
        <w:t xml:space="preserve"> </w:t>
      </w:r>
    </w:p>
    <w:p w:rsidR="00547C26" w:rsidRDefault="00547C26" w:rsidP="00547C26">
      <w:pPr>
        <w:autoSpaceDE w:val="0"/>
        <w:autoSpaceDN w:val="0"/>
        <w:adjustRightInd w:val="0"/>
        <w:spacing w:after="0" w:line="240" w:lineRule="auto"/>
        <w:ind w:left="567"/>
        <w:jc w:val="center"/>
        <w:rPr>
          <w:rFonts w:ascii="Times New Roman" w:eastAsia="Calibri" w:hAnsi="Times New Roman"/>
          <w:b/>
          <w:bCs/>
          <w:sz w:val="24"/>
          <w:szCs w:val="24"/>
          <w:lang w:eastAsia="en-US"/>
        </w:rPr>
      </w:pPr>
      <w:r>
        <w:rPr>
          <w:rFonts w:ascii="Times New Roman" w:hAnsi="Times New Roman"/>
          <w:b/>
          <w:bCs/>
          <w:sz w:val="24"/>
          <w:szCs w:val="24"/>
        </w:rPr>
        <w:t>Раздел 4. Оценка нормативно-правовой базы, необходимой для функционирования и развития социальной инфраструктуры</w:t>
      </w:r>
    </w:p>
    <w:p w:rsidR="00547C26" w:rsidRDefault="00547C26" w:rsidP="00547C26">
      <w:pPr>
        <w:autoSpaceDE w:val="0"/>
        <w:autoSpaceDN w:val="0"/>
        <w:adjustRightInd w:val="0"/>
        <w:spacing w:after="0" w:line="240" w:lineRule="auto"/>
        <w:jc w:val="center"/>
        <w:rPr>
          <w:rFonts w:ascii="Times New Roman" w:hAnsi="Times New Roman"/>
          <w:b/>
          <w:bCs/>
          <w:sz w:val="24"/>
          <w:szCs w:val="24"/>
        </w:rPr>
      </w:pPr>
    </w:p>
    <w:p w:rsidR="00547C26" w:rsidRDefault="00547C26" w:rsidP="00547C26">
      <w:pPr>
        <w:pStyle w:val="Default"/>
        <w:ind w:firstLine="567"/>
        <w:jc w:val="both"/>
      </w:pPr>
      <w:r>
        <w:t xml:space="preserve">Требования к развитию социальной инфраструктуры установлены Постановлением Правительства Российской Федерации №1050 от 01.10.1050 «Об утверждении требований к Программам комплексного развития социальной инфраструктуры поселений, городских округов». </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от 24.12.2014 N 456-ФЗ "О внесении изменений в Градостроительный кодекс Российской Федерации и отдельные законодательные акты Российской Федерации"</w:t>
      </w:r>
    </w:p>
    <w:p w:rsidR="00547C26" w:rsidRDefault="00547C26" w:rsidP="00547C26">
      <w:pPr>
        <w:pStyle w:val="Default"/>
        <w:ind w:firstLine="567"/>
        <w:jc w:val="both"/>
      </w:pPr>
      <w:r>
        <w:lastRenderedPageBreak/>
        <w:t xml:space="preserve">В соответствии с данным документом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 </w:t>
      </w:r>
    </w:p>
    <w:p w:rsidR="00547C26" w:rsidRDefault="00547C26" w:rsidP="00547C26">
      <w:pPr>
        <w:pStyle w:val="Default"/>
        <w:ind w:firstLine="567"/>
        <w:jc w:val="both"/>
      </w:pPr>
      <w:r>
        <w:t xml:space="preserve">Для функционирования и развития социальной инфраструктуры в </w:t>
      </w:r>
      <w:r w:rsidR="00CC1681">
        <w:t>сельском поселении «Энгорокское</w:t>
      </w:r>
      <w:r>
        <w:t xml:space="preserve">» разработана следующая нормативно-правовая база: </w:t>
      </w:r>
    </w:p>
    <w:p w:rsidR="00547C26" w:rsidRPr="00146EAC" w:rsidRDefault="00547C26" w:rsidP="00547C26">
      <w:pPr>
        <w:pStyle w:val="Default"/>
        <w:ind w:firstLine="567"/>
        <w:jc w:val="both"/>
        <w:rPr>
          <w:color w:val="auto"/>
        </w:rPr>
      </w:pPr>
      <w:r>
        <w:t>«Генеральный план с</w:t>
      </w:r>
      <w:r w:rsidR="00CC1681">
        <w:t>ельского поселения «Энгорокское</w:t>
      </w:r>
      <w:r>
        <w:t>»», утвержден решением Совета с</w:t>
      </w:r>
      <w:r w:rsidR="00CC1681">
        <w:t>ельского поселения «Энгорокское</w:t>
      </w:r>
      <w:r w:rsidRPr="00146EAC">
        <w:rPr>
          <w:color w:val="auto"/>
        </w:rPr>
        <w:t xml:space="preserve">» </w:t>
      </w:r>
      <w:r w:rsidR="00146EAC" w:rsidRPr="00146EAC">
        <w:rPr>
          <w:color w:val="auto"/>
        </w:rPr>
        <w:t>от 05.02.2016</w:t>
      </w:r>
      <w:r w:rsidRPr="00146EAC">
        <w:rPr>
          <w:color w:val="auto"/>
        </w:rPr>
        <w:t xml:space="preserve"> года № </w:t>
      </w:r>
      <w:r w:rsidR="00146EAC" w:rsidRPr="00146EAC">
        <w:rPr>
          <w:color w:val="auto"/>
        </w:rPr>
        <w:t>2</w:t>
      </w:r>
    </w:p>
    <w:p w:rsidR="00547C26" w:rsidRPr="00146EAC"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«Правила зе</w:t>
      </w:r>
      <w:r w:rsidR="00CC1681">
        <w:rPr>
          <w:rFonts w:ascii="Times New Roman" w:hAnsi="Times New Roman"/>
          <w:sz w:val="24"/>
          <w:szCs w:val="24"/>
        </w:rPr>
        <w:t>млепользования и застройки с. Энгорок</w:t>
      </w:r>
      <w:r>
        <w:rPr>
          <w:rFonts w:ascii="Times New Roman" w:hAnsi="Times New Roman"/>
          <w:sz w:val="24"/>
          <w:szCs w:val="24"/>
        </w:rPr>
        <w:t xml:space="preserve"> с</w:t>
      </w:r>
      <w:r w:rsidR="00CC1681">
        <w:rPr>
          <w:rFonts w:ascii="Times New Roman" w:hAnsi="Times New Roman"/>
          <w:sz w:val="24"/>
          <w:szCs w:val="24"/>
        </w:rPr>
        <w:t>ельского поселения «Энгорокское</w:t>
      </w:r>
      <w:r>
        <w:rPr>
          <w:rFonts w:ascii="Times New Roman" w:hAnsi="Times New Roman"/>
          <w:sz w:val="24"/>
          <w:szCs w:val="24"/>
        </w:rPr>
        <w:t>» муниципального района «Хилокский район» Забайкальского края утверждены решением Совета с</w:t>
      </w:r>
      <w:r w:rsidR="00CC1681">
        <w:rPr>
          <w:rFonts w:ascii="Times New Roman" w:hAnsi="Times New Roman"/>
          <w:sz w:val="24"/>
          <w:szCs w:val="24"/>
        </w:rPr>
        <w:t>ельского поселения «Энгорокское</w:t>
      </w:r>
      <w:r>
        <w:rPr>
          <w:rFonts w:ascii="Times New Roman" w:hAnsi="Times New Roman"/>
          <w:sz w:val="24"/>
          <w:szCs w:val="24"/>
        </w:rPr>
        <w:t xml:space="preserve">» </w:t>
      </w:r>
      <w:r w:rsidRPr="00146EAC">
        <w:rPr>
          <w:rFonts w:ascii="Times New Roman" w:hAnsi="Times New Roman"/>
          <w:sz w:val="24"/>
          <w:szCs w:val="24"/>
        </w:rPr>
        <w:t>от 1</w:t>
      </w:r>
      <w:r w:rsidR="00146EAC" w:rsidRPr="00146EAC">
        <w:rPr>
          <w:rFonts w:ascii="Times New Roman" w:hAnsi="Times New Roman"/>
          <w:sz w:val="24"/>
          <w:szCs w:val="24"/>
        </w:rPr>
        <w:t>0.11.2016 года № 13.</w:t>
      </w:r>
    </w:p>
    <w:p w:rsidR="00547C26" w:rsidRPr="00E54560" w:rsidRDefault="00802C80" w:rsidP="00547C26">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Times New Roman" w:hAnsi="Times New Roman"/>
          <w:color w:val="FF0000"/>
          <w:sz w:val="24"/>
          <w:szCs w:val="24"/>
        </w:rPr>
        <w:t xml:space="preserve"> </w:t>
      </w:r>
      <w:r w:rsidR="00547C26" w:rsidRPr="00CC1681">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 xml:space="preserve"> </w:t>
      </w:r>
      <w:r w:rsidR="00547C26">
        <w:rPr>
          <w:rFonts w:ascii="Times New Roman" w:eastAsia="Times New Roman" w:hAnsi="Times New Roman"/>
          <w:sz w:val="24"/>
          <w:szCs w:val="24"/>
        </w:rPr>
        <w:t>Среднесрочный план социально-экономического развития с</w:t>
      </w:r>
      <w:r w:rsidR="00CC1681">
        <w:rPr>
          <w:rFonts w:ascii="Times New Roman" w:eastAsia="Times New Roman" w:hAnsi="Times New Roman"/>
          <w:sz w:val="24"/>
          <w:szCs w:val="24"/>
        </w:rPr>
        <w:t>ельского поселения «Энгорокское</w:t>
      </w:r>
      <w:r w:rsidR="00547C26">
        <w:rPr>
          <w:rFonts w:ascii="Times New Roman" w:eastAsia="Times New Roman" w:hAnsi="Times New Roman"/>
          <w:sz w:val="24"/>
          <w:szCs w:val="24"/>
        </w:rPr>
        <w:t>» на 2016-2020 годы утвержденный решение Совета сел</w:t>
      </w:r>
      <w:r w:rsidR="00CC1681">
        <w:rPr>
          <w:rFonts w:ascii="Times New Roman" w:eastAsia="Times New Roman" w:hAnsi="Times New Roman"/>
          <w:sz w:val="24"/>
          <w:szCs w:val="24"/>
        </w:rPr>
        <w:t>ьского поселения «Энгорокское</w:t>
      </w:r>
      <w:r w:rsidR="00547C26">
        <w:rPr>
          <w:rFonts w:ascii="Times New Roman" w:eastAsia="Times New Roman" w:hAnsi="Times New Roman"/>
          <w:sz w:val="24"/>
          <w:szCs w:val="24"/>
        </w:rPr>
        <w:t xml:space="preserve">» </w:t>
      </w:r>
      <w:r w:rsidR="00E54560" w:rsidRPr="00E54560">
        <w:rPr>
          <w:rFonts w:ascii="Times New Roman" w:eastAsia="Times New Roman" w:hAnsi="Times New Roman"/>
          <w:sz w:val="24"/>
          <w:szCs w:val="24"/>
        </w:rPr>
        <w:t>от 25.12.2015</w:t>
      </w:r>
      <w:r w:rsidR="00547C26" w:rsidRPr="00E54560">
        <w:rPr>
          <w:rFonts w:ascii="Times New Roman" w:eastAsia="Times New Roman" w:hAnsi="Times New Roman"/>
          <w:sz w:val="24"/>
          <w:szCs w:val="24"/>
        </w:rPr>
        <w:t xml:space="preserve"> г. № </w:t>
      </w:r>
      <w:r w:rsidR="00E54560" w:rsidRPr="00E54560">
        <w:rPr>
          <w:rFonts w:ascii="Times New Roman" w:eastAsia="Times New Roman" w:hAnsi="Times New Roman"/>
          <w:sz w:val="24"/>
          <w:szCs w:val="24"/>
        </w:rPr>
        <w:t>19</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поселения утверждаются схемой территориального планирования муниципального района, генеральным планом поселения.</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Раздел 5. Мероприятия по развитию сети объектов социальной инфраструктуры</w:t>
      </w:r>
    </w:p>
    <w:p w:rsidR="00547C26" w:rsidRDefault="00547C26" w:rsidP="00547C26">
      <w:pPr>
        <w:autoSpaceDE w:val="0"/>
        <w:autoSpaceDN w:val="0"/>
        <w:adjustRightInd w:val="0"/>
        <w:spacing w:after="0" w:line="240" w:lineRule="auto"/>
        <w:jc w:val="center"/>
        <w:rPr>
          <w:rFonts w:ascii="Times New Roman" w:hAnsi="Times New Roman"/>
          <w:b/>
          <w:bCs/>
          <w:sz w:val="24"/>
          <w:szCs w:val="24"/>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ч. 6 ст. 18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Таким образом, перечень мероприятий по </w:t>
      </w:r>
      <w:r w:rsidR="00401B46">
        <w:rPr>
          <w:rFonts w:ascii="Times New Roman" w:hAnsi="Times New Roman"/>
          <w:sz w:val="24"/>
          <w:szCs w:val="24"/>
        </w:rPr>
        <w:t xml:space="preserve">проектированию, строительству, реконструкции и   комплексному ремонту зданий </w:t>
      </w:r>
      <w:r>
        <w:rPr>
          <w:rFonts w:ascii="Times New Roman" w:hAnsi="Times New Roman"/>
          <w:sz w:val="24"/>
          <w:szCs w:val="24"/>
        </w:rPr>
        <w:t xml:space="preserve">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Pr>
          <w:rFonts w:ascii="Times New Roman" w:hAnsi="Times New Roman"/>
          <w:sz w:val="24"/>
          <w:szCs w:val="24"/>
        </w:rPr>
        <w:t>части</w:t>
      </w:r>
      <w:proofErr w:type="gramEnd"/>
      <w:r>
        <w:rPr>
          <w:rFonts w:ascii="Times New Roman" w:hAnsi="Times New Roman"/>
          <w:sz w:val="24"/>
          <w:szCs w:val="24"/>
        </w:rPr>
        <w:t xml:space="preserve"> планируемых к строительству, реконструкции объектов местного значения поселения.</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w:t>
      </w:r>
      <w:proofErr w:type="gramEnd"/>
      <w:r>
        <w:rPr>
          <w:rFonts w:ascii="Times New Roman" w:hAnsi="Times New Roman"/>
          <w:sz w:val="24"/>
          <w:szCs w:val="24"/>
        </w:rPr>
        <w:t xml:space="preserve"> На основании установленных полномочий и вопросов местного значения на территории субъектов Российской Федерации и муниципальных </w:t>
      </w:r>
      <w:r>
        <w:rPr>
          <w:rFonts w:ascii="Times New Roman" w:hAnsi="Times New Roman"/>
          <w:sz w:val="24"/>
          <w:szCs w:val="24"/>
        </w:rPr>
        <w:lastRenderedPageBreak/>
        <w:t xml:space="preserve">образований за счет средств бюджетов соответствующих уровней должна быть создана сеть объектов социальной сферы в различных </w:t>
      </w:r>
      <w:r w:rsidR="00085353">
        <w:rPr>
          <w:rFonts w:ascii="Times New Roman" w:hAnsi="Times New Roman"/>
          <w:sz w:val="24"/>
          <w:szCs w:val="24"/>
        </w:rPr>
        <w:t xml:space="preserve">областях </w:t>
      </w:r>
      <w:proofErr w:type="gramStart"/>
      <w:r w:rsidR="00085353">
        <w:rPr>
          <w:rFonts w:ascii="Times New Roman" w:hAnsi="Times New Roman"/>
          <w:sz w:val="24"/>
          <w:szCs w:val="24"/>
        </w:rPr>
        <w:t xml:space="preserve">( </w:t>
      </w:r>
      <w:proofErr w:type="gramEnd"/>
      <w:r w:rsidR="00085353">
        <w:rPr>
          <w:rFonts w:ascii="Times New Roman" w:hAnsi="Times New Roman"/>
          <w:sz w:val="24"/>
          <w:szCs w:val="24"/>
        </w:rPr>
        <w:t>Таблица 9</w:t>
      </w:r>
      <w:r w:rsidRPr="00085353">
        <w:rPr>
          <w:rFonts w:ascii="Times New Roman" w:hAnsi="Times New Roman"/>
          <w:sz w:val="24"/>
          <w:szCs w:val="24"/>
        </w:rPr>
        <w:t>).</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085353" w:rsidP="00547C2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Таблица 9</w:t>
      </w:r>
      <w:r w:rsidR="00547C26">
        <w:rPr>
          <w:rFonts w:ascii="Times New Roman" w:hAnsi="Times New Roman"/>
          <w:b/>
          <w:sz w:val="24"/>
          <w:szCs w:val="24"/>
        </w:rPr>
        <w:t>. Распределение обязательств по созданию и содержанию объектов     социальной инфраструктуры органам</w:t>
      </w:r>
    </w:p>
    <w:p w:rsidR="00547C26" w:rsidRDefault="00547C26" w:rsidP="00547C26">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547C26" w:rsidTr="00547C26">
        <w:tc>
          <w:tcPr>
            <w:tcW w:w="2392" w:type="dxa"/>
            <w:vMerge w:val="restart"/>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Область</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Орган исполнительной власти субъекта РФ</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Муниципальное образование</w:t>
            </w:r>
          </w:p>
        </w:tc>
      </w:tr>
      <w:tr w:rsidR="00547C26" w:rsidTr="00547C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7C26" w:rsidRDefault="00547C26">
            <w:pPr>
              <w:spacing w:after="0" w:line="240" w:lineRule="auto"/>
              <w:rPr>
                <w:rFonts w:ascii="Times New Roman" w:eastAsia="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7C26" w:rsidRDefault="00547C26">
            <w:pPr>
              <w:spacing w:after="0" w:line="240" w:lineRule="auto"/>
              <w:rPr>
                <w:rFonts w:ascii="Times New Roman" w:eastAsia="Times New Roman" w:hAnsi="Times New Roman"/>
                <w:sz w:val="20"/>
                <w:szCs w:val="20"/>
              </w:rPr>
            </w:pP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Муниципальный район</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Сельское поселение</w:t>
            </w:r>
          </w:p>
        </w:tc>
      </w:tr>
      <w:tr w:rsidR="00547C26" w:rsidTr="00547C26">
        <w:tc>
          <w:tcPr>
            <w:tcW w:w="2392"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Образование </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547C26" w:rsidTr="00547C26">
        <w:tc>
          <w:tcPr>
            <w:tcW w:w="2392"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Культура и искусство</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547C26" w:rsidTr="00547C26">
        <w:tc>
          <w:tcPr>
            <w:tcW w:w="2392"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Здравоохранение </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547C26" w:rsidTr="00547C26">
        <w:tc>
          <w:tcPr>
            <w:tcW w:w="2392"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Социальное обслуживание</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547C26" w:rsidTr="00547C26">
        <w:tc>
          <w:tcPr>
            <w:tcW w:w="2392"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Молодежная политика</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2393"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bl>
    <w:p w:rsidR="00547C26" w:rsidRDefault="00547C26" w:rsidP="00547C26">
      <w:pPr>
        <w:autoSpaceDE w:val="0"/>
        <w:autoSpaceDN w:val="0"/>
        <w:adjustRightInd w:val="0"/>
        <w:spacing w:after="0" w:line="240" w:lineRule="auto"/>
        <w:ind w:firstLine="708"/>
        <w:jc w:val="both"/>
        <w:rPr>
          <w:rFonts w:ascii="Times New Roman" w:hAnsi="Times New Roman"/>
          <w:sz w:val="24"/>
          <w:szCs w:val="24"/>
          <w:lang w:eastAsia="en-US"/>
        </w:rPr>
      </w:pP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w:t>
      </w:r>
      <w:proofErr w:type="gramEnd"/>
      <w:r>
        <w:rPr>
          <w:rFonts w:ascii="Times New Roman" w:hAnsi="Times New Roman"/>
          <w:sz w:val="24"/>
          <w:szCs w:val="24"/>
        </w:rPr>
        <w:t xml:space="preserve"> массовый спорт, культура).</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w:t>
      </w:r>
      <w:proofErr w:type="gramEnd"/>
      <w:r>
        <w:rPr>
          <w:rFonts w:ascii="Times New Roman" w:hAnsi="Times New Roman"/>
          <w:sz w:val="24"/>
          <w:szCs w:val="24"/>
        </w:rPr>
        <w:t xml:space="preserve">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Требованиях к программам комплексного развития социальной инфраструктуры поселений отсутствует упоминание об объектах в области молодежной политики. </w:t>
      </w:r>
      <w:proofErr w:type="gramStart"/>
      <w:r>
        <w:rPr>
          <w:rFonts w:ascii="Times New Roman" w:hAnsi="Times New Roman"/>
          <w:sz w:val="24"/>
          <w:szCs w:val="24"/>
        </w:rPr>
        <w:t>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roofErr w:type="gramEnd"/>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здравоохранения, социального обслуживания, физической культуры и спорта, культуры и искусства.</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547C26" w:rsidRPr="00607988" w:rsidRDefault="00547C26" w:rsidP="00547C26">
      <w:pPr>
        <w:autoSpaceDE w:val="0"/>
        <w:autoSpaceDN w:val="0"/>
        <w:adjustRightInd w:val="0"/>
        <w:spacing w:after="0" w:line="240" w:lineRule="auto"/>
        <w:ind w:firstLine="708"/>
        <w:jc w:val="both"/>
        <w:rPr>
          <w:rFonts w:ascii="Times New Roman" w:hAnsi="Times New Roman"/>
          <w:sz w:val="24"/>
          <w:szCs w:val="24"/>
        </w:rPr>
      </w:pPr>
      <w:r w:rsidRPr="00607988">
        <w:rPr>
          <w:rFonts w:ascii="Times New Roman" w:hAnsi="Times New Roman"/>
          <w:sz w:val="24"/>
          <w:szCs w:val="24"/>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(сельский клуб, библиотека).</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Анализ градостроительной документации, используемой для разработки программы комплексного развития социальной инфраструктуры сельского поселения, позволил сделать следующие выводы:</w:t>
      </w:r>
    </w:p>
    <w:p w:rsidR="00547C26" w:rsidRPr="00607988" w:rsidRDefault="00547C26" w:rsidP="00547C2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утверждаемая часть генерального плана с</w:t>
      </w:r>
      <w:r w:rsidR="00A279DF">
        <w:rPr>
          <w:rFonts w:ascii="Times New Roman" w:hAnsi="Times New Roman"/>
          <w:sz w:val="24"/>
          <w:szCs w:val="24"/>
        </w:rPr>
        <w:t>ельского поселения «Энгорокское</w:t>
      </w:r>
      <w:r>
        <w:rPr>
          <w:rFonts w:ascii="Times New Roman" w:hAnsi="Times New Roman"/>
          <w:sz w:val="24"/>
          <w:szCs w:val="24"/>
        </w:rPr>
        <w:t>» (положение о территориальном планировании</w:t>
      </w:r>
      <w:r w:rsidRPr="00607988">
        <w:rPr>
          <w:rFonts w:ascii="Times New Roman" w:hAnsi="Times New Roman"/>
          <w:sz w:val="24"/>
          <w:szCs w:val="24"/>
        </w:rPr>
        <w:t>,  Карта планируемого размещения объектов</w:t>
      </w:r>
      <w:proofErr w:type="gramEnd"/>
    </w:p>
    <w:p w:rsidR="00547C26" w:rsidRPr="00607988" w:rsidRDefault="00547C26" w:rsidP="00547C26">
      <w:pPr>
        <w:autoSpaceDE w:val="0"/>
        <w:autoSpaceDN w:val="0"/>
        <w:adjustRightInd w:val="0"/>
        <w:spacing w:after="0" w:line="240" w:lineRule="auto"/>
        <w:jc w:val="both"/>
        <w:rPr>
          <w:rFonts w:ascii="Times New Roman" w:hAnsi="Times New Roman"/>
          <w:sz w:val="24"/>
          <w:szCs w:val="24"/>
        </w:rPr>
      </w:pPr>
      <w:r w:rsidRPr="00607988">
        <w:rPr>
          <w:rFonts w:ascii="Times New Roman" w:hAnsi="Times New Roman"/>
          <w:sz w:val="24"/>
          <w:szCs w:val="24"/>
        </w:rPr>
        <w:t>местного значения поселения) содержит перечень мероприятий по строительству (реконструкции) объектов различных значений, в том числе местного значения муниципального района.</w:t>
      </w:r>
    </w:p>
    <w:p w:rsidR="00547C26" w:rsidRPr="00607988"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Учитывая вышеперечисленное, в целях сбалансированного развития социальной инфраструктуры с</w:t>
      </w:r>
      <w:r w:rsidR="00A279DF">
        <w:rPr>
          <w:rFonts w:ascii="Times New Roman" w:hAnsi="Times New Roman"/>
          <w:sz w:val="24"/>
          <w:szCs w:val="24"/>
        </w:rPr>
        <w:t>ельского поселения «Энгорокское</w:t>
      </w:r>
      <w:r>
        <w:rPr>
          <w:rFonts w:ascii="Times New Roman" w:hAnsi="Times New Roman"/>
          <w:sz w:val="24"/>
          <w:szCs w:val="24"/>
        </w:rPr>
        <w:t xml:space="preserve">», в Программе сформирован перечень мероприятий по развитию сети объектов социальной инфраструктуры. </w:t>
      </w:r>
      <w:r w:rsidRPr="00607988">
        <w:rPr>
          <w:rFonts w:ascii="Times New Roman" w:hAnsi="Times New Roman"/>
          <w:sz w:val="24"/>
          <w:szCs w:val="24"/>
        </w:rPr>
        <w:t>Перечень мероприятий сформирован с учетом документов стратегического социально-экономического развития и документов территориального планиро</w:t>
      </w:r>
      <w:r w:rsidR="00835D0E" w:rsidRPr="00607988">
        <w:rPr>
          <w:rFonts w:ascii="Times New Roman" w:hAnsi="Times New Roman"/>
          <w:sz w:val="24"/>
          <w:szCs w:val="24"/>
        </w:rPr>
        <w:t>вания разных уровней (Таблица 10</w:t>
      </w:r>
      <w:r w:rsidRPr="00607988">
        <w:rPr>
          <w:rFonts w:ascii="Times New Roman" w:hAnsi="Times New Roman"/>
          <w:sz w:val="24"/>
          <w:szCs w:val="24"/>
        </w:rPr>
        <w:t>), а значения объектов, запланированных к размещению, определены на основании полномочий органом местного самоуправления, закрепленных законодательно.</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085353" w:rsidP="00547C2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Таблица 10</w:t>
      </w:r>
      <w:r w:rsidR="00547C26">
        <w:rPr>
          <w:rFonts w:ascii="Times New Roman" w:hAnsi="Times New Roman"/>
          <w:b/>
          <w:sz w:val="24"/>
          <w:szCs w:val="24"/>
        </w:rPr>
        <w:t>. Перечень документов территориального планирования                                          и документов стратегического социально-экономического развития,            предусматривающий мероприятия по строительству, реконструкции объектов             социальной инфраструктуры местного значения</w:t>
      </w:r>
    </w:p>
    <w:p w:rsidR="00547C26" w:rsidRDefault="00547C26" w:rsidP="00547C26">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840"/>
        <w:gridCol w:w="3191"/>
      </w:tblGrid>
      <w:tr w:rsidR="00547C26" w:rsidTr="00547C26">
        <w:tc>
          <w:tcPr>
            <w:tcW w:w="540"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/п</w:t>
            </w:r>
          </w:p>
        </w:tc>
        <w:tc>
          <w:tcPr>
            <w:tcW w:w="5840"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Полное наименование документа</w:t>
            </w:r>
          </w:p>
        </w:tc>
        <w:tc>
          <w:tcPr>
            <w:tcW w:w="3191"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Сокращенное наименование документа</w:t>
            </w:r>
          </w:p>
        </w:tc>
      </w:tr>
      <w:tr w:rsidR="00547C26" w:rsidTr="00547C26">
        <w:tc>
          <w:tcPr>
            <w:tcW w:w="540"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840"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Генеральный план сельского поселения, утверж</w:t>
            </w:r>
            <w:r w:rsidR="00146EAC">
              <w:rPr>
                <w:rFonts w:ascii="Times New Roman" w:hAnsi="Times New Roman"/>
                <w:sz w:val="20"/>
                <w:szCs w:val="20"/>
              </w:rPr>
              <w:t xml:space="preserve">денный решением Совета </w:t>
            </w:r>
            <w:r>
              <w:rPr>
                <w:rFonts w:ascii="Times New Roman" w:hAnsi="Times New Roman"/>
                <w:sz w:val="20"/>
                <w:szCs w:val="20"/>
              </w:rPr>
              <w:t xml:space="preserve"> с</w:t>
            </w:r>
            <w:r w:rsidR="00A279DF">
              <w:rPr>
                <w:rFonts w:ascii="Times New Roman" w:hAnsi="Times New Roman"/>
                <w:sz w:val="20"/>
                <w:szCs w:val="20"/>
              </w:rPr>
              <w:t>ельского поселения «Энгорокское</w:t>
            </w:r>
            <w:r>
              <w:rPr>
                <w:rFonts w:ascii="Times New Roman" w:hAnsi="Times New Roman"/>
                <w:sz w:val="20"/>
                <w:szCs w:val="20"/>
              </w:rPr>
              <w:t xml:space="preserve">» </w:t>
            </w:r>
            <w:r w:rsidR="00146EAC" w:rsidRPr="00146EAC">
              <w:rPr>
                <w:rFonts w:ascii="Times New Roman" w:hAnsi="Times New Roman"/>
                <w:sz w:val="20"/>
                <w:szCs w:val="20"/>
              </w:rPr>
              <w:t>от 05.02.2016</w:t>
            </w:r>
            <w:r w:rsidRPr="00146EAC">
              <w:rPr>
                <w:rFonts w:ascii="Times New Roman" w:hAnsi="Times New Roman"/>
                <w:sz w:val="20"/>
                <w:szCs w:val="20"/>
              </w:rPr>
              <w:t xml:space="preserve"> г. № </w:t>
            </w:r>
            <w:r w:rsidR="00146EAC" w:rsidRPr="00146EAC">
              <w:rPr>
                <w:rFonts w:ascii="Times New Roman" w:hAnsi="Times New Roman"/>
                <w:sz w:val="20"/>
                <w:szCs w:val="20"/>
              </w:rPr>
              <w:t>2</w:t>
            </w:r>
          </w:p>
        </w:tc>
        <w:tc>
          <w:tcPr>
            <w:tcW w:w="3191"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rPr>
              <w:t>Генеральный план с</w:t>
            </w:r>
            <w:r w:rsidR="00085353">
              <w:rPr>
                <w:rFonts w:ascii="Times New Roman" w:hAnsi="Times New Roman"/>
                <w:sz w:val="20"/>
                <w:szCs w:val="20"/>
              </w:rPr>
              <w:t>ельского поселения «Энгорокское</w:t>
            </w:r>
            <w:r>
              <w:rPr>
                <w:rFonts w:ascii="Times New Roman" w:hAnsi="Times New Roman"/>
                <w:sz w:val="20"/>
                <w:szCs w:val="20"/>
              </w:rPr>
              <w:t>»</w:t>
            </w:r>
          </w:p>
        </w:tc>
      </w:tr>
      <w:tr w:rsidR="00547C26" w:rsidTr="00547C26">
        <w:tc>
          <w:tcPr>
            <w:tcW w:w="540" w:type="dxa"/>
            <w:tcBorders>
              <w:top w:val="single" w:sz="4" w:space="0" w:color="000000"/>
              <w:left w:val="single" w:sz="4" w:space="0" w:color="000000"/>
              <w:bottom w:val="single" w:sz="4" w:space="0" w:color="000000"/>
              <w:right w:val="single" w:sz="4" w:space="0" w:color="000000"/>
            </w:tcBorders>
            <w:hideMark/>
          </w:tcPr>
          <w:p w:rsidR="00547C26" w:rsidRDefault="00802C80">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547C26">
              <w:rPr>
                <w:rFonts w:ascii="Times New Roman" w:eastAsia="Times New Roman" w:hAnsi="Times New Roman"/>
                <w:sz w:val="20"/>
                <w:szCs w:val="20"/>
              </w:rPr>
              <w:t>.</w:t>
            </w:r>
          </w:p>
        </w:tc>
        <w:tc>
          <w:tcPr>
            <w:tcW w:w="5840"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Среднесрочный план социально-экономического развития с</w:t>
            </w:r>
            <w:r w:rsidR="00A279DF">
              <w:rPr>
                <w:rFonts w:ascii="Times New Roman" w:eastAsia="Times New Roman" w:hAnsi="Times New Roman"/>
                <w:sz w:val="20"/>
                <w:szCs w:val="20"/>
              </w:rPr>
              <w:t>ельского поселения «Энгорокское</w:t>
            </w:r>
            <w:r>
              <w:rPr>
                <w:rFonts w:ascii="Times New Roman" w:eastAsia="Times New Roman" w:hAnsi="Times New Roman"/>
                <w:sz w:val="20"/>
                <w:szCs w:val="20"/>
              </w:rPr>
              <w:t>» на 2016-2020 годы</w:t>
            </w:r>
          </w:p>
        </w:tc>
        <w:tc>
          <w:tcPr>
            <w:tcW w:w="3191" w:type="dxa"/>
            <w:tcBorders>
              <w:top w:val="single" w:sz="4" w:space="0" w:color="000000"/>
              <w:left w:val="single" w:sz="4" w:space="0" w:color="000000"/>
              <w:bottom w:val="single" w:sz="4" w:space="0" w:color="000000"/>
              <w:right w:val="single" w:sz="4" w:space="0" w:color="000000"/>
            </w:tcBorders>
            <w:hideMark/>
          </w:tcPr>
          <w:p w:rsidR="00547C26" w:rsidRDefault="00547C26">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ПСЭР на 2016-2020 г.</w:t>
            </w:r>
          </w:p>
        </w:tc>
      </w:tr>
    </w:tbl>
    <w:p w:rsidR="00547C26" w:rsidRDefault="00547C26" w:rsidP="00547C26">
      <w:pPr>
        <w:spacing w:after="0" w:line="240" w:lineRule="auto"/>
        <w:outlineLvl w:val="0"/>
        <w:rPr>
          <w:rFonts w:ascii="Times New Roman" w:eastAsia="Times New Roman" w:hAnsi="Times New Roman"/>
          <w:sz w:val="24"/>
          <w:szCs w:val="24"/>
        </w:rPr>
      </w:pPr>
    </w:p>
    <w:p w:rsidR="00547C26" w:rsidRPr="009E7AF2" w:rsidRDefault="00547C26" w:rsidP="00547C26">
      <w:pPr>
        <w:spacing w:after="0" w:line="240" w:lineRule="auto"/>
        <w:outlineLvl w:val="0"/>
        <w:rPr>
          <w:rFonts w:ascii="Times New Roman" w:eastAsia="Times New Roman" w:hAnsi="Times New Roman"/>
          <w:b/>
          <w:kern w:val="36"/>
          <w:sz w:val="24"/>
          <w:szCs w:val="24"/>
        </w:rPr>
      </w:pPr>
      <w:r w:rsidRPr="009E7AF2">
        <w:rPr>
          <w:rFonts w:ascii="Times New Roman" w:eastAsia="Times New Roman" w:hAnsi="Times New Roman"/>
          <w:b/>
          <w:sz w:val="24"/>
          <w:szCs w:val="24"/>
        </w:rPr>
        <w:t xml:space="preserve">5.1. </w:t>
      </w:r>
      <w:r w:rsidRPr="009E7AF2">
        <w:rPr>
          <w:rFonts w:ascii="Times New Roman" w:eastAsia="Times New Roman" w:hAnsi="Times New Roman"/>
          <w:b/>
          <w:kern w:val="36"/>
          <w:sz w:val="24"/>
          <w:szCs w:val="24"/>
        </w:rPr>
        <w:t xml:space="preserve"> Основные цели и задачи программы.</w:t>
      </w:r>
    </w:p>
    <w:p w:rsidR="00547C26" w:rsidRPr="009E7AF2" w:rsidRDefault="00547C26" w:rsidP="00547C26">
      <w:pPr>
        <w:spacing w:after="0" w:line="240" w:lineRule="auto"/>
        <w:ind w:firstLine="567"/>
        <w:jc w:val="both"/>
        <w:rPr>
          <w:rFonts w:ascii="Times New Roman" w:eastAsia="Times New Roman" w:hAnsi="Times New Roman"/>
          <w:sz w:val="24"/>
          <w:szCs w:val="24"/>
        </w:rPr>
      </w:pPr>
      <w:r w:rsidRPr="009E7AF2">
        <w:rPr>
          <w:rFonts w:ascii="Times New Roman" w:eastAsia="Times New Roman" w:hAnsi="Times New Roman"/>
          <w:sz w:val="24"/>
          <w:szCs w:val="24"/>
        </w:rPr>
        <w:t>Основной целью Программы является обеспечение развития социальной инфраструктуры сельского поселения, повышение уровня и качества жизни населения на территории с</w:t>
      </w:r>
      <w:r w:rsidR="00A279DF" w:rsidRPr="009E7AF2">
        <w:rPr>
          <w:rFonts w:ascii="Times New Roman" w:eastAsia="Times New Roman" w:hAnsi="Times New Roman"/>
          <w:sz w:val="24"/>
          <w:szCs w:val="24"/>
        </w:rPr>
        <w:t>ельского поселения «Энгорокское</w:t>
      </w:r>
      <w:r w:rsidRPr="009E7AF2">
        <w:rPr>
          <w:rFonts w:ascii="Times New Roman" w:eastAsia="Times New Roman" w:hAnsi="Times New Roman"/>
          <w:sz w:val="24"/>
          <w:szCs w:val="24"/>
        </w:rPr>
        <w:t>» муниципального района «Хилокский район».</w:t>
      </w:r>
    </w:p>
    <w:p w:rsidR="00547C26" w:rsidRPr="00A279DF" w:rsidRDefault="00547C26" w:rsidP="00547C26">
      <w:pPr>
        <w:spacing w:after="0" w:line="240" w:lineRule="auto"/>
        <w:ind w:firstLine="567"/>
        <w:jc w:val="both"/>
        <w:rPr>
          <w:rFonts w:ascii="Times New Roman" w:eastAsia="Times New Roman" w:hAnsi="Times New Roman"/>
          <w:color w:val="FF0000"/>
          <w:sz w:val="24"/>
          <w:szCs w:val="24"/>
        </w:rPr>
      </w:pPr>
    </w:p>
    <w:p w:rsidR="00547C26" w:rsidRDefault="00547C26" w:rsidP="00547C2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5.2. Основными задачами муниципальной программы являются:</w:t>
      </w:r>
    </w:p>
    <w:p w:rsidR="00547C26" w:rsidRPr="00835D0E" w:rsidRDefault="00547C26" w:rsidP="00547C26">
      <w:pPr>
        <w:spacing w:after="0" w:line="240" w:lineRule="auto"/>
        <w:ind w:firstLine="567"/>
        <w:jc w:val="both"/>
        <w:rPr>
          <w:rFonts w:ascii="Times New Roman" w:eastAsia="Times New Roman" w:hAnsi="Times New Roman"/>
          <w:sz w:val="24"/>
          <w:szCs w:val="24"/>
        </w:rPr>
      </w:pPr>
      <w:r w:rsidRPr="00835D0E">
        <w:rPr>
          <w:rFonts w:ascii="Times New Roman" w:eastAsia="Times New Roman" w:hAnsi="Times New Roman"/>
          <w:sz w:val="24"/>
          <w:szCs w:val="24"/>
        </w:rPr>
        <w:t xml:space="preserve">- </w:t>
      </w:r>
      <w:r w:rsidR="00085353" w:rsidRPr="00835D0E">
        <w:rPr>
          <w:rFonts w:ascii="Times New Roman" w:eastAsia="Times New Roman" w:hAnsi="Times New Roman"/>
          <w:sz w:val="24"/>
          <w:szCs w:val="24"/>
        </w:rPr>
        <w:t>комплексный капитальный ремонт учреждения образования</w:t>
      </w:r>
    </w:p>
    <w:p w:rsidR="00547C26" w:rsidRPr="00835D0E" w:rsidRDefault="00547C26" w:rsidP="00547C26">
      <w:pPr>
        <w:spacing w:after="0" w:line="240" w:lineRule="auto"/>
        <w:ind w:firstLine="567"/>
        <w:jc w:val="both"/>
        <w:rPr>
          <w:rFonts w:ascii="Times New Roman" w:eastAsia="Times New Roman" w:hAnsi="Times New Roman"/>
          <w:sz w:val="24"/>
          <w:szCs w:val="24"/>
        </w:rPr>
      </w:pPr>
      <w:r w:rsidRPr="00835D0E">
        <w:rPr>
          <w:rFonts w:ascii="Times New Roman" w:eastAsia="Times New Roman" w:hAnsi="Times New Roman"/>
          <w:sz w:val="24"/>
          <w:szCs w:val="24"/>
        </w:rPr>
        <w:t>- строительство объекта здравоохранения;</w:t>
      </w:r>
    </w:p>
    <w:p w:rsidR="00547C26" w:rsidRPr="00835D0E" w:rsidRDefault="00835D0E" w:rsidP="00547C26">
      <w:pPr>
        <w:spacing w:after="0" w:line="240" w:lineRule="auto"/>
        <w:ind w:firstLine="567"/>
        <w:jc w:val="both"/>
        <w:rPr>
          <w:rFonts w:ascii="Times New Roman" w:eastAsia="Times New Roman" w:hAnsi="Times New Roman"/>
          <w:sz w:val="24"/>
          <w:szCs w:val="24"/>
        </w:rPr>
      </w:pPr>
      <w:r w:rsidRPr="00835D0E">
        <w:rPr>
          <w:rFonts w:ascii="Times New Roman" w:eastAsia="Times New Roman" w:hAnsi="Times New Roman"/>
          <w:sz w:val="24"/>
          <w:szCs w:val="24"/>
        </w:rPr>
        <w:t>- комплексный</w:t>
      </w:r>
      <w:r w:rsidR="00547C26" w:rsidRPr="00835D0E">
        <w:rPr>
          <w:rFonts w:ascii="Times New Roman" w:eastAsia="Times New Roman" w:hAnsi="Times New Roman"/>
          <w:sz w:val="24"/>
          <w:szCs w:val="24"/>
        </w:rPr>
        <w:t xml:space="preserve"> капитальный ремонт объекта культуры.</w:t>
      </w:r>
    </w:p>
    <w:p w:rsidR="00835D0E" w:rsidRDefault="00835D0E" w:rsidP="00835D0E">
      <w:pPr>
        <w:pStyle w:val="Default"/>
        <w:jc w:val="both"/>
      </w:pPr>
      <w:r>
        <w:rPr>
          <w:rFonts w:eastAsia="Times New Roman"/>
        </w:rPr>
        <w:t xml:space="preserve">          - </w:t>
      </w:r>
      <w:r>
        <w:t xml:space="preserve">строительство плоскостных спортивных сооружений </w:t>
      </w:r>
    </w:p>
    <w:p w:rsidR="00547C26" w:rsidRPr="00835D0E" w:rsidRDefault="00547C26" w:rsidP="00835D0E">
      <w:pPr>
        <w:spacing w:after="0" w:line="240" w:lineRule="auto"/>
        <w:ind w:left="567"/>
        <w:jc w:val="both"/>
        <w:rPr>
          <w:rFonts w:ascii="Times New Roman" w:eastAsia="Times New Roman" w:hAnsi="Times New Roman"/>
          <w:sz w:val="24"/>
          <w:szCs w:val="24"/>
        </w:rPr>
      </w:pPr>
    </w:p>
    <w:p w:rsidR="00547C26" w:rsidRPr="00835D0E" w:rsidRDefault="00547C26" w:rsidP="00547C26">
      <w:pPr>
        <w:spacing w:after="0" w:line="240" w:lineRule="auto"/>
        <w:outlineLvl w:val="0"/>
        <w:rPr>
          <w:rFonts w:ascii="Times New Roman" w:eastAsia="Times New Roman" w:hAnsi="Times New Roman"/>
          <w:b/>
          <w:kern w:val="36"/>
          <w:sz w:val="24"/>
          <w:szCs w:val="24"/>
        </w:rPr>
      </w:pPr>
      <w:r w:rsidRPr="00835D0E">
        <w:rPr>
          <w:rFonts w:ascii="Times New Roman" w:eastAsia="Times New Roman" w:hAnsi="Times New Roman"/>
          <w:b/>
          <w:kern w:val="36"/>
          <w:sz w:val="24"/>
          <w:szCs w:val="24"/>
        </w:rPr>
        <w:t>5.3. Сроки реализации программы</w:t>
      </w:r>
    </w:p>
    <w:p w:rsidR="00547C26" w:rsidRDefault="00547C26" w:rsidP="00547C26">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Срок реализации Программы рассчитан на 2018-2027 годы.</w:t>
      </w:r>
    </w:p>
    <w:p w:rsidR="00547C26" w:rsidRDefault="00547C26" w:rsidP="00547C26">
      <w:pPr>
        <w:spacing w:after="0" w:line="240" w:lineRule="auto"/>
        <w:outlineLvl w:val="0"/>
        <w:rPr>
          <w:rFonts w:ascii="Times New Roman" w:eastAsia="Times New Roman" w:hAnsi="Times New Roman"/>
        </w:rPr>
      </w:pPr>
    </w:p>
    <w:p w:rsidR="00547C26" w:rsidRDefault="00547C26" w:rsidP="00547C26">
      <w:pPr>
        <w:spacing w:after="0" w:line="240" w:lineRule="auto"/>
        <w:jc w:val="center"/>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Раздел 6. Перечень мероприятий (инвестиционных проектов) по проектированию, строительству и реконструкции объектов социальной инфраструктуры с</w:t>
      </w:r>
      <w:r w:rsidR="0073412E">
        <w:rPr>
          <w:rFonts w:ascii="Times New Roman" w:eastAsia="Times New Roman" w:hAnsi="Times New Roman"/>
          <w:b/>
          <w:kern w:val="36"/>
          <w:sz w:val="24"/>
          <w:szCs w:val="24"/>
        </w:rPr>
        <w:t>ельского повеления «Энгорокское</w:t>
      </w:r>
      <w:r>
        <w:rPr>
          <w:rFonts w:ascii="Times New Roman" w:eastAsia="Times New Roman" w:hAnsi="Times New Roman"/>
          <w:b/>
          <w:kern w:val="36"/>
          <w:sz w:val="24"/>
          <w:szCs w:val="24"/>
        </w:rPr>
        <w:t>»</w:t>
      </w:r>
    </w:p>
    <w:p w:rsidR="00547C26" w:rsidRDefault="00BF64F7" w:rsidP="00547C26">
      <w:pPr>
        <w:spacing w:after="0" w:line="240" w:lineRule="auto"/>
        <w:jc w:val="center"/>
        <w:outlineLvl w:val="0"/>
        <w:rPr>
          <w:rFonts w:ascii="Times New Roman" w:eastAsia="Times New Roman" w:hAnsi="Times New Roman"/>
          <w:b/>
          <w:kern w:val="36"/>
          <w:sz w:val="24"/>
          <w:szCs w:val="24"/>
        </w:rPr>
      </w:pPr>
      <w:r>
        <w:rPr>
          <w:rFonts w:ascii="Times New Roman" w:hAnsi="Times New Roman" w:cs="Times New Roman"/>
          <w:sz w:val="28"/>
          <w:szCs w:val="28"/>
        </w:rPr>
        <w:t xml:space="preserve"> </w:t>
      </w:r>
    </w:p>
    <w:p w:rsidR="00547C26" w:rsidRDefault="00547C26" w:rsidP="00547C26">
      <w:pPr>
        <w:pStyle w:val="Default"/>
        <w:ind w:firstLine="708"/>
        <w:jc w:val="both"/>
      </w:pPr>
      <w:r>
        <w:t>Перечень мероприятий (инвестиционных проектов) по проектированию, строительству, реконструкции объектов социальной инфраструктуры с</w:t>
      </w:r>
      <w:r w:rsidR="0073412E">
        <w:t>ельского поселения «Энгорокское</w:t>
      </w:r>
      <w:r>
        <w:t xml:space="preserve">» сформирован исходя из существующего уровня обеспеченности населения услугами социально-значимых объектов социальной инфраструктуры, а также потребности населения в таких услугах на перспективу. </w:t>
      </w:r>
    </w:p>
    <w:p w:rsidR="00547C26" w:rsidRDefault="00547C26" w:rsidP="00547C26">
      <w:pPr>
        <w:pStyle w:val="Default"/>
        <w:ind w:firstLine="708"/>
        <w:jc w:val="both"/>
      </w:pPr>
      <w:r>
        <w:t>Перечень мероприятий составлен на основе Генерального плана сельского поселения. Данный правовой акт определяет основные направления социально-экономического развития с</w:t>
      </w:r>
      <w:r w:rsidR="0073412E">
        <w:t>ельского поселения «Энгорокское</w:t>
      </w:r>
      <w:r w:rsidR="009E7AF2">
        <w:t>» на период до 2034</w:t>
      </w:r>
      <w:r>
        <w:t xml:space="preserve"> года: </w:t>
      </w:r>
    </w:p>
    <w:p w:rsidR="00547C26" w:rsidRDefault="00547C26" w:rsidP="00547C26">
      <w:pPr>
        <w:pStyle w:val="Default"/>
        <w:ind w:firstLine="708"/>
        <w:jc w:val="both"/>
      </w:pPr>
      <w:r>
        <w:t xml:space="preserve">Программой предлагаются следующие мероприятия (инвестиционные проекты) по проектированию и строительству объектов социальной инфраструктуры: </w:t>
      </w:r>
    </w:p>
    <w:p w:rsidR="00547C26" w:rsidRPr="00835D0E" w:rsidRDefault="0073412E" w:rsidP="00547C26">
      <w:pPr>
        <w:pStyle w:val="Default"/>
        <w:jc w:val="both"/>
        <w:rPr>
          <w:color w:val="auto"/>
        </w:rPr>
      </w:pPr>
      <w:r>
        <w:t xml:space="preserve"> </w:t>
      </w:r>
      <w:r w:rsidR="00547C26" w:rsidRPr="009E7AF2">
        <w:rPr>
          <w:color w:val="FF0000"/>
        </w:rPr>
        <w:t xml:space="preserve">- </w:t>
      </w:r>
      <w:r w:rsidR="00547C26" w:rsidRPr="00835D0E">
        <w:rPr>
          <w:color w:val="auto"/>
        </w:rPr>
        <w:t xml:space="preserve">Разработка проектно-сметной документации и </w:t>
      </w:r>
      <w:r w:rsidRPr="00835D0E">
        <w:rPr>
          <w:color w:val="auto"/>
        </w:rPr>
        <w:t xml:space="preserve">строительство </w:t>
      </w:r>
      <w:r w:rsidR="00835D0E" w:rsidRPr="00835D0E">
        <w:rPr>
          <w:color w:val="auto"/>
        </w:rPr>
        <w:t>ФАП с. Энгорок;</w:t>
      </w:r>
    </w:p>
    <w:p w:rsidR="00547C26" w:rsidRDefault="0073412E" w:rsidP="00547C26">
      <w:pPr>
        <w:pStyle w:val="Default"/>
        <w:jc w:val="both"/>
      </w:pPr>
      <w:r>
        <w:t xml:space="preserve"> </w:t>
      </w:r>
      <w:r w:rsidR="00547C26">
        <w:t xml:space="preserve">- Разработка проектно-сметной документации и строительство плоскостных спортивных сооружений общей площадью </w:t>
      </w:r>
      <w:r w:rsidR="009E7AF2" w:rsidRPr="009E7AF2">
        <w:rPr>
          <w:color w:val="auto"/>
        </w:rPr>
        <w:t>1,3</w:t>
      </w:r>
      <w:r w:rsidR="00547C26" w:rsidRPr="009E7AF2">
        <w:rPr>
          <w:color w:val="auto"/>
        </w:rPr>
        <w:t xml:space="preserve"> тыс. кв.м</w:t>
      </w:r>
      <w:r w:rsidR="00547C26">
        <w:t>.</w:t>
      </w:r>
    </w:p>
    <w:p w:rsidR="00547C26" w:rsidRDefault="00547C26" w:rsidP="00547C26">
      <w:pPr>
        <w:pStyle w:val="Default"/>
        <w:ind w:firstLine="708"/>
        <w:jc w:val="both"/>
      </w:pPr>
      <w:r>
        <w:t>Программой также предусмотрены мероприятия по капитальному ремонту учреждений культуры и образования:</w:t>
      </w:r>
    </w:p>
    <w:p w:rsidR="00547C26" w:rsidRDefault="00547C26" w:rsidP="00547C26">
      <w:pPr>
        <w:pStyle w:val="Default"/>
        <w:jc w:val="both"/>
      </w:pPr>
      <w:r>
        <w:t>- Р</w:t>
      </w:r>
      <w:r w:rsidR="00BB59B8">
        <w:t>емонт</w:t>
      </w:r>
      <w:r w:rsidR="0073412E">
        <w:t xml:space="preserve"> системы тепло</w:t>
      </w:r>
      <w:r>
        <w:t xml:space="preserve">снабжения, ремонт электроснабжения, ремонт покрытия пола, </w:t>
      </w:r>
      <w:r w:rsidR="00BB59B8">
        <w:t xml:space="preserve">установка пластиковых стеклопакетов, обновление материально-технической базы, </w:t>
      </w:r>
      <w:r>
        <w:t>обустройст</w:t>
      </w:r>
      <w:r w:rsidR="0073412E">
        <w:t>во территории при МУК «Центр культуры и информации с/</w:t>
      </w:r>
      <w:proofErr w:type="gramStart"/>
      <w:r w:rsidR="0073412E">
        <w:t>п</w:t>
      </w:r>
      <w:proofErr w:type="gramEnd"/>
      <w:r w:rsidR="0073412E">
        <w:t xml:space="preserve"> «Энгорокское» </w:t>
      </w:r>
      <w:r>
        <w:t>;</w:t>
      </w:r>
    </w:p>
    <w:p w:rsidR="00547C26" w:rsidRDefault="0073412E" w:rsidP="00547C26">
      <w:pPr>
        <w:pStyle w:val="Default"/>
        <w:jc w:val="both"/>
      </w:pPr>
      <w:r>
        <w:t>- К</w:t>
      </w:r>
      <w:r w:rsidR="00547C26">
        <w:t>апитальный ремонт школы (реконструкци</w:t>
      </w:r>
      <w:r>
        <w:t>я системы тепло</w:t>
      </w:r>
      <w:r w:rsidR="00547C26">
        <w:t>снабжения, замена кровли, установка пластиковых окон);</w:t>
      </w:r>
    </w:p>
    <w:p w:rsidR="00547C26" w:rsidRPr="00835D0E" w:rsidRDefault="00547C26" w:rsidP="00547C26">
      <w:pPr>
        <w:spacing w:after="0" w:line="240" w:lineRule="auto"/>
        <w:ind w:firstLine="708"/>
        <w:jc w:val="both"/>
        <w:outlineLvl w:val="0"/>
        <w:rPr>
          <w:rFonts w:ascii="Times New Roman" w:eastAsia="Times New Roman" w:hAnsi="Times New Roman"/>
          <w:b/>
          <w:kern w:val="36"/>
          <w:sz w:val="24"/>
          <w:szCs w:val="24"/>
        </w:rPr>
      </w:pPr>
      <w:r>
        <w:rPr>
          <w:rFonts w:ascii="Times New Roman" w:hAnsi="Times New Roman"/>
          <w:sz w:val="24"/>
          <w:szCs w:val="24"/>
        </w:rPr>
        <w:t xml:space="preserve">Детальный перечень мероприятий (инвестиционных проектов) по проектированию, строительству, реконструкции объектов социальной инфраструктуры на территории муниципального образования </w:t>
      </w:r>
      <w:r w:rsidR="0073412E">
        <w:rPr>
          <w:rFonts w:ascii="Times New Roman" w:hAnsi="Times New Roman"/>
          <w:sz w:val="24"/>
          <w:szCs w:val="24"/>
        </w:rPr>
        <w:t>сельское поселение «Энгорокское</w:t>
      </w:r>
      <w:r>
        <w:rPr>
          <w:rFonts w:ascii="Times New Roman" w:hAnsi="Times New Roman"/>
          <w:sz w:val="24"/>
          <w:szCs w:val="24"/>
        </w:rPr>
        <w:t xml:space="preserve">», представлен в </w:t>
      </w:r>
      <w:r w:rsidRPr="00835D0E">
        <w:rPr>
          <w:rFonts w:ascii="Times New Roman" w:hAnsi="Times New Roman"/>
          <w:sz w:val="24"/>
          <w:szCs w:val="24"/>
        </w:rPr>
        <w:t>таблице 1</w:t>
      </w:r>
      <w:r w:rsidR="00835D0E" w:rsidRPr="00835D0E">
        <w:rPr>
          <w:rFonts w:ascii="Times New Roman" w:hAnsi="Times New Roman"/>
          <w:sz w:val="24"/>
          <w:szCs w:val="24"/>
        </w:rPr>
        <w:t>1.</w:t>
      </w: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rPr>
          <w:rFonts w:ascii="Times New Roman" w:hAnsi="Times New Roman"/>
          <w:b/>
          <w:color w:val="000000"/>
          <w:sz w:val="24"/>
          <w:szCs w:val="24"/>
        </w:rPr>
        <w:sectPr w:rsidR="00547C26">
          <w:pgSz w:w="11906" w:h="16838"/>
          <w:pgMar w:top="1134" w:right="850" w:bottom="1134" w:left="1701" w:header="708" w:footer="708" w:gutter="0"/>
          <w:cols w:space="720"/>
        </w:sectPr>
      </w:pPr>
    </w:p>
    <w:p w:rsidR="00547C26" w:rsidRDefault="00547C26" w:rsidP="00547C26">
      <w:pPr>
        <w:pStyle w:val="Default"/>
        <w:jc w:val="center"/>
        <w:rPr>
          <w:b/>
        </w:rPr>
      </w:pPr>
      <w:r>
        <w:rPr>
          <w:b/>
        </w:rPr>
        <w:lastRenderedPageBreak/>
        <w:t>Перечень мероприятий по проектированию, строительству и реконструкции</w:t>
      </w:r>
    </w:p>
    <w:p w:rsidR="00547C26" w:rsidRDefault="00547C26" w:rsidP="00547C26">
      <w:pPr>
        <w:pStyle w:val="Default"/>
        <w:jc w:val="center"/>
        <w:rPr>
          <w:b/>
        </w:rPr>
      </w:pPr>
      <w:r>
        <w:rPr>
          <w:b/>
        </w:rPr>
        <w:t>объектов социальной инфраструктуры</w:t>
      </w:r>
    </w:p>
    <w:p w:rsidR="00547C26" w:rsidRDefault="00835D0E" w:rsidP="00547C26">
      <w:pPr>
        <w:pStyle w:val="Default"/>
        <w:jc w:val="right"/>
      </w:pPr>
      <w:r>
        <w:t>Таблица № 11</w:t>
      </w:r>
    </w:p>
    <w:tbl>
      <w:tblPr>
        <w:tblW w:w="15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gridCol w:w="2410"/>
        <w:gridCol w:w="3969"/>
        <w:gridCol w:w="1814"/>
        <w:gridCol w:w="2598"/>
      </w:tblGrid>
      <w:tr w:rsidR="00547C26" w:rsidTr="00547C26">
        <w:trPr>
          <w:trHeight w:val="447"/>
        </w:trPr>
        <w:tc>
          <w:tcPr>
            <w:tcW w:w="817" w:type="dxa"/>
            <w:tcBorders>
              <w:top w:val="single" w:sz="4" w:space="0" w:color="000000"/>
              <w:left w:val="single" w:sz="4" w:space="0" w:color="000000"/>
              <w:bottom w:val="single" w:sz="4" w:space="0" w:color="000000"/>
              <w:right w:val="single" w:sz="4" w:space="0" w:color="000000"/>
            </w:tcBorders>
            <w:hideMark/>
          </w:tcPr>
          <w:p w:rsidR="00547C26" w:rsidRDefault="00547C26">
            <w:pPr>
              <w:pStyle w:val="Default"/>
              <w:jc w:val="center"/>
            </w:pPr>
            <w:r>
              <w:t xml:space="preserve">№ </w:t>
            </w:r>
            <w:proofErr w:type="gramStart"/>
            <w:r>
              <w:t>п</w:t>
            </w:r>
            <w:proofErr w:type="gramEnd"/>
            <w:r>
              <w:t>/п</w:t>
            </w:r>
          </w:p>
        </w:tc>
        <w:tc>
          <w:tcPr>
            <w:tcW w:w="3402" w:type="dxa"/>
            <w:tcBorders>
              <w:top w:val="single" w:sz="4" w:space="0" w:color="000000"/>
              <w:left w:val="single" w:sz="4" w:space="0" w:color="000000"/>
              <w:bottom w:val="single" w:sz="4" w:space="0" w:color="000000"/>
              <w:right w:val="single" w:sz="4" w:space="0" w:color="auto"/>
            </w:tcBorders>
            <w:hideMark/>
          </w:tcPr>
          <w:p w:rsidR="00547C26" w:rsidRDefault="00547C26">
            <w:pPr>
              <w:pStyle w:val="Default"/>
              <w:jc w:val="center"/>
            </w:pPr>
            <w:r>
              <w:t>Наименование мероприятий (инвестиционного проекта)</w:t>
            </w:r>
          </w:p>
        </w:tc>
        <w:tc>
          <w:tcPr>
            <w:tcW w:w="2410" w:type="dxa"/>
            <w:tcBorders>
              <w:top w:val="single" w:sz="4" w:space="0" w:color="000000"/>
              <w:left w:val="single" w:sz="4" w:space="0" w:color="auto"/>
              <w:bottom w:val="single" w:sz="4" w:space="0" w:color="000000"/>
              <w:right w:val="single" w:sz="4" w:space="0" w:color="000000"/>
            </w:tcBorders>
            <w:hideMark/>
          </w:tcPr>
          <w:p w:rsidR="00547C26" w:rsidRDefault="00547C26">
            <w:pPr>
              <w:pStyle w:val="Default"/>
              <w:jc w:val="center"/>
            </w:pPr>
            <w:r>
              <w:t xml:space="preserve">Месторасположение </w:t>
            </w:r>
          </w:p>
        </w:tc>
        <w:tc>
          <w:tcPr>
            <w:tcW w:w="3969" w:type="dxa"/>
            <w:tcBorders>
              <w:top w:val="single" w:sz="4" w:space="0" w:color="000000"/>
              <w:left w:val="single" w:sz="4" w:space="0" w:color="000000"/>
              <w:bottom w:val="single" w:sz="4" w:space="0" w:color="000000"/>
              <w:right w:val="single" w:sz="4" w:space="0" w:color="000000"/>
            </w:tcBorders>
            <w:hideMark/>
          </w:tcPr>
          <w:p w:rsidR="00547C26" w:rsidRDefault="00547C26">
            <w:pPr>
              <w:pStyle w:val="Default"/>
              <w:jc w:val="center"/>
            </w:pPr>
            <w:r>
              <w:t>Технико-экономические параметры</w:t>
            </w:r>
          </w:p>
        </w:tc>
        <w:tc>
          <w:tcPr>
            <w:tcW w:w="1814" w:type="dxa"/>
            <w:tcBorders>
              <w:top w:val="single" w:sz="4" w:space="0" w:color="000000"/>
              <w:left w:val="single" w:sz="4" w:space="0" w:color="000000"/>
              <w:bottom w:val="single" w:sz="4" w:space="0" w:color="000000"/>
              <w:right w:val="single" w:sz="4" w:space="0" w:color="auto"/>
            </w:tcBorders>
            <w:hideMark/>
          </w:tcPr>
          <w:p w:rsidR="00547C26" w:rsidRDefault="00547C26">
            <w:pPr>
              <w:pStyle w:val="Default"/>
              <w:jc w:val="center"/>
            </w:pPr>
            <w:r>
              <w:t>Период реализации</w:t>
            </w:r>
          </w:p>
        </w:tc>
        <w:tc>
          <w:tcPr>
            <w:tcW w:w="2598" w:type="dxa"/>
            <w:tcBorders>
              <w:top w:val="single" w:sz="4" w:space="0" w:color="000000"/>
              <w:left w:val="single" w:sz="4" w:space="0" w:color="auto"/>
              <w:bottom w:val="single" w:sz="4" w:space="0" w:color="000000"/>
              <w:right w:val="single" w:sz="4" w:space="0" w:color="000000"/>
            </w:tcBorders>
            <w:hideMark/>
          </w:tcPr>
          <w:p w:rsidR="00547C26" w:rsidRDefault="00547C26">
            <w:pPr>
              <w:pStyle w:val="Default"/>
              <w:jc w:val="center"/>
            </w:pPr>
            <w:r>
              <w:t>Ответственные исполнители</w:t>
            </w:r>
          </w:p>
        </w:tc>
      </w:tr>
      <w:tr w:rsidR="00547C26" w:rsidTr="00547C26">
        <w:trPr>
          <w:trHeight w:val="267"/>
        </w:trPr>
        <w:tc>
          <w:tcPr>
            <w:tcW w:w="817" w:type="dxa"/>
            <w:tcBorders>
              <w:top w:val="single" w:sz="4" w:space="0" w:color="000000"/>
              <w:left w:val="single" w:sz="4" w:space="0" w:color="000000"/>
              <w:bottom w:val="single" w:sz="4" w:space="0" w:color="000000"/>
              <w:right w:val="single" w:sz="4" w:space="0" w:color="000000"/>
            </w:tcBorders>
            <w:hideMark/>
          </w:tcPr>
          <w:p w:rsidR="00547C26" w:rsidRDefault="00547C26">
            <w:pPr>
              <w:pStyle w:val="Default"/>
              <w:jc w:val="center"/>
            </w:pPr>
            <w:r>
              <w:t>1</w:t>
            </w:r>
          </w:p>
        </w:tc>
        <w:tc>
          <w:tcPr>
            <w:tcW w:w="3402" w:type="dxa"/>
            <w:tcBorders>
              <w:top w:val="single" w:sz="4" w:space="0" w:color="000000"/>
              <w:left w:val="single" w:sz="4" w:space="0" w:color="000000"/>
              <w:bottom w:val="single" w:sz="4" w:space="0" w:color="000000"/>
              <w:right w:val="single" w:sz="4" w:space="0" w:color="auto"/>
            </w:tcBorders>
          </w:tcPr>
          <w:p w:rsidR="00547C26" w:rsidRDefault="00547C26">
            <w:pPr>
              <w:pStyle w:val="Default"/>
              <w:jc w:val="center"/>
            </w:pPr>
          </w:p>
        </w:tc>
        <w:tc>
          <w:tcPr>
            <w:tcW w:w="2410" w:type="dxa"/>
            <w:tcBorders>
              <w:top w:val="single" w:sz="4" w:space="0" w:color="000000"/>
              <w:left w:val="single" w:sz="4" w:space="0" w:color="auto"/>
              <w:bottom w:val="single" w:sz="4" w:space="0" w:color="000000"/>
              <w:right w:val="single" w:sz="4" w:space="0" w:color="000000"/>
            </w:tcBorders>
            <w:hideMark/>
          </w:tcPr>
          <w:p w:rsidR="00547C26" w:rsidRDefault="00547C26">
            <w:pPr>
              <w:pStyle w:val="Default"/>
              <w:jc w:val="center"/>
            </w:pPr>
            <w:r>
              <w:t>2</w:t>
            </w:r>
          </w:p>
        </w:tc>
        <w:tc>
          <w:tcPr>
            <w:tcW w:w="3969" w:type="dxa"/>
            <w:tcBorders>
              <w:top w:val="single" w:sz="4" w:space="0" w:color="000000"/>
              <w:left w:val="single" w:sz="4" w:space="0" w:color="000000"/>
              <w:bottom w:val="single" w:sz="4" w:space="0" w:color="000000"/>
              <w:right w:val="single" w:sz="4" w:space="0" w:color="000000"/>
            </w:tcBorders>
            <w:hideMark/>
          </w:tcPr>
          <w:p w:rsidR="00547C26" w:rsidRDefault="00547C26">
            <w:pPr>
              <w:pStyle w:val="Default"/>
              <w:jc w:val="center"/>
            </w:pPr>
            <w:r>
              <w:t>3</w:t>
            </w:r>
          </w:p>
        </w:tc>
        <w:tc>
          <w:tcPr>
            <w:tcW w:w="1814" w:type="dxa"/>
            <w:tcBorders>
              <w:top w:val="single" w:sz="4" w:space="0" w:color="000000"/>
              <w:left w:val="single" w:sz="4" w:space="0" w:color="000000"/>
              <w:bottom w:val="single" w:sz="4" w:space="0" w:color="000000"/>
              <w:right w:val="single" w:sz="4" w:space="0" w:color="auto"/>
            </w:tcBorders>
            <w:hideMark/>
          </w:tcPr>
          <w:p w:rsidR="00547C26" w:rsidRDefault="00547C26">
            <w:pPr>
              <w:pStyle w:val="Default"/>
              <w:jc w:val="center"/>
            </w:pPr>
            <w:r>
              <w:t>4</w:t>
            </w:r>
          </w:p>
        </w:tc>
        <w:tc>
          <w:tcPr>
            <w:tcW w:w="2598" w:type="dxa"/>
            <w:tcBorders>
              <w:top w:val="single" w:sz="4" w:space="0" w:color="000000"/>
              <w:left w:val="single" w:sz="4" w:space="0" w:color="auto"/>
              <w:bottom w:val="single" w:sz="4" w:space="0" w:color="000000"/>
              <w:right w:val="single" w:sz="4" w:space="0" w:color="000000"/>
            </w:tcBorders>
            <w:hideMark/>
          </w:tcPr>
          <w:p w:rsidR="00547C26" w:rsidRDefault="00547C26">
            <w:pPr>
              <w:pStyle w:val="Default"/>
              <w:jc w:val="center"/>
            </w:pPr>
            <w:r>
              <w:t>5</w:t>
            </w:r>
          </w:p>
        </w:tc>
      </w:tr>
      <w:tr w:rsidR="00547C26" w:rsidTr="00547C26">
        <w:trPr>
          <w:trHeight w:val="728"/>
        </w:trPr>
        <w:tc>
          <w:tcPr>
            <w:tcW w:w="817" w:type="dxa"/>
            <w:tcBorders>
              <w:top w:val="single" w:sz="4" w:space="0" w:color="000000"/>
              <w:left w:val="single" w:sz="4" w:space="0" w:color="000000"/>
              <w:bottom w:val="single" w:sz="4" w:space="0" w:color="000000"/>
              <w:right w:val="single" w:sz="4" w:space="0" w:color="000000"/>
            </w:tcBorders>
            <w:hideMark/>
          </w:tcPr>
          <w:p w:rsidR="00547C26" w:rsidRDefault="00547C26">
            <w:pPr>
              <w:pStyle w:val="Default"/>
              <w:jc w:val="center"/>
            </w:pPr>
            <w:r>
              <w:t>1</w:t>
            </w:r>
          </w:p>
        </w:tc>
        <w:tc>
          <w:tcPr>
            <w:tcW w:w="3402" w:type="dxa"/>
            <w:tcBorders>
              <w:top w:val="single" w:sz="4" w:space="0" w:color="000000"/>
              <w:left w:val="single" w:sz="4" w:space="0" w:color="000000"/>
              <w:bottom w:val="single" w:sz="4" w:space="0" w:color="000000"/>
              <w:right w:val="single" w:sz="4" w:space="0" w:color="auto"/>
            </w:tcBorders>
            <w:hideMark/>
          </w:tcPr>
          <w:p w:rsidR="00547C26" w:rsidRDefault="0073412E">
            <w:pPr>
              <w:pStyle w:val="Default"/>
              <w:jc w:val="center"/>
            </w:pPr>
            <w:r>
              <w:rPr>
                <w:rFonts w:eastAsia="Times New Roman"/>
                <w:sz w:val="20"/>
                <w:szCs w:val="20"/>
                <w:lang w:eastAsia="ru-RU"/>
              </w:rPr>
              <w:t>Капитальный ремонт школы МБОУ Н</w:t>
            </w:r>
            <w:r w:rsidR="00547C26">
              <w:rPr>
                <w:rFonts w:eastAsia="Times New Roman"/>
                <w:sz w:val="20"/>
                <w:szCs w:val="20"/>
                <w:lang w:eastAsia="ru-RU"/>
              </w:rPr>
              <w:t xml:space="preserve">ОШ № </w:t>
            </w:r>
            <w:r>
              <w:rPr>
                <w:rFonts w:eastAsia="Times New Roman"/>
                <w:sz w:val="20"/>
                <w:szCs w:val="20"/>
                <w:lang w:eastAsia="ru-RU"/>
              </w:rPr>
              <w:t>9</w:t>
            </w:r>
          </w:p>
        </w:tc>
        <w:tc>
          <w:tcPr>
            <w:tcW w:w="2410" w:type="dxa"/>
            <w:tcBorders>
              <w:top w:val="single" w:sz="4" w:space="0" w:color="000000"/>
              <w:left w:val="single" w:sz="4" w:space="0" w:color="auto"/>
              <w:bottom w:val="single" w:sz="4" w:space="0" w:color="000000"/>
              <w:right w:val="single" w:sz="4" w:space="0" w:color="000000"/>
            </w:tcBorders>
            <w:hideMark/>
          </w:tcPr>
          <w:p w:rsidR="00547C26" w:rsidRDefault="0073412E">
            <w:pPr>
              <w:pStyle w:val="Default"/>
              <w:jc w:val="center"/>
              <w:rPr>
                <w:sz w:val="20"/>
                <w:szCs w:val="20"/>
              </w:rPr>
            </w:pPr>
            <w:r>
              <w:rPr>
                <w:sz w:val="20"/>
                <w:szCs w:val="20"/>
              </w:rPr>
              <w:t xml:space="preserve">с. Энгорок                                      </w:t>
            </w:r>
            <w:proofErr w:type="spellStart"/>
            <w:proofErr w:type="gramStart"/>
            <w:r>
              <w:rPr>
                <w:sz w:val="20"/>
                <w:szCs w:val="20"/>
              </w:rPr>
              <w:t>ул</w:t>
            </w:r>
            <w:proofErr w:type="spellEnd"/>
            <w:proofErr w:type="gramEnd"/>
            <w:r>
              <w:rPr>
                <w:sz w:val="20"/>
                <w:szCs w:val="20"/>
              </w:rPr>
              <w:t xml:space="preserve"> Совхозная 12</w:t>
            </w:r>
            <w:r w:rsidR="00E15DEC">
              <w:rPr>
                <w:sz w:val="20"/>
                <w:szCs w:val="20"/>
              </w:rPr>
              <w:t>/1</w:t>
            </w:r>
          </w:p>
        </w:tc>
        <w:tc>
          <w:tcPr>
            <w:tcW w:w="3969" w:type="dxa"/>
            <w:tcBorders>
              <w:top w:val="single" w:sz="4" w:space="0" w:color="000000"/>
              <w:left w:val="single" w:sz="4" w:space="0" w:color="000000"/>
              <w:bottom w:val="single" w:sz="4" w:space="0" w:color="000000"/>
              <w:right w:val="single" w:sz="4" w:space="0" w:color="000000"/>
            </w:tcBorders>
            <w:hideMark/>
          </w:tcPr>
          <w:p w:rsidR="00547C26" w:rsidRDefault="00F2238D">
            <w:pPr>
              <w:pStyle w:val="Default"/>
              <w:jc w:val="center"/>
            </w:pPr>
            <w:r>
              <w:rPr>
                <w:rFonts w:eastAsia="Times New Roman"/>
                <w:sz w:val="20"/>
                <w:szCs w:val="20"/>
                <w:lang w:eastAsia="ru-RU"/>
              </w:rPr>
              <w:t xml:space="preserve">Ремонт электроснабжения </w:t>
            </w:r>
            <w:r w:rsidR="00BB59B8">
              <w:rPr>
                <w:rFonts w:eastAsia="Times New Roman"/>
                <w:sz w:val="20"/>
                <w:szCs w:val="20"/>
                <w:lang w:eastAsia="ru-RU"/>
              </w:rPr>
              <w:t xml:space="preserve">ремонт </w:t>
            </w:r>
            <w:r w:rsidR="0073412E">
              <w:rPr>
                <w:rFonts w:eastAsia="Times New Roman"/>
                <w:sz w:val="20"/>
                <w:szCs w:val="20"/>
                <w:lang w:eastAsia="ru-RU"/>
              </w:rPr>
              <w:t>системы тепло</w:t>
            </w:r>
            <w:r w:rsidR="00547C26">
              <w:rPr>
                <w:rFonts w:eastAsia="Times New Roman"/>
                <w:sz w:val="20"/>
                <w:szCs w:val="20"/>
                <w:lang w:eastAsia="ru-RU"/>
              </w:rPr>
              <w:t>снабжения, замена кровли, установка пластиковых оконных блоков</w:t>
            </w:r>
          </w:p>
        </w:tc>
        <w:tc>
          <w:tcPr>
            <w:tcW w:w="1814" w:type="dxa"/>
            <w:tcBorders>
              <w:top w:val="single" w:sz="4" w:space="0" w:color="000000"/>
              <w:left w:val="single" w:sz="4" w:space="0" w:color="000000"/>
              <w:bottom w:val="single" w:sz="4" w:space="0" w:color="000000"/>
              <w:right w:val="single" w:sz="4" w:space="0" w:color="auto"/>
            </w:tcBorders>
            <w:hideMark/>
          </w:tcPr>
          <w:p w:rsidR="00547C26" w:rsidRPr="00F2238D" w:rsidRDefault="00835D0E">
            <w:pPr>
              <w:pStyle w:val="Default"/>
              <w:jc w:val="center"/>
              <w:rPr>
                <w:color w:val="auto"/>
                <w:sz w:val="20"/>
                <w:szCs w:val="20"/>
              </w:rPr>
            </w:pPr>
            <w:r w:rsidRPr="00F2238D">
              <w:rPr>
                <w:color w:val="auto"/>
                <w:sz w:val="20"/>
                <w:szCs w:val="20"/>
              </w:rPr>
              <w:t>2019-202</w:t>
            </w:r>
            <w:r w:rsidR="00F2238D" w:rsidRPr="00F2238D">
              <w:rPr>
                <w:color w:val="auto"/>
                <w:sz w:val="20"/>
                <w:szCs w:val="20"/>
              </w:rPr>
              <w:t>2</w:t>
            </w:r>
          </w:p>
        </w:tc>
        <w:tc>
          <w:tcPr>
            <w:tcW w:w="2598" w:type="dxa"/>
            <w:tcBorders>
              <w:top w:val="single" w:sz="4" w:space="0" w:color="000000"/>
              <w:left w:val="single" w:sz="4" w:space="0" w:color="auto"/>
              <w:bottom w:val="single" w:sz="4" w:space="0" w:color="000000"/>
              <w:right w:val="single" w:sz="4" w:space="0" w:color="000000"/>
            </w:tcBorders>
            <w:hideMark/>
          </w:tcPr>
          <w:p w:rsidR="00547C26" w:rsidRDefault="0073412E">
            <w:pPr>
              <w:pStyle w:val="Default"/>
              <w:jc w:val="center"/>
              <w:rPr>
                <w:sz w:val="20"/>
                <w:szCs w:val="20"/>
              </w:rPr>
            </w:pPr>
            <w:r>
              <w:rPr>
                <w:sz w:val="20"/>
                <w:szCs w:val="20"/>
              </w:rPr>
              <w:t>сельское поселение «Энгорокское</w:t>
            </w:r>
            <w:r w:rsidR="00547C26">
              <w:rPr>
                <w:sz w:val="20"/>
                <w:szCs w:val="20"/>
              </w:rPr>
              <w:t>»</w:t>
            </w:r>
          </w:p>
        </w:tc>
      </w:tr>
      <w:tr w:rsidR="00547C26" w:rsidTr="00547C26">
        <w:trPr>
          <w:trHeight w:val="510"/>
        </w:trPr>
        <w:tc>
          <w:tcPr>
            <w:tcW w:w="817" w:type="dxa"/>
            <w:tcBorders>
              <w:top w:val="single" w:sz="4" w:space="0" w:color="000000"/>
              <w:left w:val="single" w:sz="4" w:space="0" w:color="000000"/>
              <w:bottom w:val="single" w:sz="4" w:space="0" w:color="auto"/>
              <w:right w:val="single" w:sz="4" w:space="0" w:color="000000"/>
            </w:tcBorders>
            <w:hideMark/>
          </w:tcPr>
          <w:p w:rsidR="00547C26" w:rsidRDefault="0073412E" w:rsidP="0073412E">
            <w:pPr>
              <w:pStyle w:val="Default"/>
            </w:pPr>
            <w:r>
              <w:t xml:space="preserve">    2</w:t>
            </w:r>
          </w:p>
        </w:tc>
        <w:tc>
          <w:tcPr>
            <w:tcW w:w="3402" w:type="dxa"/>
            <w:tcBorders>
              <w:top w:val="single" w:sz="4" w:space="0" w:color="000000"/>
              <w:left w:val="single" w:sz="4" w:space="0" w:color="000000"/>
              <w:bottom w:val="single" w:sz="4" w:space="0" w:color="auto"/>
              <w:right w:val="single" w:sz="4" w:space="0" w:color="auto"/>
            </w:tcBorders>
            <w:hideMark/>
          </w:tcPr>
          <w:p w:rsidR="00547C26" w:rsidRDefault="00C93593">
            <w:pPr>
              <w:pStyle w:val="Default"/>
              <w:jc w:val="center"/>
              <w:rPr>
                <w:sz w:val="20"/>
                <w:szCs w:val="20"/>
              </w:rPr>
            </w:pPr>
            <w:r>
              <w:rPr>
                <w:sz w:val="20"/>
                <w:szCs w:val="20"/>
              </w:rPr>
              <w:t>Разработка ПСД и</w:t>
            </w:r>
            <w:r w:rsidR="00547C26">
              <w:rPr>
                <w:sz w:val="20"/>
                <w:szCs w:val="20"/>
              </w:rPr>
              <w:t xml:space="preserve"> строительство ФАП</w:t>
            </w:r>
          </w:p>
        </w:tc>
        <w:tc>
          <w:tcPr>
            <w:tcW w:w="2410" w:type="dxa"/>
            <w:tcBorders>
              <w:top w:val="single" w:sz="4" w:space="0" w:color="000000"/>
              <w:left w:val="single" w:sz="4" w:space="0" w:color="auto"/>
              <w:bottom w:val="single" w:sz="4" w:space="0" w:color="auto"/>
              <w:right w:val="single" w:sz="4" w:space="0" w:color="000000"/>
            </w:tcBorders>
            <w:hideMark/>
          </w:tcPr>
          <w:p w:rsidR="00547C26" w:rsidRDefault="0073412E">
            <w:pPr>
              <w:pStyle w:val="Default"/>
              <w:jc w:val="center"/>
              <w:rPr>
                <w:sz w:val="20"/>
                <w:szCs w:val="20"/>
              </w:rPr>
            </w:pPr>
            <w:r>
              <w:rPr>
                <w:sz w:val="20"/>
                <w:szCs w:val="20"/>
              </w:rPr>
              <w:t>с. Энгорок                                    ул. Совхозная 15</w:t>
            </w:r>
          </w:p>
        </w:tc>
        <w:tc>
          <w:tcPr>
            <w:tcW w:w="3969" w:type="dxa"/>
            <w:tcBorders>
              <w:top w:val="single" w:sz="4" w:space="0" w:color="000000"/>
              <w:left w:val="single" w:sz="4" w:space="0" w:color="000000"/>
              <w:bottom w:val="single" w:sz="4" w:space="0" w:color="auto"/>
              <w:right w:val="single" w:sz="4" w:space="0" w:color="000000"/>
            </w:tcBorders>
            <w:hideMark/>
          </w:tcPr>
          <w:p w:rsidR="00547C26" w:rsidRDefault="00547C26">
            <w:pPr>
              <w:pStyle w:val="Default"/>
              <w:jc w:val="center"/>
            </w:pPr>
            <w:r>
              <w:rPr>
                <w:rFonts w:eastAsia="Times New Roman"/>
                <w:sz w:val="20"/>
                <w:szCs w:val="20"/>
                <w:lang w:eastAsia="ru-RU"/>
              </w:rPr>
              <w:t>Проект разрабатывается в соответствии  с требованиями к нормативно-технической документации, строительство на основании ПСД</w:t>
            </w:r>
          </w:p>
        </w:tc>
        <w:tc>
          <w:tcPr>
            <w:tcW w:w="1814" w:type="dxa"/>
            <w:tcBorders>
              <w:top w:val="single" w:sz="4" w:space="0" w:color="000000"/>
              <w:left w:val="single" w:sz="4" w:space="0" w:color="000000"/>
              <w:bottom w:val="single" w:sz="4" w:space="0" w:color="auto"/>
              <w:right w:val="single" w:sz="4" w:space="0" w:color="auto"/>
            </w:tcBorders>
            <w:hideMark/>
          </w:tcPr>
          <w:p w:rsidR="00547C26" w:rsidRPr="00F2238D" w:rsidRDefault="00547C26">
            <w:pPr>
              <w:pStyle w:val="Default"/>
              <w:jc w:val="center"/>
              <w:rPr>
                <w:color w:val="auto"/>
                <w:sz w:val="20"/>
                <w:szCs w:val="20"/>
              </w:rPr>
            </w:pPr>
            <w:r w:rsidRPr="00F2238D">
              <w:rPr>
                <w:color w:val="auto"/>
                <w:sz w:val="20"/>
                <w:szCs w:val="20"/>
              </w:rPr>
              <w:t>20</w:t>
            </w:r>
            <w:r w:rsidR="00F2238D" w:rsidRPr="00F2238D">
              <w:rPr>
                <w:color w:val="auto"/>
                <w:sz w:val="20"/>
                <w:szCs w:val="20"/>
              </w:rPr>
              <w:t>22</w:t>
            </w:r>
            <w:r w:rsidR="00835D0E" w:rsidRPr="00F2238D">
              <w:rPr>
                <w:color w:val="auto"/>
                <w:sz w:val="20"/>
                <w:szCs w:val="20"/>
              </w:rPr>
              <w:t>-202</w:t>
            </w:r>
            <w:r w:rsidR="00F2238D" w:rsidRPr="00F2238D">
              <w:rPr>
                <w:color w:val="auto"/>
                <w:sz w:val="20"/>
                <w:szCs w:val="20"/>
              </w:rPr>
              <w:t>5</w:t>
            </w:r>
          </w:p>
        </w:tc>
        <w:tc>
          <w:tcPr>
            <w:tcW w:w="2598" w:type="dxa"/>
            <w:tcBorders>
              <w:top w:val="single" w:sz="4" w:space="0" w:color="000000"/>
              <w:left w:val="single" w:sz="4" w:space="0" w:color="auto"/>
              <w:bottom w:val="single" w:sz="4" w:space="0" w:color="auto"/>
              <w:right w:val="single" w:sz="4" w:space="0" w:color="000000"/>
            </w:tcBorders>
            <w:hideMark/>
          </w:tcPr>
          <w:p w:rsidR="00547C26" w:rsidRDefault="00E15DEC">
            <w:pPr>
              <w:pStyle w:val="Default"/>
              <w:jc w:val="center"/>
              <w:rPr>
                <w:sz w:val="20"/>
                <w:szCs w:val="20"/>
              </w:rPr>
            </w:pPr>
            <w:r>
              <w:rPr>
                <w:sz w:val="20"/>
                <w:szCs w:val="20"/>
              </w:rPr>
              <w:t>сельское поселение «Энгорокское</w:t>
            </w:r>
            <w:r w:rsidR="00547C26">
              <w:rPr>
                <w:sz w:val="20"/>
                <w:szCs w:val="20"/>
              </w:rPr>
              <w:t>»</w:t>
            </w:r>
          </w:p>
        </w:tc>
      </w:tr>
      <w:tr w:rsidR="00547C26" w:rsidTr="00835D0E">
        <w:trPr>
          <w:trHeight w:val="380"/>
        </w:trPr>
        <w:tc>
          <w:tcPr>
            <w:tcW w:w="817" w:type="dxa"/>
            <w:tcBorders>
              <w:top w:val="single" w:sz="4" w:space="0" w:color="auto"/>
              <w:left w:val="single" w:sz="4" w:space="0" w:color="000000"/>
              <w:bottom w:val="single" w:sz="4" w:space="0" w:color="auto"/>
              <w:right w:val="single" w:sz="4" w:space="0" w:color="000000"/>
            </w:tcBorders>
            <w:hideMark/>
          </w:tcPr>
          <w:p w:rsidR="00547C26" w:rsidRDefault="00835D0E">
            <w:pPr>
              <w:pStyle w:val="Default"/>
              <w:jc w:val="center"/>
            </w:pPr>
            <w:r>
              <w:t>3</w:t>
            </w:r>
          </w:p>
        </w:tc>
        <w:tc>
          <w:tcPr>
            <w:tcW w:w="3402" w:type="dxa"/>
            <w:tcBorders>
              <w:top w:val="single" w:sz="4" w:space="0" w:color="auto"/>
              <w:left w:val="single" w:sz="4" w:space="0" w:color="000000"/>
              <w:bottom w:val="single" w:sz="4" w:space="0" w:color="auto"/>
              <w:right w:val="single" w:sz="4" w:space="0" w:color="auto"/>
            </w:tcBorders>
            <w:hideMark/>
          </w:tcPr>
          <w:p w:rsidR="00547C26" w:rsidRDefault="00E15DEC">
            <w:pPr>
              <w:pStyle w:val="Default"/>
              <w:jc w:val="center"/>
              <w:rPr>
                <w:sz w:val="20"/>
                <w:szCs w:val="20"/>
              </w:rPr>
            </w:pPr>
            <w:r>
              <w:rPr>
                <w:sz w:val="20"/>
                <w:szCs w:val="20"/>
              </w:rPr>
              <w:t>К</w:t>
            </w:r>
            <w:r w:rsidR="00547C26">
              <w:rPr>
                <w:sz w:val="20"/>
                <w:szCs w:val="20"/>
              </w:rPr>
              <w:t>а</w:t>
            </w:r>
            <w:r>
              <w:rPr>
                <w:sz w:val="20"/>
                <w:szCs w:val="20"/>
              </w:rPr>
              <w:t>питальный ремонт МУК «Центр культуры и информации с/</w:t>
            </w:r>
            <w:proofErr w:type="gramStart"/>
            <w:r>
              <w:rPr>
                <w:sz w:val="20"/>
                <w:szCs w:val="20"/>
              </w:rPr>
              <w:t>п</w:t>
            </w:r>
            <w:proofErr w:type="gramEnd"/>
            <w:r>
              <w:rPr>
                <w:sz w:val="20"/>
                <w:szCs w:val="20"/>
              </w:rPr>
              <w:t xml:space="preserve"> «Энгорокское»</w:t>
            </w:r>
            <w:r w:rsidR="00C93593">
              <w:rPr>
                <w:sz w:val="20"/>
                <w:szCs w:val="20"/>
              </w:rPr>
              <w:t>, обновление материально-технической базы</w:t>
            </w:r>
          </w:p>
        </w:tc>
        <w:tc>
          <w:tcPr>
            <w:tcW w:w="2410" w:type="dxa"/>
            <w:tcBorders>
              <w:top w:val="single" w:sz="4" w:space="0" w:color="auto"/>
              <w:left w:val="single" w:sz="4" w:space="0" w:color="auto"/>
              <w:bottom w:val="single" w:sz="4" w:space="0" w:color="auto"/>
              <w:right w:val="single" w:sz="4" w:space="0" w:color="000000"/>
            </w:tcBorders>
            <w:hideMark/>
          </w:tcPr>
          <w:p w:rsidR="00547C26" w:rsidRDefault="00E15DEC">
            <w:pPr>
              <w:pStyle w:val="Default"/>
              <w:jc w:val="center"/>
              <w:rPr>
                <w:sz w:val="20"/>
                <w:szCs w:val="20"/>
              </w:rPr>
            </w:pPr>
            <w:r>
              <w:rPr>
                <w:sz w:val="20"/>
                <w:szCs w:val="20"/>
              </w:rPr>
              <w:t xml:space="preserve"> с. Энгорок                                    </w:t>
            </w:r>
            <w:proofErr w:type="spellStart"/>
            <w:proofErr w:type="gramStart"/>
            <w:r>
              <w:rPr>
                <w:sz w:val="20"/>
                <w:szCs w:val="20"/>
              </w:rPr>
              <w:t>ул</w:t>
            </w:r>
            <w:proofErr w:type="spellEnd"/>
            <w:proofErr w:type="gramEnd"/>
            <w:r>
              <w:rPr>
                <w:sz w:val="20"/>
                <w:szCs w:val="20"/>
              </w:rPr>
              <w:t xml:space="preserve"> </w:t>
            </w:r>
            <w:r w:rsidR="00F2238D">
              <w:rPr>
                <w:sz w:val="20"/>
                <w:szCs w:val="20"/>
              </w:rPr>
              <w:t>Новая 1</w:t>
            </w:r>
          </w:p>
        </w:tc>
        <w:tc>
          <w:tcPr>
            <w:tcW w:w="3969" w:type="dxa"/>
            <w:tcBorders>
              <w:top w:val="single" w:sz="4" w:space="0" w:color="auto"/>
              <w:left w:val="single" w:sz="4" w:space="0" w:color="000000"/>
              <w:bottom w:val="single" w:sz="4" w:space="0" w:color="auto"/>
              <w:right w:val="single" w:sz="4" w:space="0" w:color="000000"/>
            </w:tcBorders>
            <w:hideMark/>
          </w:tcPr>
          <w:p w:rsidR="00547C26" w:rsidRDefault="00547C26">
            <w:pPr>
              <w:pStyle w:val="Default"/>
              <w:jc w:val="center"/>
              <w:rPr>
                <w:rFonts w:eastAsia="Times New Roman"/>
                <w:sz w:val="20"/>
                <w:szCs w:val="20"/>
                <w:lang w:eastAsia="ru-RU"/>
              </w:rPr>
            </w:pPr>
            <w:r>
              <w:rPr>
                <w:rFonts w:eastAsia="Times New Roman"/>
                <w:sz w:val="20"/>
                <w:szCs w:val="20"/>
                <w:lang w:eastAsia="ru-RU"/>
              </w:rPr>
              <w:t>Р</w:t>
            </w:r>
            <w:r w:rsidR="00E15DEC">
              <w:rPr>
                <w:rFonts w:eastAsia="Times New Roman"/>
                <w:sz w:val="20"/>
                <w:szCs w:val="20"/>
                <w:lang w:eastAsia="ru-RU"/>
              </w:rPr>
              <w:t>еконструкция системы тепло</w:t>
            </w:r>
            <w:r>
              <w:rPr>
                <w:rFonts w:eastAsia="Times New Roman"/>
                <w:sz w:val="20"/>
                <w:szCs w:val="20"/>
                <w:lang w:eastAsia="ru-RU"/>
              </w:rPr>
              <w:t>снабжения</w:t>
            </w:r>
          </w:p>
          <w:p w:rsidR="00547C26" w:rsidRDefault="00547C26">
            <w:pPr>
              <w:pStyle w:val="Default"/>
              <w:jc w:val="center"/>
              <w:rPr>
                <w:rFonts w:eastAsia="Times New Roman"/>
                <w:sz w:val="20"/>
                <w:szCs w:val="20"/>
                <w:lang w:eastAsia="ru-RU"/>
              </w:rPr>
            </w:pPr>
            <w:r>
              <w:rPr>
                <w:rFonts w:eastAsia="Times New Roman"/>
                <w:sz w:val="20"/>
                <w:szCs w:val="20"/>
                <w:lang w:eastAsia="ru-RU"/>
              </w:rPr>
              <w:t>Ремонт электроснабжения</w:t>
            </w:r>
          </w:p>
          <w:p w:rsidR="00547C26" w:rsidRDefault="00E15DEC">
            <w:pPr>
              <w:pStyle w:val="Default"/>
              <w:jc w:val="center"/>
              <w:rPr>
                <w:rFonts w:eastAsia="Times New Roman"/>
                <w:sz w:val="20"/>
                <w:szCs w:val="20"/>
                <w:lang w:eastAsia="ru-RU"/>
              </w:rPr>
            </w:pPr>
            <w:r>
              <w:rPr>
                <w:rFonts w:eastAsia="Times New Roman"/>
                <w:sz w:val="20"/>
                <w:szCs w:val="20"/>
                <w:lang w:eastAsia="ru-RU"/>
              </w:rPr>
              <w:t xml:space="preserve"> замена кровли, установка пластиковых оконных блоков</w:t>
            </w:r>
            <w:r w:rsidR="00F2238D">
              <w:rPr>
                <w:rFonts w:eastAsia="Times New Roman"/>
                <w:sz w:val="20"/>
                <w:szCs w:val="20"/>
                <w:lang w:eastAsia="ru-RU"/>
              </w:rPr>
              <w:t>, ремонт покрытия пола</w:t>
            </w:r>
          </w:p>
          <w:p w:rsidR="00547C26" w:rsidRDefault="00547C26">
            <w:pPr>
              <w:pStyle w:val="Default"/>
              <w:jc w:val="center"/>
              <w:rPr>
                <w:rFonts w:eastAsia="Times New Roman"/>
                <w:sz w:val="20"/>
                <w:szCs w:val="20"/>
                <w:lang w:eastAsia="ru-RU"/>
              </w:rPr>
            </w:pPr>
            <w:r>
              <w:rPr>
                <w:rFonts w:eastAsia="Times New Roman"/>
                <w:sz w:val="20"/>
                <w:szCs w:val="20"/>
                <w:lang w:eastAsia="ru-RU"/>
              </w:rPr>
              <w:t>Обустройства территории</w:t>
            </w:r>
          </w:p>
        </w:tc>
        <w:tc>
          <w:tcPr>
            <w:tcW w:w="1814" w:type="dxa"/>
            <w:tcBorders>
              <w:top w:val="single" w:sz="4" w:space="0" w:color="auto"/>
              <w:left w:val="single" w:sz="4" w:space="0" w:color="000000"/>
              <w:bottom w:val="single" w:sz="4" w:space="0" w:color="auto"/>
              <w:right w:val="single" w:sz="4" w:space="0" w:color="auto"/>
            </w:tcBorders>
          </w:tcPr>
          <w:p w:rsidR="00547C26" w:rsidRDefault="00547C26">
            <w:pPr>
              <w:pStyle w:val="Default"/>
              <w:jc w:val="center"/>
              <w:rPr>
                <w:sz w:val="20"/>
                <w:szCs w:val="20"/>
              </w:rPr>
            </w:pPr>
            <w:r>
              <w:rPr>
                <w:sz w:val="20"/>
                <w:szCs w:val="20"/>
              </w:rPr>
              <w:t>2018</w:t>
            </w:r>
          </w:p>
          <w:p w:rsidR="00547C26" w:rsidRDefault="00547C26">
            <w:pPr>
              <w:pStyle w:val="Default"/>
              <w:jc w:val="center"/>
              <w:rPr>
                <w:sz w:val="20"/>
                <w:szCs w:val="20"/>
              </w:rPr>
            </w:pPr>
          </w:p>
          <w:p w:rsidR="00547C26" w:rsidRDefault="00547C26">
            <w:pPr>
              <w:pStyle w:val="Default"/>
              <w:jc w:val="center"/>
              <w:rPr>
                <w:sz w:val="20"/>
                <w:szCs w:val="20"/>
              </w:rPr>
            </w:pPr>
            <w:r>
              <w:rPr>
                <w:sz w:val="20"/>
                <w:szCs w:val="20"/>
              </w:rPr>
              <w:t>2019</w:t>
            </w:r>
          </w:p>
          <w:p w:rsidR="00547C26" w:rsidRDefault="00547C26">
            <w:pPr>
              <w:pStyle w:val="Default"/>
              <w:jc w:val="center"/>
              <w:rPr>
                <w:sz w:val="20"/>
                <w:szCs w:val="20"/>
              </w:rPr>
            </w:pPr>
            <w:r>
              <w:rPr>
                <w:sz w:val="20"/>
                <w:szCs w:val="20"/>
              </w:rPr>
              <w:t>2020</w:t>
            </w:r>
          </w:p>
          <w:p w:rsidR="00547C26" w:rsidRDefault="00C93593">
            <w:pPr>
              <w:pStyle w:val="Default"/>
              <w:jc w:val="center"/>
              <w:rPr>
                <w:sz w:val="20"/>
                <w:szCs w:val="20"/>
              </w:rPr>
            </w:pPr>
            <w:r>
              <w:rPr>
                <w:sz w:val="20"/>
                <w:szCs w:val="20"/>
              </w:rPr>
              <w:t>2021-</w:t>
            </w:r>
            <w:r w:rsidR="00547C26">
              <w:rPr>
                <w:sz w:val="20"/>
                <w:szCs w:val="20"/>
              </w:rPr>
              <w:t>2027</w:t>
            </w:r>
          </w:p>
        </w:tc>
        <w:tc>
          <w:tcPr>
            <w:tcW w:w="2598" w:type="dxa"/>
            <w:tcBorders>
              <w:top w:val="single" w:sz="4" w:space="0" w:color="auto"/>
              <w:left w:val="single" w:sz="4" w:space="0" w:color="auto"/>
              <w:bottom w:val="single" w:sz="4" w:space="0" w:color="auto"/>
              <w:right w:val="single" w:sz="4" w:space="0" w:color="000000"/>
            </w:tcBorders>
            <w:hideMark/>
          </w:tcPr>
          <w:p w:rsidR="00547C26" w:rsidRDefault="00E15DEC">
            <w:pPr>
              <w:pStyle w:val="Default"/>
              <w:jc w:val="center"/>
              <w:rPr>
                <w:sz w:val="20"/>
                <w:szCs w:val="20"/>
              </w:rPr>
            </w:pPr>
            <w:r>
              <w:rPr>
                <w:sz w:val="20"/>
                <w:szCs w:val="20"/>
              </w:rPr>
              <w:t>сельское поселение «Энгорокское</w:t>
            </w:r>
            <w:r w:rsidR="00547C26">
              <w:rPr>
                <w:sz w:val="20"/>
                <w:szCs w:val="20"/>
              </w:rPr>
              <w:t>»</w:t>
            </w:r>
          </w:p>
        </w:tc>
      </w:tr>
      <w:tr w:rsidR="00835D0E" w:rsidTr="00547C26">
        <w:trPr>
          <w:trHeight w:val="380"/>
        </w:trPr>
        <w:tc>
          <w:tcPr>
            <w:tcW w:w="817" w:type="dxa"/>
            <w:tcBorders>
              <w:top w:val="single" w:sz="4" w:space="0" w:color="auto"/>
              <w:left w:val="single" w:sz="4" w:space="0" w:color="000000"/>
              <w:bottom w:val="single" w:sz="4" w:space="0" w:color="000000"/>
              <w:right w:val="single" w:sz="4" w:space="0" w:color="000000"/>
            </w:tcBorders>
            <w:hideMark/>
          </w:tcPr>
          <w:p w:rsidR="00835D0E" w:rsidRDefault="00835D0E">
            <w:pPr>
              <w:pStyle w:val="Default"/>
              <w:jc w:val="center"/>
            </w:pPr>
            <w:r>
              <w:t>4</w:t>
            </w:r>
          </w:p>
        </w:tc>
        <w:tc>
          <w:tcPr>
            <w:tcW w:w="3402" w:type="dxa"/>
            <w:tcBorders>
              <w:top w:val="single" w:sz="4" w:space="0" w:color="auto"/>
              <w:left w:val="single" w:sz="4" w:space="0" w:color="000000"/>
              <w:bottom w:val="single" w:sz="4" w:space="0" w:color="000000"/>
              <w:right w:val="single" w:sz="4" w:space="0" w:color="auto"/>
            </w:tcBorders>
            <w:hideMark/>
          </w:tcPr>
          <w:p w:rsidR="00835D0E" w:rsidRDefault="00835D0E">
            <w:pPr>
              <w:pStyle w:val="Default"/>
              <w:jc w:val="center"/>
              <w:rPr>
                <w:sz w:val="20"/>
                <w:szCs w:val="20"/>
              </w:rPr>
            </w:pPr>
            <w:r>
              <w:rPr>
                <w:sz w:val="20"/>
                <w:szCs w:val="20"/>
              </w:rPr>
              <w:t>Разработка ПСД под строительство плоскостных спортивных сооружений</w:t>
            </w:r>
          </w:p>
        </w:tc>
        <w:tc>
          <w:tcPr>
            <w:tcW w:w="2410" w:type="dxa"/>
            <w:tcBorders>
              <w:top w:val="single" w:sz="4" w:space="0" w:color="auto"/>
              <w:left w:val="single" w:sz="4" w:space="0" w:color="auto"/>
              <w:bottom w:val="single" w:sz="4" w:space="0" w:color="000000"/>
              <w:right w:val="single" w:sz="4" w:space="0" w:color="000000"/>
            </w:tcBorders>
            <w:hideMark/>
          </w:tcPr>
          <w:p w:rsidR="00835D0E" w:rsidRDefault="00835D0E">
            <w:pPr>
              <w:pStyle w:val="Default"/>
              <w:jc w:val="center"/>
              <w:rPr>
                <w:sz w:val="20"/>
                <w:szCs w:val="20"/>
              </w:rPr>
            </w:pPr>
            <w:r>
              <w:rPr>
                <w:sz w:val="20"/>
                <w:szCs w:val="20"/>
              </w:rPr>
              <w:t xml:space="preserve">с. Энгорок                                   </w:t>
            </w:r>
            <w:proofErr w:type="spellStart"/>
            <w:proofErr w:type="gramStart"/>
            <w:r>
              <w:rPr>
                <w:sz w:val="20"/>
                <w:szCs w:val="20"/>
              </w:rPr>
              <w:t>ул</w:t>
            </w:r>
            <w:proofErr w:type="spellEnd"/>
            <w:proofErr w:type="gramEnd"/>
            <w:r>
              <w:rPr>
                <w:sz w:val="20"/>
                <w:szCs w:val="20"/>
              </w:rPr>
              <w:t xml:space="preserve"> Совхозная 9</w:t>
            </w:r>
          </w:p>
        </w:tc>
        <w:tc>
          <w:tcPr>
            <w:tcW w:w="3969" w:type="dxa"/>
            <w:tcBorders>
              <w:top w:val="single" w:sz="4" w:space="0" w:color="auto"/>
              <w:left w:val="single" w:sz="4" w:space="0" w:color="000000"/>
              <w:bottom w:val="single" w:sz="4" w:space="0" w:color="000000"/>
              <w:right w:val="single" w:sz="4" w:space="0" w:color="000000"/>
            </w:tcBorders>
            <w:hideMark/>
          </w:tcPr>
          <w:p w:rsidR="00835D0E" w:rsidRDefault="00835D0E">
            <w:pPr>
              <w:pStyle w:val="Default"/>
              <w:jc w:val="center"/>
              <w:rPr>
                <w:rFonts w:eastAsia="Times New Roman"/>
                <w:sz w:val="20"/>
                <w:szCs w:val="20"/>
                <w:lang w:eastAsia="ru-RU"/>
              </w:rPr>
            </w:pPr>
            <w:r>
              <w:rPr>
                <w:rFonts w:eastAsia="Times New Roman"/>
                <w:sz w:val="20"/>
                <w:szCs w:val="20"/>
                <w:lang w:eastAsia="ru-RU"/>
              </w:rPr>
              <w:t>Проект разрабатывается в соответствии  с требованиями к нормативно-технической документации, строительство на основании ПСД</w:t>
            </w:r>
          </w:p>
        </w:tc>
        <w:tc>
          <w:tcPr>
            <w:tcW w:w="1814" w:type="dxa"/>
            <w:tcBorders>
              <w:top w:val="single" w:sz="4" w:space="0" w:color="auto"/>
              <w:left w:val="single" w:sz="4" w:space="0" w:color="000000"/>
              <w:bottom w:val="single" w:sz="4" w:space="0" w:color="000000"/>
              <w:right w:val="single" w:sz="4" w:space="0" w:color="auto"/>
            </w:tcBorders>
          </w:tcPr>
          <w:p w:rsidR="00835D0E" w:rsidRDefault="00F2238D">
            <w:pPr>
              <w:pStyle w:val="Default"/>
              <w:jc w:val="center"/>
              <w:rPr>
                <w:sz w:val="20"/>
                <w:szCs w:val="20"/>
              </w:rPr>
            </w:pPr>
            <w:r>
              <w:rPr>
                <w:sz w:val="20"/>
                <w:szCs w:val="20"/>
              </w:rPr>
              <w:t>2025</w:t>
            </w:r>
            <w:r w:rsidR="00835D0E">
              <w:rPr>
                <w:sz w:val="20"/>
                <w:szCs w:val="20"/>
              </w:rPr>
              <w:t>-2027</w:t>
            </w:r>
          </w:p>
        </w:tc>
        <w:tc>
          <w:tcPr>
            <w:tcW w:w="2598" w:type="dxa"/>
            <w:tcBorders>
              <w:top w:val="single" w:sz="4" w:space="0" w:color="auto"/>
              <w:left w:val="single" w:sz="4" w:space="0" w:color="auto"/>
              <w:bottom w:val="single" w:sz="4" w:space="0" w:color="000000"/>
              <w:right w:val="single" w:sz="4" w:space="0" w:color="000000"/>
            </w:tcBorders>
            <w:hideMark/>
          </w:tcPr>
          <w:p w:rsidR="00835D0E" w:rsidRDefault="00F2238D">
            <w:pPr>
              <w:pStyle w:val="Default"/>
              <w:jc w:val="center"/>
              <w:rPr>
                <w:sz w:val="20"/>
                <w:szCs w:val="20"/>
              </w:rPr>
            </w:pPr>
            <w:r>
              <w:rPr>
                <w:sz w:val="20"/>
                <w:szCs w:val="20"/>
              </w:rPr>
              <w:t xml:space="preserve">сельское поселение «Энгорокское» </w:t>
            </w:r>
          </w:p>
        </w:tc>
      </w:tr>
    </w:tbl>
    <w:p w:rsidR="00547C26" w:rsidRDefault="00547C26" w:rsidP="00547C26">
      <w:pPr>
        <w:spacing w:after="0" w:line="240" w:lineRule="auto"/>
        <w:outlineLvl w:val="0"/>
        <w:rPr>
          <w:rFonts w:ascii="Times New Roman" w:eastAsia="Times New Roman" w:hAnsi="Times New Roman"/>
          <w:b/>
          <w:kern w:val="36"/>
          <w:sz w:val="24"/>
          <w:szCs w:val="24"/>
        </w:rPr>
      </w:pPr>
    </w:p>
    <w:p w:rsidR="00547C26" w:rsidRDefault="00547C26" w:rsidP="00547C26">
      <w:pPr>
        <w:spacing w:after="0" w:line="240" w:lineRule="auto"/>
        <w:rPr>
          <w:rFonts w:ascii="Times New Roman" w:eastAsia="Times New Roman" w:hAnsi="Times New Roman"/>
          <w:b/>
          <w:kern w:val="36"/>
          <w:sz w:val="24"/>
          <w:szCs w:val="24"/>
        </w:rPr>
        <w:sectPr w:rsidR="00547C26">
          <w:pgSz w:w="16838" w:h="11906" w:orient="landscape"/>
          <w:pgMar w:top="851" w:right="1134" w:bottom="1701" w:left="1134" w:header="709" w:footer="709" w:gutter="0"/>
          <w:cols w:space="720"/>
        </w:sectPr>
      </w:pPr>
    </w:p>
    <w:p w:rsidR="00547C26" w:rsidRDefault="00547C26" w:rsidP="00547C26">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lastRenderedPageBreak/>
        <w:t>Система мероприятий Про</w:t>
      </w:r>
      <w:r w:rsidR="00F2238D">
        <w:rPr>
          <w:rFonts w:ascii="Times New Roman" w:eastAsia="Times New Roman" w:hAnsi="Times New Roman"/>
          <w:b/>
          <w:sz w:val="24"/>
          <w:szCs w:val="24"/>
        </w:rPr>
        <w:t>граммы представлена в таблице 12</w:t>
      </w:r>
      <w:r>
        <w:rPr>
          <w:rFonts w:ascii="Times New Roman" w:eastAsia="Times New Roman" w:hAnsi="Times New Roman"/>
          <w:b/>
          <w:sz w:val="24"/>
          <w:szCs w:val="24"/>
        </w:rPr>
        <w:t>.</w:t>
      </w:r>
    </w:p>
    <w:p w:rsidR="00547C26" w:rsidRDefault="00F2238D"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12</w:t>
      </w:r>
    </w:p>
    <w:tbl>
      <w:tblPr>
        <w:tblW w:w="15989" w:type="dxa"/>
        <w:jc w:val="center"/>
        <w:tblCellMar>
          <w:left w:w="0" w:type="dxa"/>
          <w:right w:w="0" w:type="dxa"/>
        </w:tblCellMar>
        <w:tblLook w:val="04A0" w:firstRow="1" w:lastRow="0" w:firstColumn="1" w:lastColumn="0" w:noHBand="0" w:noVBand="1"/>
      </w:tblPr>
      <w:tblGrid>
        <w:gridCol w:w="549"/>
        <w:gridCol w:w="4692"/>
        <w:gridCol w:w="757"/>
        <w:gridCol w:w="1559"/>
        <w:gridCol w:w="62"/>
        <w:gridCol w:w="1069"/>
        <w:gridCol w:w="44"/>
        <w:gridCol w:w="692"/>
        <w:gridCol w:w="26"/>
        <w:gridCol w:w="856"/>
        <w:gridCol w:w="34"/>
        <w:gridCol w:w="964"/>
        <w:gridCol w:w="73"/>
        <w:gridCol w:w="665"/>
        <w:gridCol w:w="6"/>
        <w:gridCol w:w="847"/>
        <w:gridCol w:w="24"/>
        <w:gridCol w:w="827"/>
        <w:gridCol w:w="89"/>
        <w:gridCol w:w="745"/>
        <w:gridCol w:w="70"/>
        <w:gridCol w:w="510"/>
        <w:gridCol w:w="270"/>
        <w:gridCol w:w="22"/>
        <w:gridCol w:w="510"/>
        <w:gridCol w:w="27"/>
      </w:tblGrid>
      <w:tr w:rsidR="00BF64F7" w:rsidTr="00CD5189">
        <w:trPr>
          <w:trHeight w:val="296"/>
          <w:tblHeader/>
          <w:jc w:val="center"/>
        </w:trPr>
        <w:tc>
          <w:tcPr>
            <w:tcW w:w="5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п</w:t>
            </w:r>
            <w:proofErr w:type="gramEnd"/>
            <w:r>
              <w:rPr>
                <w:rFonts w:ascii="Times New Roman" w:eastAsia="Times New Roman" w:hAnsi="Times New Roman"/>
                <w:b/>
                <w:bCs/>
                <w:sz w:val="20"/>
                <w:szCs w:val="20"/>
              </w:rPr>
              <w:t>/п</w:t>
            </w:r>
          </w:p>
        </w:tc>
        <w:tc>
          <w:tcPr>
            <w:tcW w:w="46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Направление мероприятий</w:t>
            </w:r>
          </w:p>
        </w:tc>
        <w:tc>
          <w:tcPr>
            <w:tcW w:w="2378" w:type="dxa"/>
            <w:gridSpan w:val="3"/>
            <w:vMerge w:val="restart"/>
            <w:tcBorders>
              <w:top w:val="single" w:sz="8" w:space="0" w:color="auto"/>
              <w:left w:val="nil"/>
              <w:bottom w:val="single" w:sz="8" w:space="0" w:color="auto"/>
              <w:right w:val="single" w:sz="8" w:space="0" w:color="auto"/>
            </w:tcBorders>
            <w:vAlign w:val="center"/>
            <w:hideMark/>
          </w:tcPr>
          <w:p w:rsidR="00547C26" w:rsidRDefault="00547C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Ориентировочная стоимость, тыс. руб.</w:t>
            </w:r>
          </w:p>
        </w:tc>
        <w:tc>
          <w:tcPr>
            <w:tcW w:w="8370" w:type="dxa"/>
            <w:gridSpan w:val="2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Период реализации, объем финансирования (тыс. руб.)</w:t>
            </w:r>
          </w:p>
        </w:tc>
      </w:tr>
      <w:tr w:rsidR="00CD5189" w:rsidTr="00CD5189">
        <w:trPr>
          <w:trHeight w:val="519"/>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7C26" w:rsidRDefault="00547C26">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47C26" w:rsidRDefault="00547C26">
            <w:pPr>
              <w:spacing w:after="0" w:line="240" w:lineRule="auto"/>
              <w:rPr>
                <w:rFonts w:ascii="Times New Roman" w:eastAsia="Times New Roman" w:hAnsi="Times New Roman"/>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547C26" w:rsidRDefault="00547C26">
            <w:pPr>
              <w:spacing w:after="0" w:line="240" w:lineRule="auto"/>
              <w:rPr>
                <w:rFonts w:ascii="Times New Roman" w:eastAsia="Times New Roman" w:hAnsi="Times New Roman"/>
                <w:b/>
                <w:sz w:val="24"/>
                <w:szCs w:val="24"/>
              </w:rPr>
            </w:pPr>
          </w:p>
        </w:tc>
        <w:tc>
          <w:tcPr>
            <w:tcW w:w="111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2018</w:t>
            </w:r>
            <w:r>
              <w:rPr>
                <w:rFonts w:ascii="Times New Roman" w:eastAsia="Times New Roman" w:hAnsi="Times New Roman"/>
                <w:b/>
                <w:bCs/>
                <w:sz w:val="20"/>
                <w:szCs w:val="20"/>
              </w:rPr>
              <w:br/>
              <w:t>год</w:t>
            </w:r>
          </w:p>
        </w:tc>
        <w:tc>
          <w:tcPr>
            <w:tcW w:w="718" w:type="dxa"/>
            <w:gridSpan w:val="2"/>
            <w:tcBorders>
              <w:top w:val="nil"/>
              <w:left w:val="single" w:sz="4" w:space="0" w:color="auto"/>
              <w:bottom w:val="single" w:sz="8" w:space="0" w:color="auto"/>
              <w:right w:val="single" w:sz="4"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2019</w:t>
            </w:r>
          </w:p>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5D7F32">
              <w:rPr>
                <w:rFonts w:ascii="Times New Roman" w:eastAsia="Times New Roman" w:hAnsi="Times New Roman"/>
                <w:b/>
                <w:sz w:val="20"/>
                <w:szCs w:val="20"/>
              </w:rPr>
              <w:t>Г</w:t>
            </w:r>
            <w:r>
              <w:rPr>
                <w:rFonts w:ascii="Times New Roman" w:eastAsia="Times New Roman" w:hAnsi="Times New Roman"/>
                <w:b/>
                <w:sz w:val="20"/>
                <w:szCs w:val="20"/>
              </w:rPr>
              <w:t>од</w:t>
            </w:r>
          </w:p>
        </w:tc>
        <w:tc>
          <w:tcPr>
            <w:tcW w:w="890" w:type="dxa"/>
            <w:gridSpan w:val="2"/>
            <w:tcBorders>
              <w:top w:val="nil"/>
              <w:left w:val="single" w:sz="4" w:space="0" w:color="auto"/>
              <w:bottom w:val="single" w:sz="8" w:space="0" w:color="auto"/>
              <w:right w:val="single" w:sz="8"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bCs/>
                <w:sz w:val="20"/>
                <w:szCs w:val="20"/>
              </w:rPr>
              <w:t>2020</w:t>
            </w:r>
            <w:r>
              <w:rPr>
                <w:rFonts w:ascii="Times New Roman" w:eastAsia="Times New Roman" w:hAnsi="Times New Roman"/>
                <w:b/>
                <w:bCs/>
                <w:sz w:val="20"/>
                <w:szCs w:val="20"/>
              </w:rPr>
              <w:br/>
              <w:t>год</w:t>
            </w:r>
          </w:p>
        </w:tc>
        <w:tc>
          <w:tcPr>
            <w:tcW w:w="964"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2021 год</w:t>
            </w:r>
          </w:p>
        </w:tc>
        <w:tc>
          <w:tcPr>
            <w:tcW w:w="744" w:type="dxa"/>
            <w:gridSpan w:val="3"/>
            <w:tcBorders>
              <w:top w:val="nil"/>
              <w:left w:val="single" w:sz="4" w:space="0" w:color="auto"/>
              <w:bottom w:val="single" w:sz="8" w:space="0" w:color="auto"/>
              <w:right w:val="single" w:sz="8"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bCs/>
                <w:sz w:val="20"/>
                <w:szCs w:val="20"/>
              </w:rPr>
              <w:t>2022</w:t>
            </w:r>
            <w:r>
              <w:rPr>
                <w:rFonts w:ascii="Times New Roman" w:eastAsia="Times New Roman" w:hAnsi="Times New Roman"/>
                <w:b/>
                <w:bCs/>
                <w:sz w:val="20"/>
                <w:szCs w:val="20"/>
              </w:rPr>
              <w:br/>
              <w:t>год</w:t>
            </w:r>
          </w:p>
        </w:tc>
        <w:tc>
          <w:tcPr>
            <w:tcW w:w="871" w:type="dxa"/>
            <w:gridSpan w:val="2"/>
            <w:tcBorders>
              <w:top w:val="nil"/>
              <w:left w:val="nil"/>
              <w:bottom w:val="single" w:sz="8" w:space="0" w:color="auto"/>
              <w:right w:val="single" w:sz="4"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2023 </w:t>
            </w:r>
          </w:p>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год</w:t>
            </w:r>
          </w:p>
        </w:tc>
        <w:tc>
          <w:tcPr>
            <w:tcW w:w="916" w:type="dxa"/>
            <w:gridSpan w:val="2"/>
            <w:tcBorders>
              <w:top w:val="nil"/>
              <w:left w:val="single" w:sz="4" w:space="0" w:color="auto"/>
              <w:bottom w:val="single" w:sz="8" w:space="0" w:color="auto"/>
              <w:right w:val="single" w:sz="8" w:space="0" w:color="auto"/>
            </w:tcBorders>
          </w:tcPr>
          <w:p w:rsidR="00547C26" w:rsidRDefault="00547C26">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2024 </w:t>
            </w:r>
          </w:p>
          <w:p w:rsidR="00547C26" w:rsidRDefault="00547C26">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год</w:t>
            </w:r>
          </w:p>
          <w:p w:rsidR="00547C26" w:rsidRDefault="00547C26">
            <w:pPr>
              <w:spacing w:after="0" w:line="240" w:lineRule="auto"/>
              <w:jc w:val="center"/>
              <w:rPr>
                <w:rFonts w:ascii="Times New Roman" w:eastAsia="Times New Roman" w:hAnsi="Times New Roman"/>
                <w:b/>
                <w:sz w:val="20"/>
                <w:szCs w:val="20"/>
              </w:rPr>
            </w:pPr>
          </w:p>
        </w:tc>
        <w:tc>
          <w:tcPr>
            <w:tcW w:w="815" w:type="dxa"/>
            <w:gridSpan w:val="2"/>
            <w:tcBorders>
              <w:top w:val="nil"/>
              <w:left w:val="nil"/>
              <w:bottom w:val="single" w:sz="8" w:space="0" w:color="auto"/>
              <w:right w:val="single" w:sz="4"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bCs/>
                <w:sz w:val="20"/>
                <w:szCs w:val="20"/>
              </w:rPr>
              <w:t>2025</w:t>
            </w:r>
            <w:r>
              <w:rPr>
                <w:rFonts w:ascii="Times New Roman" w:eastAsia="Times New Roman" w:hAnsi="Times New Roman"/>
                <w:b/>
                <w:bCs/>
                <w:sz w:val="20"/>
                <w:szCs w:val="20"/>
              </w:rPr>
              <w:br/>
              <w:t>год</w:t>
            </w:r>
          </w:p>
        </w:tc>
        <w:tc>
          <w:tcPr>
            <w:tcW w:w="510" w:type="dxa"/>
            <w:tcBorders>
              <w:top w:val="nil"/>
              <w:left w:val="single" w:sz="4" w:space="0" w:color="auto"/>
              <w:bottom w:val="single" w:sz="8" w:space="0" w:color="auto"/>
              <w:right w:val="single" w:sz="4"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2026</w:t>
            </w:r>
          </w:p>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год</w:t>
            </w:r>
          </w:p>
        </w:tc>
        <w:tc>
          <w:tcPr>
            <w:tcW w:w="829" w:type="dxa"/>
            <w:gridSpan w:val="4"/>
            <w:tcBorders>
              <w:top w:val="nil"/>
              <w:left w:val="single" w:sz="4" w:space="0" w:color="auto"/>
              <w:bottom w:val="single" w:sz="8" w:space="0" w:color="auto"/>
              <w:right w:val="single" w:sz="8" w:space="0" w:color="auto"/>
            </w:tcBorders>
            <w:hideMark/>
          </w:tcPr>
          <w:p w:rsidR="00547C26" w:rsidRDefault="00547C2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2027 </w:t>
            </w:r>
          </w:p>
          <w:p w:rsidR="00547C26" w:rsidRDefault="00F2238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Г</w:t>
            </w:r>
            <w:r w:rsidR="00547C26">
              <w:rPr>
                <w:rFonts w:ascii="Times New Roman" w:eastAsia="Times New Roman" w:hAnsi="Times New Roman"/>
                <w:b/>
                <w:sz w:val="20"/>
                <w:szCs w:val="20"/>
              </w:rPr>
              <w:t>од</w:t>
            </w:r>
          </w:p>
        </w:tc>
      </w:tr>
      <w:tr w:rsidR="00547C26" w:rsidTr="00547C26">
        <w:trPr>
          <w:trHeight w:val="296"/>
          <w:jc w:val="center"/>
        </w:trPr>
        <w:tc>
          <w:tcPr>
            <w:tcW w:w="15989"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Строительство образовательных и детских дошкольных учреждений</w:t>
            </w:r>
          </w:p>
        </w:tc>
      </w:tr>
      <w:tr w:rsidR="00CD5189" w:rsidTr="00CD5189">
        <w:trPr>
          <w:gridAfter w:val="1"/>
          <w:wAfter w:w="27" w:type="dxa"/>
          <w:trHeight w:val="929"/>
          <w:jc w:val="center"/>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7C26" w:rsidRDefault="00547C2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547C26" w:rsidRDefault="00547C26">
            <w:pPr>
              <w:spacing w:after="0" w:line="240" w:lineRule="auto"/>
              <w:jc w:val="center"/>
              <w:rPr>
                <w:rFonts w:ascii="Times New Roman" w:eastAsia="Times New Roman" w:hAnsi="Times New Roman"/>
                <w:sz w:val="20"/>
                <w:szCs w:val="20"/>
              </w:rPr>
            </w:pPr>
          </w:p>
          <w:p w:rsidR="00547C26" w:rsidRDefault="00547C26">
            <w:pPr>
              <w:spacing w:after="0" w:line="240" w:lineRule="auto"/>
              <w:jc w:val="center"/>
              <w:rPr>
                <w:rFonts w:ascii="Times New Roman" w:eastAsia="Times New Roman" w:hAnsi="Times New Roman"/>
                <w:sz w:val="20"/>
                <w:szCs w:val="20"/>
              </w:rPr>
            </w:pPr>
          </w:p>
          <w:p w:rsidR="00547C26" w:rsidRDefault="00547C26">
            <w:pPr>
              <w:spacing w:after="0" w:line="240" w:lineRule="auto"/>
              <w:jc w:val="center"/>
              <w:rPr>
                <w:rFonts w:ascii="Times New Roman" w:eastAsia="Times New Roman" w:hAnsi="Times New Roman"/>
                <w:sz w:val="20"/>
                <w:szCs w:val="20"/>
              </w:rPr>
            </w:pPr>
          </w:p>
          <w:p w:rsidR="00547C26" w:rsidRDefault="00547C26">
            <w:pPr>
              <w:spacing w:after="0" w:line="240" w:lineRule="auto"/>
              <w:rPr>
                <w:rFonts w:ascii="Times New Roman" w:eastAsia="Times New Roman" w:hAnsi="Times New Roman"/>
                <w:sz w:val="20"/>
                <w:szCs w:val="20"/>
              </w:rPr>
            </w:pPr>
          </w:p>
          <w:p w:rsidR="00547C26" w:rsidRDefault="00547C26">
            <w:pPr>
              <w:spacing w:after="0" w:line="240" w:lineRule="auto"/>
              <w:rPr>
                <w:rFonts w:ascii="Times New Roman" w:eastAsia="Times New Roman" w:hAnsi="Times New Roman"/>
                <w:sz w:val="24"/>
                <w:szCs w:val="24"/>
              </w:rPr>
            </w:pPr>
          </w:p>
          <w:p w:rsidR="00547C26" w:rsidRDefault="00547C26">
            <w:pPr>
              <w:rPr>
                <w:rFonts w:ascii="Times New Roman" w:eastAsia="Times New Roman" w:hAnsi="Times New Roman"/>
                <w:sz w:val="24"/>
                <w:szCs w:val="24"/>
              </w:rPr>
            </w:pPr>
          </w:p>
          <w:p w:rsidR="00547C26" w:rsidRDefault="00547C26">
            <w:pPr>
              <w:rPr>
                <w:rFonts w:ascii="Times New Roman" w:eastAsia="Times New Roman" w:hAnsi="Times New Roman"/>
                <w:sz w:val="24"/>
                <w:szCs w:val="24"/>
              </w:rPr>
            </w:pPr>
          </w:p>
        </w:tc>
        <w:tc>
          <w:tcPr>
            <w:tcW w:w="4692" w:type="dxa"/>
            <w:tcBorders>
              <w:top w:val="nil"/>
              <w:left w:val="nil"/>
              <w:bottom w:val="single" w:sz="4" w:space="0" w:color="auto"/>
              <w:right w:val="single" w:sz="8" w:space="0" w:color="auto"/>
            </w:tcBorders>
            <w:tcMar>
              <w:top w:w="0" w:type="dxa"/>
              <w:left w:w="108" w:type="dxa"/>
              <w:bottom w:w="0" w:type="dxa"/>
              <w:right w:w="108" w:type="dxa"/>
            </w:tcMar>
            <w:hideMark/>
          </w:tcPr>
          <w:p w:rsidR="00547C26" w:rsidRDefault="00547C26">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Реконструкция и капитальный ремонт школы (</w:t>
            </w:r>
            <w:r w:rsidR="00E15DEC">
              <w:rPr>
                <w:rFonts w:ascii="Times New Roman" w:eastAsia="Times New Roman" w:hAnsi="Times New Roman"/>
                <w:sz w:val="20"/>
                <w:szCs w:val="20"/>
              </w:rPr>
              <w:t>реконструкция системы тепло</w:t>
            </w:r>
            <w:r>
              <w:rPr>
                <w:rFonts w:ascii="Times New Roman" w:eastAsia="Times New Roman" w:hAnsi="Times New Roman"/>
                <w:sz w:val="20"/>
                <w:szCs w:val="20"/>
              </w:rPr>
              <w:t>снабжения,</w:t>
            </w:r>
            <w:r w:rsidR="00F2238D">
              <w:rPr>
                <w:rFonts w:ascii="Times New Roman" w:eastAsia="Times New Roman" w:hAnsi="Times New Roman"/>
                <w:sz w:val="20"/>
                <w:szCs w:val="20"/>
              </w:rPr>
              <w:t xml:space="preserve"> ремонт электроснабжения</w:t>
            </w:r>
            <w:r>
              <w:rPr>
                <w:rFonts w:ascii="Times New Roman" w:eastAsia="Times New Roman" w:hAnsi="Times New Roman"/>
                <w:sz w:val="20"/>
                <w:szCs w:val="20"/>
              </w:rPr>
              <w:t xml:space="preserve"> замена кровли, установка пластиковых оконных блоков</w:t>
            </w:r>
            <w:r w:rsidR="000E131B">
              <w:rPr>
                <w:rFonts w:ascii="Times New Roman" w:eastAsia="Times New Roman" w:hAnsi="Times New Roman"/>
                <w:sz w:val="20"/>
                <w:szCs w:val="20"/>
              </w:rPr>
              <w:t>, обновление материально-технической базы</w:t>
            </w:r>
            <w:r>
              <w:rPr>
                <w:rFonts w:ascii="Times New Roman" w:eastAsia="Times New Roman" w:hAnsi="Times New Roman"/>
                <w:sz w:val="20"/>
                <w:szCs w:val="20"/>
              </w:rPr>
              <w:t xml:space="preserve">) </w:t>
            </w:r>
          </w:p>
        </w:tc>
        <w:tc>
          <w:tcPr>
            <w:tcW w:w="757" w:type="dxa"/>
            <w:tcBorders>
              <w:top w:val="nil"/>
              <w:left w:val="nil"/>
              <w:bottom w:val="single" w:sz="4" w:space="0" w:color="auto"/>
              <w:right w:val="nil"/>
            </w:tcBorders>
            <w:tcMar>
              <w:top w:w="0" w:type="dxa"/>
              <w:left w:w="108" w:type="dxa"/>
              <w:bottom w:w="0" w:type="dxa"/>
              <w:right w:w="108" w:type="dxa"/>
            </w:tcMar>
          </w:tcPr>
          <w:p w:rsidR="00547C26" w:rsidRDefault="00547C26">
            <w:pPr>
              <w:spacing w:after="0" w:line="240" w:lineRule="auto"/>
              <w:jc w:val="center"/>
              <w:rPr>
                <w:rFonts w:ascii="Times New Roman" w:eastAsia="Times New Roman" w:hAnsi="Times New Roman"/>
                <w:sz w:val="20"/>
                <w:szCs w:val="20"/>
              </w:rPr>
            </w:pPr>
          </w:p>
        </w:tc>
        <w:tc>
          <w:tcPr>
            <w:tcW w:w="1559" w:type="dxa"/>
            <w:tcBorders>
              <w:top w:val="nil"/>
              <w:left w:val="nil"/>
              <w:bottom w:val="single" w:sz="4" w:space="0" w:color="auto"/>
              <w:right w:val="single" w:sz="4" w:space="0" w:color="auto"/>
            </w:tcBorders>
          </w:tcPr>
          <w:p w:rsidR="00547C26" w:rsidRPr="005E14C1" w:rsidRDefault="005E14C1">
            <w:pPr>
              <w:spacing w:after="0" w:line="240" w:lineRule="auto"/>
              <w:jc w:val="center"/>
              <w:rPr>
                <w:rFonts w:ascii="Times New Roman" w:eastAsia="Times New Roman" w:hAnsi="Times New Roman"/>
                <w:sz w:val="20"/>
                <w:szCs w:val="20"/>
              </w:rPr>
            </w:pPr>
            <w:r w:rsidRPr="005E14C1">
              <w:rPr>
                <w:rFonts w:ascii="Times New Roman" w:eastAsia="Times New Roman" w:hAnsi="Times New Roman"/>
                <w:sz w:val="20"/>
                <w:szCs w:val="20"/>
              </w:rPr>
              <w:t>910,0</w:t>
            </w:r>
          </w:p>
          <w:p w:rsidR="00547C26" w:rsidRDefault="00547C26">
            <w:pPr>
              <w:jc w:val="center"/>
              <w:rPr>
                <w:rFonts w:ascii="Times New Roman" w:eastAsia="Times New Roman" w:hAnsi="Times New Roman"/>
                <w:sz w:val="20"/>
                <w:szCs w:val="20"/>
              </w:rPr>
            </w:pPr>
          </w:p>
        </w:tc>
        <w:tc>
          <w:tcPr>
            <w:tcW w:w="113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47C26" w:rsidRDefault="000E131B">
            <w:pPr>
              <w:spacing w:after="0" w:line="240" w:lineRule="auto"/>
              <w:rPr>
                <w:sz w:val="20"/>
                <w:szCs w:val="20"/>
              </w:rPr>
            </w:pPr>
            <w:r>
              <w:rPr>
                <w:sz w:val="20"/>
                <w:szCs w:val="20"/>
              </w:rPr>
              <w:t>60,0</w:t>
            </w:r>
          </w:p>
        </w:tc>
        <w:tc>
          <w:tcPr>
            <w:tcW w:w="736" w:type="dxa"/>
            <w:gridSpan w:val="2"/>
            <w:tcBorders>
              <w:top w:val="nil"/>
              <w:left w:val="single" w:sz="4" w:space="0" w:color="auto"/>
              <w:bottom w:val="single" w:sz="4" w:space="0" w:color="auto"/>
              <w:right w:val="single" w:sz="4" w:space="0" w:color="auto"/>
            </w:tcBorders>
          </w:tcPr>
          <w:p w:rsidR="00547C26" w:rsidRDefault="0019446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r w:rsidR="000E131B">
              <w:rPr>
                <w:rFonts w:ascii="Times New Roman" w:eastAsia="Times New Roman" w:hAnsi="Times New Roman"/>
                <w:sz w:val="20"/>
                <w:szCs w:val="20"/>
              </w:rPr>
              <w:t>,0</w:t>
            </w:r>
          </w:p>
        </w:tc>
        <w:tc>
          <w:tcPr>
            <w:tcW w:w="882" w:type="dxa"/>
            <w:gridSpan w:val="2"/>
            <w:tcBorders>
              <w:top w:val="nil"/>
              <w:left w:val="single" w:sz="4" w:space="0" w:color="auto"/>
              <w:bottom w:val="single" w:sz="4" w:space="0" w:color="auto"/>
              <w:right w:val="single" w:sz="8" w:space="0" w:color="auto"/>
            </w:tcBorders>
            <w:hideMark/>
          </w:tcPr>
          <w:p w:rsidR="00547C26" w:rsidRPr="005E14C1" w:rsidRDefault="005A2D1F">
            <w:pPr>
              <w:spacing w:after="0" w:line="240" w:lineRule="auto"/>
              <w:jc w:val="center"/>
              <w:rPr>
                <w:rFonts w:ascii="Times New Roman" w:eastAsia="Times New Roman" w:hAnsi="Times New Roman"/>
                <w:sz w:val="20"/>
                <w:szCs w:val="20"/>
              </w:rPr>
            </w:pPr>
            <w:r w:rsidRPr="005E14C1">
              <w:rPr>
                <w:rFonts w:ascii="Times New Roman" w:eastAsia="Times New Roman" w:hAnsi="Times New Roman"/>
                <w:sz w:val="20"/>
                <w:szCs w:val="20"/>
              </w:rPr>
              <w:t>300</w:t>
            </w:r>
          </w:p>
        </w:tc>
        <w:tc>
          <w:tcPr>
            <w:tcW w:w="1071"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47C26" w:rsidRDefault="005E14C1">
            <w:pPr>
              <w:spacing w:after="0" w:line="240" w:lineRule="auto"/>
              <w:rPr>
                <w:sz w:val="20"/>
                <w:szCs w:val="20"/>
              </w:rPr>
            </w:pPr>
            <w:r>
              <w:rPr>
                <w:sz w:val="20"/>
                <w:szCs w:val="20"/>
              </w:rPr>
              <w:t>350,0</w:t>
            </w:r>
          </w:p>
        </w:tc>
        <w:tc>
          <w:tcPr>
            <w:tcW w:w="665" w:type="dxa"/>
            <w:tcBorders>
              <w:top w:val="nil"/>
              <w:left w:val="single" w:sz="4" w:space="0" w:color="auto"/>
              <w:bottom w:val="single" w:sz="4" w:space="0" w:color="auto"/>
              <w:right w:val="single" w:sz="8" w:space="0" w:color="auto"/>
            </w:tcBorders>
          </w:tcPr>
          <w:p w:rsidR="00547C26" w:rsidRDefault="00547C26">
            <w:pPr>
              <w:spacing w:after="0" w:line="240" w:lineRule="auto"/>
              <w:jc w:val="center"/>
              <w:rPr>
                <w:rFonts w:ascii="Times New Roman" w:eastAsia="Times New Roman" w:hAnsi="Times New Roman"/>
                <w:sz w:val="20"/>
                <w:szCs w:val="20"/>
              </w:rPr>
            </w:pPr>
          </w:p>
        </w:tc>
        <w:tc>
          <w:tcPr>
            <w:tcW w:w="853" w:type="dxa"/>
            <w:gridSpan w:val="2"/>
            <w:tcBorders>
              <w:top w:val="nil"/>
              <w:left w:val="nil"/>
              <w:bottom w:val="single" w:sz="4" w:space="0" w:color="auto"/>
              <w:right w:val="single" w:sz="4" w:space="0" w:color="auto"/>
            </w:tcBorders>
            <w:hideMark/>
          </w:tcPr>
          <w:p w:rsidR="00547C26" w:rsidRDefault="00547C26">
            <w:pPr>
              <w:spacing w:after="0" w:line="240" w:lineRule="auto"/>
              <w:rPr>
                <w:sz w:val="20"/>
                <w:szCs w:val="20"/>
              </w:rPr>
            </w:pPr>
          </w:p>
        </w:tc>
        <w:tc>
          <w:tcPr>
            <w:tcW w:w="851" w:type="dxa"/>
            <w:gridSpan w:val="2"/>
            <w:tcBorders>
              <w:top w:val="nil"/>
              <w:left w:val="single" w:sz="4" w:space="0" w:color="auto"/>
              <w:bottom w:val="single" w:sz="4" w:space="0" w:color="auto"/>
              <w:right w:val="single" w:sz="8" w:space="0" w:color="auto"/>
            </w:tcBorders>
          </w:tcPr>
          <w:p w:rsidR="00547C26" w:rsidRDefault="00547C26">
            <w:pPr>
              <w:spacing w:after="0" w:line="240" w:lineRule="auto"/>
              <w:jc w:val="center"/>
              <w:rPr>
                <w:rFonts w:ascii="Times New Roman" w:eastAsia="Times New Roman" w:hAnsi="Times New Roman"/>
                <w:sz w:val="20"/>
                <w:szCs w:val="20"/>
              </w:rPr>
            </w:pPr>
          </w:p>
        </w:tc>
        <w:tc>
          <w:tcPr>
            <w:tcW w:w="834" w:type="dxa"/>
            <w:gridSpan w:val="2"/>
            <w:tcBorders>
              <w:top w:val="nil"/>
              <w:left w:val="nil"/>
              <w:bottom w:val="single" w:sz="4" w:space="0" w:color="auto"/>
              <w:right w:val="single" w:sz="4" w:space="0" w:color="auto"/>
            </w:tcBorders>
            <w:hideMark/>
          </w:tcPr>
          <w:p w:rsidR="00547C26" w:rsidRDefault="00547C26">
            <w:pPr>
              <w:spacing w:after="0" w:line="240" w:lineRule="auto"/>
              <w:rPr>
                <w:sz w:val="20"/>
                <w:szCs w:val="20"/>
              </w:rPr>
            </w:pPr>
          </w:p>
        </w:tc>
        <w:tc>
          <w:tcPr>
            <w:tcW w:w="850" w:type="dxa"/>
            <w:gridSpan w:val="3"/>
            <w:tcBorders>
              <w:top w:val="nil"/>
              <w:left w:val="single" w:sz="4" w:space="0" w:color="auto"/>
              <w:bottom w:val="single" w:sz="4" w:space="0" w:color="auto"/>
              <w:right w:val="single" w:sz="4" w:space="0" w:color="auto"/>
            </w:tcBorders>
          </w:tcPr>
          <w:p w:rsidR="00547C26" w:rsidRDefault="00547C26">
            <w:pPr>
              <w:spacing w:after="0" w:line="240" w:lineRule="auto"/>
              <w:jc w:val="center"/>
              <w:rPr>
                <w:rFonts w:ascii="Times New Roman" w:eastAsia="Times New Roman" w:hAnsi="Times New Roman"/>
                <w:sz w:val="20"/>
                <w:szCs w:val="20"/>
              </w:rPr>
            </w:pPr>
          </w:p>
        </w:tc>
        <w:tc>
          <w:tcPr>
            <w:tcW w:w="532" w:type="dxa"/>
            <w:gridSpan w:val="2"/>
            <w:tcBorders>
              <w:top w:val="nil"/>
              <w:left w:val="single" w:sz="4" w:space="0" w:color="auto"/>
              <w:bottom w:val="single" w:sz="4" w:space="0" w:color="auto"/>
              <w:right w:val="single" w:sz="8" w:space="0" w:color="auto"/>
            </w:tcBorders>
          </w:tcPr>
          <w:p w:rsidR="00547C26" w:rsidRDefault="00547C26">
            <w:pPr>
              <w:spacing w:after="0" w:line="240" w:lineRule="auto"/>
              <w:jc w:val="center"/>
              <w:rPr>
                <w:rFonts w:ascii="Times New Roman" w:eastAsia="Times New Roman" w:hAnsi="Times New Roman"/>
                <w:sz w:val="20"/>
                <w:szCs w:val="20"/>
              </w:rPr>
            </w:pPr>
          </w:p>
        </w:tc>
      </w:tr>
      <w:tr w:rsidR="00547C26" w:rsidTr="00547C26">
        <w:trPr>
          <w:trHeight w:val="65"/>
          <w:jc w:val="center"/>
        </w:trPr>
        <w:tc>
          <w:tcPr>
            <w:tcW w:w="15989"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Строительство объектов здравоохранения</w:t>
            </w:r>
          </w:p>
        </w:tc>
      </w:tr>
      <w:tr w:rsidR="00CD5189" w:rsidTr="00CD5189">
        <w:trPr>
          <w:trHeight w:val="60"/>
          <w:jc w:val="center"/>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E15DE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Разработка проектно-сметной документации и </w:t>
            </w:r>
            <w:r w:rsidR="00E15DEC">
              <w:rPr>
                <w:rFonts w:ascii="Times New Roman" w:eastAsia="Times New Roman" w:hAnsi="Times New Roman"/>
                <w:sz w:val="20"/>
                <w:szCs w:val="20"/>
              </w:rPr>
              <w:t>строительство ФАП с. Энгорок</w:t>
            </w:r>
          </w:p>
        </w:tc>
        <w:tc>
          <w:tcPr>
            <w:tcW w:w="237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47C26" w:rsidRPr="005E14C1" w:rsidRDefault="005E14C1">
            <w:pPr>
              <w:spacing w:after="0" w:line="240" w:lineRule="auto"/>
              <w:jc w:val="center"/>
              <w:rPr>
                <w:rFonts w:ascii="Times New Roman" w:eastAsia="Times New Roman" w:hAnsi="Times New Roman"/>
                <w:sz w:val="20"/>
                <w:szCs w:val="20"/>
              </w:rPr>
            </w:pPr>
            <w:r w:rsidRPr="005E14C1">
              <w:rPr>
                <w:rFonts w:ascii="Times New Roman" w:eastAsia="Times New Roman" w:hAnsi="Times New Roman"/>
                <w:sz w:val="20"/>
                <w:szCs w:val="20"/>
              </w:rPr>
              <w:t>42</w:t>
            </w:r>
            <w:r w:rsidR="000E131B" w:rsidRPr="005E14C1">
              <w:rPr>
                <w:rFonts w:ascii="Times New Roman" w:eastAsia="Times New Roman" w:hAnsi="Times New Roman"/>
                <w:sz w:val="20"/>
                <w:szCs w:val="20"/>
              </w:rPr>
              <w:t>00,0</w:t>
            </w:r>
          </w:p>
        </w:tc>
        <w:tc>
          <w:tcPr>
            <w:tcW w:w="1113"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547C26" w:rsidRPr="00E15DEC" w:rsidRDefault="00547C26">
            <w:pPr>
              <w:spacing w:after="0" w:line="240" w:lineRule="auto"/>
              <w:jc w:val="center"/>
              <w:rPr>
                <w:rFonts w:ascii="Times New Roman" w:eastAsia="Times New Roman" w:hAnsi="Times New Roman"/>
                <w:color w:val="FF0000"/>
                <w:sz w:val="20"/>
                <w:szCs w:val="20"/>
              </w:rPr>
            </w:pPr>
          </w:p>
        </w:tc>
        <w:tc>
          <w:tcPr>
            <w:tcW w:w="718" w:type="dxa"/>
            <w:gridSpan w:val="2"/>
            <w:tcBorders>
              <w:top w:val="nil"/>
              <w:left w:val="single" w:sz="4" w:space="0" w:color="auto"/>
              <w:bottom w:val="single" w:sz="8" w:space="0" w:color="auto"/>
              <w:right w:val="single" w:sz="4" w:space="0" w:color="auto"/>
            </w:tcBorders>
          </w:tcPr>
          <w:p w:rsidR="00547C26" w:rsidRDefault="00547C26">
            <w:pPr>
              <w:spacing w:after="0" w:line="240" w:lineRule="auto"/>
              <w:jc w:val="center"/>
              <w:rPr>
                <w:rFonts w:ascii="Times New Roman" w:eastAsia="Times New Roman" w:hAnsi="Times New Roman"/>
                <w:sz w:val="20"/>
                <w:szCs w:val="20"/>
              </w:rPr>
            </w:pPr>
          </w:p>
        </w:tc>
        <w:tc>
          <w:tcPr>
            <w:tcW w:w="890" w:type="dxa"/>
            <w:gridSpan w:val="2"/>
            <w:tcBorders>
              <w:top w:val="nil"/>
              <w:left w:val="single" w:sz="4" w:space="0" w:color="auto"/>
              <w:bottom w:val="single" w:sz="8" w:space="0" w:color="auto"/>
              <w:right w:val="single" w:sz="8" w:space="0" w:color="auto"/>
            </w:tcBorders>
          </w:tcPr>
          <w:p w:rsidR="00547C26" w:rsidRDefault="00547C26">
            <w:pPr>
              <w:spacing w:after="0" w:line="240" w:lineRule="auto"/>
              <w:jc w:val="center"/>
              <w:rPr>
                <w:rFonts w:ascii="Times New Roman" w:eastAsia="Times New Roman" w:hAnsi="Times New Roman"/>
                <w:sz w:val="20"/>
                <w:szCs w:val="20"/>
              </w:rPr>
            </w:pPr>
          </w:p>
        </w:tc>
        <w:tc>
          <w:tcPr>
            <w:tcW w:w="964"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Default="00547C26">
            <w:pPr>
              <w:spacing w:after="0" w:line="240" w:lineRule="auto"/>
              <w:rPr>
                <w:sz w:val="20"/>
                <w:szCs w:val="20"/>
              </w:rPr>
            </w:pPr>
          </w:p>
        </w:tc>
        <w:tc>
          <w:tcPr>
            <w:tcW w:w="744" w:type="dxa"/>
            <w:gridSpan w:val="3"/>
            <w:tcBorders>
              <w:top w:val="nil"/>
              <w:left w:val="single" w:sz="4" w:space="0" w:color="auto"/>
              <w:bottom w:val="single" w:sz="8" w:space="0" w:color="auto"/>
              <w:right w:val="single" w:sz="8" w:space="0" w:color="auto"/>
            </w:tcBorders>
          </w:tcPr>
          <w:p w:rsidR="00547C26" w:rsidRDefault="005E14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BF64F7">
              <w:rPr>
                <w:rFonts w:ascii="Times New Roman" w:eastAsia="Times New Roman" w:hAnsi="Times New Roman"/>
                <w:sz w:val="20"/>
                <w:szCs w:val="20"/>
              </w:rPr>
              <w:t>00,0</w:t>
            </w:r>
          </w:p>
        </w:tc>
        <w:tc>
          <w:tcPr>
            <w:tcW w:w="871" w:type="dxa"/>
            <w:gridSpan w:val="2"/>
            <w:tcBorders>
              <w:top w:val="nil"/>
              <w:left w:val="nil"/>
              <w:bottom w:val="single" w:sz="8" w:space="0" w:color="auto"/>
              <w:right w:val="single" w:sz="4" w:space="0" w:color="auto"/>
            </w:tcBorders>
            <w:hideMark/>
          </w:tcPr>
          <w:p w:rsidR="00547C26" w:rsidRDefault="000E131B">
            <w:pPr>
              <w:spacing w:after="0" w:line="240" w:lineRule="auto"/>
              <w:rPr>
                <w:sz w:val="20"/>
                <w:szCs w:val="20"/>
              </w:rPr>
            </w:pPr>
            <w:r>
              <w:rPr>
                <w:sz w:val="20"/>
                <w:szCs w:val="20"/>
              </w:rPr>
              <w:t xml:space="preserve"> 20</w:t>
            </w:r>
            <w:r w:rsidR="00BF64F7">
              <w:rPr>
                <w:sz w:val="20"/>
                <w:szCs w:val="20"/>
              </w:rPr>
              <w:t>00,0</w:t>
            </w:r>
          </w:p>
        </w:tc>
        <w:tc>
          <w:tcPr>
            <w:tcW w:w="916" w:type="dxa"/>
            <w:gridSpan w:val="2"/>
            <w:tcBorders>
              <w:top w:val="nil"/>
              <w:left w:val="single" w:sz="4" w:space="0" w:color="auto"/>
              <w:bottom w:val="single" w:sz="8" w:space="0" w:color="auto"/>
              <w:right w:val="single" w:sz="8" w:space="0" w:color="auto"/>
            </w:tcBorders>
          </w:tcPr>
          <w:p w:rsidR="00547C26" w:rsidRDefault="000E131B">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c>
          <w:tcPr>
            <w:tcW w:w="815" w:type="dxa"/>
            <w:gridSpan w:val="2"/>
            <w:tcBorders>
              <w:top w:val="nil"/>
              <w:left w:val="nil"/>
              <w:bottom w:val="single" w:sz="8" w:space="0" w:color="auto"/>
              <w:right w:val="single" w:sz="4" w:space="0" w:color="auto"/>
            </w:tcBorders>
            <w:hideMark/>
          </w:tcPr>
          <w:p w:rsidR="00547C26" w:rsidRDefault="00547C26">
            <w:pPr>
              <w:spacing w:after="0" w:line="240" w:lineRule="auto"/>
              <w:rPr>
                <w:sz w:val="20"/>
                <w:szCs w:val="20"/>
              </w:rPr>
            </w:pPr>
          </w:p>
        </w:tc>
        <w:tc>
          <w:tcPr>
            <w:tcW w:w="802" w:type="dxa"/>
            <w:gridSpan w:val="3"/>
            <w:tcBorders>
              <w:top w:val="nil"/>
              <w:left w:val="single" w:sz="4" w:space="0" w:color="auto"/>
              <w:bottom w:val="single" w:sz="8" w:space="0" w:color="auto"/>
              <w:right w:val="single" w:sz="4" w:space="0" w:color="auto"/>
            </w:tcBorders>
          </w:tcPr>
          <w:p w:rsidR="00547C26" w:rsidRDefault="00547C26">
            <w:pPr>
              <w:spacing w:after="0" w:line="240" w:lineRule="auto"/>
              <w:jc w:val="center"/>
              <w:rPr>
                <w:rFonts w:ascii="Times New Roman" w:eastAsia="Times New Roman" w:hAnsi="Times New Roman"/>
                <w:sz w:val="20"/>
                <w:szCs w:val="20"/>
              </w:rPr>
            </w:pPr>
          </w:p>
        </w:tc>
        <w:tc>
          <w:tcPr>
            <w:tcW w:w="537" w:type="dxa"/>
            <w:gridSpan w:val="2"/>
            <w:tcBorders>
              <w:top w:val="nil"/>
              <w:left w:val="single" w:sz="4" w:space="0" w:color="auto"/>
              <w:bottom w:val="single" w:sz="8" w:space="0" w:color="auto"/>
              <w:right w:val="single" w:sz="8" w:space="0" w:color="auto"/>
            </w:tcBorders>
          </w:tcPr>
          <w:p w:rsidR="00547C26" w:rsidRDefault="00547C26">
            <w:pPr>
              <w:spacing w:after="0" w:line="240" w:lineRule="auto"/>
              <w:jc w:val="center"/>
              <w:rPr>
                <w:rFonts w:ascii="Times New Roman" w:eastAsia="Times New Roman" w:hAnsi="Times New Roman"/>
                <w:sz w:val="20"/>
                <w:szCs w:val="20"/>
              </w:rPr>
            </w:pPr>
          </w:p>
        </w:tc>
      </w:tr>
      <w:tr w:rsidR="00547C26" w:rsidTr="00547C26">
        <w:trPr>
          <w:trHeight w:val="374"/>
          <w:jc w:val="center"/>
        </w:trPr>
        <w:tc>
          <w:tcPr>
            <w:tcW w:w="15989"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Реконструкция и капитальный ремонт объекта культуры</w:t>
            </w:r>
          </w:p>
        </w:tc>
      </w:tr>
      <w:tr w:rsidR="00CD5189" w:rsidTr="00CD5189">
        <w:trPr>
          <w:trHeight w:val="465"/>
          <w:jc w:val="center"/>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E15DE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w:t>
            </w:r>
            <w:r w:rsidR="00E15DEC">
              <w:rPr>
                <w:rFonts w:ascii="Times New Roman" w:eastAsia="Times New Roman" w:hAnsi="Times New Roman"/>
                <w:sz w:val="20"/>
                <w:szCs w:val="20"/>
              </w:rPr>
              <w:t>т МУК «Центр культуры и информации с/</w:t>
            </w:r>
            <w:proofErr w:type="gramStart"/>
            <w:r w:rsidR="00E15DEC">
              <w:rPr>
                <w:rFonts w:ascii="Times New Roman" w:eastAsia="Times New Roman" w:hAnsi="Times New Roman"/>
                <w:sz w:val="20"/>
                <w:szCs w:val="20"/>
              </w:rPr>
              <w:t>п</w:t>
            </w:r>
            <w:proofErr w:type="gramEnd"/>
            <w:r w:rsidR="00E15DEC">
              <w:rPr>
                <w:rFonts w:ascii="Times New Roman" w:eastAsia="Times New Roman" w:hAnsi="Times New Roman"/>
                <w:sz w:val="20"/>
                <w:szCs w:val="20"/>
              </w:rPr>
              <w:t xml:space="preserve"> «Энгорокское»</w:t>
            </w:r>
          </w:p>
        </w:tc>
        <w:tc>
          <w:tcPr>
            <w:tcW w:w="237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47C26" w:rsidRPr="004C04AE" w:rsidRDefault="004C04AE">
            <w:pPr>
              <w:spacing w:after="0" w:line="240" w:lineRule="auto"/>
              <w:jc w:val="center"/>
              <w:rPr>
                <w:rFonts w:ascii="Times New Roman" w:eastAsia="Times New Roman" w:hAnsi="Times New Roman" w:cs="Times New Roman"/>
                <w:sz w:val="20"/>
                <w:szCs w:val="20"/>
              </w:rPr>
            </w:pPr>
            <w:r w:rsidRPr="004C04AE">
              <w:rPr>
                <w:rFonts w:ascii="Times New Roman" w:eastAsia="Times New Roman" w:hAnsi="Times New Roman" w:cs="Times New Roman"/>
                <w:sz w:val="20"/>
                <w:szCs w:val="20"/>
              </w:rPr>
              <w:t>1160,0</w:t>
            </w:r>
          </w:p>
        </w:tc>
        <w:tc>
          <w:tcPr>
            <w:tcW w:w="1113"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547C26" w:rsidRPr="004C04AE" w:rsidRDefault="000E131B">
            <w:pPr>
              <w:spacing w:after="0" w:line="240" w:lineRule="auto"/>
              <w:jc w:val="center"/>
              <w:rPr>
                <w:rFonts w:ascii="Times New Roman" w:eastAsia="Times New Roman" w:hAnsi="Times New Roman" w:cs="Times New Roman"/>
                <w:sz w:val="20"/>
                <w:szCs w:val="20"/>
              </w:rPr>
            </w:pPr>
            <w:r w:rsidRPr="004C04AE">
              <w:rPr>
                <w:rFonts w:ascii="Times New Roman" w:eastAsia="Times New Roman" w:hAnsi="Times New Roman" w:cs="Times New Roman"/>
                <w:sz w:val="20"/>
                <w:szCs w:val="20"/>
              </w:rPr>
              <w:t>60,0</w:t>
            </w:r>
          </w:p>
        </w:tc>
        <w:tc>
          <w:tcPr>
            <w:tcW w:w="718" w:type="dxa"/>
            <w:gridSpan w:val="2"/>
            <w:tcBorders>
              <w:top w:val="nil"/>
              <w:left w:val="single" w:sz="4" w:space="0" w:color="auto"/>
              <w:bottom w:val="single" w:sz="8" w:space="0" w:color="auto"/>
              <w:right w:val="single" w:sz="4" w:space="0" w:color="auto"/>
            </w:tcBorders>
            <w:hideMark/>
          </w:tcPr>
          <w:p w:rsidR="00547C26" w:rsidRPr="004C04AE" w:rsidRDefault="001944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r w:rsidR="000E131B" w:rsidRPr="004C04AE">
              <w:rPr>
                <w:rFonts w:ascii="Times New Roman" w:eastAsia="Times New Roman" w:hAnsi="Times New Roman" w:cs="Times New Roman"/>
                <w:sz w:val="20"/>
                <w:szCs w:val="20"/>
              </w:rPr>
              <w:t>,0</w:t>
            </w:r>
          </w:p>
        </w:tc>
        <w:tc>
          <w:tcPr>
            <w:tcW w:w="890" w:type="dxa"/>
            <w:gridSpan w:val="2"/>
            <w:tcBorders>
              <w:top w:val="nil"/>
              <w:left w:val="single" w:sz="4" w:space="0" w:color="auto"/>
              <w:bottom w:val="single" w:sz="8" w:space="0" w:color="auto"/>
              <w:right w:val="single" w:sz="8" w:space="0" w:color="auto"/>
            </w:tcBorders>
            <w:hideMark/>
          </w:tcPr>
          <w:p w:rsidR="00547C26" w:rsidRPr="004C04AE" w:rsidRDefault="005A2D1F">
            <w:pPr>
              <w:spacing w:after="0" w:line="240" w:lineRule="auto"/>
              <w:jc w:val="center"/>
              <w:rPr>
                <w:rFonts w:ascii="Times New Roman" w:eastAsia="Times New Roman" w:hAnsi="Times New Roman" w:cs="Times New Roman"/>
                <w:sz w:val="20"/>
                <w:szCs w:val="20"/>
              </w:rPr>
            </w:pPr>
            <w:r w:rsidRPr="004C04AE">
              <w:rPr>
                <w:rFonts w:ascii="Times New Roman" w:eastAsia="Times New Roman" w:hAnsi="Times New Roman" w:cs="Times New Roman"/>
                <w:sz w:val="20"/>
                <w:szCs w:val="20"/>
              </w:rPr>
              <w:t>1</w:t>
            </w:r>
            <w:r w:rsidR="0019446C">
              <w:rPr>
                <w:rFonts w:ascii="Times New Roman" w:eastAsia="Times New Roman" w:hAnsi="Times New Roman" w:cs="Times New Roman"/>
                <w:sz w:val="20"/>
                <w:szCs w:val="20"/>
              </w:rPr>
              <w:t>05</w:t>
            </w:r>
            <w:r w:rsidR="00547C26" w:rsidRPr="004C04AE">
              <w:rPr>
                <w:rFonts w:ascii="Times New Roman" w:eastAsia="Times New Roman" w:hAnsi="Times New Roman" w:cs="Times New Roman"/>
                <w:sz w:val="20"/>
                <w:szCs w:val="20"/>
              </w:rPr>
              <w:t>,0</w:t>
            </w:r>
          </w:p>
        </w:tc>
        <w:tc>
          <w:tcPr>
            <w:tcW w:w="964"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C04AE" w:rsidRDefault="0019446C">
            <w:pPr>
              <w:spacing w:after="0" w:line="240" w:lineRule="auto"/>
              <w:rPr>
                <w:rFonts w:ascii="Times New Roman" w:hAnsi="Times New Roman" w:cs="Times New Roman"/>
                <w:sz w:val="20"/>
                <w:szCs w:val="20"/>
              </w:rPr>
            </w:pPr>
            <w:r>
              <w:rPr>
                <w:rFonts w:ascii="Times New Roman" w:hAnsi="Times New Roman" w:cs="Times New Roman"/>
                <w:sz w:val="20"/>
                <w:szCs w:val="20"/>
              </w:rPr>
              <w:t>305</w:t>
            </w:r>
            <w:r w:rsidR="005E14C1" w:rsidRPr="004C04AE">
              <w:rPr>
                <w:rFonts w:ascii="Times New Roman" w:hAnsi="Times New Roman" w:cs="Times New Roman"/>
                <w:sz w:val="20"/>
                <w:szCs w:val="20"/>
              </w:rPr>
              <w:t>,0</w:t>
            </w:r>
          </w:p>
        </w:tc>
        <w:tc>
          <w:tcPr>
            <w:tcW w:w="744" w:type="dxa"/>
            <w:gridSpan w:val="3"/>
            <w:tcBorders>
              <w:top w:val="nil"/>
              <w:left w:val="single" w:sz="4" w:space="0" w:color="auto"/>
              <w:bottom w:val="single" w:sz="8" w:space="0" w:color="auto"/>
              <w:right w:val="single" w:sz="8" w:space="0" w:color="auto"/>
            </w:tcBorders>
          </w:tcPr>
          <w:p w:rsidR="00547C26" w:rsidRPr="004C04AE" w:rsidRDefault="00D04A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r w:rsidR="000E131B" w:rsidRPr="004C04AE">
              <w:rPr>
                <w:rFonts w:ascii="Times New Roman" w:eastAsia="Times New Roman" w:hAnsi="Times New Roman" w:cs="Times New Roman"/>
                <w:sz w:val="20"/>
                <w:szCs w:val="20"/>
              </w:rPr>
              <w:t>,0</w:t>
            </w:r>
          </w:p>
        </w:tc>
        <w:tc>
          <w:tcPr>
            <w:tcW w:w="871" w:type="dxa"/>
            <w:gridSpan w:val="2"/>
            <w:tcBorders>
              <w:top w:val="nil"/>
              <w:left w:val="nil"/>
              <w:bottom w:val="single" w:sz="8" w:space="0" w:color="auto"/>
              <w:right w:val="single" w:sz="4" w:space="0" w:color="auto"/>
            </w:tcBorders>
            <w:hideMark/>
          </w:tcPr>
          <w:p w:rsidR="00547C26" w:rsidRPr="004C04AE" w:rsidRDefault="00D04A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105</w:t>
            </w:r>
            <w:r w:rsidR="000E131B" w:rsidRPr="004C04AE">
              <w:rPr>
                <w:rFonts w:ascii="Times New Roman" w:hAnsi="Times New Roman" w:cs="Times New Roman"/>
                <w:sz w:val="20"/>
                <w:szCs w:val="20"/>
              </w:rPr>
              <w:t>,0</w:t>
            </w:r>
          </w:p>
        </w:tc>
        <w:tc>
          <w:tcPr>
            <w:tcW w:w="916" w:type="dxa"/>
            <w:gridSpan w:val="2"/>
            <w:tcBorders>
              <w:top w:val="nil"/>
              <w:left w:val="single" w:sz="4" w:space="0" w:color="auto"/>
              <w:bottom w:val="single" w:sz="8" w:space="0" w:color="auto"/>
              <w:right w:val="single" w:sz="8" w:space="0" w:color="auto"/>
            </w:tcBorders>
          </w:tcPr>
          <w:p w:rsidR="00547C26" w:rsidRPr="004C04AE" w:rsidRDefault="00D04A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r w:rsidR="000E131B" w:rsidRPr="004C04AE">
              <w:rPr>
                <w:rFonts w:ascii="Times New Roman" w:eastAsia="Times New Roman" w:hAnsi="Times New Roman" w:cs="Times New Roman"/>
                <w:sz w:val="20"/>
                <w:szCs w:val="20"/>
              </w:rPr>
              <w:t>,0</w:t>
            </w:r>
          </w:p>
        </w:tc>
        <w:tc>
          <w:tcPr>
            <w:tcW w:w="815" w:type="dxa"/>
            <w:gridSpan w:val="2"/>
            <w:tcBorders>
              <w:top w:val="nil"/>
              <w:left w:val="nil"/>
              <w:bottom w:val="single" w:sz="8" w:space="0" w:color="auto"/>
              <w:right w:val="single" w:sz="4" w:space="0" w:color="auto"/>
            </w:tcBorders>
            <w:hideMark/>
          </w:tcPr>
          <w:p w:rsidR="00547C26" w:rsidRPr="004C04AE" w:rsidRDefault="005E14C1">
            <w:pPr>
              <w:spacing w:after="0" w:line="240" w:lineRule="auto"/>
              <w:rPr>
                <w:rFonts w:ascii="Times New Roman" w:hAnsi="Times New Roman" w:cs="Times New Roman"/>
                <w:sz w:val="20"/>
                <w:szCs w:val="20"/>
              </w:rPr>
            </w:pPr>
            <w:r w:rsidRPr="004C04AE">
              <w:rPr>
                <w:rFonts w:ascii="Times New Roman" w:hAnsi="Times New Roman" w:cs="Times New Roman"/>
                <w:sz w:val="20"/>
                <w:szCs w:val="20"/>
              </w:rPr>
              <w:t xml:space="preserve">  10</w:t>
            </w:r>
            <w:r w:rsidR="00D04A8D">
              <w:rPr>
                <w:rFonts w:ascii="Times New Roman" w:hAnsi="Times New Roman" w:cs="Times New Roman"/>
                <w:sz w:val="20"/>
                <w:szCs w:val="20"/>
              </w:rPr>
              <w:t>5</w:t>
            </w:r>
            <w:r w:rsidR="000E131B" w:rsidRPr="004C04AE">
              <w:rPr>
                <w:rFonts w:ascii="Times New Roman" w:hAnsi="Times New Roman" w:cs="Times New Roman"/>
                <w:sz w:val="20"/>
                <w:szCs w:val="20"/>
              </w:rPr>
              <w:t>,0</w:t>
            </w:r>
          </w:p>
        </w:tc>
        <w:tc>
          <w:tcPr>
            <w:tcW w:w="510" w:type="dxa"/>
            <w:tcBorders>
              <w:top w:val="nil"/>
              <w:left w:val="single" w:sz="4" w:space="0" w:color="auto"/>
              <w:bottom w:val="single" w:sz="8" w:space="0" w:color="auto"/>
              <w:right w:val="single" w:sz="4" w:space="0" w:color="auto"/>
            </w:tcBorders>
          </w:tcPr>
          <w:p w:rsidR="00547C26" w:rsidRPr="004C04AE" w:rsidRDefault="00D04A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29" w:type="dxa"/>
            <w:gridSpan w:val="4"/>
            <w:tcBorders>
              <w:top w:val="nil"/>
              <w:left w:val="single" w:sz="4" w:space="0" w:color="auto"/>
              <w:bottom w:val="single" w:sz="8" w:space="0" w:color="auto"/>
              <w:right w:val="single" w:sz="8" w:space="0" w:color="auto"/>
            </w:tcBorders>
            <w:hideMark/>
          </w:tcPr>
          <w:p w:rsidR="00547C26" w:rsidRPr="004C04AE" w:rsidRDefault="000E131B">
            <w:pPr>
              <w:spacing w:after="0" w:line="240" w:lineRule="auto"/>
              <w:jc w:val="center"/>
              <w:rPr>
                <w:rFonts w:ascii="Times New Roman" w:eastAsia="Times New Roman" w:hAnsi="Times New Roman" w:cs="Times New Roman"/>
                <w:sz w:val="20"/>
                <w:szCs w:val="20"/>
              </w:rPr>
            </w:pPr>
            <w:r w:rsidRPr="004C04AE">
              <w:rPr>
                <w:rFonts w:ascii="Times New Roman" w:eastAsia="Times New Roman" w:hAnsi="Times New Roman" w:cs="Times New Roman"/>
                <w:sz w:val="20"/>
                <w:szCs w:val="20"/>
              </w:rPr>
              <w:t>5</w:t>
            </w:r>
            <w:r w:rsidR="00D04A8D">
              <w:rPr>
                <w:rFonts w:ascii="Times New Roman" w:eastAsia="Times New Roman" w:hAnsi="Times New Roman" w:cs="Times New Roman"/>
                <w:sz w:val="20"/>
                <w:szCs w:val="20"/>
              </w:rPr>
              <w:t>5</w:t>
            </w:r>
            <w:r w:rsidR="00547C26" w:rsidRPr="004C04AE">
              <w:rPr>
                <w:rFonts w:ascii="Times New Roman" w:eastAsia="Times New Roman" w:hAnsi="Times New Roman" w:cs="Times New Roman"/>
                <w:sz w:val="20"/>
                <w:szCs w:val="20"/>
              </w:rPr>
              <w:t>,0</w:t>
            </w:r>
          </w:p>
        </w:tc>
      </w:tr>
      <w:tr w:rsidR="00547C26" w:rsidTr="00547C26">
        <w:trPr>
          <w:trHeight w:val="300"/>
          <w:jc w:val="center"/>
        </w:trPr>
        <w:tc>
          <w:tcPr>
            <w:tcW w:w="15989"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Строительство объектов физической культуры и спорта</w:t>
            </w:r>
          </w:p>
        </w:tc>
      </w:tr>
      <w:tr w:rsidR="00CD5189" w:rsidTr="0019446C">
        <w:trPr>
          <w:trHeight w:val="624"/>
          <w:jc w:val="center"/>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E15DE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692"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Pr="005E14C1" w:rsidRDefault="00547C26">
            <w:pPr>
              <w:spacing w:after="0" w:line="240" w:lineRule="auto"/>
              <w:rPr>
                <w:rFonts w:ascii="Times New Roman" w:eastAsia="Times New Roman" w:hAnsi="Times New Roman"/>
                <w:sz w:val="20"/>
                <w:szCs w:val="20"/>
              </w:rPr>
            </w:pPr>
            <w:r w:rsidRPr="005E14C1">
              <w:rPr>
                <w:rFonts w:ascii="Times New Roman" w:eastAsia="Times New Roman" w:hAnsi="Times New Roman"/>
                <w:sz w:val="20"/>
                <w:szCs w:val="20"/>
              </w:rPr>
              <w:t>Разработка проектно-сметной документации  и строительство плоскостных спортивных сооружений</w:t>
            </w:r>
          </w:p>
        </w:tc>
        <w:tc>
          <w:tcPr>
            <w:tcW w:w="237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47C26" w:rsidRPr="005E14C1" w:rsidRDefault="005E14C1">
            <w:pPr>
              <w:spacing w:after="0" w:line="240" w:lineRule="auto"/>
              <w:jc w:val="center"/>
              <w:rPr>
                <w:rFonts w:ascii="Times New Roman" w:eastAsia="Times New Roman" w:hAnsi="Times New Roman"/>
                <w:sz w:val="20"/>
                <w:szCs w:val="20"/>
              </w:rPr>
            </w:pPr>
            <w:r w:rsidRPr="005E14C1">
              <w:rPr>
                <w:rFonts w:ascii="Times New Roman" w:eastAsia="Times New Roman" w:hAnsi="Times New Roman"/>
                <w:sz w:val="20"/>
                <w:szCs w:val="20"/>
              </w:rPr>
              <w:t>55</w:t>
            </w:r>
            <w:r w:rsidR="00547C26" w:rsidRPr="005E14C1">
              <w:rPr>
                <w:rFonts w:ascii="Times New Roman" w:eastAsia="Times New Roman" w:hAnsi="Times New Roman"/>
                <w:sz w:val="20"/>
                <w:szCs w:val="20"/>
              </w:rPr>
              <w:t>0,0</w:t>
            </w:r>
          </w:p>
        </w:tc>
        <w:tc>
          <w:tcPr>
            <w:tcW w:w="1113"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547C26" w:rsidRPr="00E15DEC" w:rsidRDefault="00547C26">
            <w:pPr>
              <w:spacing w:after="0" w:line="240" w:lineRule="auto"/>
              <w:rPr>
                <w:color w:val="FF0000"/>
                <w:sz w:val="20"/>
                <w:szCs w:val="20"/>
              </w:rPr>
            </w:pPr>
          </w:p>
        </w:tc>
        <w:tc>
          <w:tcPr>
            <w:tcW w:w="718" w:type="dxa"/>
            <w:gridSpan w:val="2"/>
            <w:tcBorders>
              <w:top w:val="nil"/>
              <w:left w:val="single" w:sz="4" w:space="0" w:color="auto"/>
              <w:bottom w:val="single" w:sz="8" w:space="0" w:color="auto"/>
              <w:right w:val="single" w:sz="4" w:space="0" w:color="auto"/>
            </w:tcBorders>
          </w:tcPr>
          <w:p w:rsidR="00547C26" w:rsidRPr="00E15DEC" w:rsidRDefault="00547C26">
            <w:pPr>
              <w:spacing w:after="0" w:line="240" w:lineRule="auto"/>
              <w:jc w:val="center"/>
              <w:rPr>
                <w:rFonts w:ascii="Times New Roman" w:eastAsia="Times New Roman" w:hAnsi="Times New Roman"/>
                <w:color w:val="FF0000"/>
                <w:sz w:val="20"/>
                <w:szCs w:val="20"/>
              </w:rPr>
            </w:pPr>
          </w:p>
        </w:tc>
        <w:tc>
          <w:tcPr>
            <w:tcW w:w="890" w:type="dxa"/>
            <w:gridSpan w:val="2"/>
            <w:tcBorders>
              <w:top w:val="nil"/>
              <w:left w:val="single" w:sz="4" w:space="0" w:color="auto"/>
              <w:bottom w:val="single" w:sz="8" w:space="0" w:color="auto"/>
              <w:right w:val="single" w:sz="8" w:space="0" w:color="auto"/>
            </w:tcBorders>
          </w:tcPr>
          <w:p w:rsidR="00547C26" w:rsidRPr="00E15DEC" w:rsidRDefault="00547C26">
            <w:pPr>
              <w:spacing w:after="0" w:line="240" w:lineRule="auto"/>
              <w:jc w:val="center"/>
              <w:rPr>
                <w:rFonts w:ascii="Times New Roman" w:eastAsia="Times New Roman" w:hAnsi="Times New Roman"/>
                <w:color w:val="FF0000"/>
                <w:sz w:val="20"/>
                <w:szCs w:val="20"/>
              </w:rPr>
            </w:pPr>
          </w:p>
        </w:tc>
        <w:tc>
          <w:tcPr>
            <w:tcW w:w="964"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E15DEC" w:rsidRDefault="00547C26">
            <w:pPr>
              <w:spacing w:after="0" w:line="240" w:lineRule="auto"/>
              <w:rPr>
                <w:color w:val="FF0000"/>
                <w:sz w:val="20"/>
                <w:szCs w:val="20"/>
              </w:rPr>
            </w:pPr>
          </w:p>
        </w:tc>
        <w:tc>
          <w:tcPr>
            <w:tcW w:w="744" w:type="dxa"/>
            <w:gridSpan w:val="3"/>
            <w:tcBorders>
              <w:top w:val="nil"/>
              <w:left w:val="single" w:sz="4" w:space="0" w:color="auto"/>
              <w:bottom w:val="single" w:sz="8" w:space="0" w:color="auto"/>
              <w:right w:val="single" w:sz="8" w:space="0" w:color="auto"/>
            </w:tcBorders>
            <w:hideMark/>
          </w:tcPr>
          <w:p w:rsidR="00547C26" w:rsidRPr="00E15DEC" w:rsidRDefault="00547C26">
            <w:pPr>
              <w:spacing w:after="0" w:line="240" w:lineRule="auto"/>
              <w:jc w:val="center"/>
              <w:rPr>
                <w:rFonts w:ascii="Times New Roman" w:eastAsia="Times New Roman" w:hAnsi="Times New Roman"/>
                <w:color w:val="FF0000"/>
                <w:sz w:val="20"/>
                <w:szCs w:val="20"/>
              </w:rPr>
            </w:pPr>
          </w:p>
        </w:tc>
        <w:tc>
          <w:tcPr>
            <w:tcW w:w="871" w:type="dxa"/>
            <w:gridSpan w:val="2"/>
            <w:tcBorders>
              <w:top w:val="nil"/>
              <w:left w:val="nil"/>
              <w:bottom w:val="single" w:sz="8" w:space="0" w:color="auto"/>
              <w:right w:val="single" w:sz="4" w:space="0" w:color="auto"/>
            </w:tcBorders>
            <w:hideMark/>
          </w:tcPr>
          <w:p w:rsidR="00547C26" w:rsidRPr="00E15DEC" w:rsidRDefault="00547C26" w:rsidP="00BF64F7">
            <w:pPr>
              <w:spacing w:after="0" w:line="240" w:lineRule="auto"/>
              <w:rPr>
                <w:rFonts w:ascii="Times New Roman" w:eastAsia="Times New Roman" w:hAnsi="Times New Roman"/>
                <w:color w:val="FF0000"/>
                <w:sz w:val="20"/>
                <w:szCs w:val="20"/>
              </w:rPr>
            </w:pPr>
          </w:p>
        </w:tc>
        <w:tc>
          <w:tcPr>
            <w:tcW w:w="916" w:type="dxa"/>
            <w:gridSpan w:val="2"/>
            <w:tcBorders>
              <w:top w:val="nil"/>
              <w:left w:val="single" w:sz="4" w:space="0" w:color="auto"/>
              <w:bottom w:val="single" w:sz="8" w:space="0" w:color="auto"/>
              <w:right w:val="single" w:sz="8" w:space="0" w:color="auto"/>
            </w:tcBorders>
            <w:hideMark/>
          </w:tcPr>
          <w:p w:rsidR="00547C26" w:rsidRPr="00E15DEC" w:rsidRDefault="00547C26">
            <w:pPr>
              <w:spacing w:after="0" w:line="240" w:lineRule="auto"/>
              <w:jc w:val="center"/>
              <w:rPr>
                <w:rFonts w:ascii="Times New Roman" w:eastAsia="Times New Roman" w:hAnsi="Times New Roman"/>
                <w:color w:val="FF0000"/>
                <w:sz w:val="20"/>
                <w:szCs w:val="20"/>
              </w:rPr>
            </w:pPr>
          </w:p>
        </w:tc>
        <w:tc>
          <w:tcPr>
            <w:tcW w:w="815" w:type="dxa"/>
            <w:gridSpan w:val="2"/>
            <w:tcBorders>
              <w:top w:val="nil"/>
              <w:left w:val="nil"/>
              <w:bottom w:val="single" w:sz="8" w:space="0" w:color="auto"/>
              <w:right w:val="single" w:sz="4" w:space="0" w:color="auto"/>
            </w:tcBorders>
            <w:hideMark/>
          </w:tcPr>
          <w:p w:rsidR="00547C26" w:rsidRPr="005E14C1" w:rsidRDefault="00BF64F7">
            <w:pPr>
              <w:spacing w:after="0" w:line="240" w:lineRule="auto"/>
              <w:rPr>
                <w:rFonts w:ascii="Times New Roman" w:hAnsi="Times New Roman" w:cs="Times New Roman"/>
                <w:sz w:val="20"/>
                <w:szCs w:val="20"/>
              </w:rPr>
            </w:pPr>
            <w:r w:rsidRPr="005E14C1">
              <w:rPr>
                <w:rFonts w:ascii="Times New Roman" w:hAnsi="Times New Roman" w:cs="Times New Roman"/>
                <w:sz w:val="20"/>
                <w:szCs w:val="20"/>
              </w:rPr>
              <w:t xml:space="preserve"> 100,0</w:t>
            </w:r>
          </w:p>
        </w:tc>
        <w:tc>
          <w:tcPr>
            <w:tcW w:w="510" w:type="dxa"/>
            <w:tcBorders>
              <w:top w:val="nil"/>
              <w:left w:val="single" w:sz="4" w:space="0" w:color="auto"/>
              <w:bottom w:val="single" w:sz="8" w:space="0" w:color="auto"/>
              <w:right w:val="single" w:sz="4" w:space="0" w:color="auto"/>
            </w:tcBorders>
          </w:tcPr>
          <w:p w:rsidR="00547C26" w:rsidRPr="005E14C1" w:rsidRDefault="000E131B">
            <w:pPr>
              <w:spacing w:after="0" w:line="240" w:lineRule="auto"/>
              <w:jc w:val="center"/>
              <w:rPr>
                <w:rFonts w:ascii="Times New Roman" w:eastAsia="Times New Roman" w:hAnsi="Times New Roman" w:cs="Times New Roman"/>
                <w:sz w:val="20"/>
                <w:szCs w:val="20"/>
              </w:rPr>
            </w:pPr>
            <w:r w:rsidRPr="005E14C1">
              <w:rPr>
                <w:rFonts w:ascii="Times New Roman" w:eastAsia="Times New Roman" w:hAnsi="Times New Roman" w:cs="Times New Roman"/>
                <w:sz w:val="20"/>
                <w:szCs w:val="20"/>
              </w:rPr>
              <w:t>4</w:t>
            </w:r>
            <w:r w:rsidR="005E14C1" w:rsidRPr="005E14C1">
              <w:rPr>
                <w:rFonts w:ascii="Times New Roman" w:eastAsia="Times New Roman" w:hAnsi="Times New Roman" w:cs="Times New Roman"/>
                <w:sz w:val="20"/>
                <w:szCs w:val="20"/>
              </w:rPr>
              <w:t>5</w:t>
            </w:r>
            <w:r w:rsidR="00BF64F7" w:rsidRPr="005E14C1">
              <w:rPr>
                <w:rFonts w:ascii="Times New Roman" w:eastAsia="Times New Roman" w:hAnsi="Times New Roman" w:cs="Times New Roman"/>
                <w:sz w:val="20"/>
                <w:szCs w:val="20"/>
              </w:rPr>
              <w:t>0,0</w:t>
            </w:r>
          </w:p>
        </w:tc>
        <w:tc>
          <w:tcPr>
            <w:tcW w:w="829" w:type="dxa"/>
            <w:gridSpan w:val="4"/>
            <w:tcBorders>
              <w:top w:val="nil"/>
              <w:left w:val="single" w:sz="4" w:space="0" w:color="auto"/>
              <w:bottom w:val="single" w:sz="8" w:space="0" w:color="auto"/>
              <w:right w:val="single" w:sz="8" w:space="0" w:color="auto"/>
            </w:tcBorders>
          </w:tcPr>
          <w:p w:rsidR="00547C26" w:rsidRPr="00E15DEC" w:rsidRDefault="00547C26">
            <w:pPr>
              <w:spacing w:after="0" w:line="240" w:lineRule="auto"/>
              <w:jc w:val="center"/>
              <w:rPr>
                <w:rFonts w:ascii="Times New Roman" w:eastAsia="Times New Roman" w:hAnsi="Times New Roman"/>
                <w:color w:val="FF0000"/>
                <w:sz w:val="20"/>
                <w:szCs w:val="20"/>
              </w:rPr>
            </w:pPr>
          </w:p>
        </w:tc>
      </w:tr>
      <w:tr w:rsidR="00CD5189" w:rsidTr="0019446C">
        <w:trPr>
          <w:trHeight w:val="336"/>
          <w:jc w:val="center"/>
        </w:trPr>
        <w:tc>
          <w:tcPr>
            <w:tcW w:w="5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Default="00547C26">
            <w:pPr>
              <w:spacing w:after="0" w:line="240" w:lineRule="auto"/>
              <w:rPr>
                <w:rFonts w:ascii="Times New Roman" w:eastAsia="Times New Roman" w:hAnsi="Times New Roman"/>
                <w:sz w:val="24"/>
                <w:szCs w:val="24"/>
              </w:rPr>
            </w:pPr>
            <w:r>
              <w:rPr>
                <w:rFonts w:ascii="Times New Roman" w:eastAsia="Times New Roman" w:hAnsi="Times New Roman"/>
                <w:b/>
                <w:bCs/>
                <w:sz w:val="20"/>
                <w:szCs w:val="20"/>
              </w:rPr>
              <w:t>Всего</w:t>
            </w:r>
          </w:p>
        </w:tc>
        <w:tc>
          <w:tcPr>
            <w:tcW w:w="2378" w:type="dxa"/>
            <w:gridSpan w:val="3"/>
            <w:tcBorders>
              <w:top w:val="nil"/>
              <w:left w:val="nil"/>
              <w:bottom w:val="single" w:sz="4" w:space="0" w:color="auto"/>
              <w:right w:val="single" w:sz="8" w:space="0" w:color="auto"/>
            </w:tcBorders>
            <w:tcMar>
              <w:top w:w="0" w:type="dxa"/>
              <w:left w:w="108" w:type="dxa"/>
              <w:bottom w:w="0" w:type="dxa"/>
              <w:right w:w="108" w:type="dxa"/>
            </w:tcMar>
            <w:hideMark/>
          </w:tcPr>
          <w:p w:rsidR="00547C26" w:rsidRDefault="00547C26">
            <w:pPr>
              <w:jc w:val="center"/>
              <w:rPr>
                <w:rFonts w:ascii="Times New Roman" w:eastAsia="Times New Roman" w:hAnsi="Times New Roman"/>
                <w:b/>
                <w:sz w:val="20"/>
                <w:szCs w:val="20"/>
              </w:rPr>
            </w:pPr>
            <w:r>
              <w:rPr>
                <w:rFonts w:ascii="Times New Roman" w:eastAsia="Times New Roman" w:hAnsi="Times New Roman"/>
                <w:b/>
                <w:sz w:val="20"/>
                <w:szCs w:val="20"/>
              </w:rPr>
              <w:t>Краевой бюджет</w:t>
            </w:r>
          </w:p>
        </w:tc>
        <w:tc>
          <w:tcPr>
            <w:tcW w:w="111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47C26" w:rsidRPr="005E14C1" w:rsidRDefault="00547C26">
            <w:pPr>
              <w:jc w:val="center"/>
              <w:rPr>
                <w:rFonts w:ascii="Times New Roman" w:eastAsia="Times New Roman" w:hAnsi="Times New Roman" w:cs="Times New Roman"/>
                <w:sz w:val="20"/>
                <w:szCs w:val="20"/>
              </w:rPr>
            </w:pPr>
          </w:p>
        </w:tc>
        <w:tc>
          <w:tcPr>
            <w:tcW w:w="718" w:type="dxa"/>
            <w:gridSpan w:val="2"/>
            <w:tcBorders>
              <w:top w:val="nil"/>
              <w:left w:val="single" w:sz="4" w:space="0" w:color="auto"/>
              <w:bottom w:val="single" w:sz="4" w:space="0" w:color="auto"/>
              <w:right w:val="single" w:sz="4" w:space="0" w:color="auto"/>
            </w:tcBorders>
            <w:hideMark/>
          </w:tcPr>
          <w:p w:rsidR="00547C26" w:rsidRPr="005E14C1" w:rsidRDefault="001944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FD5C3A" w:rsidRPr="005E14C1">
              <w:rPr>
                <w:rFonts w:ascii="Times New Roman" w:eastAsia="Times New Roman" w:hAnsi="Times New Roman" w:cs="Times New Roman"/>
                <w:b/>
                <w:sz w:val="20"/>
                <w:szCs w:val="20"/>
              </w:rPr>
              <w:t>50,0</w:t>
            </w:r>
          </w:p>
        </w:tc>
        <w:tc>
          <w:tcPr>
            <w:tcW w:w="890" w:type="dxa"/>
            <w:gridSpan w:val="2"/>
            <w:tcBorders>
              <w:top w:val="nil"/>
              <w:left w:val="single" w:sz="4" w:space="0" w:color="auto"/>
              <w:bottom w:val="single" w:sz="4" w:space="0" w:color="auto"/>
              <w:right w:val="single" w:sz="8" w:space="0" w:color="auto"/>
            </w:tcBorders>
            <w:hideMark/>
          </w:tcPr>
          <w:p w:rsidR="00547C26" w:rsidRPr="005E14C1" w:rsidRDefault="0019446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FD5C3A" w:rsidRPr="005E14C1">
              <w:rPr>
                <w:rFonts w:ascii="Times New Roman" w:eastAsia="Times New Roman" w:hAnsi="Times New Roman" w:cs="Times New Roman"/>
                <w:b/>
                <w:sz w:val="20"/>
                <w:szCs w:val="20"/>
              </w:rPr>
              <w:t>00,0</w:t>
            </w:r>
          </w:p>
        </w:tc>
        <w:tc>
          <w:tcPr>
            <w:tcW w:w="964" w:type="dxa"/>
            <w:tcBorders>
              <w:top w:val="nil"/>
              <w:left w:val="nil"/>
              <w:bottom w:val="single" w:sz="4" w:space="0" w:color="auto"/>
              <w:right w:val="single" w:sz="4" w:space="0" w:color="auto"/>
            </w:tcBorders>
            <w:tcMar>
              <w:top w:w="0" w:type="dxa"/>
              <w:left w:w="108" w:type="dxa"/>
              <w:bottom w:w="0" w:type="dxa"/>
              <w:right w:w="108" w:type="dxa"/>
            </w:tcMar>
            <w:hideMark/>
          </w:tcPr>
          <w:p w:rsidR="00547C26" w:rsidRPr="005E14C1" w:rsidRDefault="00FD5C3A">
            <w:pPr>
              <w:spacing w:after="0" w:line="240" w:lineRule="auto"/>
              <w:rPr>
                <w:rFonts w:ascii="Times New Roman" w:hAnsi="Times New Roman" w:cs="Times New Roman"/>
                <w:sz w:val="20"/>
                <w:szCs w:val="20"/>
              </w:rPr>
            </w:pPr>
            <w:r w:rsidRPr="005E14C1">
              <w:rPr>
                <w:rFonts w:ascii="Times New Roman" w:hAnsi="Times New Roman" w:cs="Times New Roman"/>
                <w:sz w:val="20"/>
                <w:szCs w:val="20"/>
              </w:rPr>
              <w:t>400,0</w:t>
            </w:r>
          </w:p>
        </w:tc>
        <w:tc>
          <w:tcPr>
            <w:tcW w:w="744" w:type="dxa"/>
            <w:gridSpan w:val="3"/>
            <w:tcBorders>
              <w:top w:val="nil"/>
              <w:left w:val="single" w:sz="4" w:space="0" w:color="auto"/>
              <w:bottom w:val="single" w:sz="4" w:space="0" w:color="auto"/>
              <w:right w:val="single" w:sz="8" w:space="0" w:color="auto"/>
            </w:tcBorders>
          </w:tcPr>
          <w:p w:rsidR="00547C26" w:rsidRPr="005E14C1" w:rsidRDefault="0019446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FD5C3A" w:rsidRPr="005E14C1">
              <w:rPr>
                <w:rFonts w:ascii="Times New Roman" w:eastAsia="Times New Roman" w:hAnsi="Times New Roman" w:cs="Times New Roman"/>
                <w:b/>
                <w:sz w:val="20"/>
                <w:szCs w:val="20"/>
              </w:rPr>
              <w:t>00,0</w:t>
            </w:r>
          </w:p>
        </w:tc>
        <w:tc>
          <w:tcPr>
            <w:tcW w:w="871" w:type="dxa"/>
            <w:gridSpan w:val="2"/>
            <w:tcBorders>
              <w:top w:val="nil"/>
              <w:left w:val="nil"/>
              <w:bottom w:val="single" w:sz="4" w:space="0" w:color="auto"/>
              <w:right w:val="single" w:sz="4" w:space="0" w:color="auto"/>
            </w:tcBorders>
            <w:hideMark/>
          </w:tcPr>
          <w:p w:rsidR="00547C26" w:rsidRPr="005E14C1" w:rsidRDefault="0019446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w:t>
            </w:r>
            <w:r w:rsidR="00FD5C3A" w:rsidRPr="005E14C1">
              <w:rPr>
                <w:rFonts w:ascii="Times New Roman" w:hAnsi="Times New Roman" w:cs="Times New Roman"/>
                <w:sz w:val="20"/>
                <w:szCs w:val="20"/>
              </w:rPr>
              <w:t>00,0</w:t>
            </w:r>
          </w:p>
        </w:tc>
        <w:tc>
          <w:tcPr>
            <w:tcW w:w="916" w:type="dxa"/>
            <w:gridSpan w:val="2"/>
            <w:tcBorders>
              <w:top w:val="nil"/>
              <w:left w:val="single" w:sz="4" w:space="0" w:color="auto"/>
              <w:bottom w:val="single" w:sz="4" w:space="0" w:color="auto"/>
              <w:right w:val="single" w:sz="8" w:space="0" w:color="auto"/>
            </w:tcBorders>
          </w:tcPr>
          <w:p w:rsidR="00547C26" w:rsidRPr="005E14C1" w:rsidRDefault="00D04A8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20</w:t>
            </w:r>
            <w:r w:rsidR="00FD5C3A" w:rsidRPr="005E14C1">
              <w:rPr>
                <w:rFonts w:ascii="Times New Roman" w:eastAsia="Times New Roman" w:hAnsi="Times New Roman" w:cs="Times New Roman"/>
                <w:b/>
                <w:sz w:val="20"/>
                <w:szCs w:val="20"/>
              </w:rPr>
              <w:t>00,0</w:t>
            </w:r>
          </w:p>
        </w:tc>
        <w:tc>
          <w:tcPr>
            <w:tcW w:w="815" w:type="dxa"/>
            <w:gridSpan w:val="2"/>
            <w:tcBorders>
              <w:top w:val="nil"/>
              <w:left w:val="nil"/>
              <w:bottom w:val="single" w:sz="4" w:space="0" w:color="auto"/>
              <w:right w:val="single" w:sz="4" w:space="0" w:color="auto"/>
            </w:tcBorders>
            <w:hideMark/>
          </w:tcPr>
          <w:p w:rsidR="00547C26" w:rsidRPr="005E14C1" w:rsidRDefault="00FD5C3A">
            <w:pPr>
              <w:spacing w:after="0" w:line="240" w:lineRule="auto"/>
              <w:rPr>
                <w:rFonts w:ascii="Times New Roman" w:hAnsi="Times New Roman" w:cs="Times New Roman"/>
                <w:sz w:val="20"/>
                <w:szCs w:val="20"/>
              </w:rPr>
            </w:pPr>
            <w:r w:rsidRPr="005E14C1">
              <w:rPr>
                <w:rFonts w:ascii="Times New Roman" w:hAnsi="Times New Roman" w:cs="Times New Roman"/>
                <w:sz w:val="20"/>
                <w:szCs w:val="20"/>
              </w:rPr>
              <w:t xml:space="preserve">  100,0</w:t>
            </w:r>
          </w:p>
        </w:tc>
        <w:tc>
          <w:tcPr>
            <w:tcW w:w="510" w:type="dxa"/>
            <w:tcBorders>
              <w:top w:val="nil"/>
              <w:left w:val="single" w:sz="4" w:space="0" w:color="auto"/>
              <w:bottom w:val="single" w:sz="4" w:space="0" w:color="auto"/>
              <w:right w:val="single" w:sz="4" w:space="0" w:color="auto"/>
            </w:tcBorders>
          </w:tcPr>
          <w:p w:rsidR="00547C26" w:rsidRPr="005E14C1" w:rsidRDefault="00D04A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w:t>
            </w:r>
          </w:p>
        </w:tc>
        <w:tc>
          <w:tcPr>
            <w:tcW w:w="829" w:type="dxa"/>
            <w:gridSpan w:val="4"/>
            <w:tcBorders>
              <w:top w:val="nil"/>
              <w:left w:val="single" w:sz="4" w:space="0" w:color="auto"/>
              <w:bottom w:val="single" w:sz="4" w:space="0" w:color="auto"/>
              <w:right w:val="single" w:sz="8" w:space="0" w:color="auto"/>
            </w:tcBorders>
            <w:hideMark/>
          </w:tcPr>
          <w:p w:rsidR="00547C26" w:rsidRPr="005E14C1" w:rsidRDefault="00547C26">
            <w:pPr>
              <w:spacing w:after="0" w:line="240" w:lineRule="auto"/>
              <w:jc w:val="center"/>
              <w:rPr>
                <w:rFonts w:ascii="Times New Roman" w:eastAsia="Times New Roman" w:hAnsi="Times New Roman" w:cs="Times New Roman"/>
                <w:b/>
                <w:sz w:val="20"/>
                <w:szCs w:val="20"/>
              </w:rPr>
            </w:pPr>
          </w:p>
        </w:tc>
      </w:tr>
      <w:tr w:rsidR="00CD5189" w:rsidTr="0019446C">
        <w:trPr>
          <w:trHeight w:val="556"/>
          <w:jc w:val="center"/>
        </w:trPr>
        <w:tc>
          <w:tcPr>
            <w:tcW w:w="0" w:type="auto"/>
            <w:gridSpan w:val="2"/>
            <w:vMerge/>
            <w:tcBorders>
              <w:top w:val="nil"/>
              <w:left w:val="single" w:sz="8" w:space="0" w:color="auto"/>
              <w:bottom w:val="nil"/>
              <w:right w:val="single" w:sz="8" w:space="0" w:color="auto"/>
            </w:tcBorders>
            <w:vAlign w:val="center"/>
            <w:hideMark/>
          </w:tcPr>
          <w:p w:rsidR="00547C26" w:rsidRDefault="00547C26">
            <w:pPr>
              <w:spacing w:after="0" w:line="240" w:lineRule="auto"/>
              <w:rPr>
                <w:rFonts w:ascii="Times New Roman" w:eastAsia="Times New Roman" w:hAnsi="Times New Roman"/>
                <w:sz w:val="24"/>
                <w:szCs w:val="24"/>
              </w:rPr>
            </w:pPr>
          </w:p>
        </w:tc>
        <w:tc>
          <w:tcPr>
            <w:tcW w:w="23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547C26" w:rsidRDefault="0019446C">
            <w:pPr>
              <w:jc w:val="center"/>
              <w:rPr>
                <w:rFonts w:ascii="Times New Roman" w:eastAsia="Times New Roman" w:hAnsi="Times New Roman"/>
                <w:b/>
                <w:sz w:val="20"/>
                <w:szCs w:val="20"/>
              </w:rPr>
            </w:pPr>
            <w:r>
              <w:rPr>
                <w:rFonts w:ascii="Times New Roman" w:eastAsia="Times New Roman" w:hAnsi="Times New Roman"/>
                <w:b/>
                <w:sz w:val="20"/>
                <w:szCs w:val="20"/>
              </w:rPr>
              <w:t>Бюджет муниципального р-на</w:t>
            </w:r>
          </w:p>
        </w:tc>
        <w:tc>
          <w:tcPr>
            <w:tcW w:w="111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47C26"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60,0</w:t>
            </w:r>
          </w:p>
        </w:tc>
        <w:tc>
          <w:tcPr>
            <w:tcW w:w="718" w:type="dxa"/>
            <w:gridSpan w:val="2"/>
            <w:tcBorders>
              <w:top w:val="single" w:sz="4" w:space="0" w:color="auto"/>
              <w:left w:val="single" w:sz="4" w:space="0" w:color="auto"/>
              <w:bottom w:val="single" w:sz="4" w:space="0" w:color="auto"/>
              <w:right w:val="single" w:sz="4" w:space="0" w:color="auto"/>
            </w:tcBorders>
            <w:hideMark/>
          </w:tcPr>
          <w:p w:rsidR="00547C26" w:rsidRPr="005E14C1" w:rsidRDefault="001944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890" w:type="dxa"/>
            <w:gridSpan w:val="2"/>
            <w:tcBorders>
              <w:top w:val="single" w:sz="4" w:space="0" w:color="auto"/>
              <w:left w:val="single" w:sz="4" w:space="0" w:color="auto"/>
              <w:bottom w:val="single" w:sz="4" w:space="0" w:color="auto"/>
              <w:right w:val="single" w:sz="8" w:space="0" w:color="auto"/>
            </w:tcBorders>
          </w:tcPr>
          <w:p w:rsidR="00547C26" w:rsidRPr="005E14C1" w:rsidRDefault="001944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w:t>
            </w:r>
          </w:p>
        </w:tc>
        <w:tc>
          <w:tcPr>
            <w:tcW w:w="96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47C26"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r w:rsidR="00FD5C3A" w:rsidRPr="005E14C1">
              <w:rPr>
                <w:rFonts w:ascii="Times New Roman" w:eastAsia="Times New Roman" w:hAnsi="Times New Roman" w:cs="Times New Roman"/>
                <w:b/>
                <w:bCs/>
                <w:sz w:val="20"/>
                <w:szCs w:val="20"/>
              </w:rPr>
              <w:t>0,0</w:t>
            </w:r>
          </w:p>
        </w:tc>
        <w:tc>
          <w:tcPr>
            <w:tcW w:w="744" w:type="dxa"/>
            <w:gridSpan w:val="3"/>
            <w:tcBorders>
              <w:top w:val="single" w:sz="4" w:space="0" w:color="auto"/>
              <w:left w:val="single" w:sz="4" w:space="0" w:color="auto"/>
              <w:bottom w:val="single" w:sz="4" w:space="0" w:color="auto"/>
              <w:right w:val="single" w:sz="8" w:space="0" w:color="auto"/>
            </w:tcBorders>
            <w:hideMark/>
          </w:tcPr>
          <w:p w:rsidR="00547C26" w:rsidRPr="005E14C1" w:rsidRDefault="00547C26">
            <w:pPr>
              <w:rPr>
                <w:rFonts w:ascii="Times New Roman" w:eastAsia="Times New Roman" w:hAnsi="Times New Roman" w:cs="Times New Roman"/>
                <w:sz w:val="20"/>
                <w:szCs w:val="20"/>
              </w:rPr>
            </w:pPr>
            <w:r w:rsidRPr="005E14C1">
              <w:rPr>
                <w:rFonts w:ascii="Times New Roman" w:eastAsia="Times New Roman" w:hAnsi="Times New Roman" w:cs="Times New Roman"/>
                <w:sz w:val="20"/>
                <w:szCs w:val="20"/>
              </w:rPr>
              <w:t xml:space="preserve"> </w:t>
            </w:r>
            <w:r w:rsidR="0019446C">
              <w:rPr>
                <w:rFonts w:ascii="Times New Roman" w:eastAsia="Times New Roman" w:hAnsi="Times New Roman" w:cs="Times New Roman"/>
                <w:b/>
                <w:sz w:val="20"/>
                <w:szCs w:val="20"/>
              </w:rPr>
              <w:t>50</w:t>
            </w:r>
            <w:r w:rsidR="00FD5C3A" w:rsidRPr="005E14C1">
              <w:rPr>
                <w:rFonts w:ascii="Times New Roman" w:eastAsia="Times New Roman" w:hAnsi="Times New Roman" w:cs="Times New Roman"/>
                <w:b/>
                <w:sz w:val="20"/>
                <w:szCs w:val="20"/>
              </w:rPr>
              <w:t>,0</w:t>
            </w:r>
          </w:p>
        </w:tc>
        <w:tc>
          <w:tcPr>
            <w:tcW w:w="871" w:type="dxa"/>
            <w:gridSpan w:val="2"/>
            <w:tcBorders>
              <w:top w:val="single" w:sz="4" w:space="0" w:color="auto"/>
              <w:left w:val="nil"/>
              <w:bottom w:val="single" w:sz="4" w:space="0" w:color="auto"/>
              <w:right w:val="single" w:sz="4" w:space="0" w:color="auto"/>
            </w:tcBorders>
            <w:hideMark/>
          </w:tcPr>
          <w:p w:rsidR="00547C26"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50,0</w:t>
            </w:r>
          </w:p>
        </w:tc>
        <w:tc>
          <w:tcPr>
            <w:tcW w:w="916" w:type="dxa"/>
            <w:gridSpan w:val="2"/>
            <w:tcBorders>
              <w:top w:val="single" w:sz="4" w:space="0" w:color="auto"/>
              <w:left w:val="single" w:sz="4" w:space="0" w:color="auto"/>
              <w:bottom w:val="single" w:sz="4" w:space="0" w:color="auto"/>
              <w:right w:val="single" w:sz="8" w:space="0" w:color="auto"/>
            </w:tcBorders>
            <w:hideMark/>
          </w:tcPr>
          <w:p w:rsidR="00547C26" w:rsidRPr="005E14C1" w:rsidRDefault="00D04A8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sidR="00547C26" w:rsidRPr="005E14C1">
              <w:rPr>
                <w:rFonts w:ascii="Times New Roman" w:eastAsia="Times New Roman" w:hAnsi="Times New Roman" w:cs="Times New Roman"/>
                <w:b/>
                <w:sz w:val="20"/>
                <w:szCs w:val="20"/>
              </w:rPr>
              <w:t>0,0</w:t>
            </w:r>
          </w:p>
        </w:tc>
        <w:tc>
          <w:tcPr>
            <w:tcW w:w="815" w:type="dxa"/>
            <w:gridSpan w:val="2"/>
            <w:tcBorders>
              <w:top w:val="single" w:sz="4" w:space="0" w:color="auto"/>
              <w:left w:val="nil"/>
              <w:bottom w:val="single" w:sz="4" w:space="0" w:color="auto"/>
              <w:right w:val="single" w:sz="4" w:space="0" w:color="auto"/>
            </w:tcBorders>
            <w:hideMark/>
          </w:tcPr>
          <w:p w:rsidR="00547C26" w:rsidRPr="005E14C1" w:rsidRDefault="00D04A8D">
            <w:pP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50</w:t>
            </w:r>
            <w:r w:rsidR="00547C26" w:rsidRPr="005E14C1">
              <w:rPr>
                <w:rFonts w:ascii="Times New Roman" w:eastAsia="Times New Roman" w:hAnsi="Times New Roman" w:cs="Times New Roman"/>
                <w:b/>
                <w:sz w:val="20"/>
                <w:szCs w:val="20"/>
              </w:rPr>
              <w:t>,0</w:t>
            </w:r>
          </w:p>
        </w:tc>
        <w:tc>
          <w:tcPr>
            <w:tcW w:w="510" w:type="dxa"/>
            <w:tcBorders>
              <w:top w:val="single" w:sz="4" w:space="0" w:color="auto"/>
              <w:left w:val="single" w:sz="4" w:space="0" w:color="auto"/>
              <w:bottom w:val="single" w:sz="4" w:space="0" w:color="auto"/>
              <w:right w:val="single" w:sz="4" w:space="0" w:color="auto"/>
            </w:tcBorders>
            <w:hideMark/>
          </w:tcPr>
          <w:p w:rsidR="00547C26" w:rsidRPr="005E14C1" w:rsidRDefault="00D04A8D" w:rsidP="00FD5C3A">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547C26" w:rsidRPr="005E14C1">
              <w:rPr>
                <w:rFonts w:ascii="Times New Roman" w:eastAsia="Times New Roman" w:hAnsi="Times New Roman" w:cs="Times New Roman"/>
                <w:b/>
                <w:bCs/>
                <w:sz w:val="20"/>
                <w:szCs w:val="20"/>
              </w:rPr>
              <w:t> </w:t>
            </w:r>
          </w:p>
        </w:tc>
        <w:tc>
          <w:tcPr>
            <w:tcW w:w="829" w:type="dxa"/>
            <w:gridSpan w:val="4"/>
            <w:tcBorders>
              <w:top w:val="single" w:sz="4" w:space="0" w:color="auto"/>
              <w:left w:val="single" w:sz="4" w:space="0" w:color="auto"/>
              <w:bottom w:val="single" w:sz="4" w:space="0" w:color="auto"/>
              <w:right w:val="single" w:sz="8" w:space="0" w:color="auto"/>
            </w:tcBorders>
          </w:tcPr>
          <w:p w:rsidR="00547C26" w:rsidRPr="005E14C1" w:rsidRDefault="00D04A8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w:t>
            </w:r>
          </w:p>
        </w:tc>
      </w:tr>
      <w:tr w:rsidR="00C93593" w:rsidTr="0019446C">
        <w:trPr>
          <w:trHeight w:val="521"/>
          <w:jc w:val="center"/>
        </w:trPr>
        <w:tc>
          <w:tcPr>
            <w:tcW w:w="0" w:type="auto"/>
            <w:gridSpan w:val="2"/>
            <w:tcBorders>
              <w:top w:val="nil"/>
              <w:left w:val="single" w:sz="8" w:space="0" w:color="auto"/>
              <w:bottom w:val="nil"/>
              <w:right w:val="single" w:sz="8" w:space="0" w:color="auto"/>
            </w:tcBorders>
            <w:vAlign w:val="center"/>
            <w:hideMark/>
          </w:tcPr>
          <w:p w:rsidR="00C93593" w:rsidRDefault="00C93593">
            <w:pPr>
              <w:spacing w:after="0" w:line="240" w:lineRule="auto"/>
              <w:rPr>
                <w:rFonts w:ascii="Times New Roman" w:eastAsia="Times New Roman" w:hAnsi="Times New Roman"/>
                <w:sz w:val="24"/>
                <w:szCs w:val="24"/>
              </w:rPr>
            </w:pPr>
          </w:p>
        </w:tc>
        <w:tc>
          <w:tcPr>
            <w:tcW w:w="23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93593" w:rsidRDefault="0019446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Бюджет поселения</w:t>
            </w:r>
          </w:p>
        </w:tc>
        <w:tc>
          <w:tcPr>
            <w:tcW w:w="111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3593"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718" w:type="dxa"/>
            <w:gridSpan w:val="2"/>
            <w:tcBorders>
              <w:top w:val="single" w:sz="4" w:space="0" w:color="auto"/>
              <w:left w:val="single" w:sz="4" w:space="0" w:color="auto"/>
              <w:bottom w:val="single" w:sz="4" w:space="0" w:color="auto"/>
              <w:right w:val="single" w:sz="4" w:space="0" w:color="auto"/>
            </w:tcBorders>
            <w:hideMark/>
          </w:tcPr>
          <w:p w:rsidR="00C93593" w:rsidRPr="005E14C1" w:rsidRDefault="001944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gridSpan w:val="2"/>
            <w:tcBorders>
              <w:top w:val="single" w:sz="4" w:space="0" w:color="auto"/>
              <w:left w:val="single" w:sz="4" w:space="0" w:color="auto"/>
              <w:bottom w:val="single" w:sz="4" w:space="0" w:color="auto"/>
              <w:right w:val="single" w:sz="8" w:space="0" w:color="auto"/>
            </w:tcBorders>
          </w:tcPr>
          <w:p w:rsidR="00C93593" w:rsidRPr="005E14C1" w:rsidRDefault="001944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c>
          <w:tcPr>
            <w:tcW w:w="96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93593"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w:t>
            </w:r>
          </w:p>
        </w:tc>
        <w:tc>
          <w:tcPr>
            <w:tcW w:w="744" w:type="dxa"/>
            <w:gridSpan w:val="3"/>
            <w:tcBorders>
              <w:top w:val="single" w:sz="4" w:space="0" w:color="auto"/>
              <w:left w:val="single" w:sz="4" w:space="0" w:color="auto"/>
              <w:bottom w:val="single" w:sz="4" w:space="0" w:color="auto"/>
              <w:right w:val="single" w:sz="8" w:space="0" w:color="auto"/>
            </w:tcBorders>
            <w:hideMark/>
          </w:tcPr>
          <w:p w:rsidR="00C93593" w:rsidRPr="005E14C1" w:rsidRDefault="0019446C">
            <w:pP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871" w:type="dxa"/>
            <w:gridSpan w:val="2"/>
            <w:tcBorders>
              <w:top w:val="single" w:sz="4" w:space="0" w:color="auto"/>
              <w:left w:val="nil"/>
              <w:bottom w:val="single" w:sz="4" w:space="0" w:color="auto"/>
              <w:right w:val="single" w:sz="4" w:space="0" w:color="auto"/>
            </w:tcBorders>
            <w:hideMark/>
          </w:tcPr>
          <w:p w:rsidR="00C93593" w:rsidRPr="005E14C1" w:rsidRDefault="001944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c>
          <w:tcPr>
            <w:tcW w:w="916" w:type="dxa"/>
            <w:gridSpan w:val="2"/>
            <w:tcBorders>
              <w:top w:val="single" w:sz="4" w:space="0" w:color="auto"/>
              <w:left w:val="single" w:sz="4" w:space="0" w:color="auto"/>
              <w:bottom w:val="single" w:sz="4" w:space="0" w:color="auto"/>
              <w:right w:val="single" w:sz="8" w:space="0" w:color="auto"/>
            </w:tcBorders>
            <w:hideMark/>
          </w:tcPr>
          <w:p w:rsidR="00C93593" w:rsidRPr="005E14C1" w:rsidRDefault="00D04A8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c>
          <w:tcPr>
            <w:tcW w:w="815" w:type="dxa"/>
            <w:gridSpan w:val="2"/>
            <w:tcBorders>
              <w:top w:val="single" w:sz="4" w:space="0" w:color="auto"/>
              <w:left w:val="nil"/>
              <w:bottom w:val="single" w:sz="4" w:space="0" w:color="auto"/>
              <w:right w:val="single" w:sz="4" w:space="0" w:color="auto"/>
            </w:tcBorders>
            <w:hideMark/>
          </w:tcPr>
          <w:p w:rsidR="00C93593" w:rsidRPr="005E14C1" w:rsidRDefault="00D04A8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c>
          <w:tcPr>
            <w:tcW w:w="510" w:type="dxa"/>
            <w:tcBorders>
              <w:top w:val="single" w:sz="4" w:space="0" w:color="auto"/>
              <w:left w:val="single" w:sz="4" w:space="0" w:color="auto"/>
              <w:bottom w:val="single" w:sz="4" w:space="0" w:color="auto"/>
              <w:right w:val="single" w:sz="4" w:space="0" w:color="auto"/>
            </w:tcBorders>
            <w:hideMark/>
          </w:tcPr>
          <w:p w:rsidR="00C93593" w:rsidRPr="005E14C1" w:rsidRDefault="00D04A8D" w:rsidP="00FD5C3A">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829" w:type="dxa"/>
            <w:gridSpan w:val="4"/>
            <w:tcBorders>
              <w:top w:val="single" w:sz="4" w:space="0" w:color="auto"/>
              <w:left w:val="single" w:sz="4" w:space="0" w:color="auto"/>
              <w:bottom w:val="single" w:sz="4" w:space="0" w:color="auto"/>
              <w:right w:val="single" w:sz="8" w:space="0" w:color="auto"/>
            </w:tcBorders>
          </w:tcPr>
          <w:p w:rsidR="00C93593" w:rsidRPr="005E14C1" w:rsidRDefault="00D04A8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19446C" w:rsidTr="0019446C">
        <w:trPr>
          <w:trHeight w:val="521"/>
          <w:jc w:val="center"/>
        </w:trPr>
        <w:tc>
          <w:tcPr>
            <w:tcW w:w="0" w:type="auto"/>
            <w:gridSpan w:val="2"/>
            <w:tcBorders>
              <w:top w:val="nil"/>
              <w:left w:val="single" w:sz="8" w:space="0" w:color="auto"/>
              <w:bottom w:val="single" w:sz="8" w:space="0" w:color="auto"/>
              <w:right w:val="single" w:sz="8" w:space="0" w:color="auto"/>
            </w:tcBorders>
            <w:vAlign w:val="center"/>
            <w:hideMark/>
          </w:tcPr>
          <w:p w:rsidR="0019446C" w:rsidRDefault="0019446C">
            <w:pPr>
              <w:spacing w:after="0" w:line="240" w:lineRule="auto"/>
              <w:rPr>
                <w:rFonts w:ascii="Times New Roman" w:eastAsia="Times New Roman" w:hAnsi="Times New Roman"/>
                <w:sz w:val="24"/>
                <w:szCs w:val="24"/>
              </w:rPr>
            </w:pPr>
          </w:p>
        </w:tc>
        <w:tc>
          <w:tcPr>
            <w:tcW w:w="2378"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19446C" w:rsidRDefault="0019446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Внебюджетные ср-</w:t>
            </w:r>
            <w:proofErr w:type="spellStart"/>
            <w:r>
              <w:rPr>
                <w:rFonts w:ascii="Times New Roman" w:eastAsia="Times New Roman" w:hAnsi="Times New Roman"/>
                <w:b/>
                <w:sz w:val="20"/>
                <w:szCs w:val="20"/>
              </w:rPr>
              <w:t>ва</w:t>
            </w:r>
            <w:proofErr w:type="spellEnd"/>
          </w:p>
        </w:tc>
        <w:tc>
          <w:tcPr>
            <w:tcW w:w="11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19446C"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40,0</w:t>
            </w:r>
          </w:p>
        </w:tc>
        <w:tc>
          <w:tcPr>
            <w:tcW w:w="718" w:type="dxa"/>
            <w:gridSpan w:val="2"/>
            <w:tcBorders>
              <w:top w:val="single" w:sz="4" w:space="0" w:color="auto"/>
              <w:left w:val="single" w:sz="4" w:space="0" w:color="auto"/>
              <w:bottom w:val="single" w:sz="8" w:space="0" w:color="auto"/>
              <w:right w:val="single" w:sz="4" w:space="0" w:color="auto"/>
            </w:tcBorders>
            <w:hideMark/>
          </w:tcPr>
          <w:p w:rsidR="0019446C" w:rsidRPr="005E14C1" w:rsidRDefault="001944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gridSpan w:val="2"/>
            <w:tcBorders>
              <w:top w:val="single" w:sz="4" w:space="0" w:color="auto"/>
              <w:left w:val="single" w:sz="4" w:space="0" w:color="auto"/>
              <w:bottom w:val="single" w:sz="8" w:space="0" w:color="auto"/>
              <w:right w:val="single" w:sz="8" w:space="0" w:color="auto"/>
            </w:tcBorders>
          </w:tcPr>
          <w:p w:rsidR="0019446C" w:rsidRPr="005E14C1" w:rsidRDefault="001944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w:t>
            </w:r>
          </w:p>
        </w:tc>
        <w:tc>
          <w:tcPr>
            <w:tcW w:w="96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19446C" w:rsidRPr="005E14C1" w:rsidRDefault="0019446C">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744" w:type="dxa"/>
            <w:gridSpan w:val="3"/>
            <w:tcBorders>
              <w:top w:val="single" w:sz="4" w:space="0" w:color="auto"/>
              <w:left w:val="single" w:sz="4" w:space="0" w:color="auto"/>
              <w:bottom w:val="single" w:sz="8" w:space="0" w:color="auto"/>
              <w:right w:val="single" w:sz="8" w:space="0" w:color="auto"/>
            </w:tcBorders>
            <w:hideMark/>
          </w:tcPr>
          <w:p w:rsidR="0019446C" w:rsidRPr="005E14C1" w:rsidRDefault="00D04A8D">
            <w:pP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0019446C">
              <w:rPr>
                <w:rFonts w:ascii="Times New Roman" w:eastAsia="Times New Roman" w:hAnsi="Times New Roman" w:cs="Times New Roman"/>
                <w:sz w:val="20"/>
                <w:szCs w:val="20"/>
              </w:rPr>
              <w:t>,0</w:t>
            </w:r>
          </w:p>
        </w:tc>
        <w:tc>
          <w:tcPr>
            <w:tcW w:w="871" w:type="dxa"/>
            <w:gridSpan w:val="2"/>
            <w:tcBorders>
              <w:top w:val="single" w:sz="4" w:space="0" w:color="auto"/>
              <w:left w:val="nil"/>
              <w:bottom w:val="single" w:sz="8" w:space="0" w:color="auto"/>
              <w:right w:val="single" w:sz="4" w:space="0" w:color="auto"/>
            </w:tcBorders>
            <w:hideMark/>
          </w:tcPr>
          <w:p w:rsidR="0019446C" w:rsidRPr="005E14C1" w:rsidRDefault="00D04A8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r w:rsidR="0019446C">
              <w:rPr>
                <w:rFonts w:ascii="Times New Roman" w:eastAsia="Times New Roman" w:hAnsi="Times New Roman" w:cs="Times New Roman"/>
                <w:b/>
                <w:sz w:val="20"/>
                <w:szCs w:val="20"/>
              </w:rPr>
              <w:t>,0</w:t>
            </w:r>
          </w:p>
        </w:tc>
        <w:tc>
          <w:tcPr>
            <w:tcW w:w="916" w:type="dxa"/>
            <w:gridSpan w:val="2"/>
            <w:tcBorders>
              <w:top w:val="single" w:sz="4" w:space="0" w:color="auto"/>
              <w:left w:val="single" w:sz="4" w:space="0" w:color="auto"/>
              <w:bottom w:val="single" w:sz="8" w:space="0" w:color="auto"/>
              <w:right w:val="single" w:sz="8" w:space="0" w:color="auto"/>
            </w:tcBorders>
            <w:hideMark/>
          </w:tcPr>
          <w:p w:rsidR="0019446C" w:rsidRPr="005E14C1" w:rsidRDefault="00D04A8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w:t>
            </w:r>
          </w:p>
        </w:tc>
        <w:tc>
          <w:tcPr>
            <w:tcW w:w="815" w:type="dxa"/>
            <w:gridSpan w:val="2"/>
            <w:tcBorders>
              <w:top w:val="single" w:sz="4" w:space="0" w:color="auto"/>
              <w:left w:val="nil"/>
              <w:bottom w:val="single" w:sz="8" w:space="0" w:color="auto"/>
              <w:right w:val="single" w:sz="4" w:space="0" w:color="auto"/>
            </w:tcBorders>
            <w:hideMark/>
          </w:tcPr>
          <w:p w:rsidR="0019446C" w:rsidRPr="005E14C1" w:rsidRDefault="00D04A8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w:t>
            </w:r>
          </w:p>
        </w:tc>
        <w:tc>
          <w:tcPr>
            <w:tcW w:w="510" w:type="dxa"/>
            <w:tcBorders>
              <w:top w:val="single" w:sz="4" w:space="0" w:color="auto"/>
              <w:left w:val="single" w:sz="4" w:space="0" w:color="auto"/>
              <w:bottom w:val="single" w:sz="8" w:space="0" w:color="auto"/>
              <w:right w:val="single" w:sz="4" w:space="0" w:color="auto"/>
            </w:tcBorders>
            <w:hideMark/>
          </w:tcPr>
          <w:p w:rsidR="0019446C" w:rsidRPr="005E14C1" w:rsidRDefault="00D04A8D" w:rsidP="00FD5C3A">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829" w:type="dxa"/>
            <w:gridSpan w:val="4"/>
            <w:tcBorders>
              <w:top w:val="single" w:sz="4" w:space="0" w:color="auto"/>
              <w:left w:val="single" w:sz="4" w:space="0" w:color="auto"/>
              <w:bottom w:val="single" w:sz="8" w:space="0" w:color="auto"/>
              <w:right w:val="single" w:sz="8" w:space="0" w:color="auto"/>
            </w:tcBorders>
          </w:tcPr>
          <w:p w:rsidR="0019446C" w:rsidRPr="005E14C1" w:rsidRDefault="00D04A8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bl>
    <w:p w:rsidR="00547C26" w:rsidRDefault="00547C26" w:rsidP="00547C26">
      <w:pPr>
        <w:spacing w:after="0" w:line="240" w:lineRule="auto"/>
        <w:rPr>
          <w:rFonts w:ascii="Times New Roman" w:eastAsia="Times New Roman" w:hAnsi="Times New Roman"/>
          <w:sz w:val="24"/>
          <w:szCs w:val="24"/>
        </w:rPr>
        <w:sectPr w:rsidR="00547C26">
          <w:pgSz w:w="16838" w:h="11906" w:orient="landscape"/>
          <w:pgMar w:top="851" w:right="1134" w:bottom="1701" w:left="1134" w:header="709" w:footer="709" w:gutter="0"/>
          <w:cols w:space="720"/>
        </w:sectPr>
      </w:pPr>
    </w:p>
    <w:p w:rsidR="00547C26" w:rsidRDefault="00547C26" w:rsidP="00547C26">
      <w:pPr>
        <w:spacing w:after="0" w:line="240" w:lineRule="auto"/>
        <w:jc w:val="center"/>
        <w:outlineLvl w:val="0"/>
        <w:rPr>
          <w:rFonts w:ascii="Times New Roman" w:eastAsia="Times New Roman" w:hAnsi="Times New Roman"/>
          <w:b/>
          <w:kern w:val="36"/>
          <w:sz w:val="24"/>
          <w:szCs w:val="24"/>
        </w:rPr>
      </w:pPr>
      <w:bookmarkStart w:id="1" w:name="sub_10500"/>
      <w:r>
        <w:rPr>
          <w:rFonts w:ascii="Times New Roman" w:eastAsia="Times New Roman" w:hAnsi="Times New Roman"/>
          <w:b/>
          <w:kern w:val="36"/>
          <w:sz w:val="24"/>
          <w:szCs w:val="24"/>
        </w:rPr>
        <w:lastRenderedPageBreak/>
        <w:t>Раздел 7. </w:t>
      </w:r>
      <w:bookmarkStart w:id="2" w:name="sub_115"/>
      <w:bookmarkEnd w:id="1"/>
      <w:r>
        <w:rPr>
          <w:rFonts w:ascii="Times New Roman" w:eastAsia="Times New Roman" w:hAnsi="Times New Roman"/>
          <w:b/>
          <w:kern w:val="36"/>
          <w:sz w:val="24"/>
          <w:szCs w:val="24"/>
        </w:rPr>
        <w:t>Объемы и источники финансирования</w:t>
      </w:r>
      <w:bookmarkEnd w:id="2"/>
    </w:p>
    <w:p w:rsidR="00547C26" w:rsidRDefault="00547C26" w:rsidP="00547C26">
      <w:pPr>
        <w:spacing w:after="0" w:line="240" w:lineRule="auto"/>
        <w:jc w:val="center"/>
        <w:outlineLvl w:val="0"/>
        <w:rPr>
          <w:rFonts w:ascii="Times New Roman" w:eastAsia="Times New Roman" w:hAnsi="Times New Roman"/>
          <w:b/>
          <w:kern w:val="36"/>
          <w:sz w:val="24"/>
          <w:szCs w:val="24"/>
        </w:rPr>
      </w:pPr>
    </w:p>
    <w:p w:rsidR="00547C26" w:rsidRDefault="00547C26" w:rsidP="00547C26">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Ресурсное обеспечение Про</w:t>
      </w:r>
      <w:r w:rsidR="001B6BA5">
        <w:rPr>
          <w:rFonts w:ascii="Times New Roman" w:eastAsia="Times New Roman" w:hAnsi="Times New Roman"/>
          <w:b/>
          <w:sz w:val="24"/>
          <w:szCs w:val="24"/>
        </w:rPr>
        <w:t>граммы представлено в таблице 13</w:t>
      </w:r>
      <w:r>
        <w:rPr>
          <w:rFonts w:ascii="Times New Roman" w:eastAsia="Times New Roman" w:hAnsi="Times New Roman"/>
          <w:b/>
          <w:sz w:val="24"/>
          <w:szCs w:val="24"/>
        </w:rPr>
        <w:t>.</w:t>
      </w:r>
    </w:p>
    <w:p w:rsidR="00547C26" w:rsidRDefault="001B6BA5" w:rsidP="00547C26">
      <w:pPr>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Таблица 13</w:t>
      </w:r>
    </w:p>
    <w:tbl>
      <w:tblPr>
        <w:tblW w:w="10313" w:type="dxa"/>
        <w:tblInd w:w="-516" w:type="dxa"/>
        <w:tblCellMar>
          <w:left w:w="0" w:type="dxa"/>
          <w:right w:w="0" w:type="dxa"/>
        </w:tblCellMar>
        <w:tblLook w:val="04A0" w:firstRow="1" w:lastRow="0" w:firstColumn="1" w:lastColumn="0" w:noHBand="0" w:noVBand="1"/>
      </w:tblPr>
      <w:tblGrid>
        <w:gridCol w:w="540"/>
        <w:gridCol w:w="1873"/>
        <w:gridCol w:w="862"/>
        <w:gridCol w:w="798"/>
        <w:gridCol w:w="798"/>
        <w:gridCol w:w="798"/>
        <w:gridCol w:w="762"/>
        <w:gridCol w:w="690"/>
        <w:gridCol w:w="766"/>
        <w:gridCol w:w="766"/>
        <w:gridCol w:w="690"/>
        <w:gridCol w:w="485"/>
        <w:gridCol w:w="485"/>
      </w:tblGrid>
      <w:tr w:rsidR="005D7F32" w:rsidTr="005D7F32">
        <w:trPr>
          <w:trHeight w:val="865"/>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w:t>
            </w:r>
          </w:p>
          <w:p w:rsidR="00547C26" w:rsidRDefault="00547C26">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bCs/>
                <w:sz w:val="20"/>
                <w:szCs w:val="20"/>
              </w:rPr>
              <w:t>п</w:t>
            </w:r>
            <w:proofErr w:type="gramEnd"/>
            <w:r>
              <w:rPr>
                <w:rFonts w:ascii="Times New Roman" w:eastAsia="Times New Roman" w:hAnsi="Times New Roman"/>
                <w:b/>
                <w:bCs/>
                <w:sz w:val="20"/>
                <w:szCs w:val="20"/>
              </w:rPr>
              <w:t>/п</w:t>
            </w:r>
          </w:p>
        </w:tc>
        <w:tc>
          <w:tcPr>
            <w:tcW w:w="18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Источник финансирования</w:t>
            </w:r>
          </w:p>
        </w:tc>
        <w:tc>
          <w:tcPr>
            <w:tcW w:w="86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Всего</w:t>
            </w:r>
          </w:p>
        </w:tc>
        <w:tc>
          <w:tcPr>
            <w:tcW w:w="79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2018</w:t>
            </w:r>
          </w:p>
        </w:tc>
        <w:tc>
          <w:tcPr>
            <w:tcW w:w="79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sz w:val="24"/>
                <w:szCs w:val="24"/>
              </w:rPr>
            </w:pPr>
            <w:r>
              <w:rPr>
                <w:rFonts w:ascii="Times New Roman" w:eastAsia="Times New Roman" w:hAnsi="Times New Roman"/>
                <w:b/>
                <w:bCs/>
                <w:sz w:val="20"/>
                <w:szCs w:val="20"/>
              </w:rPr>
              <w:t>2019</w:t>
            </w:r>
          </w:p>
        </w:tc>
        <w:tc>
          <w:tcPr>
            <w:tcW w:w="79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bCs/>
              </w:rPr>
              <w:t>2020</w:t>
            </w:r>
          </w:p>
        </w:tc>
        <w:tc>
          <w:tcPr>
            <w:tcW w:w="76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bCs/>
              </w:rPr>
              <w:t>2021</w:t>
            </w:r>
          </w:p>
        </w:tc>
        <w:tc>
          <w:tcPr>
            <w:tcW w:w="6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2022</w:t>
            </w:r>
          </w:p>
        </w:tc>
        <w:tc>
          <w:tcPr>
            <w:tcW w:w="76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2023</w:t>
            </w:r>
          </w:p>
        </w:tc>
        <w:tc>
          <w:tcPr>
            <w:tcW w:w="76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2024</w:t>
            </w:r>
          </w:p>
        </w:tc>
        <w:tc>
          <w:tcPr>
            <w:tcW w:w="6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2025</w:t>
            </w:r>
          </w:p>
        </w:tc>
        <w:tc>
          <w:tcPr>
            <w:tcW w:w="485" w:type="dxa"/>
            <w:tcBorders>
              <w:top w:val="single" w:sz="8" w:space="0" w:color="auto"/>
              <w:left w:val="single" w:sz="4" w:space="0" w:color="auto"/>
              <w:bottom w:val="single" w:sz="8" w:space="0" w:color="auto"/>
              <w:right w:val="single" w:sz="8" w:space="0" w:color="auto"/>
            </w:tcBorders>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2026</w:t>
            </w:r>
          </w:p>
        </w:tc>
        <w:tc>
          <w:tcPr>
            <w:tcW w:w="485" w:type="dxa"/>
            <w:tcBorders>
              <w:top w:val="single" w:sz="8" w:space="0" w:color="auto"/>
              <w:left w:val="single" w:sz="4" w:space="0" w:color="auto"/>
              <w:bottom w:val="single" w:sz="8" w:space="0" w:color="auto"/>
              <w:right w:val="single" w:sz="8" w:space="0" w:color="auto"/>
            </w:tcBorders>
            <w:vAlign w:val="center"/>
            <w:hideMark/>
          </w:tcPr>
          <w:p w:rsidR="00547C26" w:rsidRDefault="00547C26">
            <w:pPr>
              <w:spacing w:after="0" w:line="240" w:lineRule="auto"/>
              <w:jc w:val="center"/>
              <w:rPr>
                <w:rFonts w:ascii="Times New Roman" w:eastAsia="Times New Roman" w:hAnsi="Times New Roman"/>
                <w:b/>
              </w:rPr>
            </w:pPr>
            <w:r>
              <w:rPr>
                <w:rFonts w:ascii="Times New Roman" w:eastAsia="Times New Roman" w:hAnsi="Times New Roman"/>
                <w:b/>
              </w:rPr>
              <w:t>2027</w:t>
            </w:r>
          </w:p>
        </w:tc>
      </w:tr>
      <w:tr w:rsidR="005D7F32" w:rsidRPr="004966BF" w:rsidTr="005D7F32">
        <w:trPr>
          <w:trHeight w:val="59"/>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jc w:val="both"/>
              <w:rPr>
                <w:rFonts w:ascii="Times New Roman" w:eastAsia="Times New Roman" w:hAnsi="Times New Roman"/>
                <w:sz w:val="24"/>
                <w:szCs w:val="24"/>
              </w:rPr>
            </w:pPr>
            <w:r w:rsidRPr="001922C6">
              <w:rPr>
                <w:rFonts w:ascii="Times New Roman" w:eastAsia="Times New Roman" w:hAnsi="Times New Roman"/>
                <w:sz w:val="20"/>
                <w:szCs w:val="20"/>
              </w:rPr>
              <w:t>1.</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Всего по Программе,</w:t>
            </w:r>
          </w:p>
          <w:p w:rsidR="00547C26" w:rsidRPr="001922C6" w:rsidRDefault="00547C26">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в том числе по источникам финансирования, тыс. руб.</w:t>
            </w:r>
          </w:p>
        </w:tc>
        <w:tc>
          <w:tcPr>
            <w:tcW w:w="862"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b/>
                <w:sz w:val="20"/>
                <w:szCs w:val="20"/>
              </w:rPr>
            </w:pPr>
            <w:r w:rsidRPr="004966BF">
              <w:rPr>
                <w:rFonts w:ascii="Times New Roman" w:eastAsia="Times New Roman" w:hAnsi="Times New Roman" w:cs="Times New Roman"/>
                <w:b/>
                <w:sz w:val="20"/>
                <w:szCs w:val="20"/>
              </w:rPr>
              <w:t>6895</w:t>
            </w:r>
            <w:r w:rsidR="001922C6" w:rsidRPr="004966BF">
              <w:rPr>
                <w:rFonts w:ascii="Times New Roman" w:eastAsia="Times New Roman" w:hAnsi="Times New Roman" w:cs="Times New Roman"/>
                <w:b/>
                <w:sz w:val="20"/>
                <w:szCs w:val="20"/>
              </w:rPr>
              <w:t>,0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120,0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47</w:t>
            </w:r>
            <w:r w:rsidR="001922C6" w:rsidRPr="004966BF">
              <w:rPr>
                <w:rFonts w:ascii="Times New Roman" w:eastAsia="Times New Roman" w:hAnsi="Times New Roman" w:cs="Times New Roman"/>
                <w:sz w:val="20"/>
                <w:szCs w:val="20"/>
              </w:rPr>
              <w:t>0,0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405</w:t>
            </w:r>
            <w:r w:rsidR="001922C6" w:rsidRPr="004966BF">
              <w:rPr>
                <w:rFonts w:ascii="Times New Roman" w:eastAsia="Times New Roman" w:hAnsi="Times New Roman" w:cs="Times New Roman"/>
                <w:sz w:val="20"/>
                <w:szCs w:val="20"/>
              </w:rPr>
              <w:t>,0</w:t>
            </w:r>
          </w:p>
        </w:tc>
        <w:tc>
          <w:tcPr>
            <w:tcW w:w="76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655</w:t>
            </w:r>
            <w:r w:rsidR="001922C6" w:rsidRPr="004966BF">
              <w:rPr>
                <w:rFonts w:ascii="Times New Roman" w:eastAsia="Times New Roman" w:hAnsi="Times New Roman" w:cs="Times New Roman"/>
                <w:sz w:val="20"/>
                <w:szCs w:val="20"/>
              </w:rPr>
              <w:t>,0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305</w:t>
            </w:r>
            <w:r w:rsidR="001922C6" w:rsidRPr="004966BF">
              <w:rPr>
                <w:rFonts w:ascii="Times New Roman" w:eastAsia="Times New Roman" w:hAnsi="Times New Roman" w:cs="Times New Roman"/>
                <w:sz w:val="20"/>
                <w:szCs w:val="20"/>
              </w:rPr>
              <w:t>,0</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21</w:t>
            </w:r>
            <w:r w:rsidR="005D7F32" w:rsidRPr="004966BF">
              <w:rPr>
                <w:rFonts w:ascii="Times New Roman" w:eastAsia="Times New Roman" w:hAnsi="Times New Roman" w:cs="Times New Roman"/>
                <w:sz w:val="20"/>
                <w:szCs w:val="20"/>
              </w:rPr>
              <w:t>05</w:t>
            </w:r>
            <w:r w:rsidR="00547C26" w:rsidRPr="004966BF">
              <w:rPr>
                <w:rFonts w:ascii="Times New Roman" w:eastAsia="Times New Roman" w:hAnsi="Times New Roman" w:cs="Times New Roman"/>
                <w:sz w:val="20"/>
                <w:szCs w:val="20"/>
              </w:rPr>
              <w:t>,0</w:t>
            </w:r>
          </w:p>
        </w:tc>
        <w:tc>
          <w:tcPr>
            <w:tcW w:w="7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21</w:t>
            </w:r>
            <w:r w:rsidR="005D7F32" w:rsidRPr="004966BF">
              <w:rPr>
                <w:rFonts w:ascii="Times New Roman" w:eastAsia="Times New Roman" w:hAnsi="Times New Roman" w:cs="Times New Roman"/>
                <w:sz w:val="20"/>
                <w:szCs w:val="20"/>
              </w:rPr>
              <w:t>05</w:t>
            </w:r>
            <w:r w:rsidR="00547C26" w:rsidRPr="004966BF">
              <w:rPr>
                <w:rFonts w:ascii="Times New Roman" w:eastAsia="Times New Roman" w:hAnsi="Times New Roman" w:cs="Times New Roman"/>
                <w:sz w:val="20"/>
                <w:szCs w:val="20"/>
              </w:rPr>
              <w:t>,0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2</w:t>
            </w:r>
            <w:r w:rsidR="005D7F32" w:rsidRPr="004966BF">
              <w:rPr>
                <w:rFonts w:ascii="Times New Roman" w:eastAsia="Times New Roman" w:hAnsi="Times New Roman" w:cs="Times New Roman"/>
                <w:sz w:val="20"/>
                <w:szCs w:val="20"/>
              </w:rPr>
              <w:t>05</w:t>
            </w:r>
            <w:r w:rsidR="00547C26" w:rsidRPr="004966BF">
              <w:rPr>
                <w:rFonts w:ascii="Times New Roman" w:eastAsia="Times New Roman" w:hAnsi="Times New Roman" w:cs="Times New Roman"/>
                <w:sz w:val="20"/>
                <w:szCs w:val="20"/>
              </w:rPr>
              <w:t>,0</w:t>
            </w:r>
          </w:p>
        </w:tc>
        <w:tc>
          <w:tcPr>
            <w:tcW w:w="485" w:type="dxa"/>
            <w:tcBorders>
              <w:top w:val="nil"/>
              <w:left w:val="single" w:sz="4" w:space="0" w:color="auto"/>
              <w:bottom w:val="single" w:sz="8" w:space="0" w:color="auto"/>
              <w:right w:val="single" w:sz="8" w:space="0" w:color="auto"/>
            </w:tcBorders>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w:t>
            </w:r>
            <w:r w:rsidR="005D7F32" w:rsidRPr="004966BF">
              <w:rPr>
                <w:rFonts w:ascii="Times New Roman" w:eastAsia="Times New Roman" w:hAnsi="Times New Roman" w:cs="Times New Roman"/>
                <w:sz w:val="20"/>
                <w:szCs w:val="20"/>
              </w:rPr>
              <w:t>70</w:t>
            </w:r>
            <w:r w:rsidR="00547C26" w:rsidRPr="004966BF">
              <w:rPr>
                <w:rFonts w:ascii="Times New Roman" w:eastAsia="Times New Roman" w:hAnsi="Times New Roman" w:cs="Times New Roman"/>
                <w:sz w:val="20"/>
                <w:szCs w:val="20"/>
              </w:rPr>
              <w:t>,0</w:t>
            </w:r>
          </w:p>
        </w:tc>
        <w:tc>
          <w:tcPr>
            <w:tcW w:w="485" w:type="dxa"/>
            <w:tcBorders>
              <w:top w:val="nil"/>
              <w:left w:val="single" w:sz="4" w:space="0" w:color="auto"/>
              <w:bottom w:val="single" w:sz="8" w:space="0" w:color="auto"/>
              <w:right w:val="single" w:sz="8" w:space="0" w:color="auto"/>
            </w:tcBorders>
            <w:hideMark/>
          </w:tcPr>
          <w:p w:rsidR="00547C26" w:rsidRPr="004966BF" w:rsidRDefault="001922C6">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5D7F32" w:rsidRPr="004966BF">
              <w:rPr>
                <w:rFonts w:ascii="Times New Roman" w:eastAsia="Times New Roman" w:hAnsi="Times New Roman" w:cs="Times New Roman"/>
                <w:sz w:val="20"/>
                <w:szCs w:val="20"/>
              </w:rPr>
              <w:t>5</w:t>
            </w:r>
            <w:r w:rsidR="00547C26" w:rsidRPr="004966BF">
              <w:rPr>
                <w:rFonts w:ascii="Times New Roman" w:eastAsia="Times New Roman" w:hAnsi="Times New Roman" w:cs="Times New Roman"/>
                <w:sz w:val="20"/>
                <w:szCs w:val="20"/>
              </w:rPr>
              <w:t>,0</w:t>
            </w:r>
          </w:p>
        </w:tc>
      </w:tr>
      <w:tr w:rsidR="005D7F32" w:rsidRPr="004966BF" w:rsidTr="005D7F32">
        <w:trPr>
          <w:trHeight w:val="142"/>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jc w:val="both"/>
              <w:rPr>
                <w:rFonts w:ascii="Times New Roman" w:eastAsia="Times New Roman" w:hAnsi="Times New Roman"/>
                <w:sz w:val="24"/>
                <w:szCs w:val="24"/>
              </w:rPr>
            </w:pPr>
            <w:r w:rsidRPr="001922C6">
              <w:rPr>
                <w:rFonts w:ascii="Times New Roman" w:eastAsia="Times New Roman" w:hAnsi="Times New Roman"/>
                <w:sz w:val="20"/>
                <w:szCs w:val="20"/>
              </w:rPr>
              <w:t>1.1</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бюджетные ассигнования краевого бюджета, тыс. руб.</w:t>
            </w:r>
          </w:p>
          <w:p w:rsidR="00547C26" w:rsidRPr="001922C6" w:rsidRDefault="00547C26">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 </w:t>
            </w:r>
          </w:p>
        </w:tc>
        <w:tc>
          <w:tcPr>
            <w:tcW w:w="862"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547C26">
            <w:pPr>
              <w:spacing w:after="0" w:line="240" w:lineRule="auto"/>
              <w:jc w:val="center"/>
              <w:rPr>
                <w:rFonts w:ascii="Times New Roman" w:eastAsia="Times New Roman" w:hAnsi="Times New Roman" w:cs="Times New Roman"/>
                <w:b/>
                <w:sz w:val="20"/>
                <w:szCs w:val="20"/>
              </w:rPr>
            </w:pPr>
          </w:p>
          <w:p w:rsidR="00CF75B3" w:rsidRPr="004966BF" w:rsidRDefault="005D7F32" w:rsidP="004434DA">
            <w:pPr>
              <w:spacing w:after="0" w:line="240" w:lineRule="auto"/>
              <w:jc w:val="center"/>
              <w:rPr>
                <w:rFonts w:ascii="Times New Roman" w:eastAsia="Times New Roman" w:hAnsi="Times New Roman" w:cs="Times New Roman"/>
                <w:b/>
                <w:sz w:val="20"/>
                <w:szCs w:val="20"/>
              </w:rPr>
            </w:pPr>
            <w:r w:rsidRPr="004966BF">
              <w:rPr>
                <w:rFonts w:ascii="Times New Roman" w:eastAsia="Times New Roman" w:hAnsi="Times New Roman" w:cs="Times New Roman"/>
                <w:b/>
                <w:sz w:val="20"/>
                <w:szCs w:val="20"/>
              </w:rPr>
              <w:t>580</w:t>
            </w:r>
            <w:r w:rsidR="004434DA" w:rsidRPr="004966BF">
              <w:rPr>
                <w:rFonts w:ascii="Times New Roman" w:eastAsia="Times New Roman" w:hAnsi="Times New Roman" w:cs="Times New Roman"/>
                <w:b/>
                <w:sz w:val="20"/>
                <w:szCs w:val="20"/>
              </w:rPr>
              <w:t>0</w:t>
            </w:r>
            <w:r w:rsidR="001922C6" w:rsidRPr="004966BF">
              <w:rPr>
                <w:rFonts w:ascii="Times New Roman" w:eastAsia="Times New Roman" w:hAnsi="Times New Roman" w:cs="Times New Roman"/>
                <w:b/>
                <w:sz w:val="20"/>
                <w:szCs w:val="20"/>
              </w:rPr>
              <w:t>,0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FD5C3A">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120</w:t>
            </w:r>
            <w:r w:rsidR="00CF75B3" w:rsidRPr="004966BF">
              <w:rPr>
                <w:rFonts w:ascii="Times New Roman" w:eastAsia="Times New Roman" w:hAnsi="Times New Roman" w:cs="Times New Roman"/>
                <w:sz w:val="20"/>
                <w:szCs w:val="20"/>
              </w:rPr>
              <w:t>,0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FD5C3A">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45</w:t>
            </w:r>
            <w:r w:rsidR="00B22380" w:rsidRPr="004966BF">
              <w:rPr>
                <w:rFonts w:ascii="Times New Roman" w:eastAsia="Times New Roman" w:hAnsi="Times New Roman" w:cs="Times New Roman"/>
                <w:sz w:val="20"/>
                <w:szCs w:val="20"/>
              </w:rPr>
              <w:t>0</w:t>
            </w:r>
            <w:r w:rsidR="00547C26" w:rsidRPr="004966BF">
              <w:rPr>
                <w:rFonts w:ascii="Times New Roman" w:eastAsia="Times New Roman" w:hAnsi="Times New Roman" w:cs="Times New Roman"/>
                <w:sz w:val="20"/>
                <w:szCs w:val="20"/>
              </w:rPr>
              <w:t>,0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FD5C3A">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r w:rsidR="00547C26" w:rsidRPr="004966BF">
              <w:rPr>
                <w:rFonts w:ascii="Times New Roman" w:eastAsia="Times New Roman" w:hAnsi="Times New Roman" w:cs="Times New Roman"/>
                <w:sz w:val="20"/>
                <w:szCs w:val="20"/>
              </w:rPr>
              <w:t>,0</w:t>
            </w:r>
          </w:p>
        </w:tc>
        <w:tc>
          <w:tcPr>
            <w:tcW w:w="76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B22380">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CF75B3">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w:t>
            </w:r>
            <w:r w:rsidR="00B22380" w:rsidRPr="004966BF">
              <w:rPr>
                <w:rFonts w:ascii="Times New Roman" w:eastAsia="Times New Roman" w:hAnsi="Times New Roman" w:cs="Times New Roman"/>
                <w:sz w:val="20"/>
                <w:szCs w:val="20"/>
              </w:rPr>
              <w:t>00</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CF75B3">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766"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547C26" w:rsidRPr="004966BF" w:rsidRDefault="00CF75B3">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547C26" w:rsidRPr="004966BF" w:rsidRDefault="00CF75B3">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485" w:type="dxa"/>
            <w:tcBorders>
              <w:top w:val="nil"/>
              <w:left w:val="single" w:sz="4" w:space="0" w:color="auto"/>
              <w:bottom w:val="single" w:sz="8" w:space="0" w:color="auto"/>
              <w:right w:val="single" w:sz="8" w:space="0" w:color="auto"/>
            </w:tcBorders>
          </w:tcPr>
          <w:p w:rsidR="00547C26" w:rsidRPr="004966BF" w:rsidRDefault="00547C26">
            <w:pPr>
              <w:spacing w:after="0" w:line="240" w:lineRule="auto"/>
              <w:jc w:val="center"/>
              <w:rPr>
                <w:rFonts w:ascii="Times New Roman" w:eastAsia="Times New Roman" w:hAnsi="Times New Roman" w:cs="Times New Roman"/>
                <w:sz w:val="20"/>
                <w:szCs w:val="20"/>
              </w:rPr>
            </w:pPr>
          </w:p>
        </w:tc>
        <w:tc>
          <w:tcPr>
            <w:tcW w:w="485" w:type="dxa"/>
            <w:tcBorders>
              <w:top w:val="nil"/>
              <w:left w:val="single" w:sz="4" w:space="0" w:color="auto"/>
              <w:bottom w:val="single" w:sz="8" w:space="0" w:color="auto"/>
              <w:right w:val="single" w:sz="8" w:space="0" w:color="auto"/>
            </w:tcBorders>
            <w:hideMark/>
          </w:tcPr>
          <w:p w:rsidR="00547C26" w:rsidRPr="004966BF" w:rsidRDefault="00B22380">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CF75B3" w:rsidRPr="004966BF">
              <w:rPr>
                <w:rFonts w:ascii="Times New Roman" w:eastAsia="Times New Roman" w:hAnsi="Times New Roman" w:cs="Times New Roman"/>
                <w:sz w:val="20"/>
                <w:szCs w:val="20"/>
              </w:rPr>
              <w:t>0</w:t>
            </w:r>
            <w:r w:rsidR="00547C26" w:rsidRPr="004966BF">
              <w:rPr>
                <w:rFonts w:ascii="Times New Roman" w:eastAsia="Times New Roman" w:hAnsi="Times New Roman" w:cs="Times New Roman"/>
                <w:sz w:val="20"/>
                <w:szCs w:val="20"/>
              </w:rPr>
              <w:t>,0</w:t>
            </w:r>
          </w:p>
        </w:tc>
      </w:tr>
      <w:tr w:rsidR="005D7F32" w:rsidRPr="004966BF" w:rsidTr="005D7F32">
        <w:trPr>
          <w:trHeight w:val="18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jc w:val="both"/>
              <w:rPr>
                <w:rFonts w:ascii="Times New Roman" w:eastAsia="Times New Roman" w:hAnsi="Times New Roman"/>
                <w:sz w:val="24"/>
                <w:szCs w:val="24"/>
              </w:rPr>
            </w:pPr>
            <w:r w:rsidRPr="001922C6">
              <w:rPr>
                <w:rFonts w:ascii="Times New Roman" w:eastAsia="Times New Roman" w:hAnsi="Times New Roman"/>
                <w:sz w:val="20"/>
                <w:szCs w:val="20"/>
              </w:rPr>
              <w:t>1.2.</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547C26" w:rsidRPr="001922C6" w:rsidRDefault="00547C26">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бюдж</w:t>
            </w:r>
            <w:r w:rsidR="005D7F32">
              <w:rPr>
                <w:rFonts w:ascii="Times New Roman" w:eastAsia="Times New Roman" w:hAnsi="Times New Roman"/>
                <w:sz w:val="20"/>
                <w:szCs w:val="20"/>
              </w:rPr>
              <w:t xml:space="preserve">етные ассигнования муниципального </w:t>
            </w:r>
            <w:r w:rsidRPr="001922C6">
              <w:rPr>
                <w:rFonts w:ascii="Times New Roman" w:eastAsia="Times New Roman" w:hAnsi="Times New Roman"/>
                <w:sz w:val="20"/>
                <w:szCs w:val="20"/>
              </w:rPr>
              <w:t>бюджета, тыс. руб.</w:t>
            </w:r>
          </w:p>
        </w:tc>
        <w:tc>
          <w:tcPr>
            <w:tcW w:w="862"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5D7F32">
            <w:pPr>
              <w:spacing w:after="0" w:line="240" w:lineRule="auto"/>
              <w:jc w:val="center"/>
              <w:rPr>
                <w:rFonts w:ascii="Times New Roman" w:eastAsia="Times New Roman" w:hAnsi="Times New Roman" w:cs="Times New Roman"/>
                <w:b/>
                <w:sz w:val="20"/>
                <w:szCs w:val="20"/>
              </w:rPr>
            </w:pPr>
            <w:r w:rsidRPr="004966BF">
              <w:rPr>
                <w:rFonts w:ascii="Times New Roman" w:eastAsia="Times New Roman" w:hAnsi="Times New Roman" w:cs="Times New Roman"/>
                <w:b/>
                <w:sz w:val="20"/>
                <w:szCs w:val="20"/>
              </w:rPr>
              <w:t>59</w:t>
            </w:r>
            <w:r w:rsidR="00BB59B8" w:rsidRPr="004966BF">
              <w:rPr>
                <w:rFonts w:ascii="Times New Roman" w:eastAsia="Times New Roman" w:hAnsi="Times New Roman" w:cs="Times New Roman"/>
                <w:b/>
                <w:sz w:val="20"/>
                <w:szCs w:val="20"/>
              </w:rPr>
              <w:t>0</w:t>
            </w:r>
            <w:r w:rsidRPr="004966BF">
              <w:rPr>
                <w:rFonts w:ascii="Times New Roman" w:eastAsia="Times New Roman" w:hAnsi="Times New Roman" w:cs="Times New Roman"/>
                <w:b/>
                <w:sz w:val="20"/>
                <w:szCs w:val="20"/>
              </w:rPr>
              <w:t>,0</w:t>
            </w:r>
          </w:p>
          <w:p w:rsidR="00CF75B3" w:rsidRPr="004966BF" w:rsidRDefault="00CF75B3">
            <w:pPr>
              <w:spacing w:after="0" w:line="240" w:lineRule="auto"/>
              <w:jc w:val="center"/>
              <w:rPr>
                <w:rFonts w:ascii="Times New Roman" w:eastAsia="Times New Roman" w:hAnsi="Times New Roman" w:cs="Times New Roman"/>
                <w:b/>
                <w:sz w:val="20"/>
                <w:szCs w:val="20"/>
              </w:rPr>
            </w:pP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60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60</w:t>
            </w:r>
          </w:p>
        </w:tc>
        <w:tc>
          <w:tcPr>
            <w:tcW w:w="76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140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547C26" w:rsidRPr="004966BF">
              <w:rPr>
                <w:rFonts w:ascii="Times New Roman" w:eastAsia="Times New Roman" w:hAnsi="Times New Roman" w:cs="Times New Roman"/>
                <w:sz w:val="20"/>
                <w:szCs w:val="20"/>
              </w:rPr>
              <w:t>0,0</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547C26" w:rsidRPr="004966BF">
              <w:rPr>
                <w:rFonts w:ascii="Times New Roman" w:eastAsia="Times New Roman" w:hAnsi="Times New Roman" w:cs="Times New Roman"/>
                <w:sz w:val="20"/>
                <w:szCs w:val="20"/>
              </w:rPr>
              <w:t>0,0</w:t>
            </w:r>
          </w:p>
        </w:tc>
        <w:tc>
          <w:tcPr>
            <w:tcW w:w="7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547C26" w:rsidRPr="004966BF">
              <w:rPr>
                <w:rFonts w:ascii="Times New Roman" w:eastAsia="Times New Roman" w:hAnsi="Times New Roman" w:cs="Times New Roman"/>
                <w:sz w:val="20"/>
                <w:szCs w:val="20"/>
              </w:rPr>
              <w:t>0,0</w:t>
            </w: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5</w:t>
            </w:r>
            <w:r w:rsidR="00547C26" w:rsidRPr="004966BF">
              <w:rPr>
                <w:rFonts w:ascii="Times New Roman" w:eastAsia="Times New Roman" w:hAnsi="Times New Roman" w:cs="Times New Roman"/>
                <w:sz w:val="20"/>
                <w:szCs w:val="20"/>
              </w:rPr>
              <w:t>0,0</w:t>
            </w:r>
          </w:p>
        </w:tc>
        <w:tc>
          <w:tcPr>
            <w:tcW w:w="485" w:type="dxa"/>
            <w:tcBorders>
              <w:top w:val="nil"/>
              <w:left w:val="single" w:sz="4" w:space="0" w:color="auto"/>
              <w:bottom w:val="single" w:sz="8" w:space="0" w:color="auto"/>
              <w:right w:val="single" w:sz="8" w:space="0" w:color="auto"/>
            </w:tcBorders>
            <w:hideMark/>
          </w:tcPr>
          <w:p w:rsidR="00547C26" w:rsidRPr="004966BF" w:rsidRDefault="00547C26">
            <w:pPr>
              <w:spacing w:after="0" w:line="240" w:lineRule="auto"/>
              <w:jc w:val="center"/>
              <w:rPr>
                <w:rFonts w:ascii="Times New Roman" w:eastAsia="Times New Roman" w:hAnsi="Times New Roman" w:cs="Times New Roman"/>
                <w:sz w:val="20"/>
                <w:szCs w:val="20"/>
              </w:rPr>
            </w:pPr>
          </w:p>
        </w:tc>
        <w:tc>
          <w:tcPr>
            <w:tcW w:w="485" w:type="dxa"/>
            <w:tcBorders>
              <w:top w:val="nil"/>
              <w:left w:val="single" w:sz="4" w:space="0" w:color="auto"/>
              <w:bottom w:val="single" w:sz="8" w:space="0" w:color="auto"/>
              <w:right w:val="single" w:sz="8" w:space="0" w:color="auto"/>
            </w:tcBorders>
          </w:tcPr>
          <w:p w:rsidR="00547C26"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30,0</w:t>
            </w:r>
          </w:p>
        </w:tc>
      </w:tr>
      <w:tr w:rsidR="005D7F32" w:rsidRPr="004966BF" w:rsidTr="005D7F32">
        <w:trPr>
          <w:trHeight w:val="59"/>
        </w:trPr>
        <w:tc>
          <w:tcPr>
            <w:tcW w:w="540" w:type="dxa"/>
            <w:tcBorders>
              <w:top w:val="nil"/>
              <w:left w:val="single" w:sz="8" w:space="0" w:color="auto"/>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jc w:val="both"/>
              <w:rPr>
                <w:rFonts w:ascii="Times New Roman" w:eastAsia="Times New Roman" w:hAnsi="Times New Roman"/>
                <w:sz w:val="24"/>
                <w:szCs w:val="24"/>
              </w:rPr>
            </w:pPr>
            <w:r w:rsidRPr="001922C6">
              <w:rPr>
                <w:rFonts w:ascii="Times New Roman" w:eastAsia="Times New Roman" w:hAnsi="Times New Roman"/>
                <w:sz w:val="20"/>
                <w:szCs w:val="20"/>
              </w:rPr>
              <w:t>1.4.</w:t>
            </w:r>
          </w:p>
        </w:tc>
        <w:tc>
          <w:tcPr>
            <w:tcW w:w="1873" w:type="dxa"/>
            <w:tcBorders>
              <w:top w:val="nil"/>
              <w:left w:val="nil"/>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rPr>
                <w:rFonts w:ascii="Times New Roman" w:eastAsia="Times New Roman" w:hAnsi="Times New Roman"/>
                <w:sz w:val="24"/>
                <w:szCs w:val="24"/>
              </w:rPr>
            </w:pPr>
            <w:r w:rsidRPr="001922C6">
              <w:rPr>
                <w:rFonts w:ascii="Times New Roman" w:eastAsia="Times New Roman" w:hAnsi="Times New Roman"/>
                <w:sz w:val="20"/>
                <w:szCs w:val="20"/>
              </w:rPr>
              <w:t xml:space="preserve"> бюджетные</w:t>
            </w:r>
          </w:p>
        </w:tc>
        <w:tc>
          <w:tcPr>
            <w:tcW w:w="862" w:type="dxa"/>
            <w:tcBorders>
              <w:top w:val="nil"/>
              <w:left w:val="nil"/>
              <w:bottom w:val="nil"/>
              <w:right w:val="single" w:sz="4" w:space="0" w:color="auto"/>
            </w:tcBorders>
            <w:tcMar>
              <w:top w:w="0" w:type="dxa"/>
              <w:left w:w="108" w:type="dxa"/>
              <w:bottom w:w="0" w:type="dxa"/>
              <w:right w:w="108" w:type="dxa"/>
            </w:tcMar>
            <w:hideMark/>
          </w:tcPr>
          <w:p w:rsidR="00851D73" w:rsidRPr="004966BF" w:rsidRDefault="005D7F32">
            <w:pPr>
              <w:spacing w:after="0" w:line="240" w:lineRule="auto"/>
              <w:rPr>
                <w:rFonts w:ascii="Times New Roman" w:hAnsi="Times New Roman" w:cs="Times New Roman"/>
                <w:sz w:val="20"/>
                <w:szCs w:val="20"/>
              </w:rPr>
            </w:pPr>
            <w:r w:rsidRPr="004966BF">
              <w:rPr>
                <w:rFonts w:ascii="Times New Roman" w:hAnsi="Times New Roman" w:cs="Times New Roman"/>
                <w:sz w:val="20"/>
                <w:szCs w:val="20"/>
              </w:rPr>
              <w:t>140,0</w:t>
            </w: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20,0</w:t>
            </w: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c>
          <w:tcPr>
            <w:tcW w:w="762" w:type="dxa"/>
            <w:tcBorders>
              <w:top w:val="nil"/>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c>
          <w:tcPr>
            <w:tcW w:w="690" w:type="dxa"/>
            <w:tcBorders>
              <w:top w:val="nil"/>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c>
          <w:tcPr>
            <w:tcW w:w="766" w:type="dxa"/>
            <w:tcBorders>
              <w:top w:val="nil"/>
              <w:left w:val="nil"/>
              <w:bottom w:val="nil"/>
              <w:right w:val="single" w:sz="4" w:space="0" w:color="auto"/>
            </w:tcBorders>
            <w:tcMar>
              <w:top w:w="0" w:type="dxa"/>
              <w:left w:w="108" w:type="dxa"/>
              <w:bottom w:w="0" w:type="dxa"/>
              <w:right w:w="108" w:type="dxa"/>
            </w:tcMar>
            <w:hideMark/>
          </w:tcPr>
          <w:p w:rsidR="00851D73" w:rsidRPr="004966BF" w:rsidRDefault="004966BF">
            <w:pPr>
              <w:spacing w:after="0" w:line="240" w:lineRule="auto"/>
              <w:rPr>
                <w:rFonts w:ascii="Times New Roman" w:hAnsi="Times New Roman" w:cs="Times New Roman"/>
                <w:sz w:val="20"/>
                <w:szCs w:val="20"/>
              </w:rPr>
            </w:pPr>
            <w:r w:rsidRPr="004966BF">
              <w:rPr>
                <w:rFonts w:ascii="Times New Roman" w:hAnsi="Times New Roman" w:cs="Times New Roman"/>
                <w:sz w:val="20"/>
                <w:szCs w:val="20"/>
              </w:rPr>
              <w:t>15,0</w:t>
            </w:r>
          </w:p>
        </w:tc>
        <w:tc>
          <w:tcPr>
            <w:tcW w:w="766" w:type="dxa"/>
            <w:tcBorders>
              <w:top w:val="nil"/>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c>
          <w:tcPr>
            <w:tcW w:w="690" w:type="dxa"/>
            <w:tcBorders>
              <w:top w:val="nil"/>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c>
          <w:tcPr>
            <w:tcW w:w="485" w:type="dxa"/>
            <w:tcBorders>
              <w:top w:val="nil"/>
              <w:left w:val="single" w:sz="4" w:space="0" w:color="auto"/>
              <w:bottom w:val="nil"/>
              <w:right w:val="single" w:sz="8" w:space="0" w:color="auto"/>
            </w:tcBorders>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485" w:type="dxa"/>
            <w:vMerge w:val="restart"/>
            <w:tcBorders>
              <w:top w:val="nil"/>
              <w:left w:val="single" w:sz="4" w:space="0" w:color="auto"/>
              <w:right w:val="single" w:sz="8" w:space="0" w:color="auto"/>
            </w:tcBorders>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r>
      <w:tr w:rsidR="005D7F32" w:rsidRPr="004966BF" w:rsidTr="005D7F32">
        <w:trPr>
          <w:trHeight w:val="111"/>
        </w:trPr>
        <w:tc>
          <w:tcPr>
            <w:tcW w:w="5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51D73" w:rsidRPr="001922C6" w:rsidRDefault="00851D73">
            <w:pPr>
              <w:spacing w:after="0" w:line="240" w:lineRule="auto"/>
              <w:jc w:val="both"/>
              <w:rPr>
                <w:rFonts w:ascii="Times New Roman" w:eastAsia="Times New Roman" w:hAnsi="Times New Roman"/>
                <w:sz w:val="20"/>
                <w:szCs w:val="20"/>
              </w:rPr>
            </w:pPr>
          </w:p>
        </w:tc>
        <w:tc>
          <w:tcPr>
            <w:tcW w:w="1873" w:type="dxa"/>
            <w:tcBorders>
              <w:top w:val="nil"/>
              <w:left w:val="nil"/>
              <w:bottom w:val="single" w:sz="4" w:space="0" w:color="auto"/>
              <w:right w:val="single" w:sz="8" w:space="0" w:color="auto"/>
            </w:tcBorders>
            <w:tcMar>
              <w:top w:w="0" w:type="dxa"/>
              <w:left w:w="108" w:type="dxa"/>
              <w:bottom w:w="0" w:type="dxa"/>
              <w:right w:w="108" w:type="dxa"/>
            </w:tcMar>
            <w:hideMark/>
          </w:tcPr>
          <w:p w:rsidR="00851D73" w:rsidRPr="001922C6" w:rsidRDefault="00851D73">
            <w:pPr>
              <w:spacing w:after="0" w:line="240" w:lineRule="auto"/>
              <w:rPr>
                <w:rFonts w:ascii="Times New Roman" w:eastAsia="Times New Roman" w:hAnsi="Times New Roman"/>
                <w:sz w:val="20"/>
                <w:szCs w:val="20"/>
              </w:rPr>
            </w:pPr>
            <w:r w:rsidRPr="001922C6">
              <w:rPr>
                <w:rFonts w:ascii="Times New Roman" w:eastAsia="Times New Roman" w:hAnsi="Times New Roman"/>
                <w:sz w:val="20"/>
                <w:szCs w:val="20"/>
              </w:rPr>
              <w:t xml:space="preserve">ассигнования  бюджета сельского поселения «Энгорокское», тыс. </w:t>
            </w:r>
            <w:proofErr w:type="spellStart"/>
            <w:r w:rsidRPr="001922C6">
              <w:rPr>
                <w:rFonts w:ascii="Times New Roman" w:eastAsia="Times New Roman" w:hAnsi="Times New Roman"/>
                <w:sz w:val="20"/>
                <w:szCs w:val="20"/>
              </w:rPr>
              <w:t>руб</w:t>
            </w:r>
            <w:proofErr w:type="spellEnd"/>
          </w:p>
        </w:tc>
        <w:tc>
          <w:tcPr>
            <w:tcW w:w="862" w:type="dxa"/>
            <w:tcBorders>
              <w:top w:val="nil"/>
              <w:left w:val="nil"/>
              <w:bottom w:val="single" w:sz="4" w:space="0" w:color="auto"/>
              <w:right w:val="single" w:sz="4" w:space="0" w:color="auto"/>
            </w:tcBorders>
            <w:tcMar>
              <w:top w:w="0" w:type="dxa"/>
              <w:left w:w="108" w:type="dxa"/>
              <w:bottom w:w="0" w:type="dxa"/>
              <w:right w:w="108" w:type="dxa"/>
            </w:tcMar>
            <w:hideMark/>
          </w:tcPr>
          <w:p w:rsidR="00851D73" w:rsidRPr="004966BF" w:rsidRDefault="00851D73">
            <w:pPr>
              <w:spacing w:after="0" w:line="240" w:lineRule="auto"/>
              <w:rPr>
                <w:rFonts w:ascii="Times New Roman" w:hAnsi="Times New Roman" w:cs="Times New Roman"/>
                <w:sz w:val="20"/>
                <w:szCs w:val="20"/>
              </w:rPr>
            </w:pPr>
          </w:p>
        </w:tc>
        <w:tc>
          <w:tcPr>
            <w:tcW w:w="7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7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7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76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6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766" w:type="dxa"/>
            <w:tcBorders>
              <w:top w:val="nil"/>
              <w:left w:val="nil"/>
              <w:bottom w:val="single" w:sz="4" w:space="0" w:color="auto"/>
              <w:right w:val="single" w:sz="4" w:space="0" w:color="auto"/>
            </w:tcBorders>
            <w:tcMar>
              <w:top w:w="0" w:type="dxa"/>
              <w:left w:w="108" w:type="dxa"/>
              <w:bottom w:w="0" w:type="dxa"/>
              <w:right w:w="108" w:type="dxa"/>
            </w:tcMar>
            <w:hideMark/>
          </w:tcPr>
          <w:p w:rsidR="00851D73" w:rsidRPr="004966BF" w:rsidRDefault="00851D73">
            <w:pPr>
              <w:spacing w:after="0" w:line="240" w:lineRule="auto"/>
              <w:rPr>
                <w:rFonts w:ascii="Times New Roman" w:hAnsi="Times New Roman" w:cs="Times New Roman"/>
                <w:sz w:val="20"/>
                <w:szCs w:val="20"/>
              </w:rPr>
            </w:pPr>
          </w:p>
        </w:tc>
        <w:tc>
          <w:tcPr>
            <w:tcW w:w="766"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6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485" w:type="dxa"/>
            <w:tcBorders>
              <w:top w:val="nil"/>
              <w:left w:val="single" w:sz="4" w:space="0" w:color="auto"/>
              <w:bottom w:val="single" w:sz="4" w:space="0" w:color="auto"/>
              <w:right w:val="single" w:sz="8" w:space="0" w:color="auto"/>
            </w:tcBorders>
          </w:tcPr>
          <w:p w:rsidR="00851D73" w:rsidRPr="004966BF" w:rsidRDefault="00851D73">
            <w:pPr>
              <w:spacing w:after="0" w:line="240" w:lineRule="auto"/>
              <w:jc w:val="center"/>
              <w:rPr>
                <w:rFonts w:ascii="Times New Roman" w:eastAsia="Times New Roman" w:hAnsi="Times New Roman" w:cs="Times New Roman"/>
                <w:sz w:val="20"/>
                <w:szCs w:val="20"/>
              </w:rPr>
            </w:pPr>
          </w:p>
        </w:tc>
        <w:tc>
          <w:tcPr>
            <w:tcW w:w="485" w:type="dxa"/>
            <w:vMerge/>
            <w:tcBorders>
              <w:left w:val="single" w:sz="4" w:space="0" w:color="auto"/>
              <w:bottom w:val="single" w:sz="4" w:space="0" w:color="auto"/>
              <w:right w:val="single" w:sz="8" w:space="0" w:color="auto"/>
            </w:tcBorders>
          </w:tcPr>
          <w:p w:rsidR="00851D73" w:rsidRPr="004966BF" w:rsidRDefault="00851D73">
            <w:pPr>
              <w:spacing w:after="0" w:line="240" w:lineRule="auto"/>
              <w:jc w:val="center"/>
              <w:rPr>
                <w:rFonts w:ascii="Times New Roman" w:eastAsia="Times New Roman" w:hAnsi="Times New Roman" w:cs="Times New Roman"/>
                <w:sz w:val="20"/>
                <w:szCs w:val="20"/>
              </w:rPr>
            </w:pPr>
          </w:p>
        </w:tc>
      </w:tr>
      <w:tr w:rsidR="005D7F32" w:rsidRPr="004966BF" w:rsidTr="005D7F32">
        <w:trPr>
          <w:trHeight w:val="150"/>
        </w:trPr>
        <w:tc>
          <w:tcPr>
            <w:tcW w:w="540"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jc w:val="both"/>
              <w:rPr>
                <w:rFonts w:ascii="Times New Roman" w:eastAsia="Times New Roman" w:hAnsi="Times New Roman"/>
                <w:sz w:val="20"/>
                <w:szCs w:val="20"/>
              </w:rPr>
            </w:pPr>
            <w:r w:rsidRPr="001922C6">
              <w:rPr>
                <w:rFonts w:ascii="Times New Roman" w:eastAsia="Times New Roman" w:hAnsi="Times New Roman"/>
                <w:sz w:val="20"/>
                <w:szCs w:val="20"/>
              </w:rPr>
              <w:t>1.5</w:t>
            </w:r>
          </w:p>
        </w:tc>
        <w:tc>
          <w:tcPr>
            <w:tcW w:w="1873" w:type="dxa"/>
            <w:tcBorders>
              <w:top w:val="single" w:sz="4" w:space="0" w:color="auto"/>
              <w:left w:val="nil"/>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rPr>
                <w:rFonts w:ascii="Times New Roman" w:eastAsia="Times New Roman" w:hAnsi="Times New Roman"/>
                <w:sz w:val="20"/>
                <w:szCs w:val="20"/>
              </w:rPr>
            </w:pPr>
            <w:r w:rsidRPr="001922C6">
              <w:rPr>
                <w:rFonts w:ascii="Times New Roman" w:eastAsia="Times New Roman" w:hAnsi="Times New Roman"/>
                <w:sz w:val="20"/>
                <w:szCs w:val="20"/>
              </w:rPr>
              <w:t xml:space="preserve">внебюджетные средства, тыс. </w:t>
            </w:r>
            <w:proofErr w:type="spellStart"/>
            <w:r w:rsidRPr="001922C6">
              <w:rPr>
                <w:rFonts w:ascii="Times New Roman" w:eastAsia="Times New Roman" w:hAnsi="Times New Roman"/>
                <w:sz w:val="20"/>
                <w:szCs w:val="20"/>
              </w:rPr>
              <w:t>руб</w:t>
            </w:r>
            <w:proofErr w:type="spellEnd"/>
          </w:p>
        </w:tc>
        <w:tc>
          <w:tcPr>
            <w:tcW w:w="862" w:type="dxa"/>
            <w:tcBorders>
              <w:top w:val="single" w:sz="4" w:space="0" w:color="auto"/>
              <w:left w:val="nil"/>
              <w:bottom w:val="nil"/>
              <w:right w:val="single" w:sz="4" w:space="0" w:color="auto"/>
            </w:tcBorders>
            <w:tcMar>
              <w:top w:w="0" w:type="dxa"/>
              <w:left w:w="108" w:type="dxa"/>
              <w:bottom w:w="0" w:type="dxa"/>
              <w:right w:w="108" w:type="dxa"/>
            </w:tcMar>
            <w:hideMark/>
          </w:tcPr>
          <w:p w:rsidR="00851D73" w:rsidRPr="004966BF" w:rsidRDefault="005D7F32">
            <w:pPr>
              <w:spacing w:after="0" w:line="240" w:lineRule="auto"/>
              <w:rPr>
                <w:rFonts w:ascii="Times New Roman" w:hAnsi="Times New Roman" w:cs="Times New Roman"/>
                <w:sz w:val="20"/>
                <w:szCs w:val="20"/>
              </w:rPr>
            </w:pPr>
            <w:r w:rsidRPr="004966BF">
              <w:rPr>
                <w:rFonts w:ascii="Times New Roman" w:hAnsi="Times New Roman" w:cs="Times New Roman"/>
                <w:sz w:val="20"/>
                <w:szCs w:val="20"/>
              </w:rPr>
              <w:t>365,0</w:t>
            </w:r>
          </w:p>
        </w:tc>
        <w:tc>
          <w:tcPr>
            <w:tcW w:w="798"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p>
        </w:tc>
        <w:tc>
          <w:tcPr>
            <w:tcW w:w="798"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798"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30,0</w:t>
            </w:r>
          </w:p>
        </w:tc>
        <w:tc>
          <w:tcPr>
            <w:tcW w:w="762"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100,0</w:t>
            </w:r>
          </w:p>
        </w:tc>
        <w:tc>
          <w:tcPr>
            <w:tcW w:w="690"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p>
        </w:tc>
        <w:tc>
          <w:tcPr>
            <w:tcW w:w="766" w:type="dxa"/>
            <w:tcBorders>
              <w:top w:val="single" w:sz="4" w:space="0" w:color="auto"/>
              <w:left w:val="nil"/>
              <w:bottom w:val="nil"/>
              <w:right w:val="single" w:sz="4" w:space="0" w:color="auto"/>
            </w:tcBorders>
            <w:tcMar>
              <w:top w:w="0" w:type="dxa"/>
              <w:left w:w="108" w:type="dxa"/>
              <w:bottom w:w="0" w:type="dxa"/>
              <w:right w:w="108" w:type="dxa"/>
            </w:tcMar>
            <w:hideMark/>
          </w:tcPr>
          <w:p w:rsidR="00851D73" w:rsidRPr="004966BF" w:rsidRDefault="004966BF">
            <w:pPr>
              <w:spacing w:after="0" w:line="240" w:lineRule="auto"/>
              <w:rPr>
                <w:rFonts w:ascii="Times New Roman" w:hAnsi="Times New Roman" w:cs="Times New Roman"/>
                <w:sz w:val="20"/>
                <w:szCs w:val="20"/>
              </w:rPr>
            </w:pPr>
            <w:r w:rsidRPr="004966BF">
              <w:rPr>
                <w:rFonts w:ascii="Times New Roman" w:hAnsi="Times New Roman" w:cs="Times New Roman"/>
                <w:sz w:val="20"/>
                <w:szCs w:val="20"/>
              </w:rPr>
              <w:t>40,0</w:t>
            </w:r>
          </w:p>
        </w:tc>
        <w:tc>
          <w:tcPr>
            <w:tcW w:w="766"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p>
        </w:tc>
        <w:tc>
          <w:tcPr>
            <w:tcW w:w="690"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40,0</w:t>
            </w:r>
          </w:p>
        </w:tc>
        <w:tc>
          <w:tcPr>
            <w:tcW w:w="485" w:type="dxa"/>
            <w:tcBorders>
              <w:top w:val="single" w:sz="4" w:space="0" w:color="auto"/>
              <w:left w:val="single" w:sz="4" w:space="0" w:color="auto"/>
              <w:bottom w:val="nil"/>
              <w:right w:val="single" w:sz="8" w:space="0" w:color="auto"/>
            </w:tcBorders>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10,0</w:t>
            </w:r>
          </w:p>
        </w:tc>
        <w:tc>
          <w:tcPr>
            <w:tcW w:w="485" w:type="dxa"/>
            <w:tcBorders>
              <w:top w:val="single" w:sz="4" w:space="0" w:color="auto"/>
              <w:left w:val="single" w:sz="4" w:space="0" w:color="auto"/>
              <w:bottom w:val="nil"/>
              <w:right w:val="single" w:sz="8" w:space="0" w:color="auto"/>
            </w:tcBorders>
          </w:tcPr>
          <w:p w:rsidR="00851D73" w:rsidRPr="004966BF" w:rsidRDefault="004966BF">
            <w:pPr>
              <w:spacing w:after="0" w:line="240" w:lineRule="auto"/>
              <w:jc w:val="center"/>
              <w:rPr>
                <w:rFonts w:ascii="Times New Roman" w:eastAsia="Times New Roman" w:hAnsi="Times New Roman" w:cs="Times New Roman"/>
                <w:sz w:val="20"/>
                <w:szCs w:val="20"/>
              </w:rPr>
            </w:pPr>
            <w:r w:rsidRPr="004966BF">
              <w:rPr>
                <w:rFonts w:ascii="Times New Roman" w:eastAsia="Times New Roman" w:hAnsi="Times New Roman" w:cs="Times New Roman"/>
                <w:sz w:val="20"/>
                <w:szCs w:val="20"/>
              </w:rPr>
              <w:t>15,0</w:t>
            </w:r>
          </w:p>
        </w:tc>
      </w:tr>
      <w:tr w:rsidR="005D7F32" w:rsidRPr="001922C6" w:rsidTr="005D7F32">
        <w:trPr>
          <w:trHeight w:val="59"/>
        </w:trPr>
        <w:tc>
          <w:tcPr>
            <w:tcW w:w="540" w:type="dxa"/>
            <w:tcBorders>
              <w:top w:val="nil"/>
              <w:left w:val="single" w:sz="8" w:space="0" w:color="auto"/>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jc w:val="both"/>
              <w:rPr>
                <w:rFonts w:ascii="Times New Roman" w:eastAsia="Times New Roman" w:hAnsi="Times New Roman"/>
                <w:sz w:val="20"/>
                <w:szCs w:val="20"/>
              </w:rPr>
            </w:pPr>
          </w:p>
        </w:tc>
        <w:tc>
          <w:tcPr>
            <w:tcW w:w="1873" w:type="dxa"/>
            <w:tcBorders>
              <w:top w:val="nil"/>
              <w:left w:val="nil"/>
              <w:bottom w:val="nil"/>
              <w:right w:val="single" w:sz="8" w:space="0" w:color="auto"/>
            </w:tcBorders>
            <w:tcMar>
              <w:top w:w="0" w:type="dxa"/>
              <w:left w:w="108" w:type="dxa"/>
              <w:bottom w:w="0" w:type="dxa"/>
              <w:right w:w="108" w:type="dxa"/>
            </w:tcMar>
            <w:hideMark/>
          </w:tcPr>
          <w:p w:rsidR="00851D73" w:rsidRPr="001922C6" w:rsidRDefault="00851D73">
            <w:pPr>
              <w:spacing w:after="0" w:line="240" w:lineRule="auto"/>
              <w:rPr>
                <w:rFonts w:ascii="Times New Roman" w:eastAsia="Times New Roman" w:hAnsi="Times New Roman"/>
                <w:sz w:val="20"/>
                <w:szCs w:val="20"/>
              </w:rPr>
            </w:pPr>
          </w:p>
        </w:tc>
        <w:tc>
          <w:tcPr>
            <w:tcW w:w="862" w:type="dxa"/>
            <w:tcBorders>
              <w:top w:val="nil"/>
              <w:left w:val="nil"/>
              <w:bottom w:val="nil"/>
              <w:right w:val="single" w:sz="4" w:space="0" w:color="auto"/>
            </w:tcBorders>
            <w:tcMar>
              <w:top w:w="0" w:type="dxa"/>
              <w:left w:w="108" w:type="dxa"/>
              <w:bottom w:w="0" w:type="dxa"/>
              <w:right w:w="108" w:type="dxa"/>
            </w:tcMar>
            <w:hideMark/>
          </w:tcPr>
          <w:p w:rsidR="00851D73" w:rsidRPr="001922C6" w:rsidRDefault="00851D73">
            <w:pPr>
              <w:spacing w:after="0" w:line="240" w:lineRule="auto"/>
              <w:rPr>
                <w:sz w:val="20"/>
                <w:szCs w:val="20"/>
              </w:rPr>
            </w:pP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98" w:type="dxa"/>
            <w:tcBorders>
              <w:top w:val="nil"/>
              <w:left w:val="single" w:sz="4" w:space="0" w:color="auto"/>
              <w:bottom w:val="nil"/>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62" w:type="dxa"/>
            <w:tcBorders>
              <w:top w:val="nil"/>
              <w:left w:val="single" w:sz="4" w:space="0" w:color="auto"/>
              <w:bottom w:val="nil"/>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690" w:type="dxa"/>
            <w:tcBorders>
              <w:top w:val="nil"/>
              <w:left w:val="single" w:sz="4" w:space="0" w:color="auto"/>
              <w:bottom w:val="nil"/>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66" w:type="dxa"/>
            <w:tcBorders>
              <w:top w:val="nil"/>
              <w:left w:val="nil"/>
              <w:bottom w:val="nil"/>
              <w:right w:val="single" w:sz="4" w:space="0" w:color="auto"/>
            </w:tcBorders>
            <w:tcMar>
              <w:top w:w="0" w:type="dxa"/>
              <w:left w:w="108" w:type="dxa"/>
              <w:bottom w:w="0" w:type="dxa"/>
              <w:right w:w="108" w:type="dxa"/>
            </w:tcMar>
            <w:hideMark/>
          </w:tcPr>
          <w:p w:rsidR="00851D73" w:rsidRPr="001922C6" w:rsidRDefault="00851D73">
            <w:pPr>
              <w:spacing w:after="0" w:line="240" w:lineRule="auto"/>
              <w:rPr>
                <w:sz w:val="20"/>
                <w:szCs w:val="20"/>
              </w:rPr>
            </w:pPr>
          </w:p>
        </w:tc>
        <w:tc>
          <w:tcPr>
            <w:tcW w:w="766" w:type="dxa"/>
            <w:tcBorders>
              <w:top w:val="nil"/>
              <w:left w:val="single" w:sz="4" w:space="0" w:color="auto"/>
              <w:bottom w:val="nil"/>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690" w:type="dxa"/>
            <w:tcBorders>
              <w:top w:val="nil"/>
              <w:left w:val="single" w:sz="4" w:space="0" w:color="auto"/>
              <w:bottom w:val="nil"/>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485" w:type="dxa"/>
            <w:tcBorders>
              <w:top w:val="nil"/>
              <w:left w:val="single" w:sz="4" w:space="0" w:color="auto"/>
              <w:bottom w:val="nil"/>
              <w:right w:val="single" w:sz="8" w:space="0" w:color="auto"/>
            </w:tcBorders>
          </w:tcPr>
          <w:p w:rsidR="00851D73" w:rsidRPr="001922C6" w:rsidRDefault="00851D73">
            <w:pPr>
              <w:spacing w:after="0" w:line="240" w:lineRule="auto"/>
              <w:jc w:val="center"/>
              <w:rPr>
                <w:rFonts w:ascii="Times New Roman" w:eastAsia="Times New Roman" w:hAnsi="Times New Roman"/>
                <w:sz w:val="24"/>
                <w:szCs w:val="24"/>
              </w:rPr>
            </w:pPr>
          </w:p>
        </w:tc>
        <w:tc>
          <w:tcPr>
            <w:tcW w:w="485" w:type="dxa"/>
            <w:tcBorders>
              <w:top w:val="nil"/>
              <w:left w:val="single" w:sz="4" w:space="0" w:color="auto"/>
              <w:bottom w:val="nil"/>
              <w:right w:val="single" w:sz="8" w:space="0" w:color="auto"/>
            </w:tcBorders>
          </w:tcPr>
          <w:p w:rsidR="00851D73" w:rsidRPr="001922C6" w:rsidRDefault="00851D73">
            <w:pPr>
              <w:spacing w:after="0" w:line="240" w:lineRule="auto"/>
              <w:jc w:val="center"/>
              <w:rPr>
                <w:rFonts w:ascii="Times New Roman" w:eastAsia="Times New Roman" w:hAnsi="Times New Roman"/>
                <w:sz w:val="24"/>
                <w:szCs w:val="24"/>
              </w:rPr>
            </w:pPr>
          </w:p>
        </w:tc>
      </w:tr>
      <w:tr w:rsidR="005D7F32" w:rsidRPr="001922C6" w:rsidTr="005D7F32">
        <w:trPr>
          <w:trHeight w:val="59"/>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1D73" w:rsidRPr="001922C6" w:rsidRDefault="00851D73">
            <w:pPr>
              <w:spacing w:after="0" w:line="240" w:lineRule="auto"/>
              <w:jc w:val="both"/>
              <w:rPr>
                <w:rFonts w:ascii="Times New Roman" w:eastAsia="Times New Roman" w:hAnsi="Times New Roman"/>
                <w:sz w:val="20"/>
                <w:szCs w:val="20"/>
              </w:rPr>
            </w:pP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851D73" w:rsidRPr="001922C6" w:rsidRDefault="00851D73">
            <w:pPr>
              <w:spacing w:after="0" w:line="240" w:lineRule="auto"/>
              <w:rPr>
                <w:rFonts w:ascii="Times New Roman" w:eastAsia="Times New Roman" w:hAnsi="Times New Roman"/>
                <w:sz w:val="20"/>
                <w:szCs w:val="20"/>
              </w:rPr>
            </w:pPr>
          </w:p>
        </w:tc>
        <w:tc>
          <w:tcPr>
            <w:tcW w:w="862" w:type="dxa"/>
            <w:tcBorders>
              <w:top w:val="nil"/>
              <w:left w:val="nil"/>
              <w:bottom w:val="single" w:sz="8" w:space="0" w:color="auto"/>
              <w:right w:val="single" w:sz="4" w:space="0" w:color="auto"/>
            </w:tcBorders>
            <w:tcMar>
              <w:top w:w="0" w:type="dxa"/>
              <w:left w:w="108" w:type="dxa"/>
              <w:bottom w:w="0" w:type="dxa"/>
              <w:right w:w="108" w:type="dxa"/>
            </w:tcMar>
            <w:hideMark/>
          </w:tcPr>
          <w:p w:rsidR="00851D73" w:rsidRPr="001922C6" w:rsidRDefault="00851D73">
            <w:pPr>
              <w:spacing w:after="0" w:line="240" w:lineRule="auto"/>
              <w:rPr>
                <w:sz w:val="20"/>
                <w:szCs w:val="20"/>
              </w:rPr>
            </w:pP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98"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62"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851D73" w:rsidRPr="001922C6" w:rsidRDefault="00851D73">
            <w:pPr>
              <w:spacing w:after="0" w:line="240" w:lineRule="auto"/>
              <w:rPr>
                <w:sz w:val="20"/>
                <w:szCs w:val="20"/>
              </w:rPr>
            </w:pPr>
          </w:p>
        </w:tc>
        <w:tc>
          <w:tcPr>
            <w:tcW w:w="766"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6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51D73" w:rsidRPr="001922C6" w:rsidRDefault="00851D73">
            <w:pPr>
              <w:spacing w:after="0" w:line="240" w:lineRule="auto"/>
              <w:jc w:val="center"/>
              <w:rPr>
                <w:rFonts w:ascii="Times New Roman" w:eastAsia="Times New Roman" w:hAnsi="Times New Roman"/>
                <w:sz w:val="24"/>
                <w:szCs w:val="24"/>
              </w:rPr>
            </w:pPr>
          </w:p>
        </w:tc>
        <w:tc>
          <w:tcPr>
            <w:tcW w:w="485" w:type="dxa"/>
            <w:tcBorders>
              <w:top w:val="nil"/>
              <w:left w:val="single" w:sz="4" w:space="0" w:color="auto"/>
              <w:bottom w:val="single" w:sz="8" w:space="0" w:color="auto"/>
              <w:right w:val="single" w:sz="8" w:space="0" w:color="auto"/>
            </w:tcBorders>
          </w:tcPr>
          <w:p w:rsidR="00851D73" w:rsidRPr="001922C6" w:rsidRDefault="00851D73">
            <w:pPr>
              <w:spacing w:after="0" w:line="240" w:lineRule="auto"/>
              <w:jc w:val="center"/>
              <w:rPr>
                <w:rFonts w:ascii="Times New Roman" w:eastAsia="Times New Roman" w:hAnsi="Times New Roman"/>
                <w:sz w:val="24"/>
                <w:szCs w:val="24"/>
              </w:rPr>
            </w:pPr>
          </w:p>
        </w:tc>
        <w:tc>
          <w:tcPr>
            <w:tcW w:w="485" w:type="dxa"/>
            <w:tcBorders>
              <w:top w:val="nil"/>
              <w:left w:val="single" w:sz="4" w:space="0" w:color="auto"/>
              <w:bottom w:val="single" w:sz="8" w:space="0" w:color="auto"/>
              <w:right w:val="single" w:sz="8" w:space="0" w:color="auto"/>
            </w:tcBorders>
          </w:tcPr>
          <w:p w:rsidR="00851D73" w:rsidRPr="001922C6" w:rsidRDefault="00851D73">
            <w:pPr>
              <w:spacing w:after="0" w:line="240" w:lineRule="auto"/>
              <w:jc w:val="center"/>
              <w:rPr>
                <w:rFonts w:ascii="Times New Roman" w:eastAsia="Times New Roman" w:hAnsi="Times New Roman"/>
                <w:sz w:val="24"/>
                <w:szCs w:val="24"/>
              </w:rPr>
            </w:pPr>
          </w:p>
        </w:tc>
      </w:tr>
    </w:tbl>
    <w:p w:rsidR="00547C26" w:rsidRPr="001922C6" w:rsidRDefault="00547C26" w:rsidP="00547C26">
      <w:pPr>
        <w:spacing w:after="0" w:line="240" w:lineRule="auto"/>
        <w:ind w:firstLine="567"/>
        <w:jc w:val="center"/>
        <w:outlineLvl w:val="0"/>
        <w:rPr>
          <w:rFonts w:ascii="Times New Roman" w:eastAsia="Times New Roman" w:hAnsi="Times New Roman"/>
          <w:b/>
          <w:kern w:val="36"/>
          <w:sz w:val="24"/>
          <w:szCs w:val="24"/>
        </w:rPr>
      </w:pP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r w:rsidRPr="001922C6">
        <w:rPr>
          <w:rFonts w:ascii="Times New Roman" w:eastAsia="Times New Roman" w:hAnsi="Times New Roman"/>
          <w:b/>
          <w:kern w:val="36"/>
          <w:sz w:val="24"/>
          <w:szCs w:val="24"/>
        </w:rPr>
        <w:t>Раздел 8. Целевые индикаторы программы, ожидаемые результаты реализации</w:t>
      </w:r>
      <w:r>
        <w:rPr>
          <w:rFonts w:ascii="Times New Roman" w:eastAsia="Times New Roman" w:hAnsi="Times New Roman"/>
          <w:b/>
          <w:kern w:val="36"/>
          <w:sz w:val="24"/>
          <w:szCs w:val="24"/>
        </w:rPr>
        <w:t xml:space="preserve"> программы</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Целевой индикатор программы — количество созданных, реконструированных или отремонтированных объектов социальной инфраструктуры.</w:t>
      </w: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Ожидаемыми результатами реализации Программы является развитие социальной инфраструктуры с</w:t>
      </w:r>
      <w:r w:rsidR="009A41D4">
        <w:rPr>
          <w:rFonts w:ascii="Times New Roman" w:eastAsia="Times New Roman" w:hAnsi="Times New Roman"/>
          <w:sz w:val="24"/>
          <w:szCs w:val="24"/>
        </w:rPr>
        <w:t>ельского поселения «Энгорокское</w:t>
      </w:r>
      <w:r>
        <w:rPr>
          <w:rFonts w:ascii="Times New Roman" w:eastAsia="Times New Roman" w:hAnsi="Times New Roman"/>
          <w:sz w:val="24"/>
          <w:szCs w:val="24"/>
        </w:rPr>
        <w:t>» муниципального района «Хилокский район» в целом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1B6BA5" w:rsidRDefault="00547C26" w:rsidP="001B6BA5">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u w:val="single"/>
        </w:rPr>
        <w:t>Образование.</w:t>
      </w:r>
      <w:r>
        <w:rPr>
          <w:rFonts w:ascii="Times New Roman" w:eastAsia="Times New Roman" w:hAnsi="Times New Roman"/>
          <w:sz w:val="24"/>
          <w:szCs w:val="24"/>
        </w:rPr>
        <w:t xml:space="preserve"> </w:t>
      </w:r>
      <w:r w:rsidR="001B6BA5">
        <w:rPr>
          <w:rFonts w:ascii="Times New Roman" w:eastAsia="Times New Roman" w:hAnsi="Times New Roman"/>
          <w:color w:val="FF0000"/>
          <w:sz w:val="24"/>
          <w:szCs w:val="24"/>
        </w:rPr>
        <w:t xml:space="preserve"> </w:t>
      </w:r>
      <w:r w:rsidR="001B6BA5">
        <w:rPr>
          <w:rFonts w:ascii="Times New Roman" w:eastAsia="Arial Unicode MS" w:hAnsi="Times New Roman"/>
          <w:sz w:val="24"/>
          <w:szCs w:val="24"/>
        </w:rPr>
        <w:tab/>
      </w:r>
      <w:r w:rsidR="001B6BA5" w:rsidRPr="00421FFB">
        <w:rPr>
          <w:rFonts w:ascii="Times New Roman" w:hAnsi="Times New Roman"/>
          <w:sz w:val="24"/>
          <w:szCs w:val="24"/>
        </w:rPr>
        <w:t xml:space="preserve">Образовательная система в поселении представлена в виде начального образования. На территории поселения действуют 1 начальная школа. </w:t>
      </w:r>
      <w:r w:rsidR="001B6BA5">
        <w:rPr>
          <w:rFonts w:ascii="Times New Roman" w:hAnsi="Times New Roman"/>
          <w:sz w:val="24"/>
          <w:szCs w:val="24"/>
        </w:rPr>
        <w:t>Система образования поселения функционирует стабильно, проводятся мероприятия, направленные на развитие интеллектуальных, нравственных и физических способностей учащихся и учителей.</w:t>
      </w:r>
    </w:p>
    <w:p w:rsidR="001B6BA5" w:rsidRDefault="001B6BA5" w:rsidP="001B6B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Школа имеет лицензию на </w:t>
      </w:r>
      <w:proofErr w:type="gramStart"/>
      <w:r>
        <w:rPr>
          <w:rFonts w:ascii="Times New Roman" w:hAnsi="Times New Roman"/>
          <w:sz w:val="24"/>
          <w:szCs w:val="24"/>
        </w:rPr>
        <w:t>обучение по программам</w:t>
      </w:r>
      <w:proofErr w:type="gramEnd"/>
      <w:r>
        <w:rPr>
          <w:rFonts w:ascii="Times New Roman" w:hAnsi="Times New Roman"/>
          <w:sz w:val="24"/>
          <w:szCs w:val="24"/>
        </w:rPr>
        <w:t xml:space="preserve"> начального образования.    Образовательный проце</w:t>
      </w:r>
      <w:proofErr w:type="gramStart"/>
      <w:r>
        <w:rPr>
          <w:rFonts w:ascii="Times New Roman" w:hAnsi="Times New Roman"/>
          <w:sz w:val="24"/>
          <w:szCs w:val="24"/>
        </w:rPr>
        <w:t>сс в шк</w:t>
      </w:r>
      <w:proofErr w:type="gramEnd"/>
      <w:r>
        <w:rPr>
          <w:rFonts w:ascii="Times New Roman" w:hAnsi="Times New Roman"/>
          <w:sz w:val="24"/>
          <w:szCs w:val="24"/>
        </w:rPr>
        <w:t>оле осуществляют 2 педагога.</w:t>
      </w:r>
    </w:p>
    <w:p w:rsidR="001B6BA5" w:rsidRPr="00421FFB" w:rsidRDefault="001B6BA5" w:rsidP="001B6BA5">
      <w:pPr>
        <w:autoSpaceDE w:val="0"/>
        <w:autoSpaceDN w:val="0"/>
        <w:adjustRightInd w:val="0"/>
        <w:spacing w:after="0" w:line="240" w:lineRule="auto"/>
        <w:jc w:val="both"/>
        <w:rPr>
          <w:rFonts w:ascii="Times New Roman" w:hAnsi="Times New Roman"/>
          <w:sz w:val="24"/>
          <w:szCs w:val="24"/>
        </w:rPr>
      </w:pPr>
      <w:r w:rsidRPr="00421FFB">
        <w:rPr>
          <w:rFonts w:ascii="Times New Roman" w:hAnsi="Times New Roman"/>
          <w:sz w:val="24"/>
          <w:szCs w:val="24"/>
        </w:rPr>
        <w:t>В начальной школе работает</w:t>
      </w:r>
      <w:r>
        <w:rPr>
          <w:rFonts w:ascii="Times New Roman" w:hAnsi="Times New Roman"/>
          <w:sz w:val="24"/>
          <w:szCs w:val="24"/>
        </w:rPr>
        <w:t xml:space="preserve"> приспособленный</w:t>
      </w:r>
      <w:r w:rsidRPr="00421FFB">
        <w:rPr>
          <w:rFonts w:ascii="Times New Roman" w:hAnsi="Times New Roman"/>
          <w:sz w:val="24"/>
          <w:szCs w:val="24"/>
        </w:rPr>
        <w:t xml:space="preserve"> компьютерный класс. Показатель компьютеризации и обеспечен</w:t>
      </w:r>
      <w:r>
        <w:rPr>
          <w:rFonts w:ascii="Times New Roman" w:hAnsi="Times New Roman"/>
          <w:sz w:val="24"/>
          <w:szCs w:val="24"/>
        </w:rPr>
        <w:t>ности в поселении составляет 2</w:t>
      </w:r>
      <w:r w:rsidRPr="00421FFB">
        <w:rPr>
          <w:rFonts w:ascii="Times New Roman" w:hAnsi="Times New Roman"/>
          <w:sz w:val="24"/>
          <w:szCs w:val="24"/>
        </w:rPr>
        <w:t xml:space="preserve"> учащихся на 1 объект компьютерного оборудования. На сегодняшний день данная техника является уже устаревшей.</w:t>
      </w:r>
      <w:r>
        <w:rPr>
          <w:rFonts w:ascii="Times New Roman" w:hAnsi="Times New Roman"/>
          <w:sz w:val="24"/>
          <w:szCs w:val="24"/>
        </w:rPr>
        <w:t xml:space="preserve"> Дошкольное образование в сельском поселении отсутствует.  Образовательное учреждение</w:t>
      </w:r>
      <w:r w:rsidRPr="00421FFB">
        <w:rPr>
          <w:rFonts w:ascii="Times New Roman" w:hAnsi="Times New Roman"/>
          <w:sz w:val="24"/>
          <w:szCs w:val="24"/>
        </w:rPr>
        <w:t xml:space="preserve"> существует в здании, </w:t>
      </w:r>
      <w:r>
        <w:rPr>
          <w:rFonts w:ascii="Times New Roman" w:hAnsi="Times New Roman"/>
          <w:sz w:val="24"/>
          <w:szCs w:val="24"/>
        </w:rPr>
        <w:t xml:space="preserve">построенном в 1968 году. Здание начальной школы приспособленное (здание бывшего дошкольного учреждения),  и </w:t>
      </w:r>
      <w:r w:rsidRPr="00421FFB">
        <w:rPr>
          <w:rFonts w:ascii="Times New Roman" w:hAnsi="Times New Roman"/>
          <w:sz w:val="24"/>
          <w:szCs w:val="24"/>
        </w:rPr>
        <w:t>не соответствует современн</w:t>
      </w:r>
      <w:r>
        <w:rPr>
          <w:rFonts w:ascii="Times New Roman" w:hAnsi="Times New Roman"/>
          <w:sz w:val="24"/>
          <w:szCs w:val="24"/>
        </w:rPr>
        <w:t xml:space="preserve">ым требованиям воспитания детей. </w:t>
      </w:r>
      <w:r w:rsidRPr="008B1F54">
        <w:rPr>
          <w:rFonts w:ascii="Times New Roman" w:hAnsi="Times New Roman"/>
          <w:sz w:val="24"/>
          <w:szCs w:val="24"/>
        </w:rPr>
        <w:t xml:space="preserve">МБОУ НОШ № 9  включает 3 </w:t>
      </w:r>
      <w:r w:rsidRPr="008B1F54">
        <w:rPr>
          <w:rFonts w:ascii="Times New Roman" w:hAnsi="Times New Roman"/>
          <w:sz w:val="24"/>
          <w:szCs w:val="24"/>
        </w:rPr>
        <w:lastRenderedPageBreak/>
        <w:t>кабинета, приспособленный спортивный зал на 20 м</w:t>
      </w:r>
      <w:r w:rsidRPr="008B1F54">
        <w:rPr>
          <w:rFonts w:ascii="Times New Roman" w:hAnsi="Times New Roman"/>
          <w:sz w:val="24"/>
          <w:szCs w:val="24"/>
          <w:vertAlign w:val="superscript"/>
        </w:rPr>
        <w:t>2</w:t>
      </w:r>
      <w:r>
        <w:rPr>
          <w:rFonts w:ascii="Times New Roman" w:hAnsi="Times New Roman"/>
          <w:sz w:val="24"/>
          <w:szCs w:val="24"/>
        </w:rPr>
        <w:t>;</w:t>
      </w:r>
      <w:r w:rsidRPr="008B1F54">
        <w:rPr>
          <w:rFonts w:ascii="Times New Roman" w:hAnsi="Times New Roman"/>
          <w:sz w:val="24"/>
          <w:szCs w:val="24"/>
        </w:rPr>
        <w:t xml:space="preserve"> библиотека,  столовая отсутствуют .  Школа располагается в деревянном одноэтажном здании, которое имеет автономное отопление , водоснабжение и канализация отсутствуют</w:t>
      </w:r>
      <w:proofErr w:type="gramStart"/>
      <w:r w:rsidRPr="008B1F54">
        <w:rPr>
          <w:rFonts w:ascii="Times New Roman" w:hAnsi="Times New Roman"/>
          <w:sz w:val="24"/>
          <w:szCs w:val="24"/>
        </w:rPr>
        <w:t xml:space="preserve"> Н</w:t>
      </w:r>
      <w:proofErr w:type="gramEnd"/>
      <w:r w:rsidRPr="008B1F54">
        <w:rPr>
          <w:rFonts w:ascii="Times New Roman" w:hAnsi="Times New Roman"/>
          <w:sz w:val="24"/>
          <w:szCs w:val="24"/>
        </w:rPr>
        <w:t xml:space="preserve">а территории школы имеется приспособленная спортивная площадка. </w:t>
      </w:r>
    </w:p>
    <w:p w:rsidR="00547C26" w:rsidRPr="009A41D4" w:rsidRDefault="00547C26" w:rsidP="00547C26">
      <w:pPr>
        <w:spacing w:after="0" w:line="240" w:lineRule="auto"/>
        <w:ind w:firstLine="567"/>
        <w:jc w:val="both"/>
        <w:rPr>
          <w:rFonts w:ascii="Times New Roman" w:eastAsia="Times New Roman" w:hAnsi="Times New Roman"/>
          <w:color w:val="FF0000"/>
          <w:sz w:val="24"/>
          <w:szCs w:val="24"/>
        </w:rPr>
      </w:pPr>
    </w:p>
    <w:p w:rsidR="00547C26" w:rsidRDefault="00547C26" w:rsidP="00547C26">
      <w:pPr>
        <w:autoSpaceDE w:val="0"/>
        <w:autoSpaceDN w:val="0"/>
        <w:adjustRightInd w:val="0"/>
        <w:spacing w:after="0" w:line="240" w:lineRule="auto"/>
        <w:ind w:firstLine="567"/>
        <w:jc w:val="both"/>
        <w:rPr>
          <w:rFonts w:ascii="Times New Roman" w:eastAsia="Calibri" w:hAnsi="Times New Roman"/>
          <w:sz w:val="24"/>
          <w:szCs w:val="24"/>
          <w:lang w:eastAsia="en-US"/>
        </w:rPr>
      </w:pPr>
      <w:r>
        <w:rPr>
          <w:rFonts w:ascii="Times New Roman" w:hAnsi="Times New Roman"/>
          <w:sz w:val="24"/>
          <w:szCs w:val="24"/>
        </w:rPr>
        <w:t xml:space="preserve"> </w:t>
      </w:r>
      <w:r w:rsidR="009A41D4">
        <w:rPr>
          <w:rFonts w:ascii="Times New Roman" w:hAnsi="Times New Roman"/>
          <w:sz w:val="24"/>
          <w:szCs w:val="24"/>
        </w:rPr>
        <w:t xml:space="preserve"> </w:t>
      </w:r>
      <w:r w:rsidR="001B6BA5">
        <w:rPr>
          <w:rFonts w:ascii="Times New Roman" w:hAnsi="Times New Roman"/>
          <w:sz w:val="24"/>
          <w:szCs w:val="24"/>
        </w:rPr>
        <w:t>Н</w:t>
      </w:r>
      <w:r>
        <w:rPr>
          <w:rFonts w:ascii="Times New Roman" w:hAnsi="Times New Roman"/>
          <w:sz w:val="24"/>
          <w:szCs w:val="24"/>
        </w:rPr>
        <w:t>еобходимо решение следующей задачи:</w:t>
      </w:r>
      <w:r w:rsidR="001B6BA5">
        <w:rPr>
          <w:rFonts w:ascii="Times New Roman" w:hAnsi="Times New Roman"/>
          <w:sz w:val="24"/>
          <w:szCs w:val="24"/>
        </w:rPr>
        <w:t xml:space="preserve"> капитальный комплексный ремонт учреждения образования.</w:t>
      </w:r>
    </w:p>
    <w:p w:rsidR="00547C26" w:rsidRDefault="009A41D4" w:rsidP="00547C26">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 </w:t>
      </w:r>
      <w:r w:rsidR="00547C26">
        <w:rPr>
          <w:rFonts w:ascii="Times New Roman" w:hAnsi="Times New Roman"/>
          <w:color w:val="000000"/>
          <w:sz w:val="24"/>
          <w:szCs w:val="24"/>
        </w:rPr>
        <w:t>.</w:t>
      </w:r>
    </w:p>
    <w:p w:rsidR="00547C26" w:rsidRDefault="001B6BA5"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14</w:t>
      </w:r>
      <w:r w:rsidR="00547C26">
        <w:rPr>
          <w:rFonts w:ascii="Times New Roman" w:eastAsia="Times New Roman" w:hAnsi="Times New Roman"/>
          <w:sz w:val="24"/>
          <w:szCs w:val="24"/>
        </w:rPr>
        <w:t xml:space="preserve"> </w:t>
      </w:r>
    </w:p>
    <w:p w:rsidR="00547C26" w:rsidRPr="001B6BA5" w:rsidRDefault="00547C26" w:rsidP="00547C26">
      <w:pPr>
        <w:spacing w:after="0" w:line="240" w:lineRule="auto"/>
        <w:jc w:val="center"/>
        <w:rPr>
          <w:rFonts w:ascii="Times New Roman" w:eastAsia="Calibri" w:hAnsi="Times New Roman"/>
          <w:b/>
          <w:sz w:val="24"/>
          <w:szCs w:val="24"/>
          <w:lang w:eastAsia="en-US"/>
        </w:rPr>
      </w:pPr>
      <w:r w:rsidRPr="001B6BA5">
        <w:rPr>
          <w:rFonts w:ascii="Times New Roman" w:hAnsi="Times New Roman"/>
          <w:b/>
          <w:sz w:val="24"/>
          <w:szCs w:val="24"/>
        </w:rPr>
        <w:t>Расчет требуемой мощности общеобразовательных учреждений на расчетный срок</w:t>
      </w:r>
    </w:p>
    <w:p w:rsidR="00547C26" w:rsidRPr="001B6BA5" w:rsidRDefault="00547C26" w:rsidP="00547C26">
      <w:pPr>
        <w:spacing w:after="0" w:line="240" w:lineRule="auto"/>
        <w:jc w:val="center"/>
        <w:rPr>
          <w:rFonts w:ascii="Times New Roman" w:hAnsi="Times New Roman"/>
          <w:sz w:val="24"/>
          <w:szCs w:val="24"/>
        </w:rPr>
      </w:pPr>
    </w:p>
    <w:tbl>
      <w:tblPr>
        <w:tblW w:w="98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1260"/>
        <w:gridCol w:w="899"/>
        <w:gridCol w:w="1259"/>
        <w:gridCol w:w="1079"/>
        <w:gridCol w:w="899"/>
        <w:gridCol w:w="899"/>
        <w:gridCol w:w="899"/>
        <w:gridCol w:w="899"/>
      </w:tblGrid>
      <w:tr w:rsidR="00547C26" w:rsidRPr="001B6BA5" w:rsidTr="00547C26">
        <w:trPr>
          <w:trHeight w:val="460"/>
          <w:jc w:val="center"/>
        </w:trPr>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b/>
                <w:bCs/>
                <w:szCs w:val="24"/>
                <w:lang w:eastAsia="en-US"/>
              </w:rPr>
            </w:pPr>
            <w:r w:rsidRPr="001B6BA5">
              <w:rPr>
                <w:rFonts w:ascii="Times New Roman" w:hAnsi="Times New Roman"/>
                <w:szCs w:val="24"/>
              </w:rPr>
              <w:t>Учреждение</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Cs w:val="24"/>
                <w:lang w:eastAsia="en-US"/>
              </w:rPr>
            </w:pPr>
            <w:r w:rsidRPr="001B6BA5">
              <w:rPr>
                <w:rFonts w:ascii="Times New Roman" w:hAnsi="Times New Roman"/>
                <w:szCs w:val="24"/>
              </w:rPr>
              <w:t>Количество детей,</w:t>
            </w:r>
          </w:p>
          <w:p w:rsidR="00547C26" w:rsidRPr="001B6BA5" w:rsidRDefault="00547C26">
            <w:pPr>
              <w:spacing w:after="0" w:line="240" w:lineRule="auto"/>
              <w:ind w:left="-108" w:right="-108"/>
              <w:jc w:val="center"/>
              <w:rPr>
                <w:rFonts w:ascii="Times New Roman" w:hAnsi="Times New Roman"/>
                <w:szCs w:val="24"/>
              </w:rPr>
            </w:pPr>
            <w:r w:rsidRPr="001B6BA5">
              <w:rPr>
                <w:rFonts w:ascii="Times New Roman" w:hAnsi="Times New Roman"/>
                <w:szCs w:val="24"/>
              </w:rPr>
              <w:t>школьного возраста в зоне охвата</w:t>
            </w:r>
          </w:p>
          <w:p w:rsidR="00547C26" w:rsidRPr="001B6BA5" w:rsidRDefault="001B6BA5">
            <w:pPr>
              <w:spacing w:after="0" w:line="240" w:lineRule="auto"/>
              <w:jc w:val="center"/>
              <w:rPr>
                <w:rFonts w:ascii="Times New Roman" w:hAnsi="Times New Roman"/>
                <w:szCs w:val="24"/>
                <w:lang w:eastAsia="en-US"/>
              </w:rPr>
            </w:pPr>
            <w:r w:rsidRPr="001B6BA5">
              <w:rPr>
                <w:rFonts w:ascii="Times New Roman" w:hAnsi="Times New Roman"/>
                <w:szCs w:val="24"/>
              </w:rPr>
              <w:t>(2034</w:t>
            </w:r>
            <w:r w:rsidR="00547C26" w:rsidRPr="001B6BA5">
              <w:rPr>
                <w:rFonts w:ascii="Times New Roman" w:hAnsi="Times New Roman"/>
                <w:szCs w:val="24"/>
              </w:rPr>
              <w:t>), чел.</w:t>
            </w:r>
          </w:p>
        </w:tc>
        <w:tc>
          <w:tcPr>
            <w:tcW w:w="6840" w:type="dxa"/>
            <w:gridSpan w:val="7"/>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Cs w:val="24"/>
                <w:lang w:eastAsia="en-US"/>
              </w:rPr>
            </w:pPr>
            <w:r w:rsidRPr="001B6BA5">
              <w:rPr>
                <w:rFonts w:ascii="Times New Roman" w:hAnsi="Times New Roman"/>
                <w:szCs w:val="24"/>
              </w:rPr>
              <w:t>Существующее и расчетное количество мест</w:t>
            </w:r>
          </w:p>
          <w:p w:rsidR="00547C26" w:rsidRPr="001B6BA5" w:rsidRDefault="00547C26">
            <w:pPr>
              <w:spacing w:after="0" w:line="240" w:lineRule="auto"/>
              <w:jc w:val="center"/>
              <w:rPr>
                <w:rFonts w:ascii="Times New Roman" w:hAnsi="Times New Roman"/>
                <w:b/>
                <w:szCs w:val="24"/>
                <w:lang w:eastAsia="en-US"/>
              </w:rPr>
            </w:pPr>
            <w:r w:rsidRPr="001B6BA5">
              <w:rPr>
                <w:rFonts w:ascii="Times New Roman" w:hAnsi="Times New Roman"/>
                <w:szCs w:val="24"/>
              </w:rPr>
              <w:t>средних общеобразовательных школ</w:t>
            </w:r>
          </w:p>
        </w:tc>
      </w:tr>
      <w:tr w:rsidR="00547C26" w:rsidRPr="001B6BA5" w:rsidTr="00547C26">
        <w:trPr>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rPr>
                <w:rFonts w:ascii="Times New Roman" w:hAnsi="Times New Roman"/>
                <w:b/>
                <w:bCs/>
                <w:szCs w:val="24"/>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rPr>
                <w:rFonts w:ascii="Times New Roman" w:hAnsi="Times New Roman"/>
                <w:szCs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 w:val="20"/>
                <w:szCs w:val="20"/>
                <w:lang w:eastAsia="en-US"/>
              </w:rPr>
            </w:pPr>
            <w:r w:rsidRPr="001B6BA5">
              <w:rPr>
                <w:rFonts w:ascii="Times New Roman" w:hAnsi="Times New Roman"/>
                <w:sz w:val="20"/>
                <w:szCs w:val="20"/>
              </w:rPr>
              <w:t>Существующее кол-во мест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 w:val="20"/>
                <w:szCs w:val="20"/>
                <w:lang w:eastAsia="en-US"/>
              </w:rPr>
            </w:pPr>
            <w:r w:rsidRPr="001B6BA5">
              <w:rPr>
                <w:rFonts w:ascii="Times New Roman" w:hAnsi="Times New Roman"/>
                <w:sz w:val="20"/>
                <w:szCs w:val="20"/>
              </w:rPr>
              <w:t>Нормативная потребность мест (1-9 классы)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ind w:left="-108" w:right="-108"/>
              <w:jc w:val="center"/>
              <w:rPr>
                <w:rFonts w:ascii="Times New Roman" w:hAnsi="Times New Roman"/>
                <w:sz w:val="20"/>
                <w:szCs w:val="20"/>
                <w:lang w:eastAsia="en-US"/>
              </w:rPr>
            </w:pPr>
            <w:r w:rsidRPr="001B6BA5">
              <w:rPr>
                <w:rFonts w:ascii="Times New Roman" w:hAnsi="Times New Roman"/>
                <w:sz w:val="20"/>
                <w:szCs w:val="20"/>
              </w:rPr>
              <w:t>Нормативная потребность мест (10-11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ind w:left="-108" w:right="-108"/>
              <w:jc w:val="center"/>
              <w:rPr>
                <w:rFonts w:ascii="Times New Roman" w:hAnsi="Times New Roman"/>
                <w:sz w:val="20"/>
                <w:szCs w:val="20"/>
                <w:lang w:eastAsia="en-US"/>
              </w:rPr>
            </w:pPr>
            <w:r w:rsidRPr="001B6BA5">
              <w:rPr>
                <w:rFonts w:ascii="Times New Roman" w:hAnsi="Times New Roman"/>
                <w:sz w:val="20"/>
                <w:szCs w:val="20"/>
              </w:rPr>
              <w:t>Прогнозируемая потребность мест (1-9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ind w:left="-108" w:right="-108"/>
              <w:jc w:val="center"/>
              <w:rPr>
                <w:rFonts w:ascii="Times New Roman" w:hAnsi="Times New Roman"/>
                <w:sz w:val="20"/>
                <w:szCs w:val="20"/>
                <w:lang w:eastAsia="en-US"/>
              </w:rPr>
            </w:pPr>
            <w:r w:rsidRPr="001B6BA5">
              <w:rPr>
                <w:rFonts w:ascii="Times New Roman" w:hAnsi="Times New Roman"/>
                <w:sz w:val="20"/>
                <w:szCs w:val="20"/>
              </w:rPr>
              <w:t>Прогнозируемая потребность мест (10-11 классы)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 w:val="20"/>
                <w:szCs w:val="20"/>
                <w:lang w:eastAsia="en-US"/>
              </w:rPr>
            </w:pPr>
            <w:r w:rsidRPr="001B6BA5">
              <w:rPr>
                <w:rFonts w:ascii="Times New Roman" w:hAnsi="Times New Roman"/>
                <w:sz w:val="20"/>
                <w:szCs w:val="20"/>
              </w:rPr>
              <w:t>Избыток мест</w:t>
            </w:r>
          </w:p>
          <w:p w:rsidR="00547C26" w:rsidRPr="001B6BA5" w:rsidRDefault="00547C26">
            <w:pPr>
              <w:spacing w:after="0" w:line="240" w:lineRule="auto"/>
              <w:jc w:val="center"/>
              <w:rPr>
                <w:rFonts w:ascii="Times New Roman" w:hAnsi="Times New Roman"/>
                <w:sz w:val="20"/>
                <w:szCs w:val="20"/>
                <w:lang w:eastAsia="en-US"/>
              </w:rPr>
            </w:pPr>
            <w:r w:rsidRPr="001B6BA5">
              <w:rPr>
                <w:rFonts w:ascii="Times New Roman" w:hAnsi="Times New Roman"/>
                <w:sz w:val="20"/>
                <w:szCs w:val="20"/>
              </w:rPr>
              <w:t>(2033)</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spacing w:after="0" w:line="240" w:lineRule="auto"/>
              <w:jc w:val="center"/>
              <w:rPr>
                <w:rFonts w:ascii="Times New Roman" w:hAnsi="Times New Roman"/>
                <w:sz w:val="20"/>
                <w:szCs w:val="20"/>
                <w:lang w:eastAsia="en-US"/>
              </w:rPr>
            </w:pPr>
            <w:r w:rsidRPr="001B6BA5">
              <w:rPr>
                <w:rFonts w:ascii="Times New Roman" w:hAnsi="Times New Roman"/>
                <w:sz w:val="20"/>
                <w:szCs w:val="20"/>
              </w:rPr>
              <w:t>Новое строительство</w:t>
            </w:r>
          </w:p>
        </w:tc>
      </w:tr>
      <w:tr w:rsidR="00547C26" w:rsidRPr="001B6BA5" w:rsidTr="00547C26">
        <w:trPr>
          <w:jc w:val="center"/>
        </w:trPr>
        <w:tc>
          <w:tcPr>
            <w:tcW w:w="1792"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spacing w:after="0" w:line="240" w:lineRule="auto"/>
              <w:rPr>
                <w:rFonts w:ascii="Times New Roman" w:eastAsia="Times New Roman" w:hAnsi="Times New Roman"/>
                <w:szCs w:val="24"/>
              </w:rPr>
            </w:pPr>
            <w:r w:rsidRPr="001B6BA5">
              <w:rPr>
                <w:rFonts w:ascii="Times New Roman" w:eastAsia="Times New Roman" w:hAnsi="Times New Roman"/>
                <w:szCs w:val="24"/>
              </w:rPr>
              <w:t>с. Энгорок</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1B6BA5">
            <w:pPr>
              <w:pStyle w:val="a5"/>
              <w:jc w:val="center"/>
              <w:rPr>
                <w:sz w:val="24"/>
                <w:szCs w:val="21"/>
              </w:rPr>
            </w:pPr>
            <w:r w:rsidRPr="001B6BA5">
              <w:rPr>
                <w:sz w:val="24"/>
                <w:szCs w:val="21"/>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C26" w:rsidRPr="001B6BA5" w:rsidRDefault="00547C26">
            <w:pPr>
              <w:pStyle w:val="a5"/>
              <w:jc w:val="center"/>
              <w:rPr>
                <w:sz w:val="24"/>
                <w:szCs w:val="21"/>
              </w:rPr>
            </w:pPr>
            <w:r w:rsidRPr="001B6BA5">
              <w:rPr>
                <w:sz w:val="24"/>
                <w:szCs w:val="21"/>
              </w:rPr>
              <w:t>-</w:t>
            </w:r>
          </w:p>
        </w:tc>
      </w:tr>
    </w:tbl>
    <w:p w:rsidR="00547C26" w:rsidRDefault="00547C26" w:rsidP="00547C26">
      <w:pPr>
        <w:spacing w:after="0" w:line="240" w:lineRule="auto"/>
        <w:ind w:firstLine="567"/>
        <w:jc w:val="both"/>
        <w:rPr>
          <w:rFonts w:ascii="Times New Roman" w:hAnsi="Times New Roman"/>
          <w:color w:val="000000"/>
          <w:sz w:val="24"/>
          <w:szCs w:val="24"/>
          <w:lang w:eastAsia="en-US"/>
        </w:rPr>
      </w:pPr>
      <w:r>
        <w:rPr>
          <w:rFonts w:ascii="Times New Roman" w:hAnsi="Times New Roman"/>
          <w:color w:val="000000"/>
          <w:sz w:val="24"/>
          <w:szCs w:val="24"/>
        </w:rPr>
        <w:t>главная проблема в сфере образования поселения – это дефицит денежных ресурсов на ремонт здания образовательного учреждения. 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решить следующие пр</w:t>
      </w:r>
      <w:r w:rsidR="001B6BA5">
        <w:rPr>
          <w:rFonts w:ascii="Times New Roman" w:hAnsi="Times New Roman"/>
          <w:color w:val="000000"/>
          <w:sz w:val="24"/>
          <w:szCs w:val="24"/>
        </w:rPr>
        <w:t>облемы: произвести ремонт</w:t>
      </w:r>
      <w:r>
        <w:rPr>
          <w:rFonts w:ascii="Times New Roman" w:hAnsi="Times New Roman"/>
          <w:color w:val="000000"/>
          <w:sz w:val="24"/>
          <w:szCs w:val="24"/>
        </w:rPr>
        <w:t xml:space="preserve"> систем тепло</w:t>
      </w:r>
      <w:r w:rsidR="009A41D4">
        <w:rPr>
          <w:rFonts w:ascii="Times New Roman" w:hAnsi="Times New Roman"/>
          <w:color w:val="000000"/>
          <w:sz w:val="24"/>
          <w:szCs w:val="24"/>
        </w:rPr>
        <w:t>с</w:t>
      </w:r>
      <w:r>
        <w:rPr>
          <w:rFonts w:ascii="Times New Roman" w:hAnsi="Times New Roman"/>
          <w:color w:val="000000"/>
          <w:sz w:val="24"/>
          <w:szCs w:val="24"/>
        </w:rPr>
        <w:t>набжения, заменить кровлю, установить пластиковые оконные блоки.</w:t>
      </w:r>
    </w:p>
    <w:p w:rsidR="00547C26" w:rsidRDefault="009A41D4" w:rsidP="00547C2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47C26">
        <w:rPr>
          <w:rFonts w:ascii="Times New Roman" w:hAnsi="Times New Roman"/>
          <w:sz w:val="24"/>
          <w:szCs w:val="24"/>
        </w:rPr>
        <w:tab/>
      </w:r>
      <w:r w:rsidR="00547C26">
        <w:rPr>
          <w:rFonts w:ascii="Times New Roman" w:hAnsi="Times New Roman"/>
          <w:sz w:val="24"/>
          <w:szCs w:val="24"/>
          <w:u w:val="single"/>
        </w:rPr>
        <w:t>Здравоохранение</w:t>
      </w:r>
      <w:r w:rsidR="00547C26">
        <w:rPr>
          <w:rFonts w:ascii="Times New Roman" w:hAnsi="Times New Roman"/>
          <w:sz w:val="24"/>
          <w:szCs w:val="24"/>
        </w:rPr>
        <w:t>. В поселении действует один фельдшерско-акушерский пун</w:t>
      </w:r>
      <w:r>
        <w:rPr>
          <w:rFonts w:ascii="Times New Roman" w:hAnsi="Times New Roman"/>
          <w:sz w:val="24"/>
          <w:szCs w:val="24"/>
        </w:rPr>
        <w:t xml:space="preserve">кт с численностью </w:t>
      </w:r>
      <w:proofErr w:type="gramStart"/>
      <w:r>
        <w:rPr>
          <w:rFonts w:ascii="Times New Roman" w:hAnsi="Times New Roman"/>
          <w:sz w:val="24"/>
          <w:szCs w:val="24"/>
        </w:rPr>
        <w:t>работающих</w:t>
      </w:r>
      <w:proofErr w:type="gramEnd"/>
      <w:r>
        <w:rPr>
          <w:rFonts w:ascii="Times New Roman" w:hAnsi="Times New Roman"/>
          <w:sz w:val="24"/>
          <w:szCs w:val="24"/>
        </w:rPr>
        <w:t xml:space="preserve"> - 2</w:t>
      </w:r>
      <w:r w:rsidR="00547C26">
        <w:rPr>
          <w:rFonts w:ascii="Times New Roman" w:hAnsi="Times New Roman"/>
          <w:sz w:val="24"/>
          <w:szCs w:val="24"/>
        </w:rPr>
        <w:t xml:space="preserve"> человека (средний медицинский персонал). Результаты социологического опроса населения свидетельствуют, что </w:t>
      </w:r>
      <w:r w:rsidR="001B6BA5">
        <w:rPr>
          <w:rFonts w:ascii="Times New Roman" w:hAnsi="Times New Roman"/>
          <w:sz w:val="24"/>
          <w:szCs w:val="24"/>
        </w:rPr>
        <w:t>45</w:t>
      </w:r>
      <w:r w:rsidR="00547C26" w:rsidRPr="001B6BA5">
        <w:rPr>
          <w:rFonts w:ascii="Times New Roman" w:hAnsi="Times New Roman"/>
          <w:sz w:val="24"/>
          <w:szCs w:val="24"/>
        </w:rPr>
        <w:t>,0%</w:t>
      </w:r>
      <w:r w:rsidR="00547C26">
        <w:rPr>
          <w:rFonts w:ascii="Times New Roman" w:hAnsi="Times New Roman"/>
          <w:sz w:val="24"/>
          <w:szCs w:val="24"/>
        </w:rPr>
        <w:t xml:space="preserve"> жителей поселения не удовлетворены состоянием своего здоровья, при этом </w:t>
      </w:r>
      <w:r w:rsidR="001B6BA5">
        <w:rPr>
          <w:rFonts w:ascii="Times New Roman" w:hAnsi="Times New Roman"/>
          <w:sz w:val="24"/>
          <w:szCs w:val="24"/>
        </w:rPr>
        <w:t>85</w:t>
      </w:r>
      <w:r w:rsidR="00547C26" w:rsidRPr="001B6BA5">
        <w:rPr>
          <w:rFonts w:ascii="Times New Roman" w:hAnsi="Times New Roman"/>
          <w:sz w:val="24"/>
          <w:szCs w:val="24"/>
        </w:rPr>
        <w:t>,0%</w:t>
      </w:r>
      <w:r w:rsidR="00547C26">
        <w:rPr>
          <w:rFonts w:ascii="Times New Roman" w:hAnsi="Times New Roman"/>
          <w:sz w:val="24"/>
          <w:szCs w:val="24"/>
        </w:rPr>
        <w:t xml:space="preserve"> не устраивает качество обслуживания в учреждениях здравоохранения поселения.</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Проблемными вопросами остаются слабая материально </w:t>
      </w:r>
      <w:r>
        <w:rPr>
          <w:rFonts w:ascii="Times New Roman" w:hAnsi="Times New Roman"/>
          <w:sz w:val="24"/>
          <w:szCs w:val="24"/>
        </w:rPr>
        <w:noBreakHyphen/>
        <w:t xml:space="preserve"> техническая база учреждений здравоохранения, а также неудовлетворительное состояние зданий и помещений медучреждений с полностью износившимися системами коммунальной инфраструктуры; недостаточное обеспечение лечебно-профилактических учреждений района медперсоналом; несоответствие существующих помещений требованиям СанПиН (в основном, по занимаемой площади); рост социально значимых и инфекционных заболеваний; необходимость охраны материнства и детства; недостаточная пропаганда здорового образа жизни.</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sz w:val="24"/>
          <w:szCs w:val="24"/>
        </w:rPr>
        <w:t>Для развития здравоохранения, улучшения качества оказания медицинской помощи населению, обеспечение санитарно-эпидемиологического благополучия, прилагает</w:t>
      </w:r>
      <w:r w:rsidR="009A41D4">
        <w:rPr>
          <w:rFonts w:ascii="Times New Roman" w:hAnsi="Times New Roman"/>
          <w:sz w:val="24"/>
          <w:szCs w:val="24"/>
        </w:rPr>
        <w:t>ся строительство нового</w:t>
      </w:r>
      <w:r>
        <w:rPr>
          <w:rFonts w:ascii="Times New Roman" w:hAnsi="Times New Roman"/>
          <w:sz w:val="24"/>
          <w:szCs w:val="24"/>
        </w:rPr>
        <w:t xml:space="preserve"> </w:t>
      </w:r>
      <w:proofErr w:type="spellStart"/>
      <w:r>
        <w:rPr>
          <w:rFonts w:ascii="Times New Roman" w:hAnsi="Times New Roman"/>
          <w:sz w:val="24"/>
          <w:szCs w:val="24"/>
        </w:rPr>
        <w:t>ФА</w:t>
      </w:r>
      <w:r w:rsidR="009A41D4">
        <w:rPr>
          <w:rFonts w:ascii="Times New Roman" w:hAnsi="Times New Roman"/>
          <w:sz w:val="24"/>
          <w:szCs w:val="24"/>
        </w:rPr>
        <w:t>Па</w:t>
      </w:r>
      <w:proofErr w:type="spellEnd"/>
      <w:r w:rsidR="009A41D4">
        <w:rPr>
          <w:rFonts w:ascii="Times New Roman" w:hAnsi="Times New Roman"/>
          <w:sz w:val="24"/>
          <w:szCs w:val="24"/>
        </w:rPr>
        <w:t xml:space="preserve"> на территории с. Энгорок, привлечение квалифицированных кадров</w:t>
      </w:r>
      <w:r>
        <w:rPr>
          <w:rFonts w:ascii="Times New Roman" w:hAnsi="Times New Roman"/>
          <w:sz w:val="24"/>
          <w:szCs w:val="24"/>
        </w:rPr>
        <w:t xml:space="preserve"> </w:t>
      </w:r>
    </w:p>
    <w:p w:rsidR="00547C26" w:rsidRDefault="00547C26" w:rsidP="00547C26">
      <w:pPr>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 xml:space="preserve">Культурно-бытовое обслуживание. </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color w:val="000000"/>
          <w:sz w:val="24"/>
          <w:szCs w:val="24"/>
        </w:rPr>
        <w:t>В поселении р</w:t>
      </w:r>
      <w:r w:rsidR="009A41D4">
        <w:rPr>
          <w:rFonts w:ascii="Times New Roman" w:hAnsi="Times New Roman"/>
          <w:color w:val="000000"/>
          <w:sz w:val="24"/>
          <w:szCs w:val="24"/>
        </w:rPr>
        <w:t>аботает МУК «Центр культуры и информации с/</w:t>
      </w:r>
      <w:proofErr w:type="gramStart"/>
      <w:r w:rsidR="009A41D4">
        <w:rPr>
          <w:rFonts w:ascii="Times New Roman" w:hAnsi="Times New Roman"/>
          <w:color w:val="000000"/>
          <w:sz w:val="24"/>
          <w:szCs w:val="24"/>
        </w:rPr>
        <w:t>п</w:t>
      </w:r>
      <w:proofErr w:type="gramEnd"/>
      <w:r w:rsidR="009A41D4">
        <w:rPr>
          <w:rFonts w:ascii="Times New Roman" w:hAnsi="Times New Roman"/>
          <w:color w:val="000000"/>
          <w:sz w:val="24"/>
          <w:szCs w:val="24"/>
        </w:rPr>
        <w:t xml:space="preserve"> «Энгорокское</w:t>
      </w:r>
      <w:r>
        <w:rPr>
          <w:rFonts w:ascii="Times New Roman" w:hAnsi="Times New Roman"/>
          <w:color w:val="000000"/>
          <w:sz w:val="24"/>
          <w:szCs w:val="24"/>
        </w:rPr>
        <w:t xml:space="preserve">» и </w:t>
      </w:r>
      <w:r w:rsidR="009A41D4">
        <w:rPr>
          <w:rFonts w:ascii="Times New Roman" w:hAnsi="Times New Roman"/>
          <w:color w:val="000000"/>
          <w:sz w:val="24"/>
          <w:szCs w:val="24"/>
        </w:rPr>
        <w:t xml:space="preserve">сельская библиотека-филиал </w:t>
      </w:r>
      <w:r>
        <w:rPr>
          <w:rFonts w:ascii="Times New Roman" w:hAnsi="Times New Roman"/>
          <w:color w:val="000000"/>
          <w:sz w:val="24"/>
          <w:szCs w:val="24"/>
        </w:rPr>
        <w:t>МУК</w:t>
      </w:r>
      <w:r w:rsidR="009A41D4">
        <w:rPr>
          <w:rFonts w:ascii="Times New Roman" w:hAnsi="Times New Roman"/>
          <w:color w:val="000000"/>
          <w:sz w:val="24"/>
          <w:szCs w:val="24"/>
        </w:rPr>
        <w:t xml:space="preserve"> «Центр культуры и информации</w:t>
      </w:r>
      <w:r w:rsidR="00802C80">
        <w:rPr>
          <w:rFonts w:ascii="Times New Roman" w:hAnsi="Times New Roman"/>
          <w:color w:val="000000"/>
          <w:sz w:val="24"/>
          <w:szCs w:val="24"/>
        </w:rPr>
        <w:t xml:space="preserve"> </w:t>
      </w: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Развитие культуры в поселении направлено на осуществление стратегии устойчивого и эффективного развития культурного потенциала, проведение последовательной и скоординированной культурной политики. </w:t>
      </w: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Основными проблемами, сдерживающими развитие культуры, являются: недостаточное финансирование, слабая материально-техническая база учреждений культуры; дефицит кадров с высшим и средним специальным образованием; </w:t>
      </w:r>
      <w:r>
        <w:rPr>
          <w:rFonts w:ascii="Times New Roman" w:hAnsi="Times New Roman"/>
          <w:color w:val="000000"/>
          <w:sz w:val="24"/>
          <w:szCs w:val="24"/>
        </w:rPr>
        <w:lastRenderedPageBreak/>
        <w:t>несоответствие большей части действующих объектов требованиям безопасности и санитарным нормам.</w:t>
      </w:r>
    </w:p>
    <w:p w:rsidR="00547C26" w:rsidRDefault="00E35431"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таблице 15</w:t>
      </w:r>
      <w:r w:rsidR="00547C26">
        <w:rPr>
          <w:rFonts w:ascii="Times New Roman" w:hAnsi="Times New Roman"/>
          <w:color w:val="000000"/>
          <w:sz w:val="24"/>
          <w:szCs w:val="24"/>
        </w:rPr>
        <w:t xml:space="preserve"> приведен результат оценки требуемой вместимости объектов культуры и досуга </w:t>
      </w:r>
      <w:proofErr w:type="gramStart"/>
      <w:r w:rsidR="00547C26">
        <w:rPr>
          <w:rFonts w:ascii="Times New Roman" w:hAnsi="Times New Roman"/>
          <w:color w:val="000000"/>
          <w:sz w:val="24"/>
          <w:szCs w:val="24"/>
        </w:rPr>
        <w:t>в</w:t>
      </w:r>
      <w:proofErr w:type="gramEnd"/>
      <w:r w:rsidR="00547C26">
        <w:rPr>
          <w:rFonts w:ascii="Times New Roman" w:hAnsi="Times New Roman"/>
          <w:color w:val="000000"/>
          <w:sz w:val="24"/>
          <w:szCs w:val="24"/>
        </w:rPr>
        <w:t xml:space="preserve"> </w:t>
      </w:r>
      <w:r w:rsidR="001A3720">
        <w:rPr>
          <w:rFonts w:ascii="Times New Roman" w:hAnsi="Times New Roman"/>
          <w:color w:val="000000"/>
          <w:sz w:val="24"/>
          <w:szCs w:val="24"/>
        </w:rPr>
        <w:t xml:space="preserve">с. Энгорок </w:t>
      </w:r>
      <w:r w:rsidR="00547C26">
        <w:rPr>
          <w:rFonts w:ascii="Times New Roman" w:hAnsi="Times New Roman"/>
          <w:color w:val="000000"/>
          <w:sz w:val="24"/>
          <w:szCs w:val="24"/>
        </w:rPr>
        <w:t xml:space="preserve"> </w:t>
      </w:r>
      <w:proofErr w:type="gramStart"/>
      <w:r w:rsidR="00547C26">
        <w:rPr>
          <w:rFonts w:ascii="Times New Roman" w:hAnsi="Times New Roman"/>
          <w:color w:val="000000"/>
          <w:sz w:val="24"/>
          <w:szCs w:val="24"/>
        </w:rPr>
        <w:t>на</w:t>
      </w:r>
      <w:proofErr w:type="gramEnd"/>
      <w:r w:rsidR="00547C26">
        <w:rPr>
          <w:rFonts w:ascii="Times New Roman" w:hAnsi="Times New Roman"/>
          <w:color w:val="000000"/>
          <w:sz w:val="24"/>
          <w:szCs w:val="24"/>
        </w:rPr>
        <w:t xml:space="preserve"> конец расчетного срока с учетом изменения существующей численности и вместимости действующих объектов. Оценка проведена на основе методики, предлагаемой СП</w:t>
      </w:r>
      <w:r w:rsidR="00547C26">
        <w:t xml:space="preserve"> </w:t>
      </w:r>
      <w:r w:rsidR="00547C26">
        <w:rPr>
          <w:rFonts w:ascii="Times New Roman" w:hAnsi="Times New Roman"/>
          <w:color w:val="000000"/>
          <w:sz w:val="24"/>
          <w:szCs w:val="24"/>
        </w:rPr>
        <w:t>42.13330.2011,</w:t>
      </w:r>
      <w:r w:rsidR="00547C26">
        <w:rPr>
          <w:rFonts w:ascii="Times New Roman" w:hAnsi="Times New Roman"/>
          <w:sz w:val="24"/>
          <w:szCs w:val="24"/>
        </w:rPr>
        <w:t xml:space="preserve"> </w:t>
      </w:r>
      <w:r w:rsidR="00547C26">
        <w:rPr>
          <w:rFonts w:ascii="Times New Roman" w:hAnsi="Times New Roman"/>
          <w:color w:val="000000"/>
          <w:sz w:val="24"/>
          <w:szCs w:val="24"/>
        </w:rPr>
        <w:t>утверждённым приказом министерства регионального развития Российской Федерации от</w:t>
      </w:r>
      <w:r w:rsidR="00547C26">
        <w:rPr>
          <w:rFonts w:ascii="Times New Roman" w:hAnsi="Times New Roman"/>
          <w:sz w:val="24"/>
          <w:szCs w:val="24"/>
        </w:rPr>
        <w:t xml:space="preserve"> </w:t>
      </w:r>
      <w:r w:rsidR="00547C26">
        <w:rPr>
          <w:rFonts w:ascii="Times New Roman" w:hAnsi="Times New Roman"/>
          <w:color w:val="000000"/>
          <w:sz w:val="24"/>
          <w:szCs w:val="24"/>
        </w:rPr>
        <w:t>28 декабря 2010 года №820, и введенным в действие 20 мая 2011 года.</w:t>
      </w:r>
    </w:p>
    <w:p w:rsidR="00547C26" w:rsidRDefault="00E35431" w:rsidP="00547C26">
      <w:pPr>
        <w:spacing w:after="0" w:line="36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15</w:t>
      </w:r>
    </w:p>
    <w:p w:rsidR="00547C26" w:rsidRDefault="00547C26" w:rsidP="00547C26">
      <w:pPr>
        <w:spacing w:after="0" w:line="360" w:lineRule="auto"/>
        <w:jc w:val="center"/>
        <w:rPr>
          <w:rFonts w:ascii="Times New Roman" w:eastAsia="Calibri" w:hAnsi="Times New Roman"/>
          <w:b/>
          <w:color w:val="000000"/>
          <w:sz w:val="24"/>
          <w:szCs w:val="24"/>
          <w:lang w:eastAsia="en-US"/>
        </w:rPr>
      </w:pPr>
      <w:r>
        <w:rPr>
          <w:rFonts w:ascii="Times New Roman" w:hAnsi="Times New Roman"/>
          <w:b/>
          <w:color w:val="000000"/>
          <w:sz w:val="24"/>
          <w:szCs w:val="24"/>
        </w:rPr>
        <w:t>Нормативная потребность посадочных ме</w:t>
      </w:r>
      <w:proofErr w:type="gramStart"/>
      <w:r>
        <w:rPr>
          <w:rFonts w:ascii="Times New Roman" w:hAnsi="Times New Roman"/>
          <w:b/>
          <w:color w:val="000000"/>
          <w:sz w:val="24"/>
          <w:szCs w:val="24"/>
        </w:rPr>
        <w:t>ст в кл</w:t>
      </w:r>
      <w:proofErr w:type="gramEnd"/>
      <w:r>
        <w:rPr>
          <w:rFonts w:ascii="Times New Roman" w:hAnsi="Times New Roman"/>
          <w:b/>
          <w:color w:val="000000"/>
          <w:sz w:val="24"/>
          <w:szCs w:val="24"/>
        </w:rPr>
        <w:t>убных учреждениях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4252"/>
      </w:tblGrid>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Численность населения, чел</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Посетительских мест на 1000 человек населения</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200-1000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1A3720">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50</w:t>
            </w:r>
            <w:r w:rsidR="00547C26">
              <w:rPr>
                <w:rFonts w:ascii="Times New Roman" w:hAnsi="Times New Roman"/>
                <w:color w:val="000000"/>
                <w:sz w:val="24"/>
                <w:szCs w:val="24"/>
              </w:rPr>
              <w:t>-300</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1000-2000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300-230</w:t>
            </w:r>
          </w:p>
        </w:tc>
      </w:tr>
      <w:tr w:rsidR="00547C26" w:rsidTr="00547C26">
        <w:trPr>
          <w:jc w:val="center"/>
        </w:trPr>
        <w:tc>
          <w:tcPr>
            <w:tcW w:w="3307"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2000-5000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47C26" w:rsidRDefault="00547C2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230-190</w:t>
            </w:r>
          </w:p>
        </w:tc>
      </w:tr>
    </w:tbl>
    <w:p w:rsidR="00547C26" w:rsidRDefault="00547C26" w:rsidP="00547C26">
      <w:pPr>
        <w:spacing w:after="0" w:line="240" w:lineRule="auto"/>
        <w:ind w:firstLine="709"/>
        <w:jc w:val="both"/>
        <w:rPr>
          <w:rFonts w:ascii="Times New Roman" w:hAnsi="Times New Roman"/>
          <w:color w:val="000000"/>
          <w:sz w:val="24"/>
          <w:szCs w:val="24"/>
          <w:lang w:eastAsia="en-US"/>
        </w:rPr>
      </w:pPr>
    </w:p>
    <w:p w:rsidR="00547C26" w:rsidRDefault="00547C26" w:rsidP="00547C2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Количество зрительских мест на 1000 жителей может отличаться от </w:t>
      </w:r>
      <w:proofErr w:type="gramStart"/>
      <w:r>
        <w:rPr>
          <w:rFonts w:ascii="Times New Roman" w:hAnsi="Times New Roman"/>
          <w:color w:val="000000"/>
          <w:sz w:val="24"/>
          <w:szCs w:val="24"/>
        </w:rPr>
        <w:t>рекомендуемого</w:t>
      </w:r>
      <w:proofErr w:type="gramEnd"/>
      <w:r>
        <w:rPr>
          <w:rFonts w:ascii="Times New Roman" w:hAnsi="Times New Roman"/>
          <w:color w:val="000000"/>
          <w:sz w:val="24"/>
          <w:szCs w:val="24"/>
        </w:rPr>
        <w:t>, в зависимости от региональных особенностей.</w:t>
      </w:r>
    </w:p>
    <w:p w:rsidR="00547C26" w:rsidRDefault="00547C26" w:rsidP="00547C26">
      <w:pPr>
        <w:spacing w:after="0" w:line="240" w:lineRule="auto"/>
        <w:ind w:firstLine="709"/>
        <w:jc w:val="both"/>
        <w:rPr>
          <w:rFonts w:ascii="Times New Roman" w:hAnsi="Times New Roman"/>
          <w:color w:val="000000"/>
          <w:sz w:val="24"/>
          <w:szCs w:val="24"/>
        </w:rPr>
      </w:pPr>
    </w:p>
    <w:p w:rsidR="00547C26" w:rsidRDefault="00547C26" w:rsidP="00547C26">
      <w:pPr>
        <w:spacing w:after="0" w:line="240" w:lineRule="auto"/>
        <w:ind w:firstLine="709"/>
        <w:jc w:val="both"/>
        <w:rPr>
          <w:rFonts w:ascii="Times New Roman" w:hAnsi="Times New Roman"/>
          <w:color w:val="000000"/>
          <w:sz w:val="24"/>
          <w:szCs w:val="24"/>
        </w:rPr>
      </w:pPr>
    </w:p>
    <w:p w:rsidR="00547C26" w:rsidRDefault="00E35431" w:rsidP="00547C26">
      <w:pPr>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16</w:t>
      </w:r>
    </w:p>
    <w:p w:rsidR="00547C26" w:rsidRPr="00E35431" w:rsidRDefault="00547C26" w:rsidP="00547C26">
      <w:pPr>
        <w:spacing w:after="0" w:line="240" w:lineRule="auto"/>
        <w:jc w:val="center"/>
        <w:rPr>
          <w:rFonts w:ascii="Times New Roman" w:eastAsia="Calibri" w:hAnsi="Times New Roman"/>
          <w:b/>
          <w:sz w:val="24"/>
          <w:szCs w:val="24"/>
          <w:lang w:eastAsia="en-US"/>
        </w:rPr>
      </w:pPr>
      <w:r w:rsidRPr="00E35431">
        <w:rPr>
          <w:rFonts w:ascii="Times New Roman" w:hAnsi="Times New Roman"/>
          <w:b/>
          <w:sz w:val="24"/>
          <w:szCs w:val="24"/>
        </w:rPr>
        <w:t>Расчет потребности в клубных учреждениях на расчетный срок</w:t>
      </w:r>
    </w:p>
    <w:p w:rsidR="00547C26" w:rsidRPr="00E35431" w:rsidRDefault="00547C26" w:rsidP="00547C26">
      <w:pPr>
        <w:spacing w:after="0" w:line="240" w:lineRule="auto"/>
        <w:jc w:val="center"/>
        <w:rPr>
          <w:rFonts w:ascii="Times New Roman" w:hAnsi="Times New Roman"/>
          <w:b/>
          <w:sz w:val="24"/>
          <w:szCs w:val="24"/>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1800"/>
        <w:gridCol w:w="1797"/>
        <w:gridCol w:w="2609"/>
      </w:tblGrid>
      <w:tr w:rsidR="00547C26" w:rsidRPr="00E35431" w:rsidTr="00547C26">
        <w:trPr>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b/>
                <w:bCs/>
                <w:sz w:val="24"/>
                <w:szCs w:val="24"/>
                <w:lang w:eastAsia="en-US"/>
              </w:rPr>
            </w:pPr>
            <w:r w:rsidRPr="00E35431">
              <w:rPr>
                <w:rFonts w:ascii="Times New Roman" w:hAnsi="Times New Roman"/>
                <w:sz w:val="24"/>
                <w:szCs w:val="24"/>
              </w:rPr>
              <w:t>Муниципальное образование/населенный пункт</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Население, расчетный срок</w:t>
            </w:r>
          </w:p>
          <w:p w:rsidR="00547C26" w:rsidRPr="00E35431" w:rsidRDefault="00E35431">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(2034</w:t>
            </w:r>
            <w:r w:rsidR="00547C26" w:rsidRPr="00E35431">
              <w:rPr>
                <w:rFonts w:ascii="Times New Roman" w:hAnsi="Times New Roman"/>
                <w:sz w:val="24"/>
                <w:szCs w:val="24"/>
              </w:rPr>
              <w:t xml:space="preserve"> г.)</w:t>
            </w: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 xml:space="preserve">Существующее и расчетное </w:t>
            </w:r>
            <w:r w:rsidRPr="00E35431">
              <w:rPr>
                <w:rFonts w:ascii="Times New Roman" w:hAnsi="Times New Roman"/>
                <w:sz w:val="24"/>
                <w:szCs w:val="24"/>
              </w:rPr>
              <w:br/>
              <w:t>количество мест</w:t>
            </w:r>
          </w:p>
        </w:tc>
      </w:tr>
      <w:tr w:rsidR="00547C26" w:rsidRPr="00E35431" w:rsidTr="00547C26">
        <w:trPr>
          <w:jc w:val="center"/>
        </w:trPr>
        <w:tc>
          <w:tcPr>
            <w:tcW w:w="2808" w:type="dxa"/>
            <w:vMerge/>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rPr>
                <w:rFonts w:ascii="Times New Roman" w:hAnsi="Times New Roman"/>
                <w:b/>
                <w:bCs/>
                <w:sz w:val="24"/>
                <w:szCs w:val="24"/>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rPr>
                <w:rFonts w:ascii="Times New Roman" w:hAnsi="Times New Roman"/>
                <w:sz w:val="24"/>
                <w:szCs w:val="24"/>
                <w:lang w:eastAsia="en-US"/>
              </w:rPr>
            </w:pP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Существующее кол-во мест</w:t>
            </w:r>
          </w:p>
        </w:tc>
        <w:tc>
          <w:tcPr>
            <w:tcW w:w="260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Потребность всего мест (* не нормируется)</w:t>
            </w:r>
          </w:p>
        </w:tc>
      </w:tr>
      <w:tr w:rsidR="00547C26" w:rsidRPr="00E35431" w:rsidTr="00547C26">
        <w:trPr>
          <w:trHeight w:val="283"/>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rPr>
                <w:rFonts w:ascii="Times New Roman" w:eastAsia="Times New Roman" w:hAnsi="Times New Roman"/>
                <w:sz w:val="24"/>
                <w:szCs w:val="24"/>
              </w:rPr>
            </w:pPr>
            <w:r w:rsidRPr="00E35431">
              <w:rPr>
                <w:rFonts w:ascii="Times New Roman" w:eastAsia="Times New Roman" w:hAnsi="Times New Roman"/>
                <w:sz w:val="24"/>
                <w:szCs w:val="24"/>
              </w:rPr>
              <w:t>с. Энгорок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15</w:t>
            </w:r>
            <w:r w:rsidR="00E35431" w:rsidRPr="00E35431">
              <w:rPr>
                <w:rFonts w:ascii="Times New Roman" w:hAnsi="Times New Roman"/>
                <w:sz w:val="24"/>
                <w:szCs w:val="24"/>
              </w:rPr>
              <w:t>8</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hAnsi="Times New Roman"/>
                <w:sz w:val="24"/>
                <w:szCs w:val="24"/>
                <w:lang w:eastAsia="en-US"/>
              </w:rPr>
            </w:pPr>
            <w:r>
              <w:rPr>
                <w:rFonts w:ascii="Times New Roman" w:hAnsi="Times New Roman"/>
                <w:sz w:val="24"/>
                <w:szCs w:val="24"/>
              </w:rPr>
              <w:t>40</w:t>
            </w:r>
          </w:p>
        </w:tc>
        <w:tc>
          <w:tcPr>
            <w:tcW w:w="260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80-50</w:t>
            </w:r>
          </w:p>
        </w:tc>
      </w:tr>
    </w:tbl>
    <w:p w:rsidR="00547C26" w:rsidRPr="00E35431" w:rsidRDefault="00547C26" w:rsidP="00547C26">
      <w:pPr>
        <w:spacing w:after="0" w:line="360" w:lineRule="auto"/>
        <w:ind w:firstLine="709"/>
        <w:jc w:val="both"/>
        <w:rPr>
          <w:rFonts w:ascii="Times New Roman" w:hAnsi="Times New Roman"/>
          <w:b/>
          <w:sz w:val="24"/>
          <w:szCs w:val="24"/>
          <w:lang w:eastAsia="en-US"/>
        </w:rPr>
      </w:pPr>
    </w:p>
    <w:p w:rsidR="00547C26" w:rsidRDefault="00547C26" w:rsidP="00547C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w:t>
      </w:r>
      <w:r w:rsidR="001A3720">
        <w:rPr>
          <w:rFonts w:ascii="Times New Roman" w:hAnsi="Times New Roman"/>
          <w:color w:val="000000"/>
          <w:sz w:val="24"/>
          <w:szCs w:val="24"/>
        </w:rPr>
        <w:t xml:space="preserve"> сельском поселении «Энгорокское»</w:t>
      </w:r>
      <w:r w:rsidR="00E35431">
        <w:rPr>
          <w:rFonts w:ascii="Times New Roman" w:hAnsi="Times New Roman"/>
          <w:color w:val="000000"/>
          <w:sz w:val="24"/>
          <w:szCs w:val="24"/>
        </w:rPr>
        <w:t xml:space="preserve"> не</w:t>
      </w:r>
      <w:r>
        <w:rPr>
          <w:rFonts w:ascii="Times New Roman" w:hAnsi="Times New Roman"/>
          <w:color w:val="000000"/>
          <w:sz w:val="24"/>
          <w:szCs w:val="24"/>
        </w:rPr>
        <w:t xml:space="preserve"> требуется проведение мероприятий по увеличе</w:t>
      </w:r>
      <w:r w:rsidR="00E35431">
        <w:rPr>
          <w:rFonts w:ascii="Times New Roman" w:hAnsi="Times New Roman"/>
          <w:color w:val="000000"/>
          <w:sz w:val="24"/>
          <w:szCs w:val="24"/>
        </w:rPr>
        <w:t>нию посетительских мест. Необходимо</w:t>
      </w:r>
      <w:r>
        <w:rPr>
          <w:rFonts w:ascii="Times New Roman" w:hAnsi="Times New Roman"/>
          <w:color w:val="000000"/>
          <w:sz w:val="24"/>
          <w:szCs w:val="24"/>
        </w:rPr>
        <w:t xml:space="preserve"> проведение капитального ремонта МУК </w:t>
      </w:r>
      <w:r w:rsidR="001A3720">
        <w:rPr>
          <w:rFonts w:ascii="Times New Roman" w:hAnsi="Times New Roman"/>
          <w:color w:val="000000"/>
          <w:sz w:val="24"/>
          <w:szCs w:val="24"/>
        </w:rPr>
        <w:t>«Центр культуры и информации с/</w:t>
      </w:r>
      <w:proofErr w:type="gramStart"/>
      <w:r w:rsidR="001A3720">
        <w:rPr>
          <w:rFonts w:ascii="Times New Roman" w:hAnsi="Times New Roman"/>
          <w:color w:val="000000"/>
          <w:sz w:val="24"/>
          <w:szCs w:val="24"/>
        </w:rPr>
        <w:t>п</w:t>
      </w:r>
      <w:proofErr w:type="gramEnd"/>
      <w:r w:rsidR="001A3720">
        <w:rPr>
          <w:rFonts w:ascii="Times New Roman" w:hAnsi="Times New Roman"/>
          <w:color w:val="000000"/>
          <w:sz w:val="24"/>
          <w:szCs w:val="24"/>
        </w:rPr>
        <w:t xml:space="preserve"> «Энгорокское</w:t>
      </w:r>
      <w:r>
        <w:rPr>
          <w:rFonts w:ascii="Times New Roman" w:hAnsi="Times New Roman"/>
          <w:color w:val="000000"/>
          <w:sz w:val="24"/>
          <w:szCs w:val="24"/>
        </w:rPr>
        <w:t>».</w:t>
      </w:r>
    </w:p>
    <w:p w:rsidR="00547C26" w:rsidRPr="00E35431" w:rsidRDefault="00547C26" w:rsidP="00547C26">
      <w:pPr>
        <w:spacing w:after="0" w:line="240" w:lineRule="auto"/>
        <w:ind w:firstLine="567"/>
        <w:jc w:val="both"/>
        <w:rPr>
          <w:rFonts w:ascii="Times New Roman" w:hAnsi="Times New Roman"/>
          <w:sz w:val="24"/>
          <w:szCs w:val="24"/>
        </w:rPr>
      </w:pPr>
      <w:r>
        <w:rPr>
          <w:rFonts w:ascii="Times New Roman" w:hAnsi="Times New Roman"/>
          <w:sz w:val="24"/>
          <w:szCs w:val="24"/>
          <w:u w:val="single"/>
        </w:rPr>
        <w:t xml:space="preserve">Физическая культура и спорт. </w:t>
      </w:r>
      <w:r>
        <w:rPr>
          <w:rFonts w:ascii="Times New Roman" w:hAnsi="Times New Roman"/>
          <w:sz w:val="24"/>
          <w:szCs w:val="24"/>
        </w:rPr>
        <w:t>На территории поселения расположен школьный спортивный зал устаревший и обветшавший</w:t>
      </w:r>
      <w:r w:rsidR="00E35431">
        <w:rPr>
          <w:rFonts w:ascii="Times New Roman" w:hAnsi="Times New Roman"/>
          <w:sz w:val="24"/>
          <w:szCs w:val="24"/>
        </w:rPr>
        <w:t xml:space="preserve">, не отвечающий требованиям </w:t>
      </w:r>
      <w:proofErr w:type="spellStart"/>
      <w:r w:rsidR="00E35431">
        <w:rPr>
          <w:rFonts w:ascii="Times New Roman" w:hAnsi="Times New Roman"/>
          <w:sz w:val="24"/>
          <w:szCs w:val="24"/>
        </w:rPr>
        <w:t>СанПин</w:t>
      </w:r>
      <w:proofErr w:type="spellEnd"/>
      <w:r>
        <w:rPr>
          <w:rFonts w:ascii="Times New Roman" w:hAnsi="Times New Roman"/>
          <w:sz w:val="24"/>
          <w:szCs w:val="24"/>
        </w:rPr>
        <w:t xml:space="preserve">. </w:t>
      </w:r>
      <w:r w:rsidRPr="00E35431">
        <w:rPr>
          <w:rFonts w:ascii="Times New Roman" w:hAnsi="Times New Roman"/>
          <w:sz w:val="24"/>
          <w:szCs w:val="24"/>
        </w:rPr>
        <w:t>Проблемами сферы являются: недостаточное количество спортивных учреждений; устаревшая и обветшавшая материально-спортивная база существующих спортивных учреждений; слабая образованность населения в вопросах укрепления и сохранения здоровья.</w:t>
      </w:r>
    </w:p>
    <w:p w:rsidR="00547C26" w:rsidRDefault="00547C26" w:rsidP="00547C26">
      <w:pPr>
        <w:spacing w:after="0" w:line="240" w:lineRule="auto"/>
        <w:ind w:firstLine="567"/>
        <w:jc w:val="both"/>
        <w:rPr>
          <w:rFonts w:ascii="Times New Roman" w:hAnsi="Times New Roman"/>
          <w:i/>
          <w:sz w:val="24"/>
          <w:szCs w:val="24"/>
        </w:rPr>
      </w:pPr>
      <w:r>
        <w:rPr>
          <w:rFonts w:ascii="Times New Roman" w:hAnsi="Times New Roman"/>
          <w:sz w:val="24"/>
          <w:szCs w:val="24"/>
        </w:rPr>
        <w:t>Основные мероприятия:</w:t>
      </w:r>
      <w:r>
        <w:rPr>
          <w:rFonts w:ascii="Times New Roman" w:hAnsi="Times New Roman"/>
          <w:i/>
          <w:sz w:val="24"/>
          <w:szCs w:val="24"/>
        </w:rPr>
        <w:t xml:space="preserve"> </w:t>
      </w:r>
      <w:r>
        <w:rPr>
          <w:rFonts w:ascii="Times New Roman" w:hAnsi="Times New Roman"/>
          <w:color w:val="000000"/>
          <w:sz w:val="24"/>
          <w:szCs w:val="24"/>
        </w:rPr>
        <w:t xml:space="preserve">нормативные документы рекомендуют размещать комплексы физкультурно-оздоровительных площадок в каждом поселении. При этом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w:t>
      </w:r>
    </w:p>
    <w:p w:rsidR="00547C26" w:rsidRDefault="00547C26" w:rsidP="00547C26">
      <w:pPr>
        <w:spacing w:after="0" w:line="240" w:lineRule="auto"/>
        <w:ind w:firstLine="567"/>
        <w:jc w:val="both"/>
        <w:rPr>
          <w:rFonts w:ascii="Times New Roman" w:hAnsi="Times New Roman"/>
          <w:sz w:val="24"/>
          <w:szCs w:val="24"/>
        </w:rPr>
      </w:pPr>
      <w:r>
        <w:rPr>
          <w:rFonts w:ascii="Times New Roman" w:hAnsi="Times New Roman"/>
          <w:color w:val="000000"/>
          <w:sz w:val="24"/>
          <w:szCs w:val="24"/>
        </w:rPr>
        <w:t>Для обеспечения минимальной двигательной активности населения в соответствии с нормативами обеспеченности населения объектами образования СП</w:t>
      </w:r>
      <w:r>
        <w:t xml:space="preserve"> </w:t>
      </w:r>
      <w:r>
        <w:rPr>
          <w:rFonts w:ascii="Times New Roman" w:hAnsi="Times New Roman"/>
          <w:color w:val="000000"/>
          <w:sz w:val="24"/>
          <w:szCs w:val="24"/>
        </w:rPr>
        <w:t>42.13330.2011,</w:t>
      </w:r>
      <w:r>
        <w:rPr>
          <w:rFonts w:ascii="Times New Roman" w:hAnsi="Times New Roman"/>
          <w:sz w:val="24"/>
          <w:szCs w:val="24"/>
        </w:rPr>
        <w:t xml:space="preserve"> </w:t>
      </w:r>
      <w:r>
        <w:rPr>
          <w:rFonts w:ascii="Times New Roman" w:hAnsi="Times New Roman"/>
          <w:color w:val="000000"/>
          <w:sz w:val="24"/>
          <w:szCs w:val="24"/>
        </w:rPr>
        <w:t>утверждённых приказом министерства регионального развития Российской Федерации от</w:t>
      </w:r>
      <w:r>
        <w:rPr>
          <w:rFonts w:ascii="Times New Roman" w:hAnsi="Times New Roman"/>
          <w:sz w:val="24"/>
          <w:szCs w:val="24"/>
        </w:rPr>
        <w:t xml:space="preserve"> </w:t>
      </w:r>
      <w:r>
        <w:rPr>
          <w:rFonts w:ascii="Times New Roman" w:hAnsi="Times New Roman"/>
          <w:color w:val="000000"/>
          <w:sz w:val="24"/>
          <w:szCs w:val="24"/>
        </w:rPr>
        <w:t xml:space="preserve">28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№820, и введен в действие 20 мая </w:t>
      </w:r>
      <w:smartTag w:uri="urn:schemas-microsoft-com:office:smarttags" w:element="metricconverter">
        <w:smartTagPr>
          <w:attr w:name="ProductID" w:val="2011 г"/>
        </w:smartTagPr>
        <w:r>
          <w:rPr>
            <w:rFonts w:ascii="Times New Roman" w:hAnsi="Times New Roman"/>
            <w:color w:val="000000"/>
            <w:sz w:val="24"/>
            <w:szCs w:val="24"/>
          </w:rPr>
          <w:t>2011 г</w:t>
        </w:r>
      </w:smartTag>
      <w:r>
        <w:rPr>
          <w:rFonts w:ascii="Times New Roman" w:hAnsi="Times New Roman"/>
          <w:color w:val="000000"/>
          <w:sz w:val="24"/>
          <w:szCs w:val="24"/>
        </w:rPr>
        <w:t>.:</w:t>
      </w:r>
    </w:p>
    <w:p w:rsidR="00547C26" w:rsidRDefault="00547C26" w:rsidP="00547C26">
      <w:pPr>
        <w:tabs>
          <w:tab w:val="left" w:pos="1134"/>
        </w:tabs>
        <w:spacing w:after="0" w:line="240" w:lineRule="auto"/>
        <w:ind w:left="414"/>
        <w:jc w:val="both"/>
        <w:rPr>
          <w:rFonts w:ascii="Times New Roman" w:hAnsi="Times New Roman"/>
          <w:sz w:val="24"/>
          <w:szCs w:val="24"/>
        </w:rPr>
      </w:pPr>
      <w:r>
        <w:rPr>
          <w:rFonts w:ascii="Times New Roman" w:hAnsi="Times New Roman"/>
          <w:sz w:val="24"/>
          <w:szCs w:val="24"/>
        </w:rPr>
        <w:t>S = N × (C / 1000), где:</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S - площадь (общая) спортивного сооружения;</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lastRenderedPageBreak/>
        <w:t>N - норматив обеспеченности спортивным сооружением (принимается равным 7-9 тыс.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на 1000 тыс. человек населения для плоскостных спортивных сооружений, 60-</w:t>
      </w:r>
      <w:smartTag w:uri="urn:schemas-microsoft-com:office:smarttags" w:element="metricconverter">
        <w:smartTagPr>
          <w:attr w:name="ProductID" w:val="80 м2"/>
        </w:smartTagPr>
        <w:r>
          <w:rPr>
            <w:rFonts w:ascii="Times New Roman" w:hAnsi="Times New Roman"/>
            <w:sz w:val="24"/>
            <w:szCs w:val="24"/>
          </w:rPr>
          <w:t>80 м</w:t>
        </w:r>
        <w:r>
          <w:rPr>
            <w:rFonts w:ascii="Times New Roman" w:hAnsi="Times New Roman"/>
            <w:sz w:val="24"/>
            <w:szCs w:val="24"/>
            <w:vertAlign w:val="superscript"/>
          </w:rPr>
          <w:t>2</w:t>
        </w:r>
      </w:smartTag>
      <w:r>
        <w:rPr>
          <w:rFonts w:ascii="Times New Roman" w:hAnsi="Times New Roman"/>
          <w:sz w:val="24"/>
          <w:szCs w:val="24"/>
        </w:rPr>
        <w:t xml:space="preserve"> на 1000 населения для спортивных залов);</w:t>
      </w:r>
    </w:p>
    <w:p w:rsidR="00547C26" w:rsidRDefault="00547C26" w:rsidP="00547C26">
      <w:pPr>
        <w:numPr>
          <w:ilvl w:val="0"/>
          <w:numId w:val="10"/>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C - численность населения.</w:t>
      </w:r>
    </w:p>
    <w:p w:rsidR="00547C26" w:rsidRDefault="00E35431" w:rsidP="00547C26">
      <w:pPr>
        <w:spacing w:after="0" w:line="240" w:lineRule="auto"/>
        <w:ind w:left="709"/>
        <w:jc w:val="right"/>
        <w:rPr>
          <w:rFonts w:ascii="Times New Roman" w:eastAsia="Times New Roman" w:hAnsi="Times New Roman"/>
          <w:sz w:val="24"/>
          <w:szCs w:val="24"/>
        </w:rPr>
      </w:pPr>
      <w:r>
        <w:rPr>
          <w:rFonts w:ascii="Times New Roman" w:eastAsia="Times New Roman" w:hAnsi="Times New Roman"/>
          <w:sz w:val="24"/>
          <w:szCs w:val="24"/>
        </w:rPr>
        <w:t>Таблица 17</w:t>
      </w:r>
    </w:p>
    <w:p w:rsidR="00547C26" w:rsidRPr="00E35431" w:rsidRDefault="00547C26" w:rsidP="00547C26">
      <w:pPr>
        <w:spacing w:after="0" w:line="240" w:lineRule="auto"/>
        <w:jc w:val="center"/>
        <w:rPr>
          <w:rFonts w:ascii="Times New Roman" w:eastAsia="Calibri" w:hAnsi="Times New Roman"/>
          <w:b/>
          <w:sz w:val="24"/>
          <w:szCs w:val="24"/>
          <w:lang w:eastAsia="en-US"/>
        </w:rPr>
      </w:pPr>
      <w:r w:rsidRPr="00E35431">
        <w:rPr>
          <w:rFonts w:ascii="Times New Roman" w:hAnsi="Times New Roman"/>
          <w:b/>
          <w:sz w:val="24"/>
          <w:szCs w:val="24"/>
        </w:rPr>
        <w:t>Расчет потребности в крытых спортивных сооружениях на расчетный срок</w:t>
      </w: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821"/>
        <w:gridCol w:w="1821"/>
        <w:gridCol w:w="1822"/>
      </w:tblGrid>
      <w:tr w:rsidR="00547C26" w:rsidRPr="00E35431" w:rsidTr="00547C26">
        <w:trPr>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b/>
                <w:sz w:val="24"/>
                <w:szCs w:val="24"/>
                <w:lang w:eastAsia="en-US"/>
              </w:rPr>
            </w:pPr>
            <w:r w:rsidRPr="00E35431">
              <w:rPr>
                <w:rFonts w:ascii="Times New Roman" w:hAnsi="Times New Roman"/>
                <w:sz w:val="24"/>
                <w:szCs w:val="24"/>
              </w:rPr>
              <w:t>Населенные пункты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hAnsi="Times New Roman"/>
                <w:b/>
                <w:sz w:val="24"/>
                <w:szCs w:val="24"/>
                <w:lang w:eastAsia="en-US"/>
              </w:rPr>
            </w:pPr>
            <w:r w:rsidRPr="00E35431">
              <w:rPr>
                <w:rFonts w:ascii="Times New Roman" w:hAnsi="Times New Roman"/>
                <w:sz w:val="24"/>
                <w:szCs w:val="24"/>
              </w:rPr>
              <w:t>Население, расчетный срок (2034</w:t>
            </w:r>
            <w:r w:rsidR="00547C26" w:rsidRPr="00E35431">
              <w:rPr>
                <w:rFonts w:ascii="Times New Roman" w:hAnsi="Times New Roman"/>
                <w:sz w:val="24"/>
                <w:szCs w:val="24"/>
              </w:rPr>
              <w:t xml:space="preserve"> г.)</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Нормативная потребность (м</w:t>
            </w:r>
            <w:proofErr w:type="gramStart"/>
            <w:r w:rsidRPr="00E35431">
              <w:rPr>
                <w:rFonts w:ascii="Times New Roman" w:hAnsi="Times New Roman"/>
                <w:sz w:val="24"/>
                <w:szCs w:val="24"/>
                <w:vertAlign w:val="superscript"/>
              </w:rPr>
              <w:t>2</w:t>
            </w:r>
            <w:proofErr w:type="gramEnd"/>
            <w:r w:rsidRPr="00E35431">
              <w:rPr>
                <w:rFonts w:ascii="Times New Roman" w:hAnsi="Times New Roman"/>
                <w:sz w:val="24"/>
                <w:szCs w:val="24"/>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vertAlign w:val="superscript"/>
                <w:lang w:eastAsia="en-US"/>
              </w:rPr>
            </w:pPr>
            <w:r w:rsidRPr="00E35431">
              <w:rPr>
                <w:rFonts w:ascii="Times New Roman" w:hAnsi="Times New Roman"/>
                <w:sz w:val="24"/>
                <w:szCs w:val="24"/>
              </w:rPr>
              <w:t>Существующие спортивные залы, м</w:t>
            </w:r>
            <w:proofErr w:type="gramStart"/>
            <w:r w:rsidRPr="00E35431">
              <w:rPr>
                <w:rFonts w:ascii="Times New Roman" w:hAnsi="Times New Roman"/>
                <w:sz w:val="24"/>
                <w:szCs w:val="24"/>
                <w:vertAlign w:val="superscript"/>
              </w:rPr>
              <w:t>2</w:t>
            </w:r>
            <w:proofErr w:type="gramEnd"/>
          </w:p>
        </w:tc>
      </w:tr>
      <w:tr w:rsidR="00547C26" w:rsidRPr="00E35431" w:rsidTr="00547C26">
        <w:trPr>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rPr>
                <w:rFonts w:ascii="Times New Roman" w:eastAsia="Times New Roman" w:hAnsi="Times New Roman"/>
                <w:sz w:val="24"/>
                <w:szCs w:val="24"/>
              </w:rPr>
            </w:pPr>
            <w:r w:rsidRPr="00E35431">
              <w:rPr>
                <w:rFonts w:ascii="Times New Roman" w:eastAsia="Times New Roman" w:hAnsi="Times New Roman"/>
                <w:sz w:val="24"/>
                <w:szCs w:val="24"/>
              </w:rPr>
              <w:t>с. Энгорок</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15</w:t>
            </w:r>
            <w:r w:rsidR="00E35431" w:rsidRPr="00E35431">
              <w:rPr>
                <w:rFonts w:ascii="Times New Roman" w:eastAsia="Times New Roman" w:hAnsi="Times New Roman"/>
                <w:sz w:val="24"/>
                <w:szCs w:val="24"/>
              </w:rPr>
              <w:t>8</w:t>
            </w:r>
          </w:p>
        </w:tc>
        <w:tc>
          <w:tcPr>
            <w:tcW w:w="1821"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60</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w:t>
            </w:r>
          </w:p>
        </w:tc>
      </w:tr>
    </w:tbl>
    <w:p w:rsidR="00547C26" w:rsidRPr="00E35431" w:rsidRDefault="00547C26" w:rsidP="00547C26">
      <w:pPr>
        <w:spacing w:after="0" w:line="360" w:lineRule="auto"/>
        <w:ind w:firstLine="567"/>
        <w:jc w:val="both"/>
        <w:rPr>
          <w:rFonts w:ascii="Times New Roman" w:hAnsi="Times New Roman"/>
          <w:sz w:val="24"/>
          <w:szCs w:val="24"/>
          <w:lang w:eastAsia="en-US"/>
        </w:rPr>
      </w:pPr>
    </w:p>
    <w:p w:rsidR="00547C26" w:rsidRPr="001A3720" w:rsidRDefault="00547C26" w:rsidP="00547C26">
      <w:pPr>
        <w:spacing w:after="0" w:line="240" w:lineRule="auto"/>
        <w:ind w:firstLine="567"/>
        <w:jc w:val="both"/>
        <w:rPr>
          <w:rFonts w:ascii="Times New Roman" w:hAnsi="Times New Roman"/>
          <w:color w:val="FF0000"/>
          <w:sz w:val="24"/>
          <w:szCs w:val="24"/>
        </w:rPr>
      </w:pPr>
      <w:r w:rsidRPr="00E35431">
        <w:rPr>
          <w:rFonts w:ascii="Times New Roman" w:hAnsi="Times New Roman"/>
          <w:sz w:val="24"/>
          <w:szCs w:val="24"/>
        </w:rPr>
        <w:t>Крытые спортивные сооруж</w:t>
      </w:r>
      <w:r w:rsidR="00E35431" w:rsidRPr="00E35431">
        <w:rPr>
          <w:rFonts w:ascii="Times New Roman" w:hAnsi="Times New Roman"/>
          <w:sz w:val="24"/>
          <w:szCs w:val="24"/>
        </w:rPr>
        <w:t>ения представлены в сельском</w:t>
      </w:r>
      <w:r w:rsidRPr="00E35431">
        <w:rPr>
          <w:rFonts w:ascii="Times New Roman" w:hAnsi="Times New Roman"/>
          <w:sz w:val="24"/>
          <w:szCs w:val="24"/>
        </w:rPr>
        <w:t xml:space="preserve"> поселении</w:t>
      </w:r>
      <w:r w:rsidR="00E35431" w:rsidRPr="00E35431">
        <w:rPr>
          <w:rFonts w:ascii="Times New Roman" w:hAnsi="Times New Roman"/>
          <w:sz w:val="24"/>
          <w:szCs w:val="24"/>
        </w:rPr>
        <w:t xml:space="preserve"> «Энгорокское» школьным спортивным залом </w:t>
      </w:r>
      <w:proofErr w:type="gramStart"/>
      <w:r w:rsidR="00E35431" w:rsidRPr="00E35431">
        <w:rPr>
          <w:rFonts w:ascii="Times New Roman" w:hAnsi="Times New Roman"/>
          <w:sz w:val="24"/>
          <w:szCs w:val="24"/>
        </w:rPr>
        <w:t>в</w:t>
      </w:r>
      <w:proofErr w:type="gramEnd"/>
      <w:r w:rsidR="00E35431" w:rsidRPr="00E35431">
        <w:rPr>
          <w:rFonts w:ascii="Times New Roman" w:hAnsi="Times New Roman"/>
          <w:sz w:val="24"/>
          <w:szCs w:val="24"/>
        </w:rPr>
        <w:t xml:space="preserve"> НОШ № 9</w:t>
      </w:r>
      <w:r w:rsidRPr="00E35431">
        <w:rPr>
          <w:rFonts w:ascii="Times New Roman" w:hAnsi="Times New Roman"/>
          <w:sz w:val="24"/>
          <w:szCs w:val="24"/>
        </w:rPr>
        <w:t>. В поселении отсутствуют другие специализированные крытые спортивные соо</w:t>
      </w:r>
      <w:r w:rsidR="00E35431" w:rsidRPr="00E35431">
        <w:rPr>
          <w:rFonts w:ascii="Times New Roman" w:hAnsi="Times New Roman"/>
          <w:sz w:val="24"/>
          <w:szCs w:val="24"/>
        </w:rPr>
        <w:t>ружения. Для создания спортивного сооружения</w:t>
      </w:r>
      <w:r w:rsidRPr="00E35431">
        <w:rPr>
          <w:rFonts w:ascii="Times New Roman" w:hAnsi="Times New Roman"/>
          <w:sz w:val="24"/>
          <w:szCs w:val="24"/>
        </w:rPr>
        <w:t xml:space="preserve"> необходимы существенные материальные вложения. На расчётный период нет необходимости строительства дополнительных спортивных залов</w:t>
      </w:r>
      <w:r w:rsidRPr="001A3720">
        <w:rPr>
          <w:rFonts w:ascii="Times New Roman" w:hAnsi="Times New Roman"/>
          <w:color w:val="FF0000"/>
          <w:sz w:val="24"/>
          <w:szCs w:val="24"/>
        </w:rPr>
        <w:t>.</w:t>
      </w:r>
    </w:p>
    <w:p w:rsidR="00547C26" w:rsidRDefault="00E35431" w:rsidP="00547C26">
      <w:pPr>
        <w:spacing w:after="0" w:line="36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Таблица 18</w:t>
      </w:r>
    </w:p>
    <w:p w:rsidR="00547C26" w:rsidRPr="00E35431" w:rsidRDefault="00547C26" w:rsidP="00547C26">
      <w:pPr>
        <w:spacing w:after="0" w:line="360" w:lineRule="auto"/>
        <w:jc w:val="center"/>
        <w:rPr>
          <w:rFonts w:ascii="Times New Roman" w:eastAsia="Calibri" w:hAnsi="Times New Roman"/>
          <w:b/>
          <w:sz w:val="24"/>
          <w:szCs w:val="24"/>
          <w:lang w:eastAsia="en-US"/>
        </w:rPr>
      </w:pPr>
      <w:r w:rsidRPr="00E35431">
        <w:rPr>
          <w:rFonts w:ascii="Times New Roman" w:hAnsi="Times New Roman"/>
          <w:b/>
          <w:sz w:val="24"/>
          <w:szCs w:val="24"/>
        </w:rPr>
        <w:t>Расчет потребности в плоскостных спортивных сооружениях на расчетный срок</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797"/>
        <w:gridCol w:w="2483"/>
        <w:gridCol w:w="2259"/>
      </w:tblGrid>
      <w:tr w:rsidR="00547C26" w:rsidRPr="00E35431" w:rsidTr="00547C26">
        <w:trPr>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b/>
                <w:sz w:val="24"/>
                <w:szCs w:val="24"/>
                <w:lang w:eastAsia="en-US"/>
              </w:rPr>
            </w:pPr>
            <w:r w:rsidRPr="00E35431">
              <w:rPr>
                <w:rFonts w:ascii="Times New Roman" w:hAnsi="Times New Roman"/>
                <w:sz w:val="24"/>
                <w:szCs w:val="24"/>
              </w:rPr>
              <w:t>Населенные пункты</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hAnsi="Times New Roman"/>
                <w:b/>
                <w:sz w:val="24"/>
                <w:szCs w:val="24"/>
                <w:lang w:eastAsia="en-US"/>
              </w:rPr>
            </w:pPr>
            <w:r w:rsidRPr="00E35431">
              <w:rPr>
                <w:rFonts w:ascii="Times New Roman" w:hAnsi="Times New Roman"/>
                <w:sz w:val="24"/>
                <w:szCs w:val="24"/>
              </w:rPr>
              <w:t>Население, расчетный срок (2034</w:t>
            </w:r>
            <w:r w:rsidR="00547C26" w:rsidRPr="00E35431">
              <w:rPr>
                <w:rFonts w:ascii="Times New Roman" w:hAnsi="Times New Roman"/>
                <w:sz w:val="24"/>
                <w:szCs w:val="24"/>
              </w:rPr>
              <w:t xml:space="preserve"> г.)</w:t>
            </w:r>
          </w:p>
        </w:tc>
        <w:tc>
          <w:tcPr>
            <w:tcW w:w="2482"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lang w:eastAsia="en-US"/>
              </w:rPr>
            </w:pPr>
            <w:r w:rsidRPr="00E35431">
              <w:rPr>
                <w:rFonts w:ascii="Times New Roman" w:hAnsi="Times New Roman"/>
                <w:sz w:val="24"/>
                <w:szCs w:val="24"/>
              </w:rPr>
              <w:t>Нормативная потребность площади плоскостных спортивных сооружений (м</w:t>
            </w:r>
            <w:proofErr w:type="gramStart"/>
            <w:r w:rsidRPr="00E35431">
              <w:rPr>
                <w:rFonts w:ascii="Times New Roman" w:hAnsi="Times New Roman"/>
                <w:sz w:val="24"/>
                <w:szCs w:val="24"/>
                <w:vertAlign w:val="superscript"/>
              </w:rPr>
              <w:t>2</w:t>
            </w:r>
            <w:proofErr w:type="gramEnd"/>
            <w:r w:rsidRPr="00E35431">
              <w:rPr>
                <w:rFonts w:ascii="Times New Roman" w:hAnsi="Times New Roman"/>
                <w:sz w:val="24"/>
                <w:szCs w:val="24"/>
              </w:rPr>
              <w:t>)</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hAnsi="Times New Roman"/>
                <w:sz w:val="24"/>
                <w:szCs w:val="24"/>
                <w:vertAlign w:val="superscript"/>
                <w:lang w:eastAsia="en-US"/>
              </w:rPr>
            </w:pPr>
            <w:r w:rsidRPr="00E35431">
              <w:rPr>
                <w:rFonts w:ascii="Times New Roman" w:hAnsi="Times New Roman"/>
                <w:sz w:val="24"/>
                <w:szCs w:val="24"/>
              </w:rPr>
              <w:t>Существующие плоскостные спортивные сооружения, м</w:t>
            </w:r>
            <w:proofErr w:type="gramStart"/>
            <w:r w:rsidRPr="00E35431">
              <w:rPr>
                <w:rFonts w:ascii="Times New Roman" w:hAnsi="Times New Roman"/>
                <w:sz w:val="24"/>
                <w:szCs w:val="24"/>
                <w:vertAlign w:val="superscript"/>
              </w:rPr>
              <w:t>2</w:t>
            </w:r>
            <w:proofErr w:type="gramEnd"/>
          </w:p>
        </w:tc>
      </w:tr>
      <w:tr w:rsidR="00547C26" w:rsidRPr="00E35431" w:rsidTr="00547C26">
        <w:trPr>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 Энгорок</w:t>
            </w:r>
          </w:p>
        </w:tc>
        <w:tc>
          <w:tcPr>
            <w:tcW w:w="1797"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547C26">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15</w:t>
            </w:r>
            <w:r w:rsidR="00E35431" w:rsidRPr="00E35431">
              <w:rPr>
                <w:rFonts w:ascii="Times New Roman" w:eastAsia="Times New Roman" w:hAnsi="Times New Roman"/>
                <w:sz w:val="24"/>
                <w:szCs w:val="24"/>
              </w:rPr>
              <w:t>8</w:t>
            </w:r>
          </w:p>
        </w:tc>
        <w:tc>
          <w:tcPr>
            <w:tcW w:w="2482"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1300</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7C26" w:rsidRPr="00E35431" w:rsidRDefault="00E35431">
            <w:pPr>
              <w:spacing w:after="0" w:line="240" w:lineRule="auto"/>
              <w:jc w:val="center"/>
              <w:rPr>
                <w:rFonts w:ascii="Times New Roman" w:eastAsia="Times New Roman" w:hAnsi="Times New Roman"/>
                <w:sz w:val="24"/>
                <w:szCs w:val="24"/>
              </w:rPr>
            </w:pPr>
            <w:r w:rsidRPr="00E35431">
              <w:rPr>
                <w:rFonts w:ascii="Times New Roman" w:eastAsia="Times New Roman" w:hAnsi="Times New Roman"/>
                <w:sz w:val="24"/>
                <w:szCs w:val="24"/>
              </w:rPr>
              <w:t>-</w:t>
            </w:r>
          </w:p>
        </w:tc>
      </w:tr>
    </w:tbl>
    <w:p w:rsidR="00547C26" w:rsidRPr="00E35431" w:rsidRDefault="00547C26" w:rsidP="00547C26">
      <w:pPr>
        <w:spacing w:after="0" w:line="360" w:lineRule="auto"/>
        <w:ind w:firstLine="567"/>
        <w:jc w:val="both"/>
        <w:rPr>
          <w:rFonts w:ascii="Times New Roman" w:hAnsi="Times New Roman"/>
          <w:sz w:val="24"/>
          <w:szCs w:val="24"/>
          <w:lang w:eastAsia="en-US"/>
        </w:rPr>
      </w:pPr>
    </w:p>
    <w:p w:rsidR="00547C26" w:rsidRPr="00E35431" w:rsidRDefault="00E35431" w:rsidP="00547C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территории </w:t>
      </w:r>
      <w:r w:rsidR="00547C26" w:rsidRPr="00E35431">
        <w:rPr>
          <w:rFonts w:ascii="Times New Roman" w:hAnsi="Times New Roman"/>
          <w:sz w:val="24"/>
          <w:szCs w:val="24"/>
        </w:rPr>
        <w:t>сельского поселения</w:t>
      </w:r>
      <w:r>
        <w:rPr>
          <w:rFonts w:ascii="Times New Roman" w:hAnsi="Times New Roman"/>
          <w:sz w:val="24"/>
          <w:szCs w:val="24"/>
        </w:rPr>
        <w:t xml:space="preserve"> «Энгорокское»</w:t>
      </w:r>
      <w:r w:rsidR="00547C26" w:rsidRPr="00E35431">
        <w:rPr>
          <w:rFonts w:ascii="Times New Roman" w:hAnsi="Times New Roman"/>
          <w:sz w:val="24"/>
          <w:szCs w:val="24"/>
        </w:rPr>
        <w:t xml:space="preserve"> следует предусмотреть строительство плоскостных спортивны</w:t>
      </w:r>
      <w:r w:rsidR="007564FB">
        <w:rPr>
          <w:rFonts w:ascii="Times New Roman" w:hAnsi="Times New Roman"/>
          <w:sz w:val="24"/>
          <w:szCs w:val="24"/>
        </w:rPr>
        <w:t>х сооружений общей площадью 1,3</w:t>
      </w:r>
      <w:r w:rsidR="00547C26" w:rsidRPr="00E35431">
        <w:rPr>
          <w:rFonts w:ascii="Times New Roman" w:hAnsi="Times New Roman"/>
          <w:sz w:val="24"/>
          <w:szCs w:val="24"/>
        </w:rPr>
        <w:t xml:space="preserve"> тыс. м</w:t>
      </w:r>
      <w:proofErr w:type="gramStart"/>
      <w:r w:rsidR="00547C26" w:rsidRPr="00E35431">
        <w:rPr>
          <w:rFonts w:ascii="Times New Roman" w:hAnsi="Times New Roman"/>
          <w:sz w:val="24"/>
          <w:szCs w:val="24"/>
          <w:vertAlign w:val="superscript"/>
        </w:rPr>
        <w:t>2</w:t>
      </w:r>
      <w:proofErr w:type="gramEnd"/>
      <w:r w:rsidR="00547C26" w:rsidRPr="00E35431">
        <w:rPr>
          <w:rFonts w:ascii="Times New Roman" w:hAnsi="Times New Roman"/>
          <w:sz w:val="24"/>
          <w:szCs w:val="24"/>
        </w:rPr>
        <w:t xml:space="preserve">. </w:t>
      </w:r>
    </w:p>
    <w:p w:rsidR="00547C26" w:rsidRDefault="007564FB" w:rsidP="00547C26">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 </w:t>
      </w: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Раздел 9. Финансово-экономическое обоснование программы</w:t>
      </w: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Стоимость работ по строительству, реконструкции или капитальному ремонту объектов определяется на основании проектно-сметной документации для каждого объекта индивидуально.</w:t>
      </w:r>
    </w:p>
    <w:p w:rsidR="00547C26" w:rsidRPr="00A77A7E" w:rsidRDefault="00547C26"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Ожидаемые результаты реализации Программы включают:</w:t>
      </w:r>
    </w:p>
    <w:p w:rsidR="00547C26"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1.</w:t>
      </w:r>
      <w:r w:rsidR="00547C26" w:rsidRPr="00A77A7E">
        <w:rPr>
          <w:rFonts w:ascii="Times New Roman" w:eastAsia="Times New Roman" w:hAnsi="Times New Roman"/>
          <w:sz w:val="24"/>
          <w:szCs w:val="24"/>
        </w:rPr>
        <w:t xml:space="preserve"> развит</w:t>
      </w:r>
      <w:r w:rsidR="007564FB" w:rsidRPr="00A77A7E">
        <w:rPr>
          <w:rFonts w:ascii="Times New Roman" w:eastAsia="Times New Roman" w:hAnsi="Times New Roman"/>
          <w:sz w:val="24"/>
          <w:szCs w:val="24"/>
        </w:rPr>
        <w:t>ие системы образования за счет комплексного капитального ремонта учреждения образования</w:t>
      </w:r>
      <w:r w:rsidR="00547C26" w:rsidRPr="00A77A7E">
        <w:rPr>
          <w:rFonts w:ascii="Times New Roman" w:eastAsia="Times New Roman" w:hAnsi="Times New Roman"/>
          <w:sz w:val="24"/>
          <w:szCs w:val="24"/>
        </w:rPr>
        <w:t>:</w:t>
      </w:r>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ремонт электрооборудования </w:t>
      </w:r>
    </w:p>
    <w:p w:rsidR="00547C26" w:rsidRPr="00A77A7E" w:rsidRDefault="00B33B8B"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2018 г. – 60</w:t>
      </w:r>
      <w:r w:rsidR="00547C26" w:rsidRPr="00A77A7E">
        <w:rPr>
          <w:rFonts w:ascii="Times New Roman" w:eastAsia="Times New Roman" w:hAnsi="Times New Roman"/>
          <w:sz w:val="24"/>
          <w:szCs w:val="24"/>
        </w:rPr>
        <w:t>,0 тыс. руб.;</w:t>
      </w:r>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ремонт системы теплоснабжения</w:t>
      </w:r>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2019г.  – </w:t>
      </w:r>
      <w:r w:rsidR="00B33B8B">
        <w:rPr>
          <w:rFonts w:ascii="Times New Roman" w:eastAsia="Times New Roman" w:hAnsi="Times New Roman"/>
          <w:sz w:val="24"/>
          <w:szCs w:val="24"/>
        </w:rPr>
        <w:t xml:space="preserve"> 2</w:t>
      </w:r>
      <w:r w:rsidR="00A77A7E" w:rsidRPr="00A77A7E">
        <w:rPr>
          <w:rFonts w:ascii="Times New Roman" w:eastAsia="Times New Roman" w:hAnsi="Times New Roman"/>
          <w:sz w:val="24"/>
          <w:szCs w:val="24"/>
        </w:rPr>
        <w:t xml:space="preserve">00,0 тыс. </w:t>
      </w:r>
      <w:proofErr w:type="spellStart"/>
      <w:r w:rsidR="00A77A7E" w:rsidRPr="00A77A7E">
        <w:rPr>
          <w:rFonts w:ascii="Times New Roman" w:eastAsia="Times New Roman" w:hAnsi="Times New Roman"/>
          <w:sz w:val="24"/>
          <w:szCs w:val="24"/>
        </w:rPr>
        <w:t>руб</w:t>
      </w:r>
      <w:proofErr w:type="spellEnd"/>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замена  кровли</w:t>
      </w:r>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2020г. –</w:t>
      </w:r>
      <w:r w:rsidR="00B33B8B">
        <w:rPr>
          <w:rFonts w:ascii="Times New Roman" w:eastAsia="Times New Roman" w:hAnsi="Times New Roman"/>
          <w:sz w:val="24"/>
          <w:szCs w:val="24"/>
        </w:rPr>
        <w:t xml:space="preserve"> 30</w:t>
      </w:r>
      <w:r w:rsidR="00A77A7E" w:rsidRPr="00A77A7E">
        <w:rPr>
          <w:rFonts w:ascii="Times New Roman" w:eastAsia="Times New Roman" w:hAnsi="Times New Roman"/>
          <w:sz w:val="24"/>
          <w:szCs w:val="24"/>
        </w:rPr>
        <w:t xml:space="preserve">0,0 тыс. </w:t>
      </w:r>
      <w:proofErr w:type="spellStart"/>
      <w:r w:rsidR="00A77A7E" w:rsidRPr="00A77A7E">
        <w:rPr>
          <w:rFonts w:ascii="Times New Roman" w:eastAsia="Times New Roman" w:hAnsi="Times New Roman"/>
          <w:sz w:val="24"/>
          <w:szCs w:val="24"/>
        </w:rPr>
        <w:t>руб</w:t>
      </w:r>
      <w:proofErr w:type="spellEnd"/>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установка пластиковых оконных блоков</w:t>
      </w:r>
    </w:p>
    <w:p w:rsidR="001351F9" w:rsidRPr="00A77A7E" w:rsidRDefault="001351F9"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2021г.- </w:t>
      </w:r>
      <w:r w:rsidR="00B33B8B">
        <w:rPr>
          <w:rFonts w:ascii="Times New Roman" w:eastAsia="Times New Roman" w:hAnsi="Times New Roman"/>
          <w:sz w:val="24"/>
          <w:szCs w:val="24"/>
        </w:rPr>
        <w:t>35</w:t>
      </w:r>
      <w:r w:rsidR="00A77A7E" w:rsidRPr="00A77A7E">
        <w:rPr>
          <w:rFonts w:ascii="Times New Roman" w:eastAsia="Times New Roman" w:hAnsi="Times New Roman"/>
          <w:sz w:val="24"/>
          <w:szCs w:val="24"/>
        </w:rPr>
        <w:t xml:space="preserve">0,0 тыс. </w:t>
      </w:r>
      <w:proofErr w:type="spellStart"/>
      <w:r w:rsidR="00A77A7E" w:rsidRPr="00A77A7E">
        <w:rPr>
          <w:rFonts w:ascii="Times New Roman" w:eastAsia="Times New Roman" w:hAnsi="Times New Roman"/>
          <w:sz w:val="24"/>
          <w:szCs w:val="24"/>
        </w:rPr>
        <w:t>руб</w:t>
      </w:r>
      <w:proofErr w:type="spellEnd"/>
    </w:p>
    <w:p w:rsidR="006F5E88" w:rsidRPr="00966D9E" w:rsidRDefault="00966D9E" w:rsidP="00966D9E">
      <w:pPr>
        <w:pStyle w:val="a7"/>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Повышение качества обслуживания населения учреждениями культуры, активизация культурной деятельности</w:t>
      </w:r>
      <w:r w:rsidR="001351F9" w:rsidRPr="00966D9E">
        <w:rPr>
          <w:rFonts w:ascii="Times New Roman" w:eastAsia="Times New Roman" w:hAnsi="Times New Roman"/>
          <w:sz w:val="24"/>
          <w:szCs w:val="24"/>
        </w:rPr>
        <w:t xml:space="preserve"> за счет комплексного капитального ремонта учреждения                         культуры</w:t>
      </w:r>
      <w:r>
        <w:rPr>
          <w:rFonts w:ascii="Times New Roman" w:eastAsia="Times New Roman" w:hAnsi="Times New Roman"/>
          <w:sz w:val="24"/>
          <w:szCs w:val="24"/>
        </w:rPr>
        <w:t>, обновления материально-технической базы:</w:t>
      </w:r>
      <w:r w:rsidR="001351F9" w:rsidRPr="00966D9E">
        <w:rPr>
          <w:rFonts w:ascii="Times New Roman" w:eastAsia="Times New Roman" w:hAnsi="Times New Roman"/>
          <w:sz w:val="24"/>
          <w:szCs w:val="24"/>
        </w:rPr>
        <w:tab/>
      </w:r>
      <w:r w:rsidR="001351F9" w:rsidRPr="00966D9E">
        <w:rPr>
          <w:rFonts w:ascii="Times New Roman" w:eastAsia="Times New Roman" w:hAnsi="Times New Roman"/>
          <w:sz w:val="24"/>
          <w:szCs w:val="24"/>
        </w:rPr>
        <w:tab/>
      </w:r>
      <w:r w:rsidR="001351F9" w:rsidRPr="00966D9E">
        <w:rPr>
          <w:rFonts w:ascii="Times New Roman" w:eastAsia="Times New Roman" w:hAnsi="Times New Roman"/>
          <w:sz w:val="24"/>
          <w:szCs w:val="24"/>
        </w:rPr>
        <w:tab/>
      </w:r>
      <w:r w:rsidR="001351F9" w:rsidRPr="00966D9E">
        <w:rPr>
          <w:rFonts w:ascii="Times New Roman" w:eastAsia="Times New Roman" w:hAnsi="Times New Roman"/>
          <w:sz w:val="24"/>
          <w:szCs w:val="24"/>
        </w:rPr>
        <w:tab/>
      </w:r>
      <w:r w:rsidR="001351F9" w:rsidRPr="00966D9E">
        <w:rPr>
          <w:rFonts w:ascii="Times New Roman" w:eastAsia="Times New Roman" w:hAnsi="Times New Roman"/>
          <w:sz w:val="24"/>
          <w:szCs w:val="24"/>
        </w:rPr>
        <w:tab/>
      </w:r>
      <w:r>
        <w:rPr>
          <w:rFonts w:ascii="Times New Roman" w:eastAsia="Times New Roman" w:hAnsi="Times New Roman"/>
          <w:sz w:val="24"/>
          <w:szCs w:val="24"/>
        </w:rPr>
        <w:t xml:space="preserve">            </w:t>
      </w:r>
      <w:r w:rsidR="001351F9" w:rsidRPr="00966D9E">
        <w:rPr>
          <w:rFonts w:ascii="Times New Roman" w:eastAsia="Times New Roman" w:hAnsi="Times New Roman"/>
          <w:sz w:val="24"/>
          <w:szCs w:val="24"/>
        </w:rPr>
        <w:t xml:space="preserve">- ремонт электрооборудования </w:t>
      </w:r>
      <w:r w:rsidR="006F5E88" w:rsidRPr="00966D9E">
        <w:rPr>
          <w:rFonts w:ascii="Times New Roman" w:eastAsia="Times New Roman" w:hAnsi="Times New Roman"/>
          <w:sz w:val="24"/>
          <w:szCs w:val="24"/>
        </w:rPr>
        <w:t>МУК «Центр культуры и информации»:</w:t>
      </w:r>
    </w:p>
    <w:p w:rsidR="001351F9" w:rsidRPr="00A77A7E" w:rsidRDefault="001351F9" w:rsidP="001351F9">
      <w:pPr>
        <w:pStyle w:val="a7"/>
        <w:spacing w:after="0" w:line="240" w:lineRule="auto"/>
        <w:ind w:left="360"/>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w:t>
      </w:r>
      <w:r w:rsidR="00B33B8B">
        <w:rPr>
          <w:rFonts w:ascii="Times New Roman" w:eastAsia="Times New Roman" w:hAnsi="Times New Roman"/>
          <w:sz w:val="24"/>
          <w:szCs w:val="24"/>
        </w:rPr>
        <w:t>2018 г. – 60</w:t>
      </w:r>
      <w:r w:rsidRPr="00A77A7E">
        <w:rPr>
          <w:rFonts w:ascii="Times New Roman" w:eastAsia="Times New Roman" w:hAnsi="Times New Roman"/>
          <w:sz w:val="24"/>
          <w:szCs w:val="24"/>
        </w:rPr>
        <w:t xml:space="preserve">,0 тыс. </w:t>
      </w:r>
      <w:proofErr w:type="spellStart"/>
      <w:r w:rsidRPr="00A77A7E">
        <w:rPr>
          <w:rFonts w:ascii="Times New Roman" w:eastAsia="Times New Roman" w:hAnsi="Times New Roman"/>
          <w:sz w:val="24"/>
          <w:szCs w:val="24"/>
        </w:rPr>
        <w:t>руб</w:t>
      </w:r>
      <w:proofErr w:type="spellEnd"/>
      <w:r w:rsidRPr="00A77A7E">
        <w:rPr>
          <w:rFonts w:ascii="Times New Roman" w:eastAsia="Times New Roman" w:hAnsi="Times New Roman"/>
          <w:sz w:val="24"/>
          <w:szCs w:val="24"/>
        </w:rPr>
        <w:t xml:space="preserve"> </w:t>
      </w:r>
    </w:p>
    <w:p w:rsidR="006F5E88" w:rsidRPr="00A77A7E" w:rsidRDefault="001351F9" w:rsidP="00966D9E">
      <w:pPr>
        <w:spacing w:after="0" w:line="240" w:lineRule="auto"/>
        <w:ind w:firstLine="142"/>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 ремонт системы теплоснабжения</w:t>
      </w:r>
      <w:r w:rsidR="006F5E88" w:rsidRPr="00A77A7E">
        <w:rPr>
          <w:rFonts w:ascii="Times New Roman" w:eastAsia="Times New Roman" w:hAnsi="Times New Roman"/>
          <w:sz w:val="24"/>
          <w:szCs w:val="24"/>
        </w:rPr>
        <w:t xml:space="preserve"> МУК «Центр культуры и информации»:</w:t>
      </w:r>
    </w:p>
    <w:p w:rsidR="001351F9" w:rsidRPr="00A77A7E" w:rsidRDefault="001351F9" w:rsidP="001351F9">
      <w:pPr>
        <w:spacing w:after="0" w:line="240" w:lineRule="auto"/>
        <w:ind w:firstLine="567"/>
        <w:jc w:val="both"/>
        <w:rPr>
          <w:rFonts w:ascii="Times New Roman" w:eastAsia="Times New Roman" w:hAnsi="Times New Roman"/>
          <w:sz w:val="24"/>
          <w:szCs w:val="24"/>
        </w:rPr>
      </w:pPr>
    </w:p>
    <w:p w:rsidR="001351F9" w:rsidRPr="00A77A7E" w:rsidRDefault="001351F9" w:rsidP="001351F9">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2019г.  – </w:t>
      </w:r>
      <w:r w:rsidR="00B33B8B">
        <w:rPr>
          <w:rFonts w:ascii="Times New Roman" w:eastAsia="Times New Roman" w:hAnsi="Times New Roman"/>
          <w:sz w:val="24"/>
          <w:szCs w:val="24"/>
        </w:rPr>
        <w:t>25</w:t>
      </w:r>
      <w:r w:rsidR="00A77A7E" w:rsidRPr="00A77A7E">
        <w:rPr>
          <w:rFonts w:ascii="Times New Roman" w:eastAsia="Times New Roman" w:hAnsi="Times New Roman"/>
          <w:sz w:val="24"/>
          <w:szCs w:val="24"/>
        </w:rPr>
        <w:t xml:space="preserve">0,0 тыс. </w:t>
      </w:r>
      <w:r w:rsidR="00802C80">
        <w:rPr>
          <w:rFonts w:ascii="Times New Roman" w:eastAsia="Times New Roman" w:hAnsi="Times New Roman"/>
          <w:sz w:val="24"/>
          <w:szCs w:val="24"/>
        </w:rPr>
        <w:t xml:space="preserve"> </w:t>
      </w:r>
      <w:proofErr w:type="spellStart"/>
      <w:r w:rsidR="00A77A7E" w:rsidRPr="00A77A7E">
        <w:rPr>
          <w:rFonts w:ascii="Times New Roman" w:eastAsia="Times New Roman" w:hAnsi="Times New Roman"/>
          <w:sz w:val="24"/>
          <w:szCs w:val="24"/>
        </w:rPr>
        <w:t>руб</w:t>
      </w:r>
      <w:proofErr w:type="spellEnd"/>
    </w:p>
    <w:p w:rsidR="006F5E88" w:rsidRPr="00A77A7E" w:rsidRDefault="006F5E88" w:rsidP="006F5E88">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ремонт покрытия пола МУК «Центр культуры и информации»:</w:t>
      </w:r>
    </w:p>
    <w:p w:rsidR="006F5E88" w:rsidRPr="00A77A7E" w:rsidRDefault="006F5E88" w:rsidP="001351F9">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2020г.- 100,0 тыс. руб.</w:t>
      </w:r>
    </w:p>
    <w:p w:rsidR="006F5E88" w:rsidRPr="00A77A7E" w:rsidRDefault="001351F9" w:rsidP="006F5E88">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установка пластиковых оконных блоков</w:t>
      </w:r>
      <w:r w:rsidR="006F5E88" w:rsidRPr="00A77A7E">
        <w:rPr>
          <w:rFonts w:ascii="Times New Roman" w:eastAsia="Times New Roman" w:hAnsi="Times New Roman"/>
          <w:sz w:val="24"/>
          <w:szCs w:val="24"/>
        </w:rPr>
        <w:t xml:space="preserve"> МУК «Центр культуры и информации»:</w:t>
      </w:r>
    </w:p>
    <w:p w:rsidR="001351F9" w:rsidRPr="00A77A7E" w:rsidRDefault="001351F9" w:rsidP="001351F9">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2021г.- </w:t>
      </w:r>
      <w:r w:rsidR="00B33B8B">
        <w:rPr>
          <w:rFonts w:ascii="Times New Roman" w:eastAsia="Times New Roman" w:hAnsi="Times New Roman"/>
          <w:sz w:val="24"/>
          <w:szCs w:val="24"/>
        </w:rPr>
        <w:t>30</w:t>
      </w:r>
      <w:r w:rsidR="00A77A7E" w:rsidRPr="00A77A7E">
        <w:rPr>
          <w:rFonts w:ascii="Times New Roman" w:eastAsia="Times New Roman" w:hAnsi="Times New Roman"/>
          <w:sz w:val="24"/>
          <w:szCs w:val="24"/>
        </w:rPr>
        <w:t>0,0 тыс</w:t>
      </w:r>
      <w:r w:rsidR="00802C80">
        <w:rPr>
          <w:rFonts w:ascii="Times New Roman" w:eastAsia="Times New Roman" w:hAnsi="Times New Roman"/>
          <w:sz w:val="24"/>
          <w:szCs w:val="24"/>
        </w:rPr>
        <w:t>.</w:t>
      </w:r>
      <w:r w:rsidR="00A77A7E" w:rsidRPr="00A77A7E">
        <w:rPr>
          <w:rFonts w:ascii="Times New Roman" w:eastAsia="Times New Roman" w:hAnsi="Times New Roman"/>
          <w:sz w:val="24"/>
          <w:szCs w:val="24"/>
        </w:rPr>
        <w:t xml:space="preserve"> </w:t>
      </w:r>
      <w:proofErr w:type="spellStart"/>
      <w:r w:rsidR="00A77A7E" w:rsidRPr="00A77A7E">
        <w:rPr>
          <w:rFonts w:ascii="Times New Roman" w:eastAsia="Times New Roman" w:hAnsi="Times New Roman"/>
          <w:sz w:val="24"/>
          <w:szCs w:val="24"/>
        </w:rPr>
        <w:t>руб</w:t>
      </w:r>
      <w:proofErr w:type="spellEnd"/>
    </w:p>
    <w:p w:rsidR="006F5E88" w:rsidRPr="00A77A7E" w:rsidRDefault="006F5E88" w:rsidP="006F5E88">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Укрепление материально-т</w:t>
      </w:r>
      <w:r w:rsidR="00802C80">
        <w:rPr>
          <w:rFonts w:ascii="Times New Roman" w:eastAsia="Times New Roman" w:hAnsi="Times New Roman"/>
          <w:sz w:val="24"/>
          <w:szCs w:val="24"/>
        </w:rPr>
        <w:t>е</w:t>
      </w:r>
      <w:r w:rsidRPr="00A77A7E">
        <w:rPr>
          <w:rFonts w:ascii="Times New Roman" w:eastAsia="Times New Roman" w:hAnsi="Times New Roman"/>
          <w:sz w:val="24"/>
          <w:szCs w:val="24"/>
        </w:rPr>
        <w:t>хнической базы за счет установки интернета, приобретения комп</w:t>
      </w:r>
      <w:r w:rsidR="00802C80">
        <w:rPr>
          <w:rFonts w:ascii="Times New Roman" w:eastAsia="Times New Roman" w:hAnsi="Times New Roman"/>
          <w:sz w:val="24"/>
          <w:szCs w:val="24"/>
        </w:rPr>
        <w:t>ь</w:t>
      </w:r>
      <w:r w:rsidRPr="00A77A7E">
        <w:rPr>
          <w:rFonts w:ascii="Times New Roman" w:eastAsia="Times New Roman" w:hAnsi="Times New Roman"/>
          <w:sz w:val="24"/>
          <w:szCs w:val="24"/>
        </w:rPr>
        <w:t>ютеров, копировально-множительной техники, музык</w:t>
      </w:r>
      <w:r w:rsidR="00DF7F16">
        <w:rPr>
          <w:rFonts w:ascii="Times New Roman" w:eastAsia="Times New Roman" w:hAnsi="Times New Roman"/>
          <w:sz w:val="24"/>
          <w:szCs w:val="24"/>
        </w:rPr>
        <w:t>альной аппаратуры, одежды сцены, средства на комплектование библиотеки</w:t>
      </w:r>
      <w:r w:rsidRPr="00A77A7E">
        <w:rPr>
          <w:rFonts w:ascii="Times New Roman" w:eastAsia="Times New Roman" w:hAnsi="Times New Roman"/>
          <w:sz w:val="24"/>
          <w:szCs w:val="24"/>
        </w:rPr>
        <w:t xml:space="preserve"> МУК «Центр культуры и информации»</w:t>
      </w:r>
      <w:proofErr w:type="gramStart"/>
      <w:r w:rsidR="00DF7F16">
        <w:rPr>
          <w:rFonts w:ascii="Times New Roman" w:eastAsia="Times New Roman" w:hAnsi="Times New Roman"/>
          <w:sz w:val="24"/>
          <w:szCs w:val="24"/>
        </w:rPr>
        <w:t xml:space="preserve"> </w:t>
      </w:r>
      <w:r w:rsidRPr="00A77A7E">
        <w:rPr>
          <w:rFonts w:ascii="Times New Roman" w:eastAsia="Times New Roman" w:hAnsi="Times New Roman"/>
          <w:sz w:val="24"/>
          <w:szCs w:val="24"/>
        </w:rPr>
        <w:t>:</w:t>
      </w:r>
      <w:proofErr w:type="gramEnd"/>
    </w:p>
    <w:p w:rsidR="006F5E88" w:rsidRPr="00A77A7E" w:rsidRDefault="006F5E88" w:rsidP="001351F9">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2022-2025</w:t>
      </w:r>
      <w:r w:rsidR="00B33B8B">
        <w:rPr>
          <w:rFonts w:ascii="Times New Roman" w:eastAsia="Times New Roman" w:hAnsi="Times New Roman"/>
          <w:sz w:val="24"/>
          <w:szCs w:val="24"/>
        </w:rPr>
        <w:t>- 4</w:t>
      </w:r>
      <w:r w:rsidR="00DF7F16">
        <w:rPr>
          <w:rFonts w:ascii="Times New Roman" w:eastAsia="Times New Roman" w:hAnsi="Times New Roman"/>
          <w:sz w:val="24"/>
          <w:szCs w:val="24"/>
        </w:rPr>
        <w:t>5</w:t>
      </w:r>
      <w:r w:rsidR="00C36157">
        <w:rPr>
          <w:rFonts w:ascii="Times New Roman" w:eastAsia="Times New Roman" w:hAnsi="Times New Roman"/>
          <w:sz w:val="24"/>
          <w:szCs w:val="24"/>
        </w:rPr>
        <w:t xml:space="preserve">0,0 тыс. </w:t>
      </w:r>
      <w:proofErr w:type="spellStart"/>
      <w:r w:rsidR="00C36157">
        <w:rPr>
          <w:rFonts w:ascii="Times New Roman" w:eastAsia="Times New Roman" w:hAnsi="Times New Roman"/>
          <w:sz w:val="24"/>
          <w:szCs w:val="24"/>
        </w:rPr>
        <w:t>руб</w:t>
      </w:r>
      <w:proofErr w:type="spellEnd"/>
    </w:p>
    <w:p w:rsidR="00547C26" w:rsidRPr="00A77A7E" w:rsidRDefault="006F5E88"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w:t>
      </w:r>
      <w:r w:rsidR="00547C26" w:rsidRPr="00A77A7E">
        <w:rPr>
          <w:rFonts w:ascii="Times New Roman" w:eastAsia="Times New Roman" w:hAnsi="Times New Roman"/>
          <w:sz w:val="24"/>
          <w:szCs w:val="24"/>
        </w:rPr>
        <w:t>- разработка пр</w:t>
      </w:r>
      <w:r w:rsidR="007564FB" w:rsidRPr="00A77A7E">
        <w:rPr>
          <w:rFonts w:ascii="Times New Roman" w:eastAsia="Times New Roman" w:hAnsi="Times New Roman"/>
          <w:sz w:val="24"/>
          <w:szCs w:val="24"/>
        </w:rPr>
        <w:t xml:space="preserve">оектно-сметной документации </w:t>
      </w:r>
      <w:r w:rsidRPr="00A77A7E">
        <w:rPr>
          <w:rFonts w:ascii="Times New Roman" w:eastAsia="Times New Roman" w:hAnsi="Times New Roman"/>
          <w:sz w:val="24"/>
          <w:szCs w:val="24"/>
        </w:rPr>
        <w:t xml:space="preserve"> ФАП с. Энгорок</w:t>
      </w:r>
      <w:r w:rsidR="007564FB" w:rsidRPr="00A77A7E">
        <w:rPr>
          <w:rFonts w:ascii="Times New Roman" w:eastAsia="Times New Roman" w:hAnsi="Times New Roman"/>
          <w:sz w:val="24"/>
          <w:szCs w:val="24"/>
        </w:rPr>
        <w:t xml:space="preserve"> </w:t>
      </w:r>
    </w:p>
    <w:p w:rsidR="00547C26" w:rsidRPr="00A77A7E" w:rsidRDefault="006F5E88"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2022 г. – 2</w:t>
      </w:r>
      <w:r w:rsidR="00547C26" w:rsidRPr="00A77A7E">
        <w:rPr>
          <w:rFonts w:ascii="Times New Roman" w:eastAsia="Times New Roman" w:hAnsi="Times New Roman"/>
          <w:sz w:val="24"/>
          <w:szCs w:val="24"/>
        </w:rPr>
        <w:t>00,0 тыс. руб.;</w:t>
      </w:r>
    </w:p>
    <w:p w:rsidR="00547C26" w:rsidRPr="00A77A7E" w:rsidRDefault="006F5E88" w:rsidP="007564FB">
      <w:pPr>
        <w:spacing w:after="0" w:line="240" w:lineRule="auto"/>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 строительство ФАП с. Энгорок</w:t>
      </w:r>
      <w:r w:rsidR="001351F9" w:rsidRPr="00A77A7E">
        <w:rPr>
          <w:rFonts w:ascii="Times New Roman" w:eastAsia="Times New Roman" w:hAnsi="Times New Roman"/>
          <w:sz w:val="24"/>
          <w:szCs w:val="24"/>
        </w:rPr>
        <w:t xml:space="preserve"> </w:t>
      </w:r>
    </w:p>
    <w:p w:rsidR="00547C26" w:rsidRPr="00A77A7E" w:rsidRDefault="00B33B8B" w:rsidP="006F5E8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2023-2024 г. – 4</w:t>
      </w:r>
      <w:r w:rsidR="006F5E88" w:rsidRPr="00A77A7E">
        <w:rPr>
          <w:rFonts w:ascii="Times New Roman" w:eastAsia="Times New Roman" w:hAnsi="Times New Roman"/>
          <w:sz w:val="24"/>
          <w:szCs w:val="24"/>
        </w:rPr>
        <w:t>000</w:t>
      </w:r>
      <w:r w:rsidR="00547C26" w:rsidRPr="00A77A7E">
        <w:rPr>
          <w:rFonts w:ascii="Times New Roman" w:eastAsia="Times New Roman" w:hAnsi="Times New Roman"/>
          <w:sz w:val="24"/>
          <w:szCs w:val="24"/>
        </w:rPr>
        <w:t xml:space="preserve">,0 тыс. руб.;       </w:t>
      </w:r>
      <w:r w:rsidR="007564FB" w:rsidRPr="00A77A7E">
        <w:rPr>
          <w:rFonts w:ascii="Times New Roman" w:eastAsia="Times New Roman" w:hAnsi="Times New Roman"/>
          <w:sz w:val="24"/>
          <w:szCs w:val="24"/>
        </w:rPr>
        <w:t xml:space="preserve">  </w:t>
      </w:r>
    </w:p>
    <w:p w:rsidR="00547C26" w:rsidRPr="00A77A7E" w:rsidRDefault="00547C26" w:rsidP="00547C26">
      <w:pPr>
        <w:spacing w:after="0" w:line="240" w:lineRule="auto"/>
        <w:jc w:val="both"/>
        <w:rPr>
          <w:rFonts w:ascii="Times New Roman" w:eastAsia="Times New Roman" w:hAnsi="Times New Roman"/>
          <w:sz w:val="24"/>
          <w:szCs w:val="24"/>
        </w:rPr>
      </w:pPr>
      <w:r w:rsidRPr="00A77A7E">
        <w:rPr>
          <w:rFonts w:ascii="Times New Roman" w:eastAsia="Times New Roman" w:hAnsi="Times New Roman"/>
          <w:sz w:val="24"/>
          <w:szCs w:val="24"/>
        </w:rPr>
        <w:t xml:space="preserve">          - разработка проектно-сметной документации для строительства плоскостных спор</w:t>
      </w:r>
      <w:r w:rsidR="007564FB" w:rsidRPr="00A77A7E">
        <w:rPr>
          <w:rFonts w:ascii="Times New Roman" w:eastAsia="Times New Roman" w:hAnsi="Times New Roman"/>
          <w:sz w:val="24"/>
          <w:szCs w:val="24"/>
        </w:rPr>
        <w:t>тивных сооружений с. Энгорок</w:t>
      </w:r>
    </w:p>
    <w:p w:rsidR="00547C26" w:rsidRPr="00A77A7E" w:rsidRDefault="006F5E88"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2025</w:t>
      </w:r>
      <w:r w:rsidR="007564FB" w:rsidRPr="00A77A7E">
        <w:rPr>
          <w:rFonts w:ascii="Times New Roman" w:eastAsia="Times New Roman" w:hAnsi="Times New Roman"/>
          <w:sz w:val="24"/>
          <w:szCs w:val="24"/>
        </w:rPr>
        <w:t>г. – 1</w:t>
      </w:r>
      <w:r w:rsidR="00547C26" w:rsidRPr="00A77A7E">
        <w:rPr>
          <w:rFonts w:ascii="Times New Roman" w:eastAsia="Times New Roman" w:hAnsi="Times New Roman"/>
          <w:sz w:val="24"/>
          <w:szCs w:val="24"/>
        </w:rPr>
        <w:t>00,0 тыс. руб.;</w:t>
      </w:r>
    </w:p>
    <w:p w:rsidR="00547C26" w:rsidRPr="00A77A7E" w:rsidRDefault="00547C26"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строительство плоскостных спор</w:t>
      </w:r>
      <w:r w:rsidR="007564FB" w:rsidRPr="00A77A7E">
        <w:rPr>
          <w:rFonts w:ascii="Times New Roman" w:eastAsia="Times New Roman" w:hAnsi="Times New Roman"/>
          <w:sz w:val="24"/>
          <w:szCs w:val="24"/>
        </w:rPr>
        <w:t>тивных сооружений с. Энгорок</w:t>
      </w:r>
      <w:r w:rsidRPr="00A77A7E">
        <w:rPr>
          <w:rFonts w:ascii="Times New Roman" w:eastAsia="Times New Roman" w:hAnsi="Times New Roman"/>
          <w:sz w:val="24"/>
          <w:szCs w:val="24"/>
        </w:rPr>
        <w:t xml:space="preserve"> </w:t>
      </w:r>
    </w:p>
    <w:p w:rsidR="00547C26" w:rsidRPr="00A77A7E" w:rsidRDefault="006F5E88"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2026</w:t>
      </w:r>
      <w:r w:rsidR="007564FB" w:rsidRPr="00A77A7E">
        <w:rPr>
          <w:rFonts w:ascii="Times New Roman" w:eastAsia="Times New Roman" w:hAnsi="Times New Roman"/>
          <w:sz w:val="24"/>
          <w:szCs w:val="24"/>
        </w:rPr>
        <w:t>г.</w:t>
      </w:r>
      <w:r w:rsidRPr="00A77A7E">
        <w:rPr>
          <w:rFonts w:ascii="Times New Roman" w:eastAsia="Times New Roman" w:hAnsi="Times New Roman"/>
          <w:sz w:val="24"/>
          <w:szCs w:val="24"/>
        </w:rPr>
        <w:t>- 2027г.</w:t>
      </w:r>
      <w:r w:rsidR="00A77A7E" w:rsidRPr="00A77A7E">
        <w:rPr>
          <w:rFonts w:ascii="Times New Roman" w:eastAsia="Times New Roman" w:hAnsi="Times New Roman"/>
          <w:sz w:val="24"/>
          <w:szCs w:val="24"/>
        </w:rPr>
        <w:t xml:space="preserve"> – 4</w:t>
      </w:r>
      <w:r w:rsidR="00B33B8B">
        <w:rPr>
          <w:rFonts w:ascii="Times New Roman" w:eastAsia="Times New Roman" w:hAnsi="Times New Roman"/>
          <w:sz w:val="24"/>
          <w:szCs w:val="24"/>
        </w:rPr>
        <w:t>5</w:t>
      </w:r>
      <w:r w:rsidR="007564FB" w:rsidRPr="00A77A7E">
        <w:rPr>
          <w:rFonts w:ascii="Times New Roman" w:eastAsia="Times New Roman" w:hAnsi="Times New Roman"/>
          <w:sz w:val="24"/>
          <w:szCs w:val="24"/>
        </w:rPr>
        <w:t>0</w:t>
      </w:r>
      <w:r w:rsidR="00547C26" w:rsidRPr="00A77A7E">
        <w:rPr>
          <w:rFonts w:ascii="Times New Roman" w:eastAsia="Times New Roman" w:hAnsi="Times New Roman"/>
          <w:sz w:val="24"/>
          <w:szCs w:val="24"/>
        </w:rPr>
        <w:t>,0 тыс. руб.;</w:t>
      </w:r>
    </w:p>
    <w:p w:rsidR="00547C26" w:rsidRPr="00A77A7E" w:rsidRDefault="00547C26" w:rsidP="00547C26">
      <w:pPr>
        <w:spacing w:after="0" w:line="240" w:lineRule="auto"/>
        <w:ind w:firstLine="567"/>
        <w:jc w:val="both"/>
        <w:rPr>
          <w:rFonts w:ascii="Times New Roman" w:eastAsia="Times New Roman" w:hAnsi="Times New Roman"/>
          <w:sz w:val="24"/>
          <w:szCs w:val="24"/>
        </w:rPr>
      </w:pPr>
      <w:r w:rsidRPr="00A77A7E">
        <w:rPr>
          <w:rFonts w:ascii="Times New Roman" w:eastAsia="Times New Roman" w:hAnsi="Times New Roman"/>
          <w:sz w:val="24"/>
          <w:szCs w:val="24"/>
        </w:rPr>
        <w:t>- обу</w:t>
      </w:r>
      <w:r w:rsidR="007564FB" w:rsidRPr="00A77A7E">
        <w:rPr>
          <w:rFonts w:ascii="Times New Roman" w:eastAsia="Times New Roman" w:hAnsi="Times New Roman"/>
          <w:sz w:val="24"/>
          <w:szCs w:val="24"/>
        </w:rPr>
        <w:t xml:space="preserve">стройство территории </w:t>
      </w:r>
      <w:proofErr w:type="gramStart"/>
      <w:r w:rsidR="007564FB" w:rsidRPr="00A77A7E">
        <w:rPr>
          <w:rFonts w:ascii="Times New Roman" w:eastAsia="Times New Roman" w:hAnsi="Times New Roman"/>
          <w:sz w:val="24"/>
          <w:szCs w:val="24"/>
        </w:rPr>
        <w:t>при</w:t>
      </w:r>
      <w:proofErr w:type="gramEnd"/>
      <w:r w:rsidR="007564FB" w:rsidRPr="00A77A7E">
        <w:rPr>
          <w:rFonts w:ascii="Times New Roman" w:eastAsia="Times New Roman" w:hAnsi="Times New Roman"/>
          <w:sz w:val="24"/>
          <w:szCs w:val="24"/>
        </w:rPr>
        <w:t xml:space="preserve"> </w:t>
      </w:r>
      <w:proofErr w:type="gramStart"/>
      <w:r w:rsidR="007564FB" w:rsidRPr="00A77A7E">
        <w:rPr>
          <w:rFonts w:ascii="Times New Roman" w:eastAsia="Times New Roman" w:hAnsi="Times New Roman"/>
          <w:sz w:val="24"/>
          <w:szCs w:val="24"/>
        </w:rPr>
        <w:t>МУК</w:t>
      </w:r>
      <w:proofErr w:type="gramEnd"/>
      <w:r w:rsidR="007564FB" w:rsidRPr="00A77A7E">
        <w:rPr>
          <w:rFonts w:ascii="Times New Roman" w:eastAsia="Times New Roman" w:hAnsi="Times New Roman"/>
          <w:sz w:val="24"/>
          <w:szCs w:val="24"/>
        </w:rPr>
        <w:t xml:space="preserve"> «Центр культуры и информации»</w:t>
      </w:r>
    </w:p>
    <w:p w:rsidR="00547C26" w:rsidRPr="00A77A7E" w:rsidRDefault="00B33B8B"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2027г. – 5</w:t>
      </w:r>
      <w:r w:rsidR="00A77A7E" w:rsidRPr="00A77A7E">
        <w:rPr>
          <w:rFonts w:ascii="Times New Roman" w:eastAsia="Times New Roman" w:hAnsi="Times New Roman"/>
          <w:sz w:val="24"/>
          <w:szCs w:val="24"/>
        </w:rPr>
        <w:t>0</w:t>
      </w:r>
      <w:r w:rsidR="00547C26" w:rsidRPr="00A77A7E">
        <w:rPr>
          <w:rFonts w:ascii="Times New Roman" w:eastAsia="Times New Roman" w:hAnsi="Times New Roman"/>
          <w:sz w:val="24"/>
          <w:szCs w:val="24"/>
        </w:rPr>
        <w:t>,0 тыс. руб.;</w:t>
      </w:r>
    </w:p>
    <w:p w:rsidR="00547C26" w:rsidRPr="00A77A7E" w:rsidRDefault="00547C26" w:rsidP="00547C26">
      <w:pPr>
        <w:spacing w:after="0" w:line="240" w:lineRule="auto"/>
        <w:ind w:firstLine="567"/>
        <w:jc w:val="both"/>
        <w:rPr>
          <w:rFonts w:ascii="Times New Roman" w:eastAsia="Times New Roman" w:hAnsi="Times New Roman"/>
          <w:sz w:val="24"/>
          <w:szCs w:val="24"/>
        </w:rPr>
      </w:pPr>
    </w:p>
    <w:p w:rsidR="00547C26" w:rsidRDefault="00547C26" w:rsidP="00547C26">
      <w:pPr>
        <w:autoSpaceDE w:val="0"/>
        <w:autoSpaceDN w:val="0"/>
        <w:adjustRightInd w:val="0"/>
        <w:spacing w:after="0" w:line="240" w:lineRule="auto"/>
        <w:jc w:val="center"/>
        <w:rPr>
          <w:rFonts w:ascii="Times New Roman" w:eastAsia="Calibri" w:hAnsi="Times New Roman"/>
          <w:b/>
          <w:sz w:val="24"/>
          <w:szCs w:val="24"/>
          <w:lang w:eastAsia="en-US"/>
        </w:rPr>
      </w:pPr>
      <w:r>
        <w:rPr>
          <w:rFonts w:ascii="Times New Roman" w:hAnsi="Times New Roman"/>
          <w:b/>
          <w:bCs/>
          <w:sz w:val="24"/>
          <w:szCs w:val="24"/>
        </w:rPr>
        <w:t xml:space="preserve">Раздел 10. </w:t>
      </w:r>
      <w:r>
        <w:rPr>
          <w:rFonts w:ascii="Times New Roman" w:hAnsi="Times New Roman"/>
          <w:b/>
          <w:sz w:val="24"/>
          <w:szCs w:val="24"/>
        </w:rPr>
        <w:t xml:space="preserve">Оценка эффективности мероприятий, включенных в программу, в том числе с точки </w:t>
      </w:r>
      <w:proofErr w:type="gramStart"/>
      <w:r>
        <w:rPr>
          <w:rFonts w:ascii="Times New Roman" w:hAnsi="Times New Roman"/>
          <w:b/>
          <w:sz w:val="24"/>
          <w:szCs w:val="24"/>
        </w:rPr>
        <w:t>зрения достижения расчетного уровня обеспеченности населения</w:t>
      </w:r>
      <w:proofErr w:type="gramEnd"/>
      <w:r>
        <w:rPr>
          <w:rFonts w:ascii="Times New Roman" w:hAnsi="Times New Roman"/>
          <w:b/>
          <w:sz w:val="24"/>
          <w:szCs w:val="24"/>
        </w:rPr>
        <w:t xml:space="preserve"> поселения, услугами в областях образования, культуры, здравоохранения, культуры, физической культуры и массового спорта</w:t>
      </w:r>
    </w:p>
    <w:p w:rsidR="00547C26" w:rsidRDefault="00547C26" w:rsidP="00547C26">
      <w:pPr>
        <w:autoSpaceDE w:val="0"/>
        <w:autoSpaceDN w:val="0"/>
        <w:adjustRightInd w:val="0"/>
        <w:spacing w:after="0" w:line="240" w:lineRule="auto"/>
        <w:jc w:val="both"/>
        <w:rPr>
          <w:rFonts w:ascii="Times New Roman" w:hAnsi="Times New Roman"/>
          <w:b/>
          <w:bCs/>
          <w:sz w:val="24"/>
          <w:szCs w:val="24"/>
        </w:rPr>
      </w:pPr>
    </w:p>
    <w:p w:rsidR="00547C26" w:rsidRDefault="00547C26" w:rsidP="00547C26">
      <w:pPr>
        <w:pStyle w:val="Default"/>
        <w:ind w:firstLine="708"/>
        <w:jc w:val="both"/>
      </w:pPr>
      <w:r>
        <w:t>Оценка эффективности мероприятий Программы включает оценку их социально-экономической эффективности, а также оценку соответствия прогнозируемого уровня обеспеченности населения с</w:t>
      </w:r>
      <w:r w:rsidR="002960EA">
        <w:t>ельского поселения «Энгорокское</w:t>
      </w:r>
      <w:r>
        <w:t>» услугами объектов социальной инфраструктуры Нормативам градостроительного проектирования, действующим на территории с</w:t>
      </w:r>
      <w:r w:rsidR="002960EA">
        <w:t>ельского поселения «Энгорокское</w:t>
      </w:r>
      <w:r>
        <w:t xml:space="preserve">». </w:t>
      </w:r>
    </w:p>
    <w:p w:rsidR="00547C26" w:rsidRPr="00B33B8B" w:rsidRDefault="00547C26" w:rsidP="00547C26">
      <w:pPr>
        <w:pStyle w:val="Default"/>
        <w:ind w:firstLine="708"/>
        <w:jc w:val="both"/>
        <w:rPr>
          <w:color w:val="auto"/>
        </w:rPr>
      </w:pPr>
      <w:r>
        <w:t xml:space="preserve">Об эффективности мероприятий с точки </w:t>
      </w:r>
      <w:proofErr w:type="gramStart"/>
      <w:r>
        <w:t>зрения достижения расчетного уровня обеспеченности населения с</w:t>
      </w:r>
      <w:r w:rsidR="002960EA">
        <w:t>ельского</w:t>
      </w:r>
      <w:proofErr w:type="gramEnd"/>
      <w:r w:rsidR="002960EA">
        <w:t xml:space="preserve"> поселения «Энгорокское</w:t>
      </w:r>
      <w:r>
        <w:t xml:space="preserve">» услугами в областях образования, здравоохранения, физической культуры и массового спорта и культуры свидетельствуют целевые индикаторы Программы </w:t>
      </w:r>
      <w:r w:rsidR="00B33B8B" w:rsidRPr="00B33B8B">
        <w:rPr>
          <w:color w:val="auto"/>
        </w:rPr>
        <w:t>(раздел 8</w:t>
      </w:r>
      <w:r w:rsidRPr="00B33B8B">
        <w:rPr>
          <w:color w:val="auto"/>
        </w:rPr>
        <w:t xml:space="preserve"> Программы). </w:t>
      </w:r>
    </w:p>
    <w:p w:rsidR="00547C26" w:rsidRPr="00966D9E" w:rsidRDefault="00547C26" w:rsidP="00547C26">
      <w:pPr>
        <w:pStyle w:val="Default"/>
        <w:ind w:firstLine="708"/>
        <w:jc w:val="both"/>
        <w:rPr>
          <w:color w:val="auto"/>
        </w:rPr>
      </w:pPr>
      <w:r w:rsidRPr="00966D9E">
        <w:rPr>
          <w:color w:val="auto"/>
        </w:rPr>
        <w:t xml:space="preserve">Эффективность мероприятий с точки зрения социально-экономического фактора выражается следующими параметрами: </w:t>
      </w:r>
    </w:p>
    <w:p w:rsidR="00547C26" w:rsidRPr="00966D9E" w:rsidRDefault="00547C26" w:rsidP="00547C26">
      <w:pPr>
        <w:pStyle w:val="Default"/>
        <w:jc w:val="both"/>
        <w:rPr>
          <w:i/>
          <w:color w:val="auto"/>
        </w:rPr>
      </w:pPr>
      <w:r w:rsidRPr="00966D9E">
        <w:rPr>
          <w:i/>
          <w:color w:val="auto"/>
        </w:rPr>
        <w:t xml:space="preserve">в области здравоохранения: </w:t>
      </w:r>
    </w:p>
    <w:p w:rsidR="00547C26" w:rsidRPr="00966D9E" w:rsidRDefault="00A77A7E" w:rsidP="00547C26">
      <w:pPr>
        <w:pStyle w:val="Default"/>
        <w:jc w:val="both"/>
        <w:rPr>
          <w:color w:val="auto"/>
        </w:rPr>
      </w:pPr>
      <w:r w:rsidRPr="00966D9E">
        <w:rPr>
          <w:color w:val="auto"/>
        </w:rPr>
        <w:t>- увеличение качества, а также мощности обслуживания</w:t>
      </w:r>
      <w:r w:rsidR="00547C26" w:rsidRPr="00966D9E">
        <w:rPr>
          <w:color w:val="auto"/>
        </w:rPr>
        <w:t xml:space="preserve"> амбулаторн</w:t>
      </w:r>
      <w:r w:rsidRPr="00966D9E">
        <w:rPr>
          <w:color w:val="auto"/>
        </w:rPr>
        <w:t xml:space="preserve">о-поликлинических учреждений с </w:t>
      </w:r>
      <w:r w:rsidR="00547C26" w:rsidRPr="00966D9E">
        <w:rPr>
          <w:color w:val="auto"/>
        </w:rPr>
        <w:t xml:space="preserve">5 посещений в смену в 2017 году до </w:t>
      </w:r>
      <w:r w:rsidRPr="00966D9E">
        <w:rPr>
          <w:color w:val="auto"/>
        </w:rPr>
        <w:t>15</w:t>
      </w:r>
      <w:r w:rsidR="00547C26" w:rsidRPr="00966D9E">
        <w:rPr>
          <w:color w:val="auto"/>
        </w:rPr>
        <w:t xml:space="preserve"> посещений в смену к 2027 году; </w:t>
      </w:r>
    </w:p>
    <w:p w:rsidR="00547C26" w:rsidRPr="00966D9E" w:rsidRDefault="00547C26" w:rsidP="00547C26">
      <w:pPr>
        <w:pStyle w:val="Default"/>
        <w:jc w:val="both"/>
        <w:rPr>
          <w:i/>
          <w:color w:val="auto"/>
        </w:rPr>
      </w:pPr>
      <w:r w:rsidRPr="00966D9E">
        <w:rPr>
          <w:i/>
          <w:color w:val="auto"/>
        </w:rPr>
        <w:t xml:space="preserve">в области образования: </w:t>
      </w:r>
    </w:p>
    <w:p w:rsidR="00547C26" w:rsidRPr="00966D9E" w:rsidRDefault="00547C26" w:rsidP="00547C26">
      <w:pPr>
        <w:pStyle w:val="Default"/>
        <w:jc w:val="both"/>
        <w:rPr>
          <w:color w:val="auto"/>
        </w:rPr>
      </w:pPr>
      <w:r w:rsidRPr="00966D9E">
        <w:rPr>
          <w:color w:val="auto"/>
        </w:rPr>
        <w:t xml:space="preserve">- </w:t>
      </w:r>
      <w:r w:rsidR="00966D9E" w:rsidRPr="00966D9E">
        <w:rPr>
          <w:color w:val="auto"/>
        </w:rPr>
        <w:t xml:space="preserve"> улучшение качества образования</w:t>
      </w:r>
    </w:p>
    <w:p w:rsidR="00547C26" w:rsidRPr="00966D9E" w:rsidRDefault="00547C26" w:rsidP="00547C26">
      <w:pPr>
        <w:pStyle w:val="Default"/>
        <w:jc w:val="both"/>
        <w:rPr>
          <w:i/>
          <w:color w:val="auto"/>
        </w:rPr>
      </w:pPr>
      <w:r w:rsidRPr="00966D9E">
        <w:rPr>
          <w:i/>
          <w:color w:val="auto"/>
        </w:rPr>
        <w:t xml:space="preserve">в области физической культуры и спорта: </w:t>
      </w:r>
    </w:p>
    <w:p w:rsidR="00547C26" w:rsidRPr="00966D9E" w:rsidRDefault="00966D9E" w:rsidP="00547C26">
      <w:pPr>
        <w:pStyle w:val="Default"/>
        <w:jc w:val="both"/>
        <w:rPr>
          <w:color w:val="auto"/>
        </w:rPr>
      </w:pPr>
      <w:r w:rsidRPr="00966D9E">
        <w:rPr>
          <w:color w:val="auto"/>
        </w:rPr>
        <w:t>-  обеспеченность</w:t>
      </w:r>
      <w:r w:rsidR="00547C26" w:rsidRPr="00966D9E">
        <w:rPr>
          <w:color w:val="auto"/>
        </w:rPr>
        <w:t xml:space="preserve"> населения плоскостными спортивным</w:t>
      </w:r>
      <w:r w:rsidRPr="00966D9E">
        <w:rPr>
          <w:color w:val="auto"/>
        </w:rPr>
        <w:t xml:space="preserve">и сооружениями </w:t>
      </w:r>
      <w:r>
        <w:rPr>
          <w:color w:val="auto"/>
        </w:rPr>
        <w:t xml:space="preserve"> до 1,3 </w:t>
      </w:r>
      <w:proofErr w:type="spellStart"/>
      <w:proofErr w:type="gramStart"/>
      <w:r>
        <w:rPr>
          <w:color w:val="auto"/>
        </w:rPr>
        <w:t>тыс</w:t>
      </w:r>
      <w:proofErr w:type="spellEnd"/>
      <w:proofErr w:type="gramEnd"/>
      <w:r>
        <w:rPr>
          <w:color w:val="auto"/>
        </w:rPr>
        <w:t xml:space="preserve"> м</w:t>
      </w:r>
      <w:r w:rsidRPr="00966D9E">
        <w:rPr>
          <w:color w:val="auto"/>
          <w:vertAlign w:val="superscript"/>
        </w:rPr>
        <w:t>2</w:t>
      </w:r>
    </w:p>
    <w:p w:rsidR="00547C26" w:rsidRPr="00966D9E" w:rsidRDefault="00547C26" w:rsidP="00547C26">
      <w:pPr>
        <w:pStyle w:val="Default"/>
        <w:jc w:val="both"/>
        <w:rPr>
          <w:color w:val="auto"/>
        </w:rPr>
      </w:pPr>
      <w:r w:rsidRPr="00966D9E">
        <w:rPr>
          <w:i/>
          <w:color w:val="auto"/>
        </w:rPr>
        <w:t>в области культурно-бытового обслуживания:</w:t>
      </w:r>
      <w:r w:rsidRPr="00966D9E">
        <w:rPr>
          <w:color w:val="auto"/>
        </w:rPr>
        <w:t xml:space="preserve"> </w:t>
      </w:r>
    </w:p>
    <w:p w:rsidR="00547C26" w:rsidRPr="00966D9E" w:rsidRDefault="00966D9E" w:rsidP="00547C26">
      <w:pPr>
        <w:pStyle w:val="Default"/>
        <w:jc w:val="both"/>
        <w:rPr>
          <w:color w:val="auto"/>
        </w:rPr>
      </w:pPr>
      <w:r w:rsidRPr="00966D9E">
        <w:rPr>
          <w:color w:val="auto"/>
        </w:rPr>
        <w:t xml:space="preserve"> </w:t>
      </w:r>
      <w:r w:rsidR="00547C26" w:rsidRPr="00966D9E">
        <w:rPr>
          <w:color w:val="auto"/>
        </w:rPr>
        <w:t>-увеличение качества предоставления услуг населению после проведения к</w:t>
      </w:r>
      <w:r>
        <w:rPr>
          <w:color w:val="auto"/>
        </w:rPr>
        <w:t>апитального ремонта в МУК «Центр культуры и информации с/</w:t>
      </w:r>
      <w:proofErr w:type="gramStart"/>
      <w:r>
        <w:rPr>
          <w:color w:val="auto"/>
        </w:rPr>
        <w:t>п</w:t>
      </w:r>
      <w:proofErr w:type="gramEnd"/>
      <w:r>
        <w:rPr>
          <w:color w:val="auto"/>
        </w:rPr>
        <w:t xml:space="preserve"> «Энгорокское»</w:t>
      </w:r>
      <w:r w:rsidR="00547C26" w:rsidRPr="00966D9E">
        <w:rPr>
          <w:color w:val="auto"/>
        </w:rPr>
        <w:t>».</w:t>
      </w:r>
    </w:p>
    <w:p w:rsidR="00547C26" w:rsidRPr="002960EA" w:rsidRDefault="00966D9E" w:rsidP="00547C26">
      <w:pPr>
        <w:pStyle w:val="Default"/>
        <w:jc w:val="both"/>
        <w:rPr>
          <w:color w:val="FF0000"/>
        </w:rPr>
      </w:pPr>
      <w:r>
        <w:rPr>
          <w:i/>
          <w:color w:val="FF0000"/>
        </w:rPr>
        <w:t xml:space="preserve"> </w:t>
      </w:r>
    </w:p>
    <w:p w:rsidR="00547C26" w:rsidRDefault="00547C26" w:rsidP="00547C26">
      <w:pPr>
        <w:pStyle w:val="Default"/>
        <w:ind w:firstLine="708"/>
        <w:jc w:val="both"/>
      </w:pPr>
      <w:r>
        <w:t xml:space="preserve">В перспективе при реализации программных мероприятий </w:t>
      </w:r>
      <w:proofErr w:type="gramStart"/>
      <w:r>
        <w:t>будет</w:t>
      </w:r>
      <w:proofErr w:type="gramEnd"/>
      <w:r>
        <w:t xml:space="preserve"> достигнут следующий социально-экономический эффект: </w:t>
      </w:r>
    </w:p>
    <w:p w:rsidR="00547C26" w:rsidRDefault="00547C26" w:rsidP="00547C26">
      <w:pPr>
        <w:pStyle w:val="Default"/>
        <w:jc w:val="both"/>
      </w:pPr>
      <w:r>
        <w:lastRenderedPageBreak/>
        <w:t xml:space="preserve">- повышение уровня комфорта жизни за счет обеспеченности граждан услугами здравоохранения, образования, культуры, физической культуры и массового спорта в необходимом объеме; </w:t>
      </w:r>
    </w:p>
    <w:p w:rsidR="00547C26" w:rsidRDefault="00547C26" w:rsidP="00547C26">
      <w:pPr>
        <w:pStyle w:val="Default"/>
        <w:jc w:val="both"/>
      </w:pPr>
      <w:r>
        <w:t xml:space="preserve">- повышение доступности объектов социальной инфраструктуры для населения муниципального образования </w:t>
      </w:r>
      <w:r w:rsidR="00AE42F0">
        <w:t>сельское поселение «Энгорокское</w:t>
      </w:r>
      <w:r>
        <w:t xml:space="preserve">». </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повышение инвестиционной привлекательности территории муниципального образования, создание новых рабочих мест, снижение миграционного оттока и др.</w:t>
      </w:r>
    </w:p>
    <w:p w:rsidR="00547C26" w:rsidRDefault="00547C26" w:rsidP="00547C26">
      <w:pPr>
        <w:pStyle w:val="Default"/>
        <w:ind w:firstLine="708"/>
        <w:jc w:val="both"/>
      </w:pPr>
      <w:r>
        <w:t xml:space="preserve">Проанализировав вышеперечисленные отправные рубежи необходимо сделать вывод: </w:t>
      </w:r>
    </w:p>
    <w:p w:rsidR="00547C26" w:rsidRDefault="00547C26" w:rsidP="00547C26">
      <w:pPr>
        <w:pStyle w:val="Default"/>
        <w:ind w:firstLine="708"/>
        <w:jc w:val="both"/>
      </w:pPr>
      <w:r>
        <w:t xml:space="preserve">В обобщенном виде главной целью программы «Комплексное развитие социальной инфраструктуры на территории муниципального образования </w:t>
      </w:r>
      <w:r w:rsidR="00AE42F0">
        <w:t>сельское поселение «Энгорокское</w:t>
      </w:r>
      <w:r>
        <w:t xml:space="preserve">» муниципального района «Хилокский район» на 2018-2027 годы» является устойчивое повышение качества жизни нынешних и будущих поколений жителей </w:t>
      </w:r>
      <w:r w:rsidR="00AE42F0">
        <w:t>и благополучие развития сельского поселения «Энгорокское</w:t>
      </w:r>
      <w:r>
        <w:t xml:space="preserve">» через устойчивое развитие территории в социальной и экономической сфере. </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достижения поставленных целей в среднесрочной перспективе необходимо решить следующие задачи:</w:t>
      </w:r>
    </w:p>
    <w:p w:rsidR="00547C26" w:rsidRDefault="00547C26" w:rsidP="00547C26">
      <w:pPr>
        <w:pStyle w:val="Default"/>
        <w:jc w:val="both"/>
      </w:pPr>
      <w:r>
        <w:t xml:space="preserve">1. создать правовые, организационные, институциональные и экономические условия для перехода к устойчивому социально - экономическому развитию поселения, эффективной реализации полномочий органов местного самоуправления; </w:t>
      </w:r>
    </w:p>
    <w:p w:rsidR="00547C26" w:rsidRDefault="00547C26" w:rsidP="00547C26">
      <w:pPr>
        <w:pStyle w:val="Default"/>
        <w:jc w:val="both"/>
      </w:pPr>
      <w:r>
        <w:t xml:space="preserve">2. улучшить состояние здоровья населения за счет повышения доступности и качества занятиями физической культурой и спортом; </w:t>
      </w:r>
    </w:p>
    <w:p w:rsidR="00547C26" w:rsidRDefault="00547C26" w:rsidP="00547C26">
      <w:pPr>
        <w:pStyle w:val="Default"/>
        <w:jc w:val="both"/>
      </w:pPr>
      <w:r>
        <w:t xml:space="preserve">3. повысить роль физкультуры и спорта в целях улучшения состояния здоровья населения и профилактик и правонарушений, преодоления распространения наркомании и алкоголизма; </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Провести капитальный ремонт объектов культуры и активизировать культурную деятельность.</w:t>
      </w:r>
    </w:p>
    <w:p w:rsidR="00547C26" w:rsidRDefault="00547C26" w:rsidP="00547C26">
      <w:pPr>
        <w:autoSpaceDE w:val="0"/>
        <w:autoSpaceDN w:val="0"/>
        <w:adjustRightInd w:val="0"/>
        <w:spacing w:after="0" w:line="240" w:lineRule="auto"/>
        <w:ind w:firstLine="567"/>
        <w:jc w:val="both"/>
        <w:rPr>
          <w:rFonts w:ascii="Times New Roman" w:hAnsi="Times New Roman"/>
          <w:sz w:val="24"/>
          <w:szCs w:val="24"/>
        </w:rPr>
      </w:pPr>
      <w:r w:rsidRPr="00FD6F77">
        <w:rPr>
          <w:rFonts w:ascii="Times New Roman" w:hAnsi="Times New Roman"/>
          <w:sz w:val="24"/>
          <w:szCs w:val="24"/>
        </w:rPr>
        <w:t>Оценка</w:t>
      </w:r>
      <w:r>
        <w:rPr>
          <w:rFonts w:ascii="Times New Roman" w:hAnsi="Times New Roman"/>
          <w:sz w:val="24"/>
          <w:szCs w:val="24"/>
        </w:rPr>
        <w:t xml:space="preserve"> эффективности реализации Программы осуществляется по итогам ежегодного выполнения Программы ответственными исполнителями. 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Pr>
          <w:rFonts w:ascii="Times New Roman" w:hAnsi="Times New Roman"/>
          <w:sz w:val="24"/>
          <w:szCs w:val="24"/>
        </w:rPr>
        <w:t>инфраструктуры</w:t>
      </w:r>
      <w:proofErr w:type="gramEnd"/>
      <w:r>
        <w:rPr>
          <w:rFonts w:ascii="Times New Roman" w:hAnsi="Times New Roman"/>
          <w:sz w:val="24"/>
          <w:szCs w:val="24"/>
        </w:rPr>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 Оценка эффективности реализации Программы проводится на основе анализа</w:t>
      </w:r>
    </w:p>
    <w:p w:rsidR="00547C26" w:rsidRDefault="00547C26" w:rsidP="00547C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программных мероприятий и достижения значений целевых индикаторов Программы.</w:t>
      </w:r>
    </w:p>
    <w:p w:rsidR="00547C26" w:rsidRDefault="00547C26" w:rsidP="00547C26">
      <w:pPr>
        <w:autoSpaceDE w:val="0"/>
        <w:autoSpaceDN w:val="0"/>
        <w:adjustRightInd w:val="0"/>
        <w:spacing w:after="0" w:line="240" w:lineRule="auto"/>
        <w:ind w:firstLine="567"/>
        <w:jc w:val="both"/>
        <w:rPr>
          <w:rFonts w:ascii="Times New Roman" w:hAnsi="Times New Roman"/>
          <w:sz w:val="24"/>
          <w:szCs w:val="24"/>
        </w:rPr>
      </w:pPr>
    </w:p>
    <w:p w:rsidR="00547C26" w:rsidRDefault="00547C26" w:rsidP="00547C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Раздел 11.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47C26" w:rsidRDefault="00547C26" w:rsidP="00547C26">
      <w:pPr>
        <w:autoSpaceDE w:val="0"/>
        <w:autoSpaceDN w:val="0"/>
        <w:adjustRightInd w:val="0"/>
        <w:spacing w:after="0" w:line="240" w:lineRule="auto"/>
        <w:ind w:firstLine="708"/>
        <w:jc w:val="both"/>
        <w:rPr>
          <w:rFonts w:ascii="Times New Roman" w:hAnsi="Times New Roman"/>
          <w:sz w:val="24"/>
          <w:szCs w:val="24"/>
        </w:rPr>
      </w:pPr>
    </w:p>
    <w:p w:rsidR="00547C26" w:rsidRDefault="00547C26" w:rsidP="00547C26">
      <w:pPr>
        <w:pStyle w:val="Default"/>
        <w:ind w:firstLine="708"/>
        <w:jc w:val="both"/>
      </w:pPr>
      <w: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муниципального образования </w:t>
      </w:r>
      <w:r w:rsidR="00AE42F0">
        <w:t>сельское поселение «Энгорокское</w:t>
      </w:r>
      <w:r>
        <w:t xml:space="preserve">» предусматривает следующие мероприятия: </w:t>
      </w:r>
    </w:p>
    <w:p w:rsidR="00547C26" w:rsidRDefault="00547C26" w:rsidP="00547C26">
      <w:pPr>
        <w:pStyle w:val="Default"/>
        <w:ind w:firstLine="708"/>
        <w:jc w:val="both"/>
      </w:pPr>
      <w:r>
        <w:t>Внесение изменений в Генеральный план с</w:t>
      </w:r>
      <w:r w:rsidR="00AE42F0">
        <w:t>ельского поселения «Энгорокское</w:t>
      </w:r>
      <w:r>
        <w:t xml:space="preserve">»: </w:t>
      </w:r>
    </w:p>
    <w:p w:rsidR="00547C26" w:rsidRDefault="00547C26" w:rsidP="00547C26">
      <w:pPr>
        <w:pStyle w:val="Default"/>
        <w:jc w:val="both"/>
      </w:pPr>
      <w:r>
        <w:t xml:space="preserve">- при выявлении новых, необходимых к реализации мероприятий в области развития социальной инфраструктуры; </w:t>
      </w:r>
    </w:p>
    <w:p w:rsidR="00547C26" w:rsidRDefault="00547C26" w:rsidP="00547C26">
      <w:pPr>
        <w:pStyle w:val="Default"/>
        <w:jc w:val="both"/>
      </w:pPr>
      <w:r>
        <w:t xml:space="preserve">- при появлении новых инвестиционных проектов, особо значимых для территории; </w:t>
      </w:r>
    </w:p>
    <w:p w:rsidR="00547C26" w:rsidRDefault="00547C26" w:rsidP="00547C26">
      <w:pPr>
        <w:pStyle w:val="Default"/>
        <w:jc w:val="both"/>
      </w:pPr>
      <w: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547C26" w:rsidRDefault="00547C26" w:rsidP="00547C26">
      <w:pPr>
        <w:pStyle w:val="Default"/>
        <w:ind w:firstLine="708"/>
        <w:jc w:val="both"/>
      </w:pPr>
      <w:r>
        <w:lastRenderedPageBreak/>
        <w:t xml:space="preserve">Для информационного обеспечения реализации Программы необходимо функционирование, использование и доступность сайта муниципального района «Хилокский район» раздел </w:t>
      </w:r>
      <w:r w:rsidR="00AE42F0">
        <w:t>сельское поселение «Энгорокское</w:t>
      </w:r>
      <w:r>
        <w:t xml:space="preserve">». </w:t>
      </w:r>
    </w:p>
    <w:p w:rsidR="00547C26" w:rsidRDefault="00547C26" w:rsidP="00547C26">
      <w:pPr>
        <w:pStyle w:val="Default"/>
        <w:ind w:firstLine="708"/>
        <w:jc w:val="both"/>
      </w:pPr>
      <w:r>
        <w:t xml:space="preserve">Основными задачами по нормативно-правовому и информационному обеспечению реализации мероприятий являются: </w:t>
      </w:r>
    </w:p>
    <w:p w:rsidR="00547C26" w:rsidRDefault="00547C26" w:rsidP="00547C26">
      <w:pPr>
        <w:pStyle w:val="Default"/>
        <w:jc w:val="both"/>
      </w:pPr>
      <w:r>
        <w:t xml:space="preserve">- обеспечение </w:t>
      </w:r>
      <w:proofErr w:type="gramStart"/>
      <w:r>
        <w:t>контроля за</w:t>
      </w:r>
      <w:proofErr w:type="gramEnd"/>
      <w:r>
        <w:t xml:space="preserve"> реализацией Программы; </w:t>
      </w:r>
    </w:p>
    <w:p w:rsidR="00547C26" w:rsidRDefault="00547C26" w:rsidP="00547C26">
      <w:pPr>
        <w:pStyle w:val="Default"/>
        <w:jc w:val="both"/>
      </w:pPr>
      <w:r>
        <w:t xml:space="preserve">- разработка муниципальных правовых актов в области градостроительных и земельно-имущественных отношений; </w:t>
      </w:r>
    </w:p>
    <w:p w:rsidR="00547C26" w:rsidRDefault="00547C26" w:rsidP="00547C26">
      <w:pPr>
        <w:pStyle w:val="Default"/>
        <w:jc w:val="both"/>
      </w:pP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r>
        <w:rPr>
          <w:rFonts w:ascii="Times New Roman" w:eastAsia="Times New Roman" w:hAnsi="Times New Roman"/>
          <w:b/>
          <w:kern w:val="36"/>
          <w:sz w:val="24"/>
          <w:szCs w:val="24"/>
        </w:rPr>
        <w:t>Раздел 12. Методика оценки эффективности программы</w:t>
      </w:r>
    </w:p>
    <w:p w:rsidR="00547C26" w:rsidRDefault="00547C26" w:rsidP="00547C26">
      <w:pPr>
        <w:spacing w:after="0" w:line="240" w:lineRule="auto"/>
        <w:ind w:firstLine="567"/>
        <w:jc w:val="center"/>
        <w:outlineLvl w:val="0"/>
        <w:rPr>
          <w:rFonts w:ascii="Times New Roman" w:eastAsia="Times New Roman" w:hAnsi="Times New Roman"/>
          <w:b/>
          <w:kern w:val="36"/>
          <w:sz w:val="24"/>
          <w:szCs w:val="24"/>
        </w:rPr>
      </w:pPr>
    </w:p>
    <w:p w:rsidR="00547C26"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Эффективность реализации Программы оценивается на основании достижения целевых показателей и индикаторов Программы путем сопоставления, фактически достигнутых показателей и индикаторов с их прогнозными значениями, а также оценкой полноты использования бюджетных средств.</w:t>
      </w:r>
    </w:p>
    <w:p w:rsidR="00547C26" w:rsidRPr="00802C80" w:rsidRDefault="00547C26" w:rsidP="00547C2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Оценка эффективности реализации муниципальной программы проводится в порядке, установленном постановлением </w:t>
      </w:r>
      <w:r w:rsidRPr="00802C80">
        <w:rPr>
          <w:rFonts w:ascii="Times New Roman" w:eastAsia="Times New Roman" w:hAnsi="Times New Roman"/>
          <w:sz w:val="24"/>
          <w:szCs w:val="24"/>
        </w:rPr>
        <w:t>Администрации с</w:t>
      </w:r>
      <w:r w:rsidR="00AE42F0" w:rsidRPr="00802C80">
        <w:rPr>
          <w:rFonts w:ascii="Times New Roman" w:eastAsia="Times New Roman" w:hAnsi="Times New Roman"/>
          <w:sz w:val="24"/>
          <w:szCs w:val="24"/>
        </w:rPr>
        <w:t>ельского поселения «</w:t>
      </w:r>
      <w:proofErr w:type="spellStart"/>
      <w:r w:rsidR="00AE42F0" w:rsidRPr="00802C80">
        <w:rPr>
          <w:rFonts w:ascii="Times New Roman" w:eastAsia="Times New Roman" w:hAnsi="Times New Roman"/>
          <w:sz w:val="24"/>
          <w:szCs w:val="24"/>
        </w:rPr>
        <w:t>Энгорокское</w:t>
      </w:r>
      <w:r w:rsidRPr="00802C80">
        <w:rPr>
          <w:rFonts w:ascii="Times New Roman" w:eastAsia="Times New Roman" w:hAnsi="Times New Roman"/>
          <w:sz w:val="24"/>
          <w:szCs w:val="24"/>
        </w:rPr>
        <w:t>»</w:t>
      </w:r>
      <w:proofErr w:type="gramStart"/>
      <w:r w:rsidRPr="00802C80">
        <w:rPr>
          <w:rFonts w:ascii="Times New Roman" w:eastAsia="Times New Roman" w:hAnsi="Times New Roman"/>
          <w:sz w:val="24"/>
          <w:szCs w:val="24"/>
        </w:rPr>
        <w:t>.</w:t>
      </w:r>
      <w:r w:rsidR="00802C80" w:rsidRPr="00802C80">
        <w:rPr>
          <w:rFonts w:ascii="Times New Roman" w:eastAsia="Times New Roman" w:hAnsi="Times New Roman"/>
          <w:sz w:val="24"/>
          <w:szCs w:val="24"/>
        </w:rPr>
        <w:t>о</w:t>
      </w:r>
      <w:proofErr w:type="gramEnd"/>
      <w:r w:rsidR="00802C80" w:rsidRPr="00802C80">
        <w:rPr>
          <w:rFonts w:ascii="Times New Roman" w:eastAsia="Times New Roman" w:hAnsi="Times New Roman"/>
          <w:sz w:val="24"/>
          <w:szCs w:val="24"/>
        </w:rPr>
        <w:t>т</w:t>
      </w:r>
      <w:proofErr w:type="spellEnd"/>
      <w:r w:rsidR="00802C80" w:rsidRPr="00802C80">
        <w:rPr>
          <w:rFonts w:ascii="Times New Roman" w:eastAsia="Times New Roman" w:hAnsi="Times New Roman"/>
          <w:sz w:val="24"/>
          <w:szCs w:val="24"/>
        </w:rPr>
        <w:t xml:space="preserve"> 22 августа 2016 года № 20</w:t>
      </w:r>
    </w:p>
    <w:p w:rsidR="00547C26" w:rsidRDefault="00547C26" w:rsidP="00547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547C26" w:rsidRDefault="00547C26" w:rsidP="00547C26">
      <w:pPr>
        <w:spacing w:after="0" w:line="27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Раздел 13. Механизм обновления Программы</w:t>
      </w:r>
    </w:p>
    <w:p w:rsidR="00547C26" w:rsidRDefault="00547C26" w:rsidP="00547C26">
      <w:pPr>
        <w:spacing w:after="0" w:line="270" w:lineRule="atLeast"/>
        <w:jc w:val="center"/>
        <w:rPr>
          <w:rFonts w:ascii="Times New Roman" w:eastAsia="Times New Roman" w:hAnsi="Times New Roman"/>
          <w:sz w:val="24"/>
          <w:szCs w:val="24"/>
        </w:rPr>
      </w:pP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Обновление Программы производится:</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при выявлении новых, необходимых к реализации мероприятий;</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при появлении новых инвестиционных проектов, особо значимых для территории;</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при наступлении событий, выявляющих новые приоритеты в развитии сельского поселения, а также вызывающих потерю своей значимости отдельных мероприятий.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 </w:t>
      </w:r>
    </w:p>
    <w:p w:rsidR="00547C26" w:rsidRDefault="00547C26" w:rsidP="00547C26">
      <w:pPr>
        <w:spacing w:after="0" w:line="270" w:lineRule="atLeast"/>
        <w:ind w:firstLine="708"/>
        <w:jc w:val="both"/>
        <w:rPr>
          <w:rFonts w:ascii="Times New Roman" w:eastAsia="Times New Roman" w:hAnsi="Times New Roman"/>
          <w:sz w:val="24"/>
          <w:szCs w:val="24"/>
        </w:rPr>
      </w:pPr>
    </w:p>
    <w:p w:rsidR="00547C26" w:rsidRDefault="00547C26" w:rsidP="00547C26">
      <w:pPr>
        <w:spacing w:after="0" w:line="270" w:lineRule="atLeast"/>
        <w:ind w:firstLine="708"/>
        <w:jc w:val="both"/>
        <w:rPr>
          <w:rFonts w:ascii="Times New Roman" w:eastAsia="Times New Roman" w:hAnsi="Times New Roman"/>
          <w:sz w:val="24"/>
          <w:szCs w:val="24"/>
        </w:rPr>
      </w:pPr>
    </w:p>
    <w:p w:rsidR="00547C26" w:rsidRDefault="00547C26" w:rsidP="00547C26">
      <w:pPr>
        <w:spacing w:after="0" w:line="270" w:lineRule="atLeast"/>
        <w:ind w:firstLine="708"/>
        <w:jc w:val="both"/>
        <w:rPr>
          <w:rFonts w:ascii="Times New Roman" w:eastAsia="Times New Roman" w:hAnsi="Times New Roman"/>
          <w:sz w:val="24"/>
          <w:szCs w:val="24"/>
        </w:rPr>
      </w:pPr>
    </w:p>
    <w:p w:rsidR="00547C26" w:rsidRDefault="00547C26" w:rsidP="00547C26">
      <w:pPr>
        <w:spacing w:after="0" w:line="270" w:lineRule="atLeast"/>
        <w:ind w:firstLine="708"/>
        <w:jc w:val="center"/>
        <w:rPr>
          <w:rFonts w:ascii="Times New Roman" w:eastAsia="Times New Roman" w:hAnsi="Times New Roman"/>
          <w:b/>
          <w:bCs/>
          <w:sz w:val="24"/>
          <w:szCs w:val="24"/>
        </w:rPr>
      </w:pPr>
      <w:r>
        <w:rPr>
          <w:rFonts w:ascii="Times New Roman" w:eastAsia="Times New Roman" w:hAnsi="Times New Roman"/>
          <w:b/>
          <w:bCs/>
          <w:sz w:val="24"/>
          <w:szCs w:val="24"/>
        </w:rPr>
        <w:t>14. Заключение</w:t>
      </w:r>
    </w:p>
    <w:p w:rsidR="00547C26" w:rsidRDefault="00547C26" w:rsidP="00547C26">
      <w:pPr>
        <w:spacing w:after="0" w:line="270" w:lineRule="atLeast"/>
        <w:ind w:firstLine="708"/>
        <w:jc w:val="center"/>
        <w:rPr>
          <w:rFonts w:ascii="Times New Roman" w:eastAsia="Times New Roman" w:hAnsi="Times New Roman"/>
          <w:sz w:val="24"/>
          <w:szCs w:val="24"/>
        </w:rPr>
      </w:pPr>
      <w:r>
        <w:rPr>
          <w:rFonts w:ascii="Times New Roman" w:eastAsia="Times New Roman" w:hAnsi="Times New Roman"/>
          <w:sz w:val="24"/>
          <w:szCs w:val="24"/>
        </w:rPr>
        <w:t> </w:t>
      </w:r>
    </w:p>
    <w:p w:rsidR="00547C26" w:rsidRDefault="00547C26" w:rsidP="00547C26">
      <w:pPr>
        <w:spacing w:after="0" w:line="270" w:lineRule="atLeast"/>
        <w:ind w:firstLine="708"/>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Реализация Программы строится на сочетании функций, традиционных для органов управления сельским поселением (оперативное управление функционированием и развитием систем сельского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roofErr w:type="gramEnd"/>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Ожидаемые результаты: За период осуществления Программы будет создана база для реализации стратегических направлений развития сельского поселения, что позволит ей достичь высокого уровня социального развития: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1.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2. привлечения внебюджетных инвестиций в экономику сельского поселения;</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3. повышения благоустройства сельского поселения;</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4. формирования современного привлекательного имиджа сельского поселения;</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5. устойчивое развитие социальной инфраструктуры сельского поселения.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Реализация Программы позволит: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повысить качество жизни жителей  сельского поселения;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привлечь население сельского поселения к непосредственному участию в реализации решений, направленных на улучшение качества жизни;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повысить степень социального согласия, укрепить авторитет органов местного самоуправления.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Социальная стабильность в сельском п</w:t>
      </w:r>
      <w:r w:rsidR="00AE42F0">
        <w:rPr>
          <w:rFonts w:ascii="Times New Roman" w:eastAsia="Times New Roman" w:hAnsi="Times New Roman"/>
          <w:sz w:val="24"/>
          <w:szCs w:val="24"/>
        </w:rPr>
        <w:t>оселении в настоящее время может быть обеспечена</w:t>
      </w:r>
      <w:r>
        <w:rPr>
          <w:rFonts w:ascii="Times New Roman" w:eastAsia="Times New Roman" w:hAnsi="Times New Roman"/>
          <w:sz w:val="24"/>
          <w:szCs w:val="24"/>
        </w:rPr>
        <w:t xml:space="preserve">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сельских поселений. 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547C26" w:rsidRDefault="00547C26" w:rsidP="00547C26">
      <w:pPr>
        <w:spacing w:after="0" w:line="270" w:lineRule="atLeast"/>
        <w:ind w:firstLine="708"/>
        <w:jc w:val="both"/>
        <w:rPr>
          <w:rFonts w:ascii="Times New Roman" w:eastAsia="Times New Roman" w:hAnsi="Times New Roman"/>
          <w:sz w:val="24"/>
          <w:szCs w:val="24"/>
        </w:rPr>
      </w:pPr>
      <w:r>
        <w:rPr>
          <w:rFonts w:ascii="Times New Roman" w:eastAsia="Times New Roman" w:hAnsi="Times New Roman"/>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сельского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547C26" w:rsidRDefault="00547C26" w:rsidP="00547C26">
      <w:pPr>
        <w:spacing w:after="0" w:line="240" w:lineRule="auto"/>
        <w:jc w:val="both"/>
        <w:rPr>
          <w:rFonts w:ascii="Times New Roman" w:eastAsia="Calibri" w:hAnsi="Times New Roman"/>
          <w:sz w:val="24"/>
          <w:szCs w:val="24"/>
          <w:lang w:eastAsia="en-US"/>
        </w:rPr>
      </w:pPr>
    </w:p>
    <w:p w:rsidR="00975BF3" w:rsidRPr="002433F0" w:rsidRDefault="00FD6F77" w:rsidP="00975BF3">
      <w:pPr>
        <w:jc w:val="both"/>
        <w:rPr>
          <w:rFonts w:ascii="Times New Roman" w:hAnsi="Times New Roman" w:cs="Times New Roman"/>
          <w:b/>
          <w:sz w:val="28"/>
          <w:szCs w:val="28"/>
        </w:rPr>
      </w:pPr>
      <w:r>
        <w:rPr>
          <w:rFonts w:ascii="Times New Roman" w:hAnsi="Times New Roman" w:cs="Times New Roman"/>
          <w:sz w:val="28"/>
          <w:szCs w:val="28"/>
        </w:rPr>
        <w:t xml:space="preserve"> </w:t>
      </w:r>
    </w:p>
    <w:p w:rsidR="00547C26" w:rsidRDefault="00547C26"/>
    <w:sectPr w:rsidR="00547C26" w:rsidSect="00034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57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713379C"/>
    <w:multiLevelType w:val="hybridMultilevel"/>
    <w:tmpl w:val="39700406"/>
    <w:lvl w:ilvl="0" w:tplc="8F46E5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CA48B3"/>
    <w:multiLevelType w:val="hybridMultilevel"/>
    <w:tmpl w:val="9BF20E1E"/>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4CE0963"/>
    <w:multiLevelType w:val="multilevel"/>
    <w:tmpl w:val="0419001F"/>
    <w:numStyleLink w:val="111111"/>
  </w:abstractNum>
  <w:abstractNum w:abstractNumId="4">
    <w:nsid w:val="389743BB"/>
    <w:multiLevelType w:val="multilevel"/>
    <w:tmpl w:val="A2F87FC4"/>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427A7913"/>
    <w:multiLevelType w:val="hybridMultilevel"/>
    <w:tmpl w:val="2A6E064C"/>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0F2882"/>
    <w:multiLevelType w:val="hybridMultilevel"/>
    <w:tmpl w:val="96629FBE"/>
    <w:lvl w:ilvl="0" w:tplc="443C11B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8EC0F6F"/>
    <w:multiLevelType w:val="multilevel"/>
    <w:tmpl w:val="A732BEAE"/>
    <w:lvl w:ilvl="0">
      <w:start w:val="2"/>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nsid w:val="605B48EB"/>
    <w:multiLevelType w:val="multilevel"/>
    <w:tmpl w:val="5784ED52"/>
    <w:lvl w:ilvl="0">
      <w:start w:val="1"/>
      <w:numFmt w:val="decimal"/>
      <w:lvlText w:val="%1."/>
      <w:lvlJc w:val="left"/>
      <w:pPr>
        <w:ind w:left="360" w:hanging="360"/>
      </w:pPr>
    </w:lvl>
    <w:lvl w:ilvl="1">
      <w:start w:val="1"/>
      <w:numFmt w:val="decimal"/>
      <w:lvlText w:val="%1.%2."/>
      <w:lvlJc w:val="left"/>
      <w:pPr>
        <w:ind w:left="5038"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6CAB2DB0"/>
    <w:multiLevelType w:val="hybridMultilevel"/>
    <w:tmpl w:val="1F14BE2C"/>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5"/>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7C26"/>
    <w:rsid w:val="000343C7"/>
    <w:rsid w:val="000508CC"/>
    <w:rsid w:val="00083212"/>
    <w:rsid w:val="00085353"/>
    <w:rsid w:val="00090617"/>
    <w:rsid w:val="000C400D"/>
    <w:rsid w:val="000E131B"/>
    <w:rsid w:val="000F6B09"/>
    <w:rsid w:val="00126587"/>
    <w:rsid w:val="001351F9"/>
    <w:rsid w:val="00146EAC"/>
    <w:rsid w:val="001922C6"/>
    <w:rsid w:val="0019446C"/>
    <w:rsid w:val="001A3720"/>
    <w:rsid w:val="001A700E"/>
    <w:rsid w:val="001B401D"/>
    <w:rsid w:val="001B6BA5"/>
    <w:rsid w:val="001F6A8A"/>
    <w:rsid w:val="002032AA"/>
    <w:rsid w:val="00212A60"/>
    <w:rsid w:val="00263EBD"/>
    <w:rsid w:val="002653DA"/>
    <w:rsid w:val="002960EA"/>
    <w:rsid w:val="002964D6"/>
    <w:rsid w:val="002B6E85"/>
    <w:rsid w:val="002D7688"/>
    <w:rsid w:val="002F5F6D"/>
    <w:rsid w:val="00300698"/>
    <w:rsid w:val="0031067F"/>
    <w:rsid w:val="00316345"/>
    <w:rsid w:val="00334F2F"/>
    <w:rsid w:val="003C3298"/>
    <w:rsid w:val="003C360F"/>
    <w:rsid w:val="003D5CB4"/>
    <w:rsid w:val="00401B46"/>
    <w:rsid w:val="004434DA"/>
    <w:rsid w:val="00450034"/>
    <w:rsid w:val="004920BB"/>
    <w:rsid w:val="004966BF"/>
    <w:rsid w:val="004C04AE"/>
    <w:rsid w:val="00530FFF"/>
    <w:rsid w:val="00542B2A"/>
    <w:rsid w:val="005439C7"/>
    <w:rsid w:val="00547C26"/>
    <w:rsid w:val="005A2D1F"/>
    <w:rsid w:val="005D1C88"/>
    <w:rsid w:val="005D7F32"/>
    <w:rsid w:val="005E14C1"/>
    <w:rsid w:val="00607988"/>
    <w:rsid w:val="006A7046"/>
    <w:rsid w:val="006E320C"/>
    <w:rsid w:val="006F1ECA"/>
    <w:rsid w:val="006F5E88"/>
    <w:rsid w:val="007071F0"/>
    <w:rsid w:val="0073412E"/>
    <w:rsid w:val="007564FB"/>
    <w:rsid w:val="007C47DB"/>
    <w:rsid w:val="00802C80"/>
    <w:rsid w:val="00835D0E"/>
    <w:rsid w:val="00851D73"/>
    <w:rsid w:val="00872165"/>
    <w:rsid w:val="00877433"/>
    <w:rsid w:val="008B1F54"/>
    <w:rsid w:val="008E3022"/>
    <w:rsid w:val="008F61C6"/>
    <w:rsid w:val="00917553"/>
    <w:rsid w:val="00924285"/>
    <w:rsid w:val="00927200"/>
    <w:rsid w:val="0094100C"/>
    <w:rsid w:val="00966D9E"/>
    <w:rsid w:val="00975BF3"/>
    <w:rsid w:val="009A41D4"/>
    <w:rsid w:val="009E0EFC"/>
    <w:rsid w:val="009E7AF2"/>
    <w:rsid w:val="009F1153"/>
    <w:rsid w:val="00A279DF"/>
    <w:rsid w:val="00A77A7E"/>
    <w:rsid w:val="00AB4737"/>
    <w:rsid w:val="00AB69A2"/>
    <w:rsid w:val="00AD4484"/>
    <w:rsid w:val="00AD57FD"/>
    <w:rsid w:val="00AE42F0"/>
    <w:rsid w:val="00B04092"/>
    <w:rsid w:val="00B22380"/>
    <w:rsid w:val="00B33B8B"/>
    <w:rsid w:val="00B36323"/>
    <w:rsid w:val="00B47EF0"/>
    <w:rsid w:val="00BB59B8"/>
    <w:rsid w:val="00BB75D4"/>
    <w:rsid w:val="00BC03C0"/>
    <w:rsid w:val="00BF64F7"/>
    <w:rsid w:val="00C36157"/>
    <w:rsid w:val="00C63AFA"/>
    <w:rsid w:val="00C75B30"/>
    <w:rsid w:val="00C857F3"/>
    <w:rsid w:val="00C93593"/>
    <w:rsid w:val="00CC1681"/>
    <w:rsid w:val="00CD5189"/>
    <w:rsid w:val="00CF75B3"/>
    <w:rsid w:val="00D04A8D"/>
    <w:rsid w:val="00DA1936"/>
    <w:rsid w:val="00DC17E3"/>
    <w:rsid w:val="00DF7F16"/>
    <w:rsid w:val="00E03BC6"/>
    <w:rsid w:val="00E123C9"/>
    <w:rsid w:val="00E15631"/>
    <w:rsid w:val="00E15DEC"/>
    <w:rsid w:val="00E35431"/>
    <w:rsid w:val="00E54560"/>
    <w:rsid w:val="00E918DA"/>
    <w:rsid w:val="00EA5012"/>
    <w:rsid w:val="00F16E08"/>
    <w:rsid w:val="00F2238D"/>
    <w:rsid w:val="00F47D45"/>
    <w:rsid w:val="00F813E9"/>
    <w:rsid w:val="00FB6EC9"/>
    <w:rsid w:val="00FC0EE8"/>
    <w:rsid w:val="00FD5C3A"/>
    <w:rsid w:val="00FD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C7"/>
  </w:style>
  <w:style w:type="paragraph" w:styleId="1">
    <w:name w:val="heading 1"/>
    <w:basedOn w:val="a"/>
    <w:link w:val="10"/>
    <w:uiPriority w:val="9"/>
    <w:qFormat/>
    <w:rsid w:val="00547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C26"/>
    <w:rPr>
      <w:rFonts w:ascii="Times New Roman" w:eastAsia="Times New Roman" w:hAnsi="Times New Roman" w:cs="Times New Roman"/>
      <w:b/>
      <w:bCs/>
      <w:kern w:val="36"/>
      <w:sz w:val="48"/>
      <w:szCs w:val="48"/>
    </w:rPr>
  </w:style>
  <w:style w:type="character" w:customStyle="1" w:styleId="a3">
    <w:name w:val="Верхний колонтитул Знак"/>
    <w:basedOn w:val="a0"/>
    <w:link w:val="a4"/>
    <w:uiPriority w:val="99"/>
    <w:semiHidden/>
    <w:rsid w:val="00547C26"/>
    <w:rPr>
      <w:rFonts w:ascii="Times New Roman" w:eastAsia="Times New Roman" w:hAnsi="Times New Roman" w:cs="Times New Roman"/>
      <w:sz w:val="24"/>
      <w:szCs w:val="24"/>
    </w:rPr>
  </w:style>
  <w:style w:type="paragraph" w:styleId="a4">
    <w:name w:val="header"/>
    <w:basedOn w:val="a"/>
    <w:link w:val="a3"/>
    <w:uiPriority w:val="99"/>
    <w:semiHidden/>
    <w:unhideWhenUsed/>
    <w:rsid w:val="0054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Знак Знак,Знак1 Знак Знак,Основной текст1 Знак,Основной текст Знак Знак Знак Знак,Основной текст Знак Знак1 Знак"/>
    <w:link w:val="a5"/>
    <w:locked/>
    <w:rsid w:val="00547C26"/>
    <w:rPr>
      <w:rFonts w:ascii="Times New Roman" w:eastAsia="Times New Roman" w:hAnsi="Times New Roman" w:cs="Times New Roman"/>
      <w:sz w:val="28"/>
    </w:rPr>
  </w:style>
  <w:style w:type="paragraph" w:styleId="a5">
    <w:name w:val="Body Text"/>
    <w:aliases w:val="Знак,Знак1 Знак,Основной текст1,Основной текст Знак Знак Знак,Основной текст Знак Знак1"/>
    <w:basedOn w:val="a"/>
    <w:link w:val="11"/>
    <w:unhideWhenUsed/>
    <w:rsid w:val="00547C26"/>
    <w:pPr>
      <w:spacing w:after="0" w:line="240" w:lineRule="auto"/>
      <w:jc w:val="both"/>
    </w:pPr>
    <w:rPr>
      <w:rFonts w:ascii="Times New Roman" w:eastAsia="Times New Roman" w:hAnsi="Times New Roman" w:cs="Times New Roman"/>
      <w:sz w:val="28"/>
    </w:rPr>
  </w:style>
  <w:style w:type="character" w:customStyle="1" w:styleId="a6">
    <w:name w:val="Основной текст Знак"/>
    <w:aliases w:val="Знак Знак1,Знак1 Знак Знак1,Основной текст1 Знак1,Основной текст Знак Знак Знак Знак1,Основной текст Знак Знак1 Знак1"/>
    <w:basedOn w:val="a0"/>
    <w:uiPriority w:val="99"/>
    <w:semiHidden/>
    <w:rsid w:val="00547C26"/>
  </w:style>
  <w:style w:type="paragraph" w:styleId="a7">
    <w:name w:val="List Paragraph"/>
    <w:basedOn w:val="a"/>
    <w:uiPriority w:val="34"/>
    <w:qFormat/>
    <w:rsid w:val="00547C26"/>
    <w:pPr>
      <w:ind w:left="720"/>
      <w:contextualSpacing/>
    </w:pPr>
    <w:rPr>
      <w:rFonts w:ascii="Calibri" w:eastAsia="Calibri" w:hAnsi="Calibri" w:cs="Times New Roman"/>
      <w:lang w:eastAsia="en-US"/>
    </w:rPr>
  </w:style>
  <w:style w:type="paragraph" w:customStyle="1" w:styleId="Default">
    <w:name w:val="Default"/>
    <w:rsid w:val="00547C2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10">
    <w:name w:val="a1"/>
    <w:basedOn w:val="a0"/>
    <w:rsid w:val="00547C26"/>
  </w:style>
  <w:style w:type="character" w:customStyle="1" w:styleId="apple-converted-space">
    <w:name w:val="apple-converted-space"/>
    <w:basedOn w:val="a0"/>
    <w:rsid w:val="00547C26"/>
  </w:style>
  <w:style w:type="character" w:customStyle="1" w:styleId="a00">
    <w:name w:val="a0"/>
    <w:basedOn w:val="a0"/>
    <w:rsid w:val="00547C26"/>
  </w:style>
  <w:style w:type="numbering" w:styleId="111111">
    <w:name w:val="Outline List 2"/>
    <w:basedOn w:val="a2"/>
    <w:semiHidden/>
    <w:rsid w:val="00090617"/>
    <w:pPr>
      <w:numPr>
        <w:numId w:val="11"/>
      </w:numPr>
    </w:pPr>
  </w:style>
  <w:style w:type="paragraph" w:styleId="a8">
    <w:name w:val="Balloon Text"/>
    <w:basedOn w:val="a"/>
    <w:link w:val="a9"/>
    <w:uiPriority w:val="99"/>
    <w:semiHidden/>
    <w:unhideWhenUsed/>
    <w:rsid w:val="002B6E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32</Pages>
  <Words>12523</Words>
  <Characters>71387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Bars</cp:lastModifiedBy>
  <cp:revision>11</cp:revision>
  <cp:lastPrinted>2017-11-24T12:14:00Z</cp:lastPrinted>
  <dcterms:created xsi:type="dcterms:W3CDTF">2017-11-11T01:16:00Z</dcterms:created>
  <dcterms:modified xsi:type="dcterms:W3CDTF">2017-11-24T12:16:00Z</dcterms:modified>
</cp:coreProperties>
</file>