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DC" w:rsidRPr="003515DC" w:rsidRDefault="003515DC" w:rsidP="003515DC">
      <w:pPr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3515D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Становится историей война</w:t>
      </w:r>
    </w:p>
    <w:p w:rsidR="00420991" w:rsidRDefault="002B151F" w:rsidP="00420991">
      <w:pP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  <w:t xml:space="preserve">В городской </w:t>
      </w:r>
      <w:r w:rsidR="00420991" w:rsidRPr="00D01E68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  <w:t xml:space="preserve">библиотеке </w:t>
      </w:r>
      <w: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  <w:t>№1 г.</w:t>
      </w:r>
      <w:r w:rsidR="00F9774B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  <w:t xml:space="preserve">Хилок прошли </w:t>
      </w:r>
      <w:r w:rsidR="00420991" w:rsidRPr="00D01E68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  <w:t xml:space="preserve"> Театрализованные зарисовки «Становится историей война»</w:t>
      </w:r>
      <w:r w:rsidR="00420991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  <w:t xml:space="preserve">, посвященные </w:t>
      </w:r>
      <w:r w:rsidR="00420991" w:rsidRPr="00D01E68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FFFFF"/>
        </w:rPr>
        <w:t xml:space="preserve"> Дню Победы в Великой Отечественной войне.</w:t>
      </w:r>
    </w:p>
    <w:p w:rsidR="00420991" w:rsidRPr="00AD09BB" w:rsidRDefault="002B151F" w:rsidP="00420991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зарисовках принимали  </w:t>
      </w:r>
      <w:r w:rsidR="00F9774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участие самодеятельные артисты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клуба младшего и старшего школьного возраста «Друзья книг», любительский клуб для пожилых людей «Огонек», приглашенные гости </w:t>
      </w:r>
      <w:r w:rsidR="008B2762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-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участники благотворительного фонда «Благое дело» во главе с председателем фонда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Парусов</w:t>
      </w:r>
      <w:r w:rsidR="0042018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ой</w:t>
      </w:r>
      <w:proofErr w:type="spellEnd"/>
      <w:r w:rsidR="0042018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О.Г, служитель церкви Иеромонах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Тихон, руководитель местного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Хилокского</w:t>
      </w:r>
      <w:proofErr w:type="spellEnd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отделения «Партия пенсионеров России» Михайлов С.Н.</w:t>
      </w:r>
    </w:p>
    <w:p w:rsidR="00420991" w:rsidRDefault="002B151F" w:rsidP="00420991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 </w:t>
      </w:r>
      <w:r w:rsidR="00F9774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Эмоционально и трогательно воздали должное поколению фронтовиков устроители праздника.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Слова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«И тем, кто воевал, и тем, кто не зна</w:t>
      </w:r>
      <w:r w:rsidR="00F9774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ет, что такое война.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Смотрите и сл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ушайте</w:t>
      </w:r>
      <w:r w:rsidR="00F9774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- с вами говорит История» </w:t>
      </w:r>
      <w:r w:rsidR="00C87F5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были</w:t>
      </w:r>
      <w:r w:rsidR="00C87F5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F9774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адресованы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памяти наших дедов, отцов и старших братьев, памяти солдат и офицеров Красной</w:t>
      </w:r>
      <w:r w:rsidR="00F9774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Армии, павших на фронтах.</w:t>
      </w:r>
    </w:p>
    <w:p w:rsidR="00420991" w:rsidRDefault="008B2762" w:rsidP="00420991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2333625</wp:posOffset>
            </wp:positionV>
            <wp:extent cx="4219575" cy="2371725"/>
            <wp:effectExtent l="19050" t="0" r="9525" b="0"/>
            <wp:wrapTight wrapText="bothSides">
              <wp:wrapPolygon edited="0">
                <wp:start x="-98" y="0"/>
                <wp:lineTo x="-98" y="21513"/>
                <wp:lineTo x="21649" y="21513"/>
                <wp:lineTo x="21649" y="0"/>
                <wp:lineTo x="-98" y="0"/>
              </wp:wrapPolygon>
            </wp:wrapTight>
            <wp:docPr id="2" name="Рисунок 2" descr="C:\Users\Администрация\Desktop\городская1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Desktop\городская1\фото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  Великая Отечественная война стала для нашей страны небывалым по своей жестокости испытанием. Образ воина -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русича</w:t>
      </w:r>
      <w:proofErr w:type="spellEnd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русского, российского солдата проходит красной линией через всю отечественную литературу. Главным героем войны был Советский солдат. В сотнях и тысячах произведений писателей, поэтов, художников, в мемуарной литературе раскрыт образ солдата – труженика войны, солдата – победителя. Одним из таких популярных  произведений фронтовых лет была замечательная поэма А.Т Твардовского «Василий Терк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ин: </w:t>
      </w:r>
      <w:proofErr w:type="gramStart"/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Книга про бойца</w:t>
      </w:r>
      <w:proofErr w:type="gramEnd"/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», театрализацию которой, волнительно и эмоционально представили библиотекари    совместно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с детьми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-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Барнов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ым</w:t>
      </w:r>
      <w:proofErr w:type="spellEnd"/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Н., </w:t>
      </w:r>
      <w:proofErr w:type="spellStart"/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Барновым</w:t>
      </w:r>
      <w:proofErr w:type="spellEnd"/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Цыпылов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ым</w:t>
      </w:r>
      <w:proofErr w:type="spellEnd"/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В,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Легусов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ым</w:t>
      </w:r>
      <w:proofErr w:type="spellEnd"/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М, Скуратов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ым  А, Кожевниковой  А, Ярышкиной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Ж. 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слушателям праздника.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 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Надо отдать должное самодеятельным артистам, что они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ответственно 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 с интересом отнеслись к этому, проч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увствовали всю 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значимость поэмы.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Василий Теркин стал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примером для п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одражания.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Он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 правдиво передали 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характер  Василия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Теркин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–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книжного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героя, и показали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что  и </w:t>
      </w:r>
      <w:r w:rsidR="002B151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ему присущи  эмоции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всех человеческих радостей и горест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ей.</w:t>
      </w:r>
    </w:p>
    <w:p w:rsidR="00420991" w:rsidRDefault="00420991" w:rsidP="00420991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 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Атмосферу торжестве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нности и глубокой памяти  событиям военных лет смогли воспроизвести </w:t>
      </w:r>
      <w:r w:rsidR="00271BD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ж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енщины клуба «Огонек»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Тр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офимова Н.Ф наизусть прочитала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стихотворение М.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Джалиль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«Варварство», Колесникова Т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.С.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трогательно и торжественно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прочла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стихотворения К.Симонова «Жди меня»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Ю. </w:t>
      </w:r>
      <w:proofErr w:type="spellStart"/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Друниной</w:t>
      </w:r>
      <w:proofErr w:type="spellEnd"/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«Зинка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».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Затронули сердца присутствующих 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песни «Когда мы были на войне», «День Победы».</w:t>
      </w:r>
    </w:p>
    <w:p w:rsidR="00420991" w:rsidRDefault="008B2762" w:rsidP="00420991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1010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918210</wp:posOffset>
            </wp:positionV>
            <wp:extent cx="3648075" cy="2047875"/>
            <wp:effectExtent l="19050" t="0" r="9525" b="0"/>
            <wp:wrapTight wrapText="bothSides">
              <wp:wrapPolygon edited="0">
                <wp:start x="-113" y="0"/>
                <wp:lineTo x="-113" y="21500"/>
                <wp:lineTo x="21656" y="21500"/>
                <wp:lineTo x="21656" y="0"/>
                <wp:lineTo x="-113" y="0"/>
              </wp:wrapPolygon>
            </wp:wrapTight>
            <wp:docPr id="1" name="Рисунок 1" descr="C:\Users\Администрация\Desktop\городская1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городская1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C5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Никого не оставили</w:t>
      </w:r>
      <w:r w:rsidR="00D8657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C6671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равнодушны</w:t>
      </w:r>
      <w:r w:rsidR="00D8657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ми инсценированное стихотворение  </w:t>
      </w:r>
      <w:proofErr w:type="spellStart"/>
      <w:r w:rsidR="00D8657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Г.Р.Граубина</w:t>
      </w:r>
      <w:proofErr w:type="spellEnd"/>
      <w:r w:rsidR="00D8657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«Обыкновенный старичок» в исполнении  участников </w:t>
      </w:r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клуба «Друзья книг» -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Нистер</w:t>
      </w:r>
      <w:proofErr w:type="spellEnd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М,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Нистер</w:t>
      </w:r>
      <w:proofErr w:type="spellEnd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К,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Суковых</w:t>
      </w:r>
      <w:proofErr w:type="spellEnd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proofErr w:type="gram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</w:t>
      </w:r>
      <w:proofErr w:type="gramEnd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 </w:t>
      </w:r>
      <w:proofErr w:type="spellStart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Барнов</w:t>
      </w:r>
      <w:proofErr w:type="spellEnd"/>
      <w:r w:rsidR="0042099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</w:t>
      </w:r>
      <w:r w:rsidR="00D8657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  </w:t>
      </w:r>
    </w:p>
    <w:p w:rsidR="00420991" w:rsidRDefault="00420991" w:rsidP="00420991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 </w:t>
      </w:r>
      <w:r w:rsidR="00D8657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На эмоциональной ноте 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Виктор</w:t>
      </w:r>
      <w:r w:rsidR="00D8657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ия  </w:t>
      </w:r>
      <w:proofErr w:type="spellStart"/>
      <w:r w:rsidR="00D8657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Донова</w:t>
      </w:r>
      <w:proofErr w:type="spellEnd"/>
      <w:r w:rsidR="00D8657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представила 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стихотворение «В девятый день ликующего мая».</w:t>
      </w:r>
    </w:p>
    <w:p w:rsidR="00420991" w:rsidRDefault="00420991" w:rsidP="00420991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 На мероприятии школьники поздравили детей войны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Малееву С.А., Утину А.И., Капустину Е. И., </w:t>
      </w:r>
      <w:proofErr w:type="spellStart"/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Ланцову</w:t>
      </w:r>
      <w:proofErr w:type="spellEnd"/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М.С.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подарили им открытки с поздравлениями. 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Память всех погибших почтили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минутой молчания.</w:t>
      </w:r>
    </w:p>
    <w:p w:rsidR="00420991" w:rsidRDefault="00420991" w:rsidP="00420991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1D5FB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Яркое  подтверждение героизма, возможность воссоздать атмосферу великих лет смогли увидеть присутствующие на представленных   выставках  - память, выставках – инсталляциях: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«В книжной памяти мгновения войны!», </w:t>
      </w:r>
      <w:r w:rsidR="00F55FA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« Никто не забыт! Ничто не забыто! Так надо! Так будет! Всегда и вовеки! Так совесть ликует! Так память велит!».  </w:t>
      </w:r>
      <w:r w:rsidR="00FE095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Неизгладимый след в душе оставили  показы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видеофрагментов фильма «Битва за Москву» и  презентации «74 года Победы ВОВ».</w:t>
      </w:r>
    </w:p>
    <w:p w:rsidR="00A71796" w:rsidRDefault="00A71796" w:rsidP="00A71796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  Закончилось праздничное мероприятие выступлением учеников, которые вышли на сцену с ярким солнцем и читали стихи о мире, который так необходим всем людям. </w:t>
      </w:r>
    </w:p>
    <w:p w:rsidR="00FA7500" w:rsidRDefault="00A47753" w:rsidP="00A71796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165735</wp:posOffset>
            </wp:positionV>
            <wp:extent cx="3590925" cy="2019300"/>
            <wp:effectExtent l="19050" t="0" r="9525" b="0"/>
            <wp:wrapTight wrapText="bothSides">
              <wp:wrapPolygon edited="0">
                <wp:start x="-115" y="0"/>
                <wp:lineTo x="-115" y="21396"/>
                <wp:lineTo x="21657" y="21396"/>
                <wp:lineTo x="21657" y="0"/>
                <wp:lineTo x="-115" y="0"/>
              </wp:wrapPolygon>
            </wp:wrapTight>
            <wp:docPr id="3" name="Рисунок 1" descr="C:\Users\Администрация\Desktop\городская1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городская1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 С</w:t>
      </w:r>
      <w:r w:rsidR="00A7179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праздником Победы 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всех присутствующих </w:t>
      </w:r>
      <w:r w:rsidR="00A7179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поздравили  Иеромонах Тихон, Благотворительный фонд «Благое де</w:t>
      </w:r>
      <w:r w:rsidR="00FE095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ло» во главе с </w:t>
      </w:r>
      <w:proofErr w:type="spellStart"/>
      <w:r w:rsidR="00FE095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Парусовой</w:t>
      </w:r>
      <w:proofErr w:type="spellEnd"/>
      <w:r w:rsidR="00FE095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О., которая  подарила библиотеке  спортивный инвентарь,    4 комплекта военной формы, 10 солдатских пилоток.   Хранить память   о войне – одна из задач библио</w:t>
      </w:r>
      <w:r w:rsidR="0019576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текарей. Такие мероприятия  трогают  сердца, добавляют </w:t>
      </w:r>
      <w:r w:rsidR="00FE095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каплю доброты  и в</w:t>
      </w:r>
      <w:r w:rsidR="00FA750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нимания в на</w:t>
      </w:r>
      <w:r w:rsidR="0019576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шу жизнь, помогают </w:t>
      </w:r>
      <w:r w:rsidR="00FE095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юному поколению передать память о Великой Отечественной войне</w:t>
      </w:r>
      <w:r w:rsidR="00FA750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 </w:t>
      </w:r>
    </w:p>
    <w:p w:rsidR="00A71796" w:rsidRDefault="00FA7500" w:rsidP="00A71796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Желаем  всем ветеранам,  детям войны</w:t>
      </w:r>
      <w:r w:rsidR="00F41CCA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жить в мире, согласии и благополучии, не знать горести и бед.</w:t>
      </w:r>
    </w:p>
    <w:p w:rsidR="00E57B72" w:rsidRPr="00D01E68" w:rsidRDefault="00E57B72" w:rsidP="00A71796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Заведующая городской библиотекой № 1 </w:t>
      </w:r>
      <w:r w:rsidR="00430C2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г. Хилок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Середина О.</w:t>
      </w:r>
      <w:proofErr w:type="gramStart"/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В</w:t>
      </w:r>
      <w:bookmarkStart w:id="0" w:name="_GoBack"/>
      <w:bookmarkEnd w:id="0"/>
      <w:proofErr w:type="gramEnd"/>
    </w:p>
    <w:p w:rsidR="00974040" w:rsidRDefault="00974040" w:rsidP="00420991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</w:p>
    <w:p w:rsidR="00A71796" w:rsidRDefault="00A71796" w:rsidP="00420991"/>
    <w:sectPr w:rsidR="00A71796" w:rsidSect="0054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DEA"/>
    <w:rsid w:val="001202FF"/>
    <w:rsid w:val="00195763"/>
    <w:rsid w:val="001D00B7"/>
    <w:rsid w:val="001D5FB1"/>
    <w:rsid w:val="00271BDA"/>
    <w:rsid w:val="002B151F"/>
    <w:rsid w:val="003515DC"/>
    <w:rsid w:val="0040197F"/>
    <w:rsid w:val="0042018C"/>
    <w:rsid w:val="00420991"/>
    <w:rsid w:val="00430C2F"/>
    <w:rsid w:val="00470F9D"/>
    <w:rsid w:val="005452AB"/>
    <w:rsid w:val="00601F60"/>
    <w:rsid w:val="008B2762"/>
    <w:rsid w:val="009632A8"/>
    <w:rsid w:val="00974040"/>
    <w:rsid w:val="00A47753"/>
    <w:rsid w:val="00A71796"/>
    <w:rsid w:val="00AD6DEA"/>
    <w:rsid w:val="00C66710"/>
    <w:rsid w:val="00C87F5A"/>
    <w:rsid w:val="00D86575"/>
    <w:rsid w:val="00DA05FE"/>
    <w:rsid w:val="00E57B72"/>
    <w:rsid w:val="00F03C53"/>
    <w:rsid w:val="00F41CCA"/>
    <w:rsid w:val="00F55FAD"/>
    <w:rsid w:val="00F9774B"/>
    <w:rsid w:val="00FA7500"/>
    <w:rsid w:val="00FE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Администрация</cp:lastModifiedBy>
  <cp:revision>19</cp:revision>
  <dcterms:created xsi:type="dcterms:W3CDTF">2019-05-12T11:38:00Z</dcterms:created>
  <dcterms:modified xsi:type="dcterms:W3CDTF">2019-05-13T06:25:00Z</dcterms:modified>
</cp:coreProperties>
</file>