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82" w:rsidRPr="009B7BB7" w:rsidRDefault="00142382" w:rsidP="00142382">
      <w:pPr>
        <w:pStyle w:val="af1"/>
        <w:spacing w:line="360" w:lineRule="auto"/>
        <w:ind w:left="6180" w:firstLine="192"/>
      </w:pPr>
      <w:r>
        <w:t>УТВЕРЖДЕНО</w:t>
      </w:r>
    </w:p>
    <w:p w:rsidR="00142382" w:rsidRDefault="00142382" w:rsidP="00C02B3C">
      <w:pPr>
        <w:shd w:val="clear" w:color="auto" w:fill="FFFFFF"/>
        <w:ind w:left="4961"/>
        <w:jc w:val="center"/>
        <w:rPr>
          <w:color w:val="000000"/>
        </w:rPr>
      </w:pPr>
      <w:r>
        <w:rPr>
          <w:color w:val="000000"/>
        </w:rPr>
        <w:t>распоряжением Правительства</w:t>
      </w:r>
    </w:p>
    <w:p w:rsidR="00C02B3C" w:rsidRDefault="00142382" w:rsidP="00C02B3C">
      <w:pPr>
        <w:shd w:val="clear" w:color="auto" w:fill="FFFFFF"/>
        <w:ind w:left="5664"/>
        <w:jc w:val="center"/>
        <w:rPr>
          <w:color w:val="000000"/>
        </w:rPr>
      </w:pPr>
      <w:r>
        <w:rPr>
          <w:color w:val="000000"/>
        </w:rPr>
        <w:t>Забайкальского края</w:t>
      </w:r>
    </w:p>
    <w:p w:rsidR="00142382" w:rsidRDefault="00C02B3C" w:rsidP="00C02B3C">
      <w:pPr>
        <w:shd w:val="clear" w:color="auto" w:fill="FFFFFF"/>
        <w:ind w:left="5664"/>
        <w:jc w:val="center"/>
        <w:rPr>
          <w:color w:val="000000"/>
        </w:rPr>
      </w:pPr>
      <w:r>
        <w:rPr>
          <w:color w:val="000000"/>
        </w:rPr>
        <w:t>от 24 мая 2019 года № 177-р</w:t>
      </w:r>
    </w:p>
    <w:p w:rsidR="00142382" w:rsidRDefault="00142382" w:rsidP="00142382">
      <w:pPr>
        <w:jc w:val="center"/>
      </w:pPr>
    </w:p>
    <w:p w:rsidR="00142382" w:rsidRDefault="00142382" w:rsidP="00142382">
      <w:pPr>
        <w:jc w:val="both"/>
      </w:pPr>
    </w:p>
    <w:p w:rsidR="00142382" w:rsidRPr="004E7813" w:rsidRDefault="00142382" w:rsidP="00142382">
      <w:pPr>
        <w:pStyle w:val="4"/>
      </w:pPr>
      <w:r w:rsidRPr="004E7813">
        <w:t>ПОЛОЖЕНИЕ</w:t>
      </w:r>
    </w:p>
    <w:p w:rsidR="00142382" w:rsidRDefault="00142382" w:rsidP="00142382">
      <w:pPr>
        <w:pStyle w:val="21"/>
        <w:ind w:right="0"/>
        <w:rPr>
          <w:i w:val="0"/>
        </w:rPr>
      </w:pPr>
      <w:r>
        <w:rPr>
          <w:i w:val="0"/>
        </w:rPr>
        <w:t xml:space="preserve">о проведении </w:t>
      </w:r>
      <w:r>
        <w:rPr>
          <w:i w:val="0"/>
          <w:lang w:val="en-US"/>
        </w:rPr>
        <w:t>V</w:t>
      </w:r>
      <w:r w:rsidRPr="00142382">
        <w:rPr>
          <w:i w:val="0"/>
        </w:rPr>
        <w:t xml:space="preserve"> </w:t>
      </w:r>
      <w:r>
        <w:rPr>
          <w:i w:val="0"/>
        </w:rPr>
        <w:t>спартакиады «Забайкальские игры»</w:t>
      </w:r>
    </w:p>
    <w:p w:rsidR="00142382" w:rsidRPr="0080769A" w:rsidRDefault="00142382" w:rsidP="00142382">
      <w:pPr>
        <w:pStyle w:val="21"/>
        <w:ind w:right="0"/>
        <w:rPr>
          <w:rStyle w:val="af5"/>
        </w:rPr>
      </w:pPr>
    </w:p>
    <w:p w:rsidR="00142382" w:rsidRDefault="00142382" w:rsidP="00142382">
      <w:pPr>
        <w:shd w:val="clear" w:color="auto" w:fill="FFFFFF"/>
        <w:ind w:left="2832" w:firstLine="708"/>
        <w:jc w:val="both"/>
        <w:rPr>
          <w:b/>
          <w:color w:val="000000"/>
        </w:rPr>
      </w:pPr>
      <w:r>
        <w:rPr>
          <w:b/>
          <w:color w:val="000000"/>
        </w:rPr>
        <w:t>1. Цели спартакиады</w:t>
      </w:r>
    </w:p>
    <w:p w:rsidR="00142382" w:rsidRDefault="00142382" w:rsidP="00142382">
      <w:pPr>
        <w:shd w:val="clear" w:color="auto" w:fill="FFFFFF"/>
        <w:ind w:left="3540" w:firstLine="708"/>
        <w:jc w:val="both"/>
        <w:rPr>
          <w:b/>
        </w:rPr>
      </w:pPr>
    </w:p>
    <w:p w:rsidR="00142382" w:rsidRPr="009B7BB7" w:rsidRDefault="00142382" w:rsidP="008D302E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color w:val="000000"/>
        </w:rPr>
      </w:pPr>
      <w:r>
        <w:rPr>
          <w:lang w:val="en-US"/>
        </w:rPr>
        <w:t>V</w:t>
      </w:r>
      <w:r>
        <w:rPr>
          <w:color w:val="000000"/>
        </w:rPr>
        <w:t xml:space="preserve"> спартакиада</w:t>
      </w:r>
      <w:r>
        <w:t xml:space="preserve"> «Забайкальские игры» (далее – спартакиада) проводится в целях: </w:t>
      </w:r>
    </w:p>
    <w:p w:rsidR="00142382" w:rsidRDefault="00142382" w:rsidP="008D302E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</w:pPr>
      <w:r>
        <w:t>развития массовой физической культуры и спорта среди взрослого населения;</w:t>
      </w:r>
    </w:p>
    <w:p w:rsidR="00142382" w:rsidRDefault="00142382" w:rsidP="008D302E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</w:pPr>
      <w:r>
        <w:t xml:space="preserve">пропаганды здорового образа жизни; </w:t>
      </w:r>
    </w:p>
    <w:p w:rsidR="00142382" w:rsidRDefault="00142382" w:rsidP="008D302E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</w:pPr>
      <w:r>
        <w:t xml:space="preserve">обмена опытом работы в области физической культуры и массового спорта; </w:t>
      </w:r>
    </w:p>
    <w:p w:rsidR="00142382" w:rsidRPr="009B7BB7" w:rsidRDefault="00142382" w:rsidP="008D302E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color w:val="000000"/>
        </w:rPr>
      </w:pPr>
      <w:r>
        <w:t>сохранения спортивных традиций.</w:t>
      </w:r>
    </w:p>
    <w:p w:rsidR="00142382" w:rsidRDefault="00142382" w:rsidP="00142382">
      <w:pPr>
        <w:shd w:val="clear" w:color="auto" w:fill="FFFFFF"/>
        <w:jc w:val="both"/>
      </w:pPr>
    </w:p>
    <w:p w:rsidR="00142382" w:rsidRDefault="00142382" w:rsidP="00142382">
      <w:pPr>
        <w:shd w:val="clear" w:color="auto" w:fill="FFFFFF"/>
        <w:ind w:left="708" w:firstLine="29"/>
        <w:jc w:val="both"/>
        <w:rPr>
          <w:b/>
          <w:color w:val="000000"/>
        </w:rPr>
      </w:pPr>
      <w:r>
        <w:rPr>
          <w:b/>
          <w:color w:val="000000"/>
        </w:rPr>
        <w:t>2. Руководство подготовкой и проведением спартакиады</w:t>
      </w:r>
    </w:p>
    <w:p w:rsidR="00142382" w:rsidRDefault="00142382" w:rsidP="00142382">
      <w:pPr>
        <w:shd w:val="clear" w:color="auto" w:fill="FFFFFF"/>
        <w:ind w:left="708" w:firstLine="29"/>
        <w:jc w:val="both"/>
        <w:rPr>
          <w:b/>
        </w:rPr>
      </w:pPr>
    </w:p>
    <w:p w:rsidR="00142382" w:rsidRDefault="00142382" w:rsidP="00142382">
      <w:pPr>
        <w:widowControl w:val="0"/>
        <w:shd w:val="clear" w:color="auto" w:fill="FFFFFF"/>
        <w:autoSpaceDE w:val="0"/>
        <w:autoSpaceDN w:val="0"/>
        <w:adjustRightInd w:val="0"/>
        <w:ind w:left="-67" w:firstLine="804"/>
        <w:jc w:val="both"/>
        <w:rPr>
          <w:color w:val="000000"/>
        </w:rPr>
      </w:pPr>
      <w:r>
        <w:rPr>
          <w:color w:val="000000"/>
        </w:rPr>
        <w:t xml:space="preserve">Общее руководство подготовкой и проведением спартакиады осуществляет организационный комитет, утвержденный распоряжением Правительства Забайкальского края. Непосредственное проведение спартакиады осуществляет главная судейская коллегия, утвержденная распоряжением Министерства физической культуры и спорта Забайкальского края (далее - </w:t>
      </w:r>
      <w:proofErr w:type="spellStart"/>
      <w:r>
        <w:rPr>
          <w:color w:val="000000"/>
        </w:rPr>
        <w:t>Минспорт</w:t>
      </w:r>
      <w:proofErr w:type="spellEnd"/>
      <w:r>
        <w:rPr>
          <w:color w:val="000000"/>
        </w:rPr>
        <w:t>).</w:t>
      </w:r>
    </w:p>
    <w:p w:rsidR="00142382" w:rsidRPr="002D4F15" w:rsidRDefault="00142382" w:rsidP="00142382">
      <w:pPr>
        <w:widowControl w:val="0"/>
        <w:shd w:val="clear" w:color="auto" w:fill="FFFFFF"/>
        <w:autoSpaceDE w:val="0"/>
        <w:autoSpaceDN w:val="0"/>
        <w:adjustRightInd w:val="0"/>
        <w:ind w:left="-67" w:firstLine="804"/>
        <w:jc w:val="both"/>
        <w:rPr>
          <w:i/>
          <w:color w:val="000000"/>
        </w:rPr>
      </w:pPr>
    </w:p>
    <w:p w:rsidR="00142382" w:rsidRDefault="00142382" w:rsidP="00142382">
      <w:pPr>
        <w:shd w:val="clear" w:color="auto" w:fill="FFFFFF"/>
        <w:ind w:left="2124"/>
        <w:jc w:val="both"/>
        <w:rPr>
          <w:b/>
          <w:color w:val="000000"/>
        </w:rPr>
      </w:pPr>
      <w:r>
        <w:rPr>
          <w:b/>
          <w:color w:val="000000"/>
        </w:rPr>
        <w:t>3. Сроки проведения спартакиады</w:t>
      </w:r>
    </w:p>
    <w:p w:rsidR="00142382" w:rsidRPr="002A47B7" w:rsidRDefault="00142382" w:rsidP="00142382">
      <w:pPr>
        <w:shd w:val="clear" w:color="auto" w:fill="FFFFFF"/>
        <w:ind w:left="2124"/>
        <w:jc w:val="both"/>
        <w:rPr>
          <w:b/>
          <w:sz w:val="20"/>
          <w:szCs w:val="20"/>
        </w:rPr>
      </w:pPr>
    </w:p>
    <w:p w:rsidR="00142382" w:rsidRDefault="00142382" w:rsidP="00142382">
      <w:pPr>
        <w:ind w:firstLine="670"/>
        <w:jc w:val="both"/>
      </w:pPr>
      <w:r>
        <w:t>Спартакиада проводится по этапам как смотр работы по физической культуре и спорту:</w:t>
      </w:r>
    </w:p>
    <w:p w:rsidR="00142382" w:rsidRDefault="00142382" w:rsidP="00142382">
      <w:pPr>
        <w:ind w:left="1134" w:hanging="397"/>
        <w:jc w:val="both"/>
      </w:pPr>
      <w:r>
        <w:t xml:space="preserve">I этап – спартакиады в </w:t>
      </w:r>
      <w:r w:rsidRPr="00325630">
        <w:t>муниципальных районах и городских окру</w:t>
      </w:r>
      <w:r>
        <w:t>гах</w:t>
      </w:r>
    </w:p>
    <w:p w:rsidR="00142382" w:rsidRDefault="00142382" w:rsidP="00142382">
      <w:pPr>
        <w:jc w:val="both"/>
      </w:pPr>
      <w:r>
        <w:t>Забайкальского края, июль - август 2019 года;</w:t>
      </w:r>
    </w:p>
    <w:p w:rsidR="00142382" w:rsidRDefault="00142382" w:rsidP="00142382">
      <w:pPr>
        <w:ind w:left="67" w:firstLine="670"/>
        <w:jc w:val="both"/>
      </w:pPr>
      <w:r>
        <w:t>II этап – финальные соревнования спартакиады среди сборных команд муниципальных районов и городских округов Забайкальского края,</w:t>
      </w:r>
      <w:r w:rsidR="00202B49">
        <w:t xml:space="preserve"> </w:t>
      </w:r>
      <w:r>
        <w:t>19‒22</w:t>
      </w:r>
      <w:r w:rsidR="00202B49">
        <w:t xml:space="preserve"> </w:t>
      </w:r>
      <w:r>
        <w:t>сентября 2019 года в городе Чите.</w:t>
      </w:r>
    </w:p>
    <w:p w:rsidR="00142382" w:rsidRPr="002A47B7" w:rsidRDefault="00142382" w:rsidP="00142382">
      <w:pPr>
        <w:ind w:left="67" w:firstLine="670"/>
        <w:jc w:val="both"/>
        <w:rPr>
          <w:sz w:val="20"/>
          <w:szCs w:val="20"/>
        </w:rPr>
      </w:pPr>
    </w:p>
    <w:p w:rsidR="00142382" w:rsidRDefault="00142382" w:rsidP="00142382">
      <w:pPr>
        <w:shd w:val="clear" w:color="auto" w:fill="FFFFFF"/>
        <w:ind w:left="1416" w:firstLine="708"/>
        <w:jc w:val="both"/>
        <w:rPr>
          <w:b/>
          <w:color w:val="000000"/>
        </w:rPr>
      </w:pPr>
      <w:r>
        <w:rPr>
          <w:b/>
          <w:color w:val="000000"/>
        </w:rPr>
        <w:t>4. Условия проведения спартакиады</w:t>
      </w:r>
    </w:p>
    <w:p w:rsidR="00142382" w:rsidRPr="002A47B7" w:rsidRDefault="00142382" w:rsidP="00142382">
      <w:pPr>
        <w:shd w:val="clear" w:color="auto" w:fill="FFFFFF"/>
        <w:ind w:left="1416" w:firstLine="708"/>
        <w:jc w:val="both"/>
        <w:rPr>
          <w:b/>
          <w:sz w:val="20"/>
          <w:szCs w:val="20"/>
        </w:rPr>
      </w:pPr>
    </w:p>
    <w:p w:rsidR="00142382" w:rsidRDefault="00142382" w:rsidP="00142382">
      <w:pPr>
        <w:ind w:firstLine="709"/>
        <w:jc w:val="both"/>
      </w:pPr>
      <w:r>
        <w:t>На первом этапе спартакиады проводятся массовые соревнования по видам спорта, в том числе по национальным видам спорта.</w:t>
      </w:r>
    </w:p>
    <w:p w:rsidR="00142382" w:rsidRDefault="00142382" w:rsidP="00142382">
      <w:pPr>
        <w:shd w:val="clear" w:color="auto" w:fill="FFFFFF"/>
        <w:ind w:firstLine="709"/>
        <w:jc w:val="both"/>
      </w:pPr>
      <w:r>
        <w:rPr>
          <w:color w:val="000000"/>
        </w:rPr>
        <w:t>Виды</w:t>
      </w:r>
      <w:r>
        <w:t xml:space="preserve"> спорта, входящие во </w:t>
      </w:r>
      <w:r>
        <w:rPr>
          <w:lang w:val="en-US"/>
        </w:rPr>
        <w:t>II</w:t>
      </w:r>
      <w:r>
        <w:t xml:space="preserve"> этап спартакиады, рекомендуется </w:t>
      </w:r>
      <w:r>
        <w:rPr>
          <w:color w:val="000000"/>
        </w:rPr>
        <w:t>включать</w:t>
      </w:r>
      <w:r>
        <w:t xml:space="preserve"> в программу соревнований I этапа спартакиады.</w:t>
      </w:r>
    </w:p>
    <w:p w:rsidR="00142382" w:rsidRPr="005D1111" w:rsidRDefault="00142382" w:rsidP="00142382">
      <w:pPr>
        <w:shd w:val="clear" w:color="auto" w:fill="FFFFFF"/>
        <w:ind w:firstLine="737"/>
        <w:jc w:val="both"/>
      </w:pPr>
      <w:proofErr w:type="gramStart"/>
      <w:r>
        <w:rPr>
          <w:smallCaps/>
        </w:rPr>
        <w:lastRenderedPageBreak/>
        <w:t xml:space="preserve">К </w:t>
      </w:r>
      <w:r>
        <w:rPr>
          <w:color w:val="000000"/>
        </w:rPr>
        <w:t>участию</w:t>
      </w:r>
      <w:r>
        <w:t xml:space="preserve"> в спартакиаде допускаются команды муниципальных </w:t>
      </w:r>
      <w:r>
        <w:rPr>
          <w:color w:val="000000"/>
        </w:rPr>
        <w:t>районов</w:t>
      </w:r>
      <w:r>
        <w:t xml:space="preserve"> и городских округов Забайкальского края </w:t>
      </w:r>
      <w:r w:rsidRPr="0066262A">
        <w:t>(далее – команда,</w:t>
      </w:r>
      <w:r>
        <w:t xml:space="preserve"> </w:t>
      </w:r>
      <w:r w:rsidRPr="0066262A">
        <w:t>делегация</w:t>
      </w:r>
      <w:r>
        <w:t>)</w:t>
      </w:r>
      <w:r w:rsidRPr="00A610A5">
        <w:rPr>
          <w:i/>
        </w:rPr>
        <w:t>,</w:t>
      </w:r>
      <w:r>
        <w:t xml:space="preserve"> в состав которых входят участники независимо от вида трудовой деятельности, проживающие на территории соответствующего муниципального района, городского округа Забайкальского края </w:t>
      </w:r>
      <w:r w:rsidRPr="005D1111">
        <w:t xml:space="preserve">и имеющие постоянную </w:t>
      </w:r>
      <w:r>
        <w:t>регистрацию по месту жительства или временную регистрацию сроком не менее 1 года.</w:t>
      </w:r>
      <w:proofErr w:type="gramEnd"/>
    </w:p>
    <w:p w:rsidR="00142382" w:rsidRDefault="00142382" w:rsidP="0014238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Возраст участников соревнований – 18 лет и старше.</w:t>
      </w:r>
    </w:p>
    <w:p w:rsidR="00142382" w:rsidRDefault="00142382" w:rsidP="00142382">
      <w:pPr>
        <w:shd w:val="clear" w:color="auto" w:fill="FFFFFF"/>
        <w:ind w:firstLine="709"/>
        <w:jc w:val="both"/>
        <w:rPr>
          <w:color w:val="000000"/>
        </w:rPr>
      </w:pPr>
      <w:r w:rsidRPr="00A9224F">
        <w:t xml:space="preserve">Состав </w:t>
      </w:r>
      <w:r>
        <w:t>де</w:t>
      </w:r>
      <w:r w:rsidRPr="004067BB">
        <w:t>легации</w:t>
      </w:r>
      <w:r>
        <w:t xml:space="preserve"> – 38</w:t>
      </w:r>
      <w:r w:rsidRPr="00A9224F">
        <w:t xml:space="preserve"> человек,</w:t>
      </w:r>
      <w:r>
        <w:t xml:space="preserve"> </w:t>
      </w:r>
      <w:r w:rsidR="0010480A">
        <w:rPr>
          <w:color w:val="000000"/>
        </w:rPr>
        <w:t xml:space="preserve">в том числе </w:t>
      </w:r>
      <w:r>
        <w:rPr>
          <w:color w:val="000000"/>
        </w:rPr>
        <w:t>заместител</w:t>
      </w:r>
      <w:r w:rsidR="0010480A">
        <w:rPr>
          <w:color w:val="000000"/>
        </w:rPr>
        <w:t>ь</w:t>
      </w:r>
      <w:r>
        <w:rPr>
          <w:color w:val="000000"/>
        </w:rPr>
        <w:t xml:space="preserve"> руководителя администрации муниципального района, городского округа, семейная команда – 3 человека (ребен</w:t>
      </w:r>
      <w:r w:rsidR="0010480A">
        <w:rPr>
          <w:color w:val="000000"/>
        </w:rPr>
        <w:t>ок</w:t>
      </w:r>
      <w:r>
        <w:rPr>
          <w:color w:val="000000"/>
        </w:rPr>
        <w:t xml:space="preserve"> 2005-2006 </w:t>
      </w:r>
      <w:r w:rsidR="0010480A">
        <w:rPr>
          <w:color w:val="000000"/>
        </w:rPr>
        <w:t>года рождения</w:t>
      </w:r>
      <w:r>
        <w:rPr>
          <w:color w:val="000000"/>
        </w:rPr>
        <w:t xml:space="preserve"> независимо от пола). Обязательное участие 1 мужчины старше 60 лет и 1 женщины старше 55 лет.</w:t>
      </w:r>
    </w:p>
    <w:p w:rsidR="00142382" w:rsidRDefault="00142382" w:rsidP="0014238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К участию в финальных соревнованиях спартакиады не допускаются учащиеся общеобразовательных </w:t>
      </w:r>
      <w:r w:rsidRPr="008C2E87">
        <w:rPr>
          <w:color w:val="000000"/>
        </w:rPr>
        <w:t>организаций</w:t>
      </w:r>
      <w:r>
        <w:rPr>
          <w:color w:val="000000"/>
        </w:rPr>
        <w:t xml:space="preserve"> (за исключением участников семейных команд), военнослужащие, а также члены </w:t>
      </w:r>
      <w:r w:rsidRPr="00726CF1">
        <w:t>спортивных сборных</w:t>
      </w:r>
      <w:r>
        <w:rPr>
          <w:color w:val="000000"/>
        </w:rPr>
        <w:t xml:space="preserve"> команд Забайкальского края. При нарушении данного условия результаты команд не учитываются.</w:t>
      </w:r>
    </w:p>
    <w:p w:rsidR="00142382" w:rsidRDefault="00142382" w:rsidP="0014238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Соревнования проводятся раздельно по группам:</w:t>
      </w:r>
    </w:p>
    <w:p w:rsidR="00142382" w:rsidRDefault="00142382" w:rsidP="00142382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I группа: муниципальные районы «</w:t>
      </w:r>
      <w:proofErr w:type="spellStart"/>
      <w:r>
        <w:rPr>
          <w:color w:val="000000"/>
        </w:rPr>
        <w:t>Борзинский</w:t>
      </w:r>
      <w:proofErr w:type="spellEnd"/>
      <w:r>
        <w:rPr>
          <w:color w:val="000000"/>
        </w:rPr>
        <w:t xml:space="preserve"> район», «Забайкальский район», «</w:t>
      </w:r>
      <w:proofErr w:type="spellStart"/>
      <w:r>
        <w:rPr>
          <w:color w:val="000000"/>
        </w:rPr>
        <w:t>Карымский</w:t>
      </w:r>
      <w:proofErr w:type="spellEnd"/>
      <w:r>
        <w:rPr>
          <w:color w:val="000000"/>
        </w:rPr>
        <w:t xml:space="preserve"> район»,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Краснокаменский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Могойтуйский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Могочинский</w:t>
      </w:r>
      <w:proofErr w:type="spellEnd"/>
      <w:r>
        <w:rPr>
          <w:color w:val="000000"/>
        </w:rPr>
        <w:t xml:space="preserve"> район», «Нерчинский район», «</w:t>
      </w:r>
      <w:proofErr w:type="spellStart"/>
      <w:r>
        <w:rPr>
          <w:color w:val="000000"/>
        </w:rPr>
        <w:t>Оловяннинский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Приаргунский</w:t>
      </w:r>
      <w:proofErr w:type="spellEnd"/>
      <w:r>
        <w:rPr>
          <w:color w:val="000000"/>
        </w:rPr>
        <w:t xml:space="preserve"> район», «Сретенский район», «</w:t>
      </w:r>
      <w:proofErr w:type="spellStart"/>
      <w:r>
        <w:rPr>
          <w:color w:val="000000"/>
        </w:rPr>
        <w:t>Хилокский</w:t>
      </w:r>
      <w:proofErr w:type="spellEnd"/>
      <w:r>
        <w:rPr>
          <w:color w:val="000000"/>
        </w:rPr>
        <w:t xml:space="preserve"> район», «Чернышевский район», «</w:t>
      </w:r>
      <w:proofErr w:type="spellStart"/>
      <w:r>
        <w:rPr>
          <w:color w:val="000000"/>
        </w:rPr>
        <w:t>Шилкинский</w:t>
      </w:r>
      <w:proofErr w:type="spellEnd"/>
      <w:r>
        <w:rPr>
          <w:color w:val="000000"/>
        </w:rPr>
        <w:t xml:space="preserve"> район», «Читинский район»,</w:t>
      </w:r>
      <w:r w:rsidR="00202B49">
        <w:rPr>
          <w:color w:val="000000"/>
        </w:rPr>
        <w:t xml:space="preserve"> </w:t>
      </w:r>
      <w:r>
        <w:rPr>
          <w:color w:val="000000"/>
        </w:rPr>
        <w:t>городской округ «Город Чита»</w:t>
      </w:r>
      <w:r w:rsidR="0010480A">
        <w:rPr>
          <w:color w:val="000000"/>
        </w:rPr>
        <w:t>;</w:t>
      </w:r>
      <w:proofErr w:type="gramEnd"/>
    </w:p>
    <w:p w:rsidR="00142382" w:rsidRDefault="00142382" w:rsidP="0014238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II группа: муниципальные районы «Агинский район», «</w:t>
      </w:r>
      <w:proofErr w:type="spellStart"/>
      <w:r>
        <w:rPr>
          <w:color w:val="000000"/>
        </w:rPr>
        <w:t>Акшинский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Александрово-Заводский</w:t>
      </w:r>
      <w:proofErr w:type="spellEnd"/>
      <w:r>
        <w:rPr>
          <w:color w:val="000000"/>
        </w:rPr>
        <w:t xml:space="preserve"> район»,</w:t>
      </w:r>
      <w:r w:rsidR="00202B49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Балейский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Газимуро-Заводский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Дульдургинский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Каларский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Калганский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Красночикойский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Кыринский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Нерчинско-Заводский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Ононский</w:t>
      </w:r>
      <w:proofErr w:type="spellEnd"/>
      <w:r>
        <w:rPr>
          <w:color w:val="000000"/>
        </w:rPr>
        <w:t xml:space="preserve"> район», «Петровск-Забайкальский район», «</w:t>
      </w:r>
      <w:proofErr w:type="spellStart"/>
      <w:r>
        <w:rPr>
          <w:color w:val="000000"/>
        </w:rPr>
        <w:t>Тунгокоченский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Тунгиро-Олёкминский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Шелопугинский</w:t>
      </w:r>
      <w:proofErr w:type="spellEnd"/>
      <w:r>
        <w:rPr>
          <w:color w:val="000000"/>
        </w:rPr>
        <w:t xml:space="preserve"> район», «</w:t>
      </w:r>
      <w:proofErr w:type="spellStart"/>
      <w:r>
        <w:rPr>
          <w:color w:val="000000"/>
        </w:rPr>
        <w:t>Улётовский</w:t>
      </w:r>
      <w:proofErr w:type="spellEnd"/>
      <w:r>
        <w:rPr>
          <w:color w:val="000000"/>
        </w:rPr>
        <w:t xml:space="preserve"> район», городской округ «Город Петровск-Забайкальский», городской </w:t>
      </w:r>
      <w:proofErr w:type="gramStart"/>
      <w:r>
        <w:rPr>
          <w:color w:val="000000"/>
        </w:rPr>
        <w:t>округ</w:t>
      </w:r>
      <w:proofErr w:type="gramEnd"/>
      <w:r>
        <w:rPr>
          <w:color w:val="000000"/>
        </w:rPr>
        <w:t xml:space="preserve"> ЗАТО п. Горный, городской округ «Поселок Агинское».</w:t>
      </w:r>
    </w:p>
    <w:p w:rsidR="00142382" w:rsidRDefault="00142382" w:rsidP="00142382">
      <w:pPr>
        <w:shd w:val="clear" w:color="auto" w:fill="FFFFFF"/>
        <w:ind w:firstLine="737"/>
        <w:jc w:val="both"/>
        <w:rPr>
          <w:color w:val="000000"/>
        </w:rPr>
      </w:pPr>
      <w:r>
        <w:rPr>
          <w:color w:val="000000"/>
        </w:rPr>
        <w:t xml:space="preserve">Участники </w:t>
      </w:r>
      <w:r w:rsidRPr="0066262A">
        <w:rPr>
          <w:color w:val="000000"/>
        </w:rPr>
        <w:t>команд</w:t>
      </w:r>
      <w:r>
        <w:rPr>
          <w:color w:val="000000"/>
        </w:rPr>
        <w:t xml:space="preserve"> должны иметь единую спортивную форму.</w:t>
      </w:r>
    </w:p>
    <w:p w:rsidR="00142382" w:rsidRDefault="00142382" w:rsidP="0014238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Все участники должны пройти медицинское обследование и иметь разрешение учреждения здравоохранения по месту проживания на участие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соревнованиях</w:t>
      </w:r>
      <w:proofErr w:type="gramEnd"/>
      <w:r>
        <w:rPr>
          <w:color w:val="000000"/>
        </w:rPr>
        <w:t xml:space="preserve">. Участники старше 40 лет должны иметь </w:t>
      </w:r>
      <w:proofErr w:type="gramStart"/>
      <w:r>
        <w:rPr>
          <w:color w:val="000000"/>
        </w:rPr>
        <w:t>дополнительную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справку-спецдопуск</w:t>
      </w:r>
      <w:proofErr w:type="spellEnd"/>
      <w:r>
        <w:rPr>
          <w:color w:val="000000"/>
        </w:rPr>
        <w:t xml:space="preserve"> (ЭКГ).</w:t>
      </w:r>
    </w:p>
    <w:p w:rsidR="00142382" w:rsidRDefault="00142382" w:rsidP="00142382">
      <w:pPr>
        <w:shd w:val="clear" w:color="auto" w:fill="FFFFFF"/>
        <w:ind w:firstLine="709"/>
        <w:jc w:val="both"/>
        <w:rPr>
          <w:color w:val="000000"/>
        </w:rPr>
      </w:pPr>
    </w:p>
    <w:p w:rsidR="00142382" w:rsidRDefault="00142382" w:rsidP="00142382">
      <w:pPr>
        <w:pStyle w:val="21"/>
        <w:ind w:left="2481" w:right="0" w:firstLine="351"/>
        <w:jc w:val="both"/>
        <w:rPr>
          <w:i w:val="0"/>
        </w:rPr>
      </w:pPr>
      <w:r>
        <w:rPr>
          <w:i w:val="0"/>
        </w:rPr>
        <w:t>5. Программа спартакиады</w:t>
      </w:r>
    </w:p>
    <w:p w:rsidR="00142382" w:rsidRDefault="00142382" w:rsidP="00142382">
      <w:pPr>
        <w:pStyle w:val="21"/>
        <w:ind w:left="2481" w:right="0" w:firstLine="351"/>
        <w:jc w:val="both"/>
        <w:rPr>
          <w:i w:val="0"/>
        </w:rPr>
      </w:pPr>
    </w:p>
    <w:p w:rsidR="00142382" w:rsidRDefault="00142382" w:rsidP="0014238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программу спартакиады включены </w:t>
      </w:r>
      <w:r w:rsidR="00174AAB">
        <w:rPr>
          <w:color w:val="000000"/>
        </w:rPr>
        <w:t xml:space="preserve">соревнования по  </w:t>
      </w:r>
      <w:r>
        <w:rPr>
          <w:color w:val="000000"/>
        </w:rPr>
        <w:t>следующи</w:t>
      </w:r>
      <w:r w:rsidR="00174AAB">
        <w:rPr>
          <w:color w:val="000000"/>
        </w:rPr>
        <w:t>м</w:t>
      </w:r>
      <w:r>
        <w:rPr>
          <w:color w:val="000000"/>
        </w:rPr>
        <w:t xml:space="preserve"> вид</w:t>
      </w:r>
      <w:r w:rsidR="00174AAB">
        <w:rPr>
          <w:color w:val="000000"/>
        </w:rPr>
        <w:t>ам спорта</w:t>
      </w:r>
      <w:r>
        <w:rPr>
          <w:color w:val="000000"/>
        </w:rPr>
        <w:t>:</w:t>
      </w:r>
    </w:p>
    <w:p w:rsidR="00142382" w:rsidRDefault="00142382" w:rsidP="00142382">
      <w:pPr>
        <w:shd w:val="clear" w:color="auto" w:fill="FFFFFF"/>
        <w:ind w:firstLine="73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мужчины: волейбол, гиревой спорт, мини-футбол, легкая атлетика, настольный теннис</w:t>
      </w:r>
      <w:r w:rsidRPr="00153764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дартс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масс-рестлинг</w:t>
      </w:r>
      <w:proofErr w:type="spellEnd"/>
      <w:r>
        <w:rPr>
          <w:color w:val="000000"/>
        </w:rPr>
        <w:t xml:space="preserve">, стрельба из пневматической винтовки, </w:t>
      </w:r>
      <w:r w:rsidRPr="003F066F">
        <w:rPr>
          <w:color w:val="000000"/>
        </w:rPr>
        <w:t>комбинированн</w:t>
      </w:r>
      <w:r>
        <w:rPr>
          <w:color w:val="000000"/>
        </w:rPr>
        <w:t>ая</w:t>
      </w:r>
      <w:r w:rsidRPr="003F066F">
        <w:rPr>
          <w:color w:val="000000"/>
        </w:rPr>
        <w:t xml:space="preserve"> эстафет</w:t>
      </w:r>
      <w:r>
        <w:rPr>
          <w:color w:val="000000"/>
        </w:rPr>
        <w:t>а</w:t>
      </w:r>
      <w:r w:rsidRPr="003F066F">
        <w:rPr>
          <w:color w:val="000000"/>
        </w:rPr>
        <w:t xml:space="preserve"> «Большие гонки»</w:t>
      </w:r>
      <w:r>
        <w:rPr>
          <w:color w:val="000000"/>
        </w:rPr>
        <w:t>;</w:t>
      </w:r>
      <w:proofErr w:type="gramEnd"/>
    </w:p>
    <w:p w:rsidR="00142382" w:rsidRDefault="00142382" w:rsidP="00142382">
      <w:pPr>
        <w:shd w:val="clear" w:color="auto" w:fill="FFFFFF"/>
        <w:ind w:firstLine="737"/>
        <w:jc w:val="both"/>
        <w:rPr>
          <w:color w:val="000000"/>
        </w:rPr>
      </w:pPr>
      <w:r>
        <w:rPr>
          <w:color w:val="000000"/>
        </w:rPr>
        <w:t xml:space="preserve">женщины: волейбол, легкая атлетика, настольный теннис, </w:t>
      </w:r>
      <w:proofErr w:type="spellStart"/>
      <w:r>
        <w:rPr>
          <w:color w:val="000000"/>
        </w:rPr>
        <w:t>дартс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масс-рестлинг</w:t>
      </w:r>
      <w:proofErr w:type="spellEnd"/>
      <w:r>
        <w:rPr>
          <w:color w:val="000000"/>
        </w:rPr>
        <w:t xml:space="preserve">, стрельба из пневматической винтовки, </w:t>
      </w:r>
      <w:r w:rsidRPr="003F066F">
        <w:rPr>
          <w:color w:val="000000"/>
        </w:rPr>
        <w:t>комбинированн</w:t>
      </w:r>
      <w:r>
        <w:rPr>
          <w:color w:val="000000"/>
        </w:rPr>
        <w:t>ая</w:t>
      </w:r>
      <w:r w:rsidRPr="003F066F">
        <w:rPr>
          <w:color w:val="000000"/>
        </w:rPr>
        <w:t xml:space="preserve"> эстафет</w:t>
      </w:r>
      <w:r>
        <w:rPr>
          <w:color w:val="000000"/>
        </w:rPr>
        <w:t>а</w:t>
      </w:r>
      <w:r w:rsidRPr="003F066F">
        <w:rPr>
          <w:color w:val="000000"/>
        </w:rPr>
        <w:t xml:space="preserve"> «Большие гонки»</w:t>
      </w:r>
      <w:r>
        <w:rPr>
          <w:color w:val="000000"/>
        </w:rPr>
        <w:t>;</w:t>
      </w:r>
    </w:p>
    <w:p w:rsidR="00142382" w:rsidRDefault="00142382" w:rsidP="00142382">
      <w:pPr>
        <w:shd w:val="clear" w:color="auto" w:fill="FFFFFF"/>
        <w:ind w:firstLine="737"/>
        <w:jc w:val="both"/>
        <w:rPr>
          <w:color w:val="000000"/>
        </w:rPr>
      </w:pPr>
      <w:r>
        <w:rPr>
          <w:color w:val="000000"/>
        </w:rPr>
        <w:t xml:space="preserve">семейные команды: </w:t>
      </w:r>
      <w:proofErr w:type="spellStart"/>
      <w:r>
        <w:rPr>
          <w:color w:val="000000"/>
        </w:rPr>
        <w:t>дартс</w:t>
      </w:r>
      <w:proofErr w:type="spellEnd"/>
      <w:r>
        <w:rPr>
          <w:color w:val="000000"/>
        </w:rPr>
        <w:t>, легкая атлетика, настольный теннис.</w:t>
      </w:r>
    </w:p>
    <w:p w:rsidR="00142382" w:rsidRDefault="00142382" w:rsidP="00142382">
      <w:pPr>
        <w:shd w:val="clear" w:color="auto" w:fill="FFFFFF"/>
        <w:tabs>
          <w:tab w:val="left" w:pos="1248"/>
        </w:tabs>
        <w:ind w:firstLine="709"/>
        <w:jc w:val="both"/>
        <w:rPr>
          <w:color w:val="000000"/>
        </w:rPr>
      </w:pPr>
      <w:r>
        <w:rPr>
          <w:color w:val="000000"/>
        </w:rPr>
        <w:t>Соревнования по видам спорта проводятся по существующим правилам, утвержденным Министерством спорта Российской Федерации и настоящим Положением. В каждом виде спорта порядок проведения соревнований определяется судейской коллегией по данному виду спорта.</w:t>
      </w:r>
    </w:p>
    <w:p w:rsidR="00142382" w:rsidRDefault="00142382" w:rsidP="00142382">
      <w:pPr>
        <w:shd w:val="clear" w:color="auto" w:fill="FFFFFF"/>
        <w:tabs>
          <w:tab w:val="left" w:pos="1248"/>
        </w:tabs>
        <w:ind w:firstLine="709"/>
        <w:jc w:val="both"/>
        <w:rPr>
          <w:color w:val="000000"/>
        </w:rPr>
      </w:pPr>
    </w:p>
    <w:p w:rsidR="00142382" w:rsidRPr="003F066F" w:rsidRDefault="00142382" w:rsidP="00142382">
      <w:pPr>
        <w:pStyle w:val="21"/>
        <w:ind w:right="0"/>
        <w:rPr>
          <w:b w:val="0"/>
          <w:i w:val="0"/>
        </w:rPr>
      </w:pPr>
      <w:r w:rsidRPr="003F066F">
        <w:rPr>
          <w:b w:val="0"/>
          <w:i w:val="0"/>
        </w:rPr>
        <w:t>Программа личных и командных соревнований по видам спорта</w:t>
      </w:r>
    </w:p>
    <w:p w:rsidR="00142382" w:rsidRDefault="00142382" w:rsidP="00142382">
      <w:pPr>
        <w:pStyle w:val="21"/>
        <w:ind w:right="0"/>
        <w:rPr>
          <w:b w:val="0"/>
          <w:i w:val="0"/>
        </w:rPr>
      </w:pPr>
    </w:p>
    <w:p w:rsidR="00142382" w:rsidRDefault="00142382" w:rsidP="00142382">
      <w:pPr>
        <w:pStyle w:val="a3"/>
        <w:ind w:right="0" w:firstLine="737"/>
        <w:jc w:val="both"/>
      </w:pPr>
      <w:r>
        <w:t xml:space="preserve">Волейбол. Соревнования командные. </w:t>
      </w:r>
      <w:r w:rsidRPr="00806D19">
        <w:t>Система проведения определяется на заседании судейской коллегии</w:t>
      </w:r>
      <w:r>
        <w:t>. Состав команды</w:t>
      </w:r>
      <w:r w:rsidR="00202B49">
        <w:t xml:space="preserve">: </w:t>
      </w:r>
      <w:r>
        <w:t xml:space="preserve">7 человек </w:t>
      </w:r>
      <w:r w:rsidR="00174AAB">
        <w:t xml:space="preserve"> (</w:t>
      </w:r>
      <w:r w:rsidRPr="00806D19">
        <w:t>6 основных игроков</w:t>
      </w:r>
      <w:r>
        <w:t>, 1</w:t>
      </w:r>
      <w:r w:rsidRPr="00806D19">
        <w:t xml:space="preserve"> запасн</w:t>
      </w:r>
      <w:r>
        <w:t>ой</w:t>
      </w:r>
      <w:r w:rsidRPr="00806D19">
        <w:t xml:space="preserve"> игрок</w:t>
      </w:r>
      <w:r w:rsidR="00174AAB">
        <w:t>)</w:t>
      </w:r>
      <w:r>
        <w:t>. В</w:t>
      </w:r>
      <w:r w:rsidRPr="00311909">
        <w:t xml:space="preserve"> случае травм</w:t>
      </w:r>
      <w:r>
        <w:t>ы игрока р</w:t>
      </w:r>
      <w:r w:rsidRPr="00311909">
        <w:t>азрешается</w:t>
      </w:r>
      <w:r>
        <w:t xml:space="preserve"> его</w:t>
      </w:r>
      <w:r w:rsidRPr="00311909">
        <w:t xml:space="preserve"> замена </w:t>
      </w:r>
      <w:r>
        <w:t xml:space="preserve">на участника из состава </w:t>
      </w:r>
      <w:r w:rsidRPr="004123FA">
        <w:t>делегации.</w:t>
      </w:r>
      <w:r>
        <w:t xml:space="preserve"> Победитель определяется отдельно среди мужских и женских команд.</w:t>
      </w:r>
    </w:p>
    <w:p w:rsidR="00142382" w:rsidRDefault="00142382" w:rsidP="00142382">
      <w:pPr>
        <w:pStyle w:val="a3"/>
        <w:ind w:right="0" w:firstLine="737"/>
        <w:jc w:val="both"/>
      </w:pPr>
      <w:r>
        <w:t xml:space="preserve">Гиревой спорт. Соревнования личные. Состав команды 3 человека. Участники делятся на весовые категории: до 70 кг, до 80 кг и свыше 80 кг. Все участники </w:t>
      </w:r>
      <w:proofErr w:type="gramStart"/>
      <w:r>
        <w:t>проходят</w:t>
      </w:r>
      <w:proofErr w:type="gramEnd"/>
      <w:r>
        <w:t xml:space="preserve"> взвешивание за один час до начала соревнований, после чего проводится жеребьевка. Вес гири 24 кг, спортивная дисциплина</w:t>
      </w:r>
      <w:r w:rsidR="008F7464">
        <w:t xml:space="preserve"> «</w:t>
      </w:r>
      <w:r>
        <w:t>рывок</w:t>
      </w:r>
      <w:r w:rsidR="008F7464">
        <w:t>»</w:t>
      </w:r>
      <w:r>
        <w:t>. Время на выполнение упражнения 10 минут. Победитель определяется в каждой весовой категории по сумме подъемов левой и правой рукой.</w:t>
      </w:r>
    </w:p>
    <w:p w:rsidR="00142382" w:rsidRPr="001A3B91" w:rsidRDefault="00142382" w:rsidP="00142382">
      <w:pPr>
        <w:pStyle w:val="a3"/>
        <w:ind w:firstLine="737"/>
        <w:jc w:val="both"/>
      </w:pPr>
      <w:proofErr w:type="spellStart"/>
      <w:r w:rsidRPr="001A3B91">
        <w:t>Ма</w:t>
      </w:r>
      <w:r>
        <w:t>с</w:t>
      </w:r>
      <w:r w:rsidRPr="001A3B91">
        <w:t>с-рестлинг</w:t>
      </w:r>
      <w:proofErr w:type="spellEnd"/>
      <w:r>
        <w:t>. Соревнования личные</w:t>
      </w:r>
      <w:r w:rsidRPr="001A3B91">
        <w:t>. Состав команды 4 человека</w:t>
      </w:r>
      <w:r w:rsidR="008F7464">
        <w:t xml:space="preserve"> (</w:t>
      </w:r>
      <w:r w:rsidRPr="001A3B91">
        <w:t>2 мужчин</w:t>
      </w:r>
      <w:r>
        <w:t>ы</w:t>
      </w:r>
      <w:r w:rsidR="008F7464">
        <w:t>,</w:t>
      </w:r>
      <w:r w:rsidRPr="001A3B91">
        <w:t xml:space="preserve"> 2 женщины</w:t>
      </w:r>
      <w:r w:rsidR="008F7464">
        <w:t>)</w:t>
      </w:r>
      <w:r w:rsidRPr="001A3B91">
        <w:t>. Соревнования провод</w:t>
      </w:r>
      <w:r>
        <w:t>ятся в весовых категориях: мужчины - до 80</w:t>
      </w:r>
      <w:r w:rsidRPr="001A3B91">
        <w:t xml:space="preserve"> кг,</w:t>
      </w:r>
      <w:r>
        <w:t xml:space="preserve"> свыше 80 кг, женщины </w:t>
      </w:r>
      <w:r w:rsidR="00D21A8E">
        <w:t>−</w:t>
      </w:r>
      <w:r w:rsidR="00202B49">
        <w:t xml:space="preserve"> </w:t>
      </w:r>
      <w:r>
        <w:t>до 60</w:t>
      </w:r>
      <w:r w:rsidRPr="001A3B91">
        <w:t xml:space="preserve"> кг, </w:t>
      </w:r>
      <w:r>
        <w:t>свыше 60 кг.</w:t>
      </w:r>
      <w:r w:rsidRPr="001A3B91">
        <w:t xml:space="preserve"> Все участники </w:t>
      </w:r>
      <w:proofErr w:type="gramStart"/>
      <w:r w:rsidRPr="001A3B91">
        <w:t>проходят</w:t>
      </w:r>
      <w:proofErr w:type="gramEnd"/>
      <w:r w:rsidRPr="001A3B91">
        <w:t xml:space="preserve"> взвешивание до начала соревнований, после </w:t>
      </w:r>
      <w:r>
        <w:t>чего проводится</w:t>
      </w:r>
      <w:r w:rsidRPr="001A3B91">
        <w:t xml:space="preserve"> жеребьевка. Сдваивание в весовых категориях не разрешается. </w:t>
      </w:r>
      <w:r>
        <w:t>Система проведения соревнований определяется после взвешивания и жеребьевки.</w:t>
      </w:r>
    </w:p>
    <w:p w:rsidR="00142382" w:rsidRPr="00311909" w:rsidRDefault="00142382" w:rsidP="00142382">
      <w:pPr>
        <w:pStyle w:val="a3"/>
        <w:ind w:right="0" w:firstLine="737"/>
        <w:jc w:val="both"/>
      </w:pPr>
      <w:r w:rsidRPr="00311909">
        <w:t xml:space="preserve">Мини-футбол. Состав команды 7 человек, из них </w:t>
      </w:r>
      <w:r>
        <w:t xml:space="preserve">5 человек в поле, 1 вратарь, </w:t>
      </w:r>
      <w:r w:rsidRPr="00311909">
        <w:t xml:space="preserve">1 запасной игрок. </w:t>
      </w:r>
      <w:r>
        <w:t>В</w:t>
      </w:r>
      <w:r w:rsidRPr="00311909">
        <w:t xml:space="preserve"> случае травм</w:t>
      </w:r>
      <w:r>
        <w:t>ы игрока р</w:t>
      </w:r>
      <w:r w:rsidRPr="00311909">
        <w:t>азрешается</w:t>
      </w:r>
      <w:r>
        <w:t xml:space="preserve"> его</w:t>
      </w:r>
      <w:r w:rsidRPr="00311909">
        <w:t xml:space="preserve"> замена </w:t>
      </w:r>
      <w:r>
        <w:t xml:space="preserve">на участника из состава </w:t>
      </w:r>
      <w:r w:rsidRPr="004123FA">
        <w:t>делегации</w:t>
      </w:r>
      <w:r w:rsidRPr="00311909">
        <w:t>. Продолжительность тайма – 12,5 мин.</w:t>
      </w:r>
    </w:p>
    <w:p w:rsidR="00142382" w:rsidRDefault="00142382" w:rsidP="00142382">
      <w:pPr>
        <w:ind w:firstLine="737"/>
        <w:jc w:val="both"/>
      </w:pPr>
      <w:r>
        <w:t xml:space="preserve">Легкая атлетика. Состав команды 4 человека (2 мужчины, 2 женщины). </w:t>
      </w:r>
      <w:proofErr w:type="gramStart"/>
      <w:r>
        <w:t>Виды программы:</w:t>
      </w:r>
      <w:r w:rsidR="00202B49">
        <w:t xml:space="preserve"> </w:t>
      </w:r>
      <w:r>
        <w:t>бег</w:t>
      </w:r>
      <w:r w:rsidR="00202B49">
        <w:t xml:space="preserve"> </w:t>
      </w:r>
      <w:r>
        <w:t>3000</w:t>
      </w:r>
      <w:r w:rsidR="00202B49">
        <w:t xml:space="preserve"> </w:t>
      </w:r>
      <w:r>
        <w:t>м</w:t>
      </w:r>
      <w:r w:rsidR="00202B49">
        <w:t xml:space="preserve"> </w:t>
      </w:r>
      <w:r w:rsidR="008F7464">
        <w:t>(1 мужчина</w:t>
      </w:r>
      <w:r>
        <w:t>),</w:t>
      </w:r>
      <w:r w:rsidR="00202B49">
        <w:t xml:space="preserve"> </w:t>
      </w:r>
      <w:r>
        <w:t>бег 1500 м</w:t>
      </w:r>
      <w:r w:rsidR="00202B49">
        <w:t xml:space="preserve"> </w:t>
      </w:r>
      <w:r w:rsidR="00D21A8E">
        <w:br/>
      </w:r>
      <w:r>
        <w:t>(</w:t>
      </w:r>
      <w:r w:rsidR="008F7464">
        <w:t xml:space="preserve">1 </w:t>
      </w:r>
      <w:r>
        <w:t>женщин</w:t>
      </w:r>
      <w:r w:rsidR="008F7464">
        <w:t>а</w:t>
      </w:r>
      <w:r>
        <w:t>), бег 800 м (</w:t>
      </w:r>
      <w:r w:rsidR="008F7464">
        <w:t>1 мужчина</w:t>
      </w:r>
      <w:r>
        <w:t>), 800 м (</w:t>
      </w:r>
      <w:r w:rsidR="00D21A8E">
        <w:t>1 женщина</w:t>
      </w:r>
      <w:r>
        <w:t>)</w:t>
      </w:r>
      <w:r w:rsidR="00D21A8E">
        <w:t>;</w:t>
      </w:r>
      <w:r w:rsidR="00202B49">
        <w:t xml:space="preserve"> </w:t>
      </w:r>
      <w:r>
        <w:t xml:space="preserve">эстафета 4 </w:t>
      </w:r>
      <w:proofErr w:type="spellStart"/>
      <w:r>
        <w:t>х</w:t>
      </w:r>
      <w:proofErr w:type="spellEnd"/>
      <w:r>
        <w:t xml:space="preserve"> 200 м (2 мужчины, 2 женщины).</w:t>
      </w:r>
      <w:proofErr w:type="gramEnd"/>
      <w:r>
        <w:t xml:space="preserve"> </w:t>
      </w:r>
      <w:r w:rsidRPr="00D375EC">
        <w:t xml:space="preserve">Каждый участник выступает в </w:t>
      </w:r>
      <w:r>
        <w:t>одном индивидуальном виде программы и эстафете. Командный зачет определяется по сумме лучших результатов.</w:t>
      </w:r>
    </w:p>
    <w:p w:rsidR="00142382" w:rsidRDefault="00142382" w:rsidP="00142382">
      <w:pPr>
        <w:ind w:firstLine="670"/>
        <w:jc w:val="both"/>
      </w:pPr>
      <w:r>
        <w:t>Настольный теннис</w:t>
      </w:r>
      <w:r>
        <w:rPr>
          <w:smallCaps/>
        </w:rPr>
        <w:t>.</w:t>
      </w:r>
      <w:r>
        <w:t xml:space="preserve"> Соревнования личные. От команды допускаются 1 мужчина, 1 женщина. Победитель определяется отдельно среди мужчин и </w:t>
      </w:r>
      <w:r>
        <w:lastRenderedPageBreak/>
        <w:t>женщин. Система соревнований определяется на заседании судейской коллегии после подачи всех заявок на участие.</w:t>
      </w:r>
    </w:p>
    <w:p w:rsidR="00142382" w:rsidRDefault="00142382" w:rsidP="00142382">
      <w:pPr>
        <w:ind w:firstLine="670"/>
        <w:jc w:val="both"/>
      </w:pPr>
      <w:proofErr w:type="spellStart"/>
      <w:r>
        <w:t>Дартс</w:t>
      </w:r>
      <w:proofErr w:type="spellEnd"/>
      <w:r>
        <w:t>. Соревнования личные. От команды допускается 2</w:t>
      </w:r>
      <w:r w:rsidR="00D21A8E">
        <w:t xml:space="preserve"> </w:t>
      </w:r>
      <w:r>
        <w:t>мужчин</w:t>
      </w:r>
      <w:r w:rsidR="00D21A8E">
        <w:t>ы</w:t>
      </w:r>
      <w:r>
        <w:t xml:space="preserve"> (1 </w:t>
      </w:r>
      <w:r w:rsidRPr="00D21A8E">
        <w:rPr>
          <w:spacing w:val="-4"/>
        </w:rPr>
        <w:t>мужчина старше 60 лет), 2 женщин</w:t>
      </w:r>
      <w:r w:rsidR="00D21A8E" w:rsidRPr="00D21A8E">
        <w:rPr>
          <w:spacing w:val="-4"/>
        </w:rPr>
        <w:t>ы</w:t>
      </w:r>
      <w:r w:rsidRPr="00D21A8E">
        <w:rPr>
          <w:spacing w:val="-4"/>
        </w:rPr>
        <w:t xml:space="preserve"> (1 женщина старше 55 лет). Победитель </w:t>
      </w:r>
      <w:r>
        <w:t xml:space="preserve">определяется отдельно среди мужчин и женщин. Предварительные соревнования в упражнении «Сектор-20». Игровой формат финальных соревнований: 1 сет </w:t>
      </w:r>
      <w:proofErr w:type="spellStart"/>
      <w:r>
        <w:t>х</w:t>
      </w:r>
      <w:proofErr w:type="spellEnd"/>
      <w:r>
        <w:t xml:space="preserve"> 3 </w:t>
      </w:r>
      <w:proofErr w:type="spellStart"/>
      <w:r>
        <w:t>лега</w:t>
      </w:r>
      <w:proofErr w:type="spellEnd"/>
      <w:r>
        <w:t xml:space="preserve"> из «301» по олимпийской системе.</w:t>
      </w:r>
    </w:p>
    <w:p w:rsidR="00142382" w:rsidRDefault="00142382" w:rsidP="00142382">
      <w:pPr>
        <w:ind w:firstLine="670"/>
        <w:jc w:val="both"/>
      </w:pPr>
      <w:r>
        <w:t>Стрельба из пневматической винтовки. Соревнования личные. От команды допускается 1 мужчина старше 60 лет, 1 женщина старше 60 лет. В</w:t>
      </w:r>
      <w:r w:rsidRPr="004F51D9">
        <w:t xml:space="preserve">ыполняется упражнение ВП-3 (дистанция 10 м, </w:t>
      </w:r>
      <w:proofErr w:type="gramStart"/>
      <w:r w:rsidRPr="004F51D9">
        <w:t>стрельба</w:t>
      </w:r>
      <w:proofErr w:type="gramEnd"/>
      <w:r w:rsidRPr="004F51D9">
        <w:t xml:space="preserve"> стоя, 3 пробных, 10 зачетных выстрелов). Время на выполнение упражнения – 20 минут. Разрешается использование своего пневматического оружия без оптического прицела.</w:t>
      </w:r>
    </w:p>
    <w:p w:rsidR="00142382" w:rsidRDefault="00142382" w:rsidP="00142382">
      <w:pPr>
        <w:ind w:firstLine="670"/>
        <w:jc w:val="both"/>
      </w:pPr>
      <w:r>
        <w:t>Комбинированная эстафета «Большие гонки». Соревнования командные. Состав команды 17 человек. Команда-победитель определяется по лучшему времени прохождения этапов эстафеты.</w:t>
      </w:r>
    </w:p>
    <w:p w:rsidR="00142382" w:rsidRDefault="00142382" w:rsidP="00142382">
      <w:pPr>
        <w:ind w:firstLine="670"/>
        <w:jc w:val="both"/>
      </w:pPr>
    </w:p>
    <w:p w:rsidR="00142382" w:rsidRDefault="00142382" w:rsidP="00142382">
      <w:pPr>
        <w:pStyle w:val="21"/>
        <w:ind w:right="0" w:firstLine="737"/>
        <w:rPr>
          <w:b w:val="0"/>
          <w:i w:val="0"/>
        </w:rPr>
      </w:pPr>
      <w:r>
        <w:rPr>
          <w:b w:val="0"/>
          <w:i w:val="0"/>
        </w:rPr>
        <w:t>Программа соревнований семейных команд «Спортивная семья» по видам спорта</w:t>
      </w:r>
    </w:p>
    <w:p w:rsidR="00142382" w:rsidRDefault="00142382" w:rsidP="00142382">
      <w:pPr>
        <w:pStyle w:val="21"/>
        <w:ind w:right="0" w:firstLine="737"/>
        <w:rPr>
          <w:b w:val="0"/>
          <w:i w:val="0"/>
        </w:rPr>
      </w:pPr>
    </w:p>
    <w:p w:rsidR="00142382" w:rsidRDefault="00142382" w:rsidP="00142382">
      <w:pPr>
        <w:pStyle w:val="a3"/>
        <w:ind w:right="0" w:firstLine="670"/>
        <w:jc w:val="both"/>
      </w:pPr>
      <w:proofErr w:type="spellStart"/>
      <w:r>
        <w:t>Дартс</w:t>
      </w:r>
      <w:proofErr w:type="spellEnd"/>
      <w:r>
        <w:t>. Соревнования проводятся по программе «Сектор-20». Места определяются по сумме очков, набранных всеми членами команды.</w:t>
      </w:r>
    </w:p>
    <w:p w:rsidR="00142382" w:rsidRDefault="00142382" w:rsidP="00142382">
      <w:pPr>
        <w:pStyle w:val="a3"/>
        <w:ind w:right="0" w:firstLine="670"/>
        <w:jc w:val="both"/>
      </w:pPr>
      <w:r>
        <w:t xml:space="preserve">Легкая атлетика. </w:t>
      </w:r>
      <w:proofErr w:type="gramStart"/>
      <w:r>
        <w:t>Легкоатлетическая эстафета: 200 м – папа, 140 м – мама, 60 м – ребенок.</w:t>
      </w:r>
      <w:proofErr w:type="gramEnd"/>
    </w:p>
    <w:p w:rsidR="00142382" w:rsidRDefault="00142382" w:rsidP="00142382">
      <w:pPr>
        <w:pStyle w:val="a3"/>
        <w:ind w:right="0" w:firstLine="670"/>
        <w:jc w:val="both"/>
      </w:pPr>
      <w:r>
        <w:t xml:space="preserve">Настольный теннис. Соревнования парные. Состав команды 2 человека (ребенок и один из родителей). </w:t>
      </w:r>
    </w:p>
    <w:p w:rsidR="00142382" w:rsidRDefault="00142382" w:rsidP="00142382">
      <w:pPr>
        <w:ind w:firstLine="670"/>
        <w:jc w:val="both"/>
      </w:pPr>
      <w:r>
        <w:t>Победитель в общекомандном зачете определяется по наибольшему количеству набранных очков.</w:t>
      </w:r>
    </w:p>
    <w:p w:rsidR="00142382" w:rsidRDefault="00142382" w:rsidP="00142382">
      <w:pPr>
        <w:ind w:firstLine="670"/>
        <w:jc w:val="both"/>
      </w:pPr>
    </w:p>
    <w:p w:rsidR="00142382" w:rsidRDefault="00142382" w:rsidP="00142382">
      <w:pPr>
        <w:pStyle w:val="21"/>
        <w:ind w:left="1773" w:right="0"/>
        <w:jc w:val="both"/>
        <w:rPr>
          <w:i w:val="0"/>
        </w:rPr>
      </w:pPr>
      <w:r>
        <w:rPr>
          <w:i w:val="0"/>
        </w:rPr>
        <w:t>6. Определение победителей спартакиады</w:t>
      </w:r>
    </w:p>
    <w:p w:rsidR="00142382" w:rsidRDefault="00142382" w:rsidP="00142382">
      <w:pPr>
        <w:pStyle w:val="21"/>
        <w:ind w:left="1773" w:right="0"/>
        <w:jc w:val="both"/>
        <w:rPr>
          <w:i w:val="0"/>
        </w:rPr>
      </w:pPr>
    </w:p>
    <w:p w:rsidR="00142382" w:rsidRPr="00DB6D4A" w:rsidRDefault="00142382" w:rsidP="00142382">
      <w:pPr>
        <w:widowControl w:val="0"/>
        <w:shd w:val="clear" w:color="auto" w:fill="FFFFFF"/>
        <w:tabs>
          <w:tab w:val="num" w:pos="283"/>
        </w:tabs>
        <w:autoSpaceDE w:val="0"/>
        <w:autoSpaceDN w:val="0"/>
        <w:adjustRightInd w:val="0"/>
        <w:jc w:val="both"/>
        <w:rPr>
          <w:szCs w:val="28"/>
        </w:rPr>
      </w:pPr>
      <w:r>
        <w:tab/>
      </w:r>
      <w:r>
        <w:tab/>
      </w:r>
      <w:r w:rsidRPr="00DB6D4A">
        <w:rPr>
          <w:szCs w:val="28"/>
        </w:rPr>
        <w:t>В программе спартакиады разыгрываются</w:t>
      </w:r>
      <w:r>
        <w:rPr>
          <w:szCs w:val="28"/>
        </w:rPr>
        <w:t xml:space="preserve"> первенства по видам спорта</w:t>
      </w:r>
      <w:r w:rsidRPr="00DB6D4A">
        <w:rPr>
          <w:szCs w:val="28"/>
        </w:rPr>
        <w:t>:</w:t>
      </w:r>
    </w:p>
    <w:p w:rsidR="00142382" w:rsidRPr="00DB6D4A" w:rsidRDefault="00142382" w:rsidP="00D21A8E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B6D4A">
        <w:rPr>
          <w:color w:val="000000"/>
          <w:szCs w:val="28"/>
        </w:rPr>
        <w:t>личное первенство</w:t>
      </w:r>
      <w:r>
        <w:rPr>
          <w:color w:val="000000"/>
          <w:szCs w:val="28"/>
        </w:rPr>
        <w:t xml:space="preserve">: настольный теннис, </w:t>
      </w:r>
      <w:proofErr w:type="spellStart"/>
      <w:r>
        <w:rPr>
          <w:color w:val="000000"/>
          <w:szCs w:val="28"/>
        </w:rPr>
        <w:t>дартс</w:t>
      </w:r>
      <w:proofErr w:type="spellEnd"/>
      <w:r>
        <w:rPr>
          <w:color w:val="000000"/>
          <w:szCs w:val="28"/>
        </w:rPr>
        <w:t xml:space="preserve">, гиревой спорт, </w:t>
      </w:r>
      <w:proofErr w:type="spellStart"/>
      <w:r>
        <w:rPr>
          <w:color w:val="000000"/>
          <w:szCs w:val="28"/>
        </w:rPr>
        <w:t>масс-рестлинг</w:t>
      </w:r>
      <w:proofErr w:type="spellEnd"/>
      <w:r>
        <w:rPr>
          <w:color w:val="000000"/>
          <w:szCs w:val="28"/>
        </w:rPr>
        <w:t>, стрельба из пневматической винтовки, легкая атлетика –</w:t>
      </w:r>
      <w:r w:rsidR="00D21A8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3000</w:t>
      </w:r>
      <w:r w:rsidR="00D21A8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м, 1500</w:t>
      </w:r>
      <w:r w:rsidR="00D21A8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="00174AA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800 м;</w:t>
      </w:r>
    </w:p>
    <w:p w:rsidR="00142382" w:rsidRPr="00DB6D4A" w:rsidRDefault="00142382" w:rsidP="00D21A8E">
      <w:pPr>
        <w:widowControl w:val="0"/>
        <w:shd w:val="clear" w:color="auto" w:fill="FFFFFF"/>
        <w:tabs>
          <w:tab w:val="num" w:pos="0"/>
          <w:tab w:val="left" w:pos="1248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B6D4A">
        <w:rPr>
          <w:szCs w:val="28"/>
        </w:rPr>
        <w:t>командное первенство</w:t>
      </w:r>
      <w:r>
        <w:rPr>
          <w:szCs w:val="28"/>
        </w:rPr>
        <w:t>: футбол, волейбол, соревнования семейных команд</w:t>
      </w:r>
      <w:r w:rsidR="00202B49">
        <w:rPr>
          <w:szCs w:val="28"/>
        </w:rPr>
        <w:t xml:space="preserve"> </w:t>
      </w:r>
      <w:r>
        <w:t xml:space="preserve">«Спортивная семья», </w:t>
      </w:r>
      <w:r>
        <w:rPr>
          <w:szCs w:val="28"/>
        </w:rPr>
        <w:t>командная эстафета «Большие гонки», легкоатлетическая эстафета 4</w:t>
      </w:r>
      <w:r w:rsidR="00202B49"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 w:rsidR="00202B49">
        <w:rPr>
          <w:szCs w:val="28"/>
        </w:rPr>
        <w:t xml:space="preserve"> </w:t>
      </w:r>
      <w:r>
        <w:rPr>
          <w:szCs w:val="28"/>
        </w:rPr>
        <w:t>200</w:t>
      </w:r>
      <w:r w:rsidR="00202B49">
        <w:rPr>
          <w:szCs w:val="28"/>
        </w:rPr>
        <w:t xml:space="preserve"> </w:t>
      </w:r>
      <w:r>
        <w:rPr>
          <w:szCs w:val="28"/>
        </w:rPr>
        <w:t>м</w:t>
      </w:r>
      <w:r w:rsidRPr="00DB6D4A">
        <w:rPr>
          <w:szCs w:val="28"/>
        </w:rPr>
        <w:t>;</w:t>
      </w:r>
    </w:p>
    <w:p w:rsidR="00142382" w:rsidRDefault="00142382" w:rsidP="00D21A8E">
      <w:pPr>
        <w:ind w:firstLine="709"/>
        <w:jc w:val="both"/>
      </w:pPr>
      <w:r w:rsidRPr="00DB6D4A">
        <w:rPr>
          <w:color w:val="000000"/>
          <w:szCs w:val="28"/>
        </w:rPr>
        <w:t>общекомандное первенство</w:t>
      </w:r>
      <w:r>
        <w:rPr>
          <w:color w:val="000000"/>
          <w:szCs w:val="28"/>
        </w:rPr>
        <w:t xml:space="preserve"> </w:t>
      </w:r>
      <w:r>
        <w:t>в</w:t>
      </w:r>
      <w:r w:rsidRPr="00142382">
        <w:t xml:space="preserve">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группах отдельно.</w:t>
      </w:r>
    </w:p>
    <w:p w:rsidR="00142382" w:rsidRDefault="00142382" w:rsidP="00142382">
      <w:pPr>
        <w:ind w:firstLine="709"/>
        <w:jc w:val="both"/>
      </w:pPr>
      <w:r>
        <w:t xml:space="preserve">Общекомандное первенство определяется по наибольшему числу завоеванных очков в личном и командном первенстве в соответствии с таблицей, приведенной </w:t>
      </w:r>
      <w:r w:rsidR="009D788B">
        <w:t xml:space="preserve">в </w:t>
      </w:r>
      <w:r>
        <w:t>приложении № 1 к настоящему Положению. При равенстве очков преимущество дается сборной команде, имеющей лучший результат в игровых видах спорта.</w:t>
      </w:r>
    </w:p>
    <w:p w:rsidR="00142382" w:rsidRDefault="00142382" w:rsidP="00142382">
      <w:pPr>
        <w:ind w:firstLine="709"/>
        <w:jc w:val="both"/>
      </w:pPr>
    </w:p>
    <w:p w:rsidR="00142382" w:rsidRDefault="00142382" w:rsidP="00142382">
      <w:pPr>
        <w:pStyle w:val="21"/>
        <w:ind w:left="2124" w:right="0" w:firstLine="708"/>
        <w:jc w:val="both"/>
        <w:rPr>
          <w:i w:val="0"/>
        </w:rPr>
      </w:pPr>
      <w:r>
        <w:rPr>
          <w:i w:val="0"/>
        </w:rPr>
        <w:lastRenderedPageBreak/>
        <w:t>7. Награждение победителей</w:t>
      </w:r>
    </w:p>
    <w:p w:rsidR="00142382" w:rsidRDefault="00142382" w:rsidP="00142382">
      <w:pPr>
        <w:pStyle w:val="21"/>
        <w:ind w:left="2124" w:right="0" w:firstLine="708"/>
        <w:jc w:val="both"/>
        <w:rPr>
          <w:i w:val="0"/>
        </w:rPr>
      </w:pPr>
    </w:p>
    <w:p w:rsidR="00142382" w:rsidRPr="0019539C" w:rsidRDefault="00142382" w:rsidP="00142382">
      <w:pPr>
        <w:ind w:firstLine="709"/>
        <w:jc w:val="both"/>
      </w:pPr>
      <w:r>
        <w:t>Команда, занявшая</w:t>
      </w:r>
      <w:r w:rsidRPr="0019539C">
        <w:t xml:space="preserve"> I место в общекомандном зачете спартакиады в каждой группе, награждается переходящим кубком, </w:t>
      </w:r>
      <w:r>
        <w:t>дипломом, участники команды – грамотами, медалями.</w:t>
      </w:r>
    </w:p>
    <w:p w:rsidR="00142382" w:rsidRPr="0019539C" w:rsidRDefault="00142382" w:rsidP="00142382">
      <w:pPr>
        <w:ind w:firstLine="709"/>
        <w:jc w:val="both"/>
      </w:pPr>
      <w:r>
        <w:t xml:space="preserve">Команды, </w:t>
      </w:r>
      <w:r w:rsidRPr="0019539C">
        <w:t xml:space="preserve">занявшие II, III места в общекомандном зачете спартакиады в каждой группе, награждаются </w:t>
      </w:r>
      <w:r>
        <w:t>кубками и</w:t>
      </w:r>
      <w:r w:rsidRPr="0019539C">
        <w:t xml:space="preserve"> дипломами соответствующих степеней</w:t>
      </w:r>
      <w:r>
        <w:t>, участники команд – грамотами, медалями</w:t>
      </w:r>
      <w:r w:rsidRPr="0019539C">
        <w:t>.</w:t>
      </w:r>
    </w:p>
    <w:p w:rsidR="00142382" w:rsidRDefault="00142382" w:rsidP="00142382">
      <w:pPr>
        <w:ind w:firstLine="709"/>
        <w:jc w:val="both"/>
      </w:pPr>
      <w:proofErr w:type="gramStart"/>
      <w:r>
        <w:t>Команды, занявшие I, II, III места в волейболе, мини-футболе, легкой атлетике, соревнованиях семейных команд</w:t>
      </w:r>
      <w:r w:rsidR="00202B49">
        <w:t xml:space="preserve"> </w:t>
      </w:r>
      <w:r>
        <w:t xml:space="preserve">«Спортивная семья», комбинированной эстафете «Большие гонки», легкоатлетической эстафете </w:t>
      </w:r>
      <w:r>
        <w:br/>
        <w:t>4</w:t>
      </w:r>
      <w:r w:rsidR="00202B49">
        <w:t xml:space="preserve"> </w:t>
      </w:r>
      <w:proofErr w:type="spellStart"/>
      <w:r>
        <w:t>х</w:t>
      </w:r>
      <w:proofErr w:type="spellEnd"/>
      <w:r w:rsidR="00202B49">
        <w:t xml:space="preserve"> </w:t>
      </w:r>
      <w:r>
        <w:t>200 м, награждаются дипломами соответствующих степеней, участники команд – грамотами, медалями.</w:t>
      </w:r>
      <w:proofErr w:type="gramEnd"/>
    </w:p>
    <w:p w:rsidR="00142382" w:rsidRPr="00966C9E" w:rsidRDefault="00142382" w:rsidP="00142382">
      <w:pPr>
        <w:ind w:firstLine="709"/>
        <w:jc w:val="both"/>
      </w:pPr>
      <w:r>
        <w:t xml:space="preserve">Участники команд, занявшие </w:t>
      </w:r>
      <w:r>
        <w:rPr>
          <w:lang w:val="en-US"/>
        </w:rPr>
        <w:t>I</w:t>
      </w:r>
      <w:r>
        <w:t>,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места в индивидуальных видах спорта, награждаются грамотами, медалями.</w:t>
      </w:r>
    </w:p>
    <w:p w:rsidR="00142382" w:rsidRDefault="00142382" w:rsidP="00142382">
      <w:pPr>
        <w:ind w:firstLine="709"/>
        <w:jc w:val="both"/>
      </w:pPr>
    </w:p>
    <w:p w:rsidR="00142382" w:rsidRDefault="00142382" w:rsidP="00142382">
      <w:pPr>
        <w:pStyle w:val="21"/>
        <w:ind w:left="2832" w:right="0"/>
        <w:jc w:val="both"/>
        <w:rPr>
          <w:i w:val="0"/>
        </w:rPr>
      </w:pPr>
      <w:r>
        <w:rPr>
          <w:i w:val="0"/>
        </w:rPr>
        <w:t>8. Сроки подачи заявок</w:t>
      </w:r>
    </w:p>
    <w:p w:rsidR="00142382" w:rsidRDefault="00142382" w:rsidP="00142382">
      <w:pPr>
        <w:pStyle w:val="21"/>
        <w:ind w:left="2832" w:right="0"/>
        <w:jc w:val="both"/>
        <w:rPr>
          <w:i w:val="0"/>
        </w:rPr>
      </w:pPr>
    </w:p>
    <w:p w:rsidR="00142382" w:rsidRPr="000D2402" w:rsidRDefault="00142382" w:rsidP="00142382">
      <w:pPr>
        <w:ind w:firstLine="709"/>
        <w:jc w:val="both"/>
      </w:pPr>
      <w:r>
        <w:t xml:space="preserve">Предварительные заявки на участие </w:t>
      </w:r>
      <w:r w:rsidRPr="00F871CF">
        <w:t>команды</w:t>
      </w:r>
      <w:r>
        <w:t xml:space="preserve"> муниципального района, городского округа во II этапе спартакиады подаются в </w:t>
      </w:r>
      <w:proofErr w:type="spellStart"/>
      <w:r>
        <w:t>Минспорт</w:t>
      </w:r>
      <w:proofErr w:type="spellEnd"/>
      <w:r>
        <w:t xml:space="preserve"> </w:t>
      </w:r>
      <w:r>
        <w:br/>
        <w:t xml:space="preserve">до 3 сентября 2019 года через государственную информационную систему Забайкальского края «Электронный документооборот в исполнительных органах государственной власти Забайкальского края», а также </w:t>
      </w:r>
      <w:r w:rsidR="009D788B">
        <w:t>по</w:t>
      </w:r>
      <w:r>
        <w:t xml:space="preserve"> адрес</w:t>
      </w:r>
      <w:r w:rsidR="009D788B">
        <w:t>у</w:t>
      </w:r>
      <w:r>
        <w:t xml:space="preserve"> электронной почты</w:t>
      </w:r>
      <w:r w:rsidR="00202B49">
        <w:t xml:space="preserve">: </w:t>
      </w:r>
      <w:proofErr w:type="spellStart"/>
      <w:r w:rsidRPr="009D788B">
        <w:rPr>
          <w:lang w:val="en-US"/>
        </w:rPr>
        <w:t>sportmasszab</w:t>
      </w:r>
      <w:proofErr w:type="spellEnd"/>
      <w:r w:rsidRPr="009D788B">
        <w:t>@</w:t>
      </w:r>
      <w:proofErr w:type="spellStart"/>
      <w:r w:rsidRPr="009D788B">
        <w:rPr>
          <w:lang w:val="en-US"/>
        </w:rPr>
        <w:t>bk</w:t>
      </w:r>
      <w:proofErr w:type="spellEnd"/>
      <w:r w:rsidRPr="009D788B">
        <w:t>.</w:t>
      </w:r>
      <w:proofErr w:type="spellStart"/>
      <w:r w:rsidRPr="009D788B">
        <w:rPr>
          <w:lang w:val="en-US"/>
        </w:rPr>
        <w:t>ru</w:t>
      </w:r>
      <w:proofErr w:type="spellEnd"/>
      <w:r>
        <w:t>.</w:t>
      </w:r>
    </w:p>
    <w:p w:rsidR="00142382" w:rsidRDefault="00142382" w:rsidP="00142382">
      <w:pPr>
        <w:ind w:firstLine="709"/>
        <w:jc w:val="both"/>
      </w:pPr>
      <w:r>
        <w:t>Непосредственно в мандатную комиссию при регистрации участников спартакиады представляются:</w:t>
      </w:r>
    </w:p>
    <w:p w:rsidR="00142382" w:rsidRDefault="00142382" w:rsidP="00142382">
      <w:pPr>
        <w:ind w:firstLine="709"/>
        <w:jc w:val="both"/>
      </w:pPr>
      <w:r>
        <w:t>о</w:t>
      </w:r>
      <w:r w:rsidRPr="00BD15A0">
        <w:t xml:space="preserve">тчет о проведении </w:t>
      </w:r>
      <w:r>
        <w:rPr>
          <w:lang w:val="en-US"/>
        </w:rPr>
        <w:t>I</w:t>
      </w:r>
      <w:r w:rsidRPr="00142382">
        <w:t xml:space="preserve"> </w:t>
      </w:r>
      <w:r w:rsidRPr="00BD15A0">
        <w:t>этап</w:t>
      </w:r>
      <w:r>
        <w:t>а</w:t>
      </w:r>
      <w:r w:rsidRPr="00BD15A0">
        <w:t xml:space="preserve"> спартакиады в </w:t>
      </w:r>
      <w:r w:rsidRPr="004D64B3">
        <w:t>муниципальных районах и городских округах</w:t>
      </w:r>
      <w:r>
        <w:t xml:space="preserve"> </w:t>
      </w:r>
      <w:r w:rsidRPr="00BD15A0">
        <w:t>Забайкальского края по форме</w:t>
      </w:r>
      <w:r>
        <w:t xml:space="preserve">, </w:t>
      </w:r>
      <w:r w:rsidRPr="00BD15A0">
        <w:t>установленной в приложении № 2</w:t>
      </w:r>
      <w:r>
        <w:t xml:space="preserve"> </w:t>
      </w:r>
      <w:r w:rsidRPr="00BD15A0">
        <w:t>к настоящему Положению</w:t>
      </w:r>
      <w:r>
        <w:t>;</w:t>
      </w:r>
    </w:p>
    <w:p w:rsidR="00142382" w:rsidRDefault="00142382" w:rsidP="00142382">
      <w:pPr>
        <w:ind w:firstLine="709"/>
        <w:jc w:val="both"/>
      </w:pPr>
      <w:r w:rsidRPr="00BD15A0">
        <w:t>и</w:t>
      </w:r>
      <w:r>
        <w:t>менные заявки (</w:t>
      </w:r>
      <w:proofErr w:type="gramStart"/>
      <w:r>
        <w:t>единая</w:t>
      </w:r>
      <w:proofErr w:type="gramEnd"/>
      <w:r>
        <w:t xml:space="preserve"> и на каждый вид спорта) по форме, установленной в приложении № 3 к настоящему Положению;</w:t>
      </w:r>
    </w:p>
    <w:p w:rsidR="00142382" w:rsidRDefault="00142382" w:rsidP="00142382">
      <w:pPr>
        <w:ind w:firstLine="709"/>
        <w:jc w:val="both"/>
      </w:pPr>
      <w:r>
        <w:t xml:space="preserve">документы на каждого участника (оригинал полиса страхования жизни от несчастных случаев (в случае его отсутствия за вред, причиненный жизни и здоровью участников спартакиады, </w:t>
      </w:r>
      <w:proofErr w:type="spellStart"/>
      <w:r>
        <w:t>Минспорт</w:t>
      </w:r>
      <w:proofErr w:type="spellEnd"/>
      <w:r>
        <w:t xml:space="preserve"> ответственности не несет), оригинал и копия паспорта с регистрацией по месту жительства). </w:t>
      </w:r>
    </w:p>
    <w:p w:rsidR="00142382" w:rsidRDefault="00142382" w:rsidP="00142382">
      <w:pPr>
        <w:ind w:firstLine="709"/>
        <w:jc w:val="both"/>
      </w:pPr>
      <w:r>
        <w:t xml:space="preserve">Возраст участников спартакиады определяется на день </w:t>
      </w:r>
      <w:r w:rsidR="009D788B">
        <w:t xml:space="preserve">начала </w:t>
      </w:r>
      <w:r>
        <w:t>финальных соревнований.</w:t>
      </w:r>
    </w:p>
    <w:p w:rsidR="00142382" w:rsidRDefault="00142382" w:rsidP="00142382">
      <w:pPr>
        <w:ind w:firstLine="709"/>
        <w:jc w:val="both"/>
      </w:pPr>
    </w:p>
    <w:p w:rsidR="00142382" w:rsidRDefault="00142382" w:rsidP="00142382">
      <w:pPr>
        <w:pStyle w:val="21"/>
        <w:ind w:left="2291" w:right="0"/>
        <w:jc w:val="both"/>
        <w:rPr>
          <w:i w:val="0"/>
        </w:rPr>
      </w:pPr>
      <w:r>
        <w:rPr>
          <w:i w:val="0"/>
        </w:rPr>
        <w:t>9. Финансирование расходов</w:t>
      </w:r>
    </w:p>
    <w:p w:rsidR="00142382" w:rsidRDefault="00142382" w:rsidP="00142382">
      <w:pPr>
        <w:pStyle w:val="21"/>
        <w:ind w:left="1582" w:right="0"/>
        <w:jc w:val="both"/>
        <w:rPr>
          <w:i w:val="0"/>
        </w:rPr>
      </w:pPr>
    </w:p>
    <w:p w:rsidR="00142382" w:rsidRDefault="00142382" w:rsidP="00142382">
      <w:pPr>
        <w:ind w:firstLine="709"/>
        <w:jc w:val="both"/>
      </w:pPr>
      <w:r>
        <w:t xml:space="preserve">Расходы на проезд до </w:t>
      </w:r>
      <w:proofErr w:type="gramStart"/>
      <w:r>
        <w:t>г</w:t>
      </w:r>
      <w:proofErr w:type="gramEnd"/>
      <w:r>
        <w:t xml:space="preserve">. Читы для участия в спартакиаде, суточные в пути, проживание и питание участников осуществляются за счет местного бюджета муниципального района, городского округа. </w:t>
      </w:r>
    </w:p>
    <w:p w:rsidR="00142382" w:rsidRDefault="00142382" w:rsidP="00142382">
      <w:pPr>
        <w:ind w:firstLine="709"/>
        <w:jc w:val="both"/>
      </w:pPr>
      <w:r>
        <w:t>Расходы по орган</w:t>
      </w:r>
      <w:r w:rsidR="009D788B">
        <w:t>изации и проведению спартакиады</w:t>
      </w:r>
      <w:r>
        <w:t xml:space="preserve"> несет </w:t>
      </w:r>
      <w:proofErr w:type="spellStart"/>
      <w:r>
        <w:t>Минспорт</w:t>
      </w:r>
      <w:proofErr w:type="spellEnd"/>
      <w:r>
        <w:t>.</w:t>
      </w:r>
    </w:p>
    <w:p w:rsidR="00142382" w:rsidRDefault="00142382" w:rsidP="00142382">
      <w:pPr>
        <w:ind w:firstLine="709"/>
        <w:jc w:val="both"/>
      </w:pPr>
    </w:p>
    <w:p w:rsidR="00142382" w:rsidRDefault="00142382" w:rsidP="00142382">
      <w:pPr>
        <w:ind w:firstLine="709"/>
        <w:jc w:val="center"/>
        <w:rPr>
          <w:b/>
        </w:rPr>
      </w:pPr>
      <w:r w:rsidRPr="007961F1">
        <w:rPr>
          <w:b/>
        </w:rPr>
        <w:lastRenderedPageBreak/>
        <w:t>10. Обеспечение безопасности участников и зрителей</w:t>
      </w:r>
    </w:p>
    <w:p w:rsidR="00142382" w:rsidRPr="007961F1" w:rsidRDefault="00142382" w:rsidP="00142382">
      <w:pPr>
        <w:ind w:firstLine="709"/>
        <w:jc w:val="center"/>
        <w:rPr>
          <w:b/>
        </w:rPr>
      </w:pPr>
    </w:p>
    <w:p w:rsidR="00142382" w:rsidRDefault="00142382" w:rsidP="00142382">
      <w:pPr>
        <w:ind w:firstLine="709"/>
        <w:jc w:val="both"/>
      </w:pPr>
      <w:r>
        <w:t xml:space="preserve">Места проведения соревнований определяются </w:t>
      </w:r>
      <w:proofErr w:type="spellStart"/>
      <w:r>
        <w:t>Минспортом</w:t>
      </w:r>
      <w:proofErr w:type="spellEnd"/>
      <w:r>
        <w:t>.</w:t>
      </w:r>
    </w:p>
    <w:p w:rsidR="00142382" w:rsidRDefault="00142382" w:rsidP="00142382">
      <w:pPr>
        <w:ind w:firstLine="709"/>
        <w:jc w:val="both"/>
      </w:pPr>
      <w: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r w:rsidR="00202B49">
        <w:br/>
      </w:r>
      <w:r>
        <w:t>2014</w:t>
      </w:r>
      <w:r w:rsidR="00202B49">
        <w:t xml:space="preserve"> </w:t>
      </w:r>
      <w:r>
        <w:t>года № 353.</w:t>
      </w:r>
    </w:p>
    <w:p w:rsidR="00142382" w:rsidRDefault="00142382" w:rsidP="00142382">
      <w:pPr>
        <w:ind w:firstLine="709"/>
        <w:jc w:val="both"/>
      </w:pPr>
      <w:proofErr w:type="gramStart"/>
      <w:r>
        <w:t>Оказание скорой медицинской помощи, а также допуск участников к соревнованиям осуществляются в соответствии с приказом Министерства здравоохранения Российской Федерации от 1 марта 2016</w:t>
      </w:r>
      <w:r w:rsidR="00202B49">
        <w:t xml:space="preserve"> </w:t>
      </w:r>
      <w:r>
        <w:t>года</w:t>
      </w:r>
      <w:bookmarkStart w:id="0" w:name="_GoBack"/>
      <w:bookmarkEnd w:id="0"/>
      <w:r>
        <w:t xml:space="preserve"> № 134н </w:t>
      </w:r>
      <w:r>
        <w:br/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42382" w:rsidRDefault="00142382" w:rsidP="00142382">
      <w:pPr>
        <w:jc w:val="both"/>
      </w:pPr>
    </w:p>
    <w:p w:rsidR="00142382" w:rsidRDefault="00142382" w:rsidP="00142382">
      <w:pPr>
        <w:jc w:val="center"/>
        <w:rPr>
          <w:b/>
        </w:rPr>
      </w:pPr>
      <w:r>
        <w:rPr>
          <w:b/>
        </w:rPr>
        <w:t>11</w:t>
      </w:r>
      <w:r w:rsidRPr="007961F1">
        <w:rPr>
          <w:b/>
        </w:rPr>
        <w:t>. О</w:t>
      </w:r>
      <w:r>
        <w:rPr>
          <w:b/>
        </w:rPr>
        <w:t>тветственность участников и руководства соревнований</w:t>
      </w:r>
    </w:p>
    <w:p w:rsidR="00142382" w:rsidRPr="007961F1" w:rsidRDefault="00142382" w:rsidP="00142382">
      <w:pPr>
        <w:jc w:val="center"/>
        <w:rPr>
          <w:b/>
        </w:rPr>
      </w:pPr>
    </w:p>
    <w:p w:rsidR="00142382" w:rsidRDefault="00142382" w:rsidP="00142382">
      <w:pPr>
        <w:jc w:val="both"/>
      </w:pPr>
      <w:r>
        <w:tab/>
        <w:t>Запрещается оказывать противоправное влияние на результат соревнования. Запрещается участие спортсменов, спортивных судей, тренеров, руководителей спортивных команд и других участников соревнования в азартных играх в букмекерских конторах и тотализаторах путем заключения пари на соревнования.</w:t>
      </w:r>
    </w:p>
    <w:p w:rsidR="00142382" w:rsidRDefault="00142382" w:rsidP="00142382">
      <w:pPr>
        <w:ind w:left="3540"/>
        <w:jc w:val="both"/>
      </w:pPr>
      <w:r>
        <w:t>_______________</w:t>
      </w:r>
    </w:p>
    <w:p w:rsidR="00142382" w:rsidRDefault="00142382" w:rsidP="00406CE9">
      <w:pPr>
        <w:shd w:val="clear" w:color="auto" w:fill="FFFFFF"/>
        <w:ind w:left="4536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№ 1</w:t>
      </w:r>
    </w:p>
    <w:p w:rsidR="00142382" w:rsidRDefault="00142382" w:rsidP="00406CE9">
      <w:pPr>
        <w:shd w:val="clear" w:color="auto" w:fill="FFFFFF"/>
        <w:ind w:left="4536"/>
        <w:jc w:val="center"/>
        <w:rPr>
          <w:color w:val="000000"/>
        </w:rPr>
      </w:pPr>
    </w:p>
    <w:p w:rsidR="00142382" w:rsidRDefault="00142382" w:rsidP="00406CE9">
      <w:pPr>
        <w:shd w:val="clear" w:color="auto" w:fill="FFFFFF"/>
        <w:ind w:left="4536"/>
        <w:jc w:val="center"/>
        <w:rPr>
          <w:color w:val="000000"/>
        </w:rPr>
      </w:pPr>
      <w:r>
        <w:rPr>
          <w:color w:val="000000"/>
        </w:rPr>
        <w:t>к Положению о проведении</w:t>
      </w:r>
    </w:p>
    <w:p w:rsidR="00142382" w:rsidRPr="007E35CE" w:rsidRDefault="00142382" w:rsidP="00406CE9">
      <w:pPr>
        <w:shd w:val="clear" w:color="auto" w:fill="FFFFFF"/>
        <w:spacing w:line="360" w:lineRule="auto"/>
        <w:ind w:left="4536"/>
        <w:jc w:val="center"/>
        <w:rPr>
          <w:color w:val="000000"/>
        </w:rPr>
      </w:pPr>
      <w:r>
        <w:rPr>
          <w:color w:val="000000"/>
          <w:lang w:val="en-US"/>
        </w:rPr>
        <w:t>V</w:t>
      </w:r>
      <w:r w:rsidR="00406CE9">
        <w:rPr>
          <w:color w:val="000000"/>
        </w:rPr>
        <w:t xml:space="preserve"> </w:t>
      </w:r>
      <w:r>
        <w:rPr>
          <w:color w:val="000000"/>
        </w:rPr>
        <w:t>спартакиады</w:t>
      </w:r>
      <w:r w:rsidR="00E57172">
        <w:rPr>
          <w:color w:val="000000"/>
        </w:rPr>
        <w:t xml:space="preserve"> </w:t>
      </w:r>
      <w:r>
        <w:rPr>
          <w:color w:val="000000"/>
        </w:rPr>
        <w:t>«Забайкальские игры»</w:t>
      </w:r>
    </w:p>
    <w:p w:rsidR="00142382" w:rsidRDefault="00142382" w:rsidP="00142382">
      <w:pPr>
        <w:jc w:val="center"/>
        <w:rPr>
          <w:b/>
        </w:rPr>
      </w:pPr>
    </w:p>
    <w:p w:rsidR="00406CE9" w:rsidRDefault="00406CE9" w:rsidP="00142382">
      <w:pPr>
        <w:jc w:val="center"/>
        <w:rPr>
          <w:b/>
        </w:rPr>
      </w:pPr>
    </w:p>
    <w:p w:rsidR="00142382" w:rsidRDefault="00142382" w:rsidP="00142382">
      <w:pPr>
        <w:jc w:val="center"/>
        <w:rPr>
          <w:b/>
        </w:rPr>
      </w:pPr>
      <w:r>
        <w:rPr>
          <w:b/>
        </w:rPr>
        <w:t>ТАБЛИЦА</w:t>
      </w:r>
    </w:p>
    <w:p w:rsidR="00142382" w:rsidRDefault="00142382" w:rsidP="00142382">
      <w:pPr>
        <w:jc w:val="center"/>
        <w:rPr>
          <w:b/>
        </w:rPr>
      </w:pPr>
      <w:r>
        <w:rPr>
          <w:b/>
        </w:rPr>
        <w:t>оценки результатов личного и командного первенства по видам спорта</w:t>
      </w:r>
    </w:p>
    <w:p w:rsidR="00142382" w:rsidRDefault="00142382" w:rsidP="001423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2332"/>
        <w:gridCol w:w="2459"/>
        <w:gridCol w:w="2459"/>
      </w:tblGrid>
      <w:tr w:rsidR="00142382" w:rsidRPr="002A47B7" w:rsidTr="00D7532B">
        <w:trPr>
          <w:cantSplit/>
          <w:trHeight w:val="639"/>
        </w:trPr>
        <w:tc>
          <w:tcPr>
            <w:tcW w:w="4664" w:type="dxa"/>
            <w:gridSpan w:val="2"/>
            <w:vMerge w:val="restart"/>
            <w:vAlign w:val="center"/>
          </w:tcPr>
          <w:p w:rsidR="00142382" w:rsidRPr="002A47B7" w:rsidRDefault="00142382" w:rsidP="00D7532B">
            <w:pPr>
              <w:jc w:val="center"/>
              <w:rPr>
                <w:b/>
                <w:sz w:val="24"/>
              </w:rPr>
            </w:pPr>
            <w:r w:rsidRPr="002A47B7">
              <w:rPr>
                <w:b/>
                <w:sz w:val="24"/>
              </w:rPr>
              <w:t>Индивидуальные виды</w:t>
            </w:r>
          </w:p>
          <w:p w:rsidR="00142382" w:rsidRPr="002A47B7" w:rsidRDefault="009D788B" w:rsidP="00001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(г</w:t>
            </w:r>
            <w:r w:rsidR="00142382" w:rsidRPr="002A47B7">
              <w:rPr>
                <w:sz w:val="24"/>
              </w:rPr>
              <w:t xml:space="preserve">иревой спорт, настольный теннис, </w:t>
            </w:r>
            <w:proofErr w:type="spellStart"/>
            <w:r w:rsidR="00142382" w:rsidRPr="002A47B7">
              <w:rPr>
                <w:sz w:val="24"/>
              </w:rPr>
              <w:t>дартс</w:t>
            </w:r>
            <w:proofErr w:type="spellEnd"/>
            <w:r w:rsidR="00142382" w:rsidRPr="002A47B7">
              <w:rPr>
                <w:sz w:val="24"/>
              </w:rPr>
              <w:t xml:space="preserve">, </w:t>
            </w:r>
            <w:proofErr w:type="spellStart"/>
            <w:r w:rsidR="00142382" w:rsidRPr="002A47B7">
              <w:rPr>
                <w:sz w:val="24"/>
              </w:rPr>
              <w:t>масс-рестлинг</w:t>
            </w:r>
            <w:proofErr w:type="spellEnd"/>
            <w:r w:rsidR="00142382" w:rsidRPr="002A47B7">
              <w:rPr>
                <w:sz w:val="24"/>
              </w:rPr>
              <w:t>,</w:t>
            </w:r>
            <w:r w:rsidR="00142382">
              <w:rPr>
                <w:sz w:val="24"/>
              </w:rPr>
              <w:t xml:space="preserve"> стрельба из пневматической винтовки,</w:t>
            </w:r>
            <w:r w:rsidR="00001D33">
              <w:rPr>
                <w:sz w:val="24"/>
              </w:rPr>
              <w:t xml:space="preserve"> бег</w:t>
            </w:r>
            <w:r w:rsidR="00142382">
              <w:rPr>
                <w:sz w:val="24"/>
              </w:rPr>
              <w:t xml:space="preserve"> 3000 м, 15</w:t>
            </w:r>
            <w:r w:rsidR="00142382" w:rsidRPr="002A47B7">
              <w:rPr>
                <w:sz w:val="24"/>
              </w:rPr>
              <w:t>00 м</w:t>
            </w:r>
            <w:r w:rsidR="00142382">
              <w:rPr>
                <w:sz w:val="24"/>
              </w:rPr>
              <w:t>, 800 м</w:t>
            </w:r>
            <w:r>
              <w:rPr>
                <w:sz w:val="24"/>
              </w:rPr>
              <w:t>)</w:t>
            </w:r>
          </w:p>
        </w:tc>
        <w:tc>
          <w:tcPr>
            <w:tcW w:w="4918" w:type="dxa"/>
            <w:gridSpan w:val="2"/>
            <w:vMerge w:val="restart"/>
            <w:vAlign w:val="center"/>
          </w:tcPr>
          <w:p w:rsidR="00142382" w:rsidRPr="002A47B7" w:rsidRDefault="00142382" w:rsidP="00D7532B">
            <w:pPr>
              <w:jc w:val="center"/>
              <w:rPr>
                <w:b/>
                <w:sz w:val="24"/>
              </w:rPr>
            </w:pPr>
            <w:r w:rsidRPr="002A47B7">
              <w:rPr>
                <w:b/>
                <w:sz w:val="24"/>
              </w:rPr>
              <w:t>Командные виды</w:t>
            </w:r>
          </w:p>
          <w:p w:rsidR="00142382" w:rsidRPr="002A47B7" w:rsidRDefault="00406CE9" w:rsidP="00D75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(м</w:t>
            </w:r>
            <w:r w:rsidR="00142382" w:rsidRPr="002A47B7">
              <w:rPr>
                <w:sz w:val="24"/>
              </w:rPr>
              <w:t>ини-футбол, волейбол, соревнования семейных команд «Спортивная семья», легкоатлетическая эстафета, командная  эстафета «Большие гонки»</w:t>
            </w:r>
            <w:r>
              <w:rPr>
                <w:sz w:val="24"/>
              </w:rPr>
              <w:t>)</w:t>
            </w:r>
          </w:p>
        </w:tc>
      </w:tr>
      <w:tr w:rsidR="00142382" w:rsidRPr="002A47B7" w:rsidTr="00D7532B">
        <w:trPr>
          <w:cantSplit/>
          <w:trHeight w:val="322"/>
        </w:trPr>
        <w:tc>
          <w:tcPr>
            <w:tcW w:w="4664" w:type="dxa"/>
            <w:gridSpan w:val="2"/>
            <w:vMerge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</w:p>
        </w:tc>
        <w:tc>
          <w:tcPr>
            <w:tcW w:w="4918" w:type="dxa"/>
            <w:gridSpan w:val="2"/>
            <w:vMerge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Место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Очки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Место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Очки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70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66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131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62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123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4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58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4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115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5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54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5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107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6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50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6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99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7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46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7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91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8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42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8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83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9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38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9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75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10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34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10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67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11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30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11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59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12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28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12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55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13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26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13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51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14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24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14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47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15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22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15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43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16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20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16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39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17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18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17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35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18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16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18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31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19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14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19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27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20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12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20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23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21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10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21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19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22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9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22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17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23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8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23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15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24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7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24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13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25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6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25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11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26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5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26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9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27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4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27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7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28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28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5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29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29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</w:t>
            </w:r>
          </w:p>
        </w:tc>
      </w:tr>
      <w:tr w:rsidR="00142382" w:rsidRPr="002A47B7" w:rsidTr="00D7532B"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30</w:t>
            </w:r>
          </w:p>
        </w:tc>
        <w:tc>
          <w:tcPr>
            <w:tcW w:w="2332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30</w:t>
            </w:r>
          </w:p>
        </w:tc>
        <w:tc>
          <w:tcPr>
            <w:tcW w:w="2459" w:type="dxa"/>
          </w:tcPr>
          <w:p w:rsidR="00142382" w:rsidRPr="002A47B7" w:rsidRDefault="00142382" w:rsidP="00D7532B">
            <w:pPr>
              <w:jc w:val="center"/>
              <w:rPr>
                <w:sz w:val="24"/>
              </w:rPr>
            </w:pPr>
            <w:r w:rsidRPr="002A47B7">
              <w:rPr>
                <w:sz w:val="24"/>
              </w:rPr>
              <w:t>1</w:t>
            </w:r>
          </w:p>
        </w:tc>
      </w:tr>
    </w:tbl>
    <w:p w:rsidR="00142382" w:rsidRDefault="00142382" w:rsidP="00142382">
      <w:pPr>
        <w:ind w:left="2832" w:firstLine="708"/>
        <w:jc w:val="both"/>
      </w:pPr>
      <w:r>
        <w:t>_________________</w:t>
      </w:r>
    </w:p>
    <w:sectPr w:rsidR="00142382" w:rsidSect="00F6264E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458" w:rsidRDefault="00E04458">
      <w:r>
        <w:separator/>
      </w:r>
    </w:p>
  </w:endnote>
  <w:endnote w:type="continuationSeparator" w:id="1">
    <w:p w:rsidR="00E04458" w:rsidRDefault="00E0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458" w:rsidRDefault="00E04458">
      <w:r>
        <w:separator/>
      </w:r>
    </w:p>
  </w:footnote>
  <w:footnote w:type="continuationSeparator" w:id="1">
    <w:p w:rsidR="00E04458" w:rsidRDefault="00E04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A7" w:rsidRDefault="005E137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35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35A7" w:rsidRDefault="002835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A7" w:rsidRDefault="005E1375">
    <w:pPr>
      <w:pStyle w:val="a5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 w:rsidR="002835A7"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F6264E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:rsidR="002835A7" w:rsidRDefault="002835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720"/>
    <w:multiLevelType w:val="hybridMultilevel"/>
    <w:tmpl w:val="8D184DD6"/>
    <w:lvl w:ilvl="0" w:tplc="AF607A4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C0A5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28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4A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2E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760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C8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49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E4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378AD"/>
    <w:multiLevelType w:val="hybridMultilevel"/>
    <w:tmpl w:val="C1822062"/>
    <w:lvl w:ilvl="0" w:tplc="3F66A68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0EA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EA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8A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A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C7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2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AE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C1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E3D2C"/>
    <w:multiLevelType w:val="hybridMultilevel"/>
    <w:tmpl w:val="E332B20C"/>
    <w:lvl w:ilvl="0" w:tplc="C182543C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DA72CC38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8E07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40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05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E0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E3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C9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B4E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97E52"/>
    <w:multiLevelType w:val="hybridMultilevel"/>
    <w:tmpl w:val="218A36B6"/>
    <w:lvl w:ilvl="0" w:tplc="543037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16A"/>
    <w:multiLevelType w:val="singleLevel"/>
    <w:tmpl w:val="B7CC7B1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8"/>
      </w:rPr>
    </w:lvl>
  </w:abstractNum>
  <w:abstractNum w:abstractNumId="5">
    <w:nsid w:val="181D46E6"/>
    <w:multiLevelType w:val="hybridMultilevel"/>
    <w:tmpl w:val="4FFCEA84"/>
    <w:lvl w:ilvl="0" w:tplc="603A0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FE7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E6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E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04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42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F68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82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4D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91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6F2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7D7B2D"/>
    <w:multiLevelType w:val="hybridMultilevel"/>
    <w:tmpl w:val="951AA196"/>
    <w:lvl w:ilvl="0" w:tplc="8E3ABD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5E8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E6B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CE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0B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03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8A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49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C7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04877"/>
    <w:multiLevelType w:val="hybridMultilevel"/>
    <w:tmpl w:val="698CB010"/>
    <w:lvl w:ilvl="0" w:tplc="223E2B6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auto"/>
        <w:sz w:val="28"/>
      </w:rPr>
    </w:lvl>
    <w:lvl w:ilvl="1" w:tplc="86DE9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44F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05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0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360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83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45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E1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27B13"/>
    <w:multiLevelType w:val="singleLevel"/>
    <w:tmpl w:val="B7CC7B1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8"/>
      </w:rPr>
    </w:lvl>
  </w:abstractNum>
  <w:abstractNum w:abstractNumId="11">
    <w:nsid w:val="3D413835"/>
    <w:multiLevelType w:val="hybridMultilevel"/>
    <w:tmpl w:val="DD106C6C"/>
    <w:lvl w:ilvl="0" w:tplc="A14ED330">
      <w:start w:val="7"/>
      <w:numFmt w:val="decimal"/>
      <w:lvlText w:val="%1."/>
      <w:lvlJc w:val="left"/>
      <w:pPr>
        <w:tabs>
          <w:tab w:val="num" w:pos="2574"/>
        </w:tabs>
        <w:ind w:left="158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43B38"/>
    <w:multiLevelType w:val="singleLevel"/>
    <w:tmpl w:val="D368C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AA36C3"/>
    <w:multiLevelType w:val="singleLevel"/>
    <w:tmpl w:val="6E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24548F"/>
    <w:multiLevelType w:val="singleLevel"/>
    <w:tmpl w:val="9F4A419E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</w:abstractNum>
  <w:abstractNum w:abstractNumId="15">
    <w:nsid w:val="48547461"/>
    <w:multiLevelType w:val="hybridMultilevel"/>
    <w:tmpl w:val="9CB41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A8F8E">
      <w:start w:val="3"/>
      <w:numFmt w:val="decimal"/>
      <w:lvlText w:val="%2."/>
      <w:lvlJc w:val="left"/>
      <w:pPr>
        <w:tabs>
          <w:tab w:val="num" w:pos="1363"/>
        </w:tabs>
        <w:ind w:left="371" w:firstLine="709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423DA0"/>
    <w:multiLevelType w:val="multilevel"/>
    <w:tmpl w:val="F154DB44"/>
    <w:lvl w:ilvl="0">
      <w:start w:val="1"/>
      <w:numFmt w:val="decimal"/>
      <w:lvlText w:val="%1."/>
      <w:lvlJc w:val="left"/>
      <w:pPr>
        <w:tabs>
          <w:tab w:val="num" w:pos="1365"/>
        </w:tabs>
        <w:ind w:left="296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  <w:rPr>
        <w:rFonts w:hint="default"/>
      </w:rPr>
    </w:lvl>
  </w:abstractNum>
  <w:abstractNum w:abstractNumId="17">
    <w:nsid w:val="4FD4481B"/>
    <w:multiLevelType w:val="singleLevel"/>
    <w:tmpl w:val="675A4098"/>
    <w:lvl w:ilvl="0">
      <w:start w:val="1"/>
      <w:numFmt w:val="bullet"/>
      <w:lvlText w:val=""/>
      <w:lvlJc w:val="left"/>
      <w:pPr>
        <w:tabs>
          <w:tab w:val="num" w:pos="1069"/>
        </w:tabs>
        <w:ind w:left="567" w:firstLine="142"/>
      </w:pPr>
      <w:rPr>
        <w:rFonts w:ascii="Symbol" w:hAnsi="Symbol" w:hint="default"/>
      </w:rPr>
    </w:lvl>
  </w:abstractNum>
  <w:abstractNum w:abstractNumId="18">
    <w:nsid w:val="503F3AD9"/>
    <w:multiLevelType w:val="singleLevel"/>
    <w:tmpl w:val="7CF440EA"/>
    <w:lvl w:ilvl="0">
      <w:start w:val="1"/>
      <w:numFmt w:val="decimal"/>
      <w:lvlText w:val="%1."/>
      <w:lvlJc w:val="left"/>
      <w:pPr>
        <w:tabs>
          <w:tab w:val="num" w:pos="1057"/>
        </w:tabs>
        <w:ind w:left="0" w:firstLine="697"/>
      </w:pPr>
    </w:lvl>
  </w:abstractNum>
  <w:abstractNum w:abstractNumId="19">
    <w:nsid w:val="54E1745A"/>
    <w:multiLevelType w:val="singleLevel"/>
    <w:tmpl w:val="B7CC7B1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8"/>
      </w:rPr>
    </w:lvl>
  </w:abstractNum>
  <w:abstractNum w:abstractNumId="20">
    <w:nsid w:val="5866049E"/>
    <w:multiLevelType w:val="singleLevel"/>
    <w:tmpl w:val="750CCF6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</w:lvl>
  </w:abstractNum>
  <w:abstractNum w:abstractNumId="21">
    <w:nsid w:val="5D68181B"/>
    <w:multiLevelType w:val="hybridMultilevel"/>
    <w:tmpl w:val="0F022198"/>
    <w:lvl w:ilvl="0" w:tplc="BDDE838C">
      <w:start w:val="1"/>
      <w:numFmt w:val="decimal"/>
      <w:lvlText w:val="%1"/>
      <w:lvlJc w:val="left"/>
      <w:pPr>
        <w:tabs>
          <w:tab w:val="num" w:pos="2643"/>
        </w:tabs>
        <w:ind w:left="2643" w:hanging="2473"/>
      </w:pPr>
      <w:rPr>
        <w:rFonts w:hint="default"/>
      </w:rPr>
    </w:lvl>
    <w:lvl w:ilvl="1" w:tplc="21C4C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A5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A1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EF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C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DCF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81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80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43231"/>
    <w:multiLevelType w:val="singleLevel"/>
    <w:tmpl w:val="B218B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56A5FCB"/>
    <w:multiLevelType w:val="singleLevel"/>
    <w:tmpl w:val="675A4098"/>
    <w:lvl w:ilvl="0">
      <w:start w:val="1"/>
      <w:numFmt w:val="bullet"/>
      <w:lvlText w:val=""/>
      <w:lvlJc w:val="left"/>
      <w:pPr>
        <w:tabs>
          <w:tab w:val="num" w:pos="1069"/>
        </w:tabs>
        <w:ind w:left="567" w:firstLine="142"/>
      </w:pPr>
      <w:rPr>
        <w:rFonts w:ascii="Symbol" w:hAnsi="Symbol" w:hint="default"/>
      </w:rPr>
    </w:lvl>
  </w:abstractNum>
  <w:abstractNum w:abstractNumId="24">
    <w:nsid w:val="665C1967"/>
    <w:multiLevelType w:val="hybridMultilevel"/>
    <w:tmpl w:val="48485672"/>
    <w:lvl w:ilvl="0" w:tplc="1A2ED214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FDECF6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F5A2C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B2C2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BB875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514C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E44E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202675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00053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68694A76"/>
    <w:multiLevelType w:val="singleLevel"/>
    <w:tmpl w:val="B7CC7B1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8"/>
      </w:rPr>
    </w:lvl>
  </w:abstractNum>
  <w:abstractNum w:abstractNumId="26">
    <w:nsid w:val="6DD149C8"/>
    <w:multiLevelType w:val="singleLevel"/>
    <w:tmpl w:val="B7CC7B1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8"/>
      </w:rPr>
    </w:lvl>
  </w:abstractNum>
  <w:abstractNum w:abstractNumId="27">
    <w:nsid w:val="6F21229E"/>
    <w:multiLevelType w:val="hybridMultilevel"/>
    <w:tmpl w:val="698CB010"/>
    <w:lvl w:ilvl="0" w:tplc="8C1C978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auto"/>
        <w:sz w:val="28"/>
      </w:rPr>
    </w:lvl>
    <w:lvl w:ilvl="1" w:tplc="AAFC0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C21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66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A1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FC9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E3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80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F44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111454"/>
    <w:multiLevelType w:val="hybridMultilevel"/>
    <w:tmpl w:val="058ADB9E"/>
    <w:lvl w:ilvl="0" w:tplc="FFFFFFFF">
      <w:start w:val="4"/>
      <w:numFmt w:val="decimal"/>
      <w:lvlText w:val="%1."/>
      <w:lvlJc w:val="left"/>
      <w:pPr>
        <w:tabs>
          <w:tab w:val="num" w:pos="992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2A6912"/>
    <w:multiLevelType w:val="hybridMultilevel"/>
    <w:tmpl w:val="8598832E"/>
    <w:lvl w:ilvl="0" w:tplc="FC0CE816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5D7A0A"/>
    <w:multiLevelType w:val="singleLevel"/>
    <w:tmpl w:val="4E0EF3B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sz w:val="36"/>
      </w:rPr>
    </w:lvl>
  </w:abstractNum>
  <w:abstractNum w:abstractNumId="31">
    <w:nsid w:val="78E25939"/>
    <w:multiLevelType w:val="hybridMultilevel"/>
    <w:tmpl w:val="5F9A0F42"/>
    <w:lvl w:ilvl="0" w:tplc="26E475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D49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CE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E0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6F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27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66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46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E26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2"/>
  </w:num>
  <w:num w:numId="5">
    <w:abstractNumId w:val="7"/>
  </w:num>
  <w:num w:numId="6">
    <w:abstractNumId w:val="30"/>
  </w:num>
  <w:num w:numId="7">
    <w:abstractNumId w:val="24"/>
  </w:num>
  <w:num w:numId="8">
    <w:abstractNumId w:val="5"/>
  </w:num>
  <w:num w:numId="9">
    <w:abstractNumId w:val="31"/>
  </w:num>
  <w:num w:numId="10">
    <w:abstractNumId w:val="8"/>
  </w:num>
  <w:num w:numId="11">
    <w:abstractNumId w:val="1"/>
  </w:num>
  <w:num w:numId="12">
    <w:abstractNumId w:val="0"/>
  </w:num>
  <w:num w:numId="13">
    <w:abstractNumId w:val="16"/>
  </w:num>
  <w:num w:numId="14">
    <w:abstractNumId w:val="2"/>
  </w:num>
  <w:num w:numId="15">
    <w:abstractNumId w:val="17"/>
  </w:num>
  <w:num w:numId="16">
    <w:abstractNumId w:val="23"/>
  </w:num>
  <w:num w:numId="17">
    <w:abstractNumId w:val="4"/>
  </w:num>
  <w:num w:numId="18">
    <w:abstractNumId w:val="26"/>
  </w:num>
  <w:num w:numId="19">
    <w:abstractNumId w:val="10"/>
  </w:num>
  <w:num w:numId="20">
    <w:abstractNumId w:val="25"/>
  </w:num>
  <w:num w:numId="21">
    <w:abstractNumId w:val="19"/>
  </w:num>
  <w:num w:numId="22">
    <w:abstractNumId w:val="21"/>
  </w:num>
  <w:num w:numId="23">
    <w:abstractNumId w:val="27"/>
  </w:num>
  <w:num w:numId="24">
    <w:abstractNumId w:val="9"/>
  </w:num>
  <w:num w:numId="25">
    <w:abstractNumId w:val="15"/>
  </w:num>
  <w:num w:numId="26">
    <w:abstractNumId w:val="18"/>
  </w:num>
  <w:num w:numId="27">
    <w:abstractNumId w:val="14"/>
    <w:lvlOverride w:ilvl="0">
      <w:startOverride w:val="1"/>
    </w:lvlOverride>
  </w:num>
  <w:num w:numId="28">
    <w:abstractNumId w:val="11"/>
  </w:num>
  <w:num w:numId="29">
    <w:abstractNumId w:val="29"/>
  </w:num>
  <w:num w:numId="30">
    <w:abstractNumId w:val="18"/>
    <w:lvlOverride w:ilvl="0">
      <w:startOverride w:val="1"/>
    </w:lvlOverride>
  </w:num>
  <w:num w:numId="3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</w:num>
  <w:num w:numId="33">
    <w:abstractNumId w:val="2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710A7D"/>
    <w:rsid w:val="00001D33"/>
    <w:rsid w:val="00003735"/>
    <w:rsid w:val="00005A68"/>
    <w:rsid w:val="00005E7F"/>
    <w:rsid w:val="000067A9"/>
    <w:rsid w:val="00016735"/>
    <w:rsid w:val="00022047"/>
    <w:rsid w:val="00032A1B"/>
    <w:rsid w:val="000576D8"/>
    <w:rsid w:val="0006236C"/>
    <w:rsid w:val="0009341C"/>
    <w:rsid w:val="00093E9B"/>
    <w:rsid w:val="0009472C"/>
    <w:rsid w:val="000A1C2F"/>
    <w:rsid w:val="000B27ED"/>
    <w:rsid w:val="000B5C43"/>
    <w:rsid w:val="000D2402"/>
    <w:rsid w:val="000D602B"/>
    <w:rsid w:val="000F5021"/>
    <w:rsid w:val="0010075E"/>
    <w:rsid w:val="0010480A"/>
    <w:rsid w:val="00122833"/>
    <w:rsid w:val="00142382"/>
    <w:rsid w:val="00145323"/>
    <w:rsid w:val="00147702"/>
    <w:rsid w:val="00153764"/>
    <w:rsid w:val="00160160"/>
    <w:rsid w:val="00174AAB"/>
    <w:rsid w:val="00181E3F"/>
    <w:rsid w:val="0018296E"/>
    <w:rsid w:val="0019539C"/>
    <w:rsid w:val="001A3B91"/>
    <w:rsid w:val="001B200C"/>
    <w:rsid w:val="001C214C"/>
    <w:rsid w:val="001C7AE7"/>
    <w:rsid w:val="001C7B4E"/>
    <w:rsid w:val="001C7FED"/>
    <w:rsid w:val="001D671F"/>
    <w:rsid w:val="00202B49"/>
    <w:rsid w:val="00203D67"/>
    <w:rsid w:val="0022156E"/>
    <w:rsid w:val="002246F2"/>
    <w:rsid w:val="002330ED"/>
    <w:rsid w:val="00242A44"/>
    <w:rsid w:val="00265090"/>
    <w:rsid w:val="00270B46"/>
    <w:rsid w:val="002738AD"/>
    <w:rsid w:val="002750F8"/>
    <w:rsid w:val="002835A7"/>
    <w:rsid w:val="002A074D"/>
    <w:rsid w:val="002A4010"/>
    <w:rsid w:val="002A47B7"/>
    <w:rsid w:val="002B21AD"/>
    <w:rsid w:val="002C5452"/>
    <w:rsid w:val="002D4F15"/>
    <w:rsid w:val="002E652D"/>
    <w:rsid w:val="00302D4F"/>
    <w:rsid w:val="0031132F"/>
    <w:rsid w:val="00311909"/>
    <w:rsid w:val="003171DA"/>
    <w:rsid w:val="00324029"/>
    <w:rsid w:val="00324D1B"/>
    <w:rsid w:val="00325630"/>
    <w:rsid w:val="00336C95"/>
    <w:rsid w:val="00340AEE"/>
    <w:rsid w:val="00345D32"/>
    <w:rsid w:val="00345EC9"/>
    <w:rsid w:val="003537FD"/>
    <w:rsid w:val="00354CBA"/>
    <w:rsid w:val="003602D3"/>
    <w:rsid w:val="003637BF"/>
    <w:rsid w:val="00365614"/>
    <w:rsid w:val="00367DB2"/>
    <w:rsid w:val="003705AC"/>
    <w:rsid w:val="00380C9F"/>
    <w:rsid w:val="00395606"/>
    <w:rsid w:val="003A2B09"/>
    <w:rsid w:val="003C2A0B"/>
    <w:rsid w:val="003D70D6"/>
    <w:rsid w:val="003E3F2E"/>
    <w:rsid w:val="003F066F"/>
    <w:rsid w:val="003F1D2A"/>
    <w:rsid w:val="003F2E44"/>
    <w:rsid w:val="003F5404"/>
    <w:rsid w:val="00404A0E"/>
    <w:rsid w:val="0040564F"/>
    <w:rsid w:val="004067BB"/>
    <w:rsid w:val="00406CE9"/>
    <w:rsid w:val="004123FA"/>
    <w:rsid w:val="004154F8"/>
    <w:rsid w:val="0042255A"/>
    <w:rsid w:val="00423C20"/>
    <w:rsid w:val="00434C75"/>
    <w:rsid w:val="00436538"/>
    <w:rsid w:val="00440481"/>
    <w:rsid w:val="00450D03"/>
    <w:rsid w:val="00456DCF"/>
    <w:rsid w:val="0047143B"/>
    <w:rsid w:val="00483688"/>
    <w:rsid w:val="00484328"/>
    <w:rsid w:val="004920AA"/>
    <w:rsid w:val="004953D6"/>
    <w:rsid w:val="004A0D07"/>
    <w:rsid w:val="004B23D3"/>
    <w:rsid w:val="004C093A"/>
    <w:rsid w:val="004D5C82"/>
    <w:rsid w:val="004D64B3"/>
    <w:rsid w:val="004E7813"/>
    <w:rsid w:val="004F51D9"/>
    <w:rsid w:val="004F59D1"/>
    <w:rsid w:val="005027AC"/>
    <w:rsid w:val="00524250"/>
    <w:rsid w:val="00526272"/>
    <w:rsid w:val="00535FF4"/>
    <w:rsid w:val="005364C4"/>
    <w:rsid w:val="00547C6B"/>
    <w:rsid w:val="00555970"/>
    <w:rsid w:val="0056235B"/>
    <w:rsid w:val="005753EB"/>
    <w:rsid w:val="005755AD"/>
    <w:rsid w:val="00593179"/>
    <w:rsid w:val="0059413E"/>
    <w:rsid w:val="005A6E41"/>
    <w:rsid w:val="005D008E"/>
    <w:rsid w:val="005D1111"/>
    <w:rsid w:val="005E1375"/>
    <w:rsid w:val="005E34D8"/>
    <w:rsid w:val="005E385C"/>
    <w:rsid w:val="005E57DF"/>
    <w:rsid w:val="005E77BA"/>
    <w:rsid w:val="00627568"/>
    <w:rsid w:val="00643C55"/>
    <w:rsid w:val="0066262A"/>
    <w:rsid w:val="00673FC0"/>
    <w:rsid w:val="00686D0A"/>
    <w:rsid w:val="00687261"/>
    <w:rsid w:val="00696D3E"/>
    <w:rsid w:val="006B1BE3"/>
    <w:rsid w:val="006C0ECD"/>
    <w:rsid w:val="006C3284"/>
    <w:rsid w:val="006C49A2"/>
    <w:rsid w:val="006D2067"/>
    <w:rsid w:val="007013AA"/>
    <w:rsid w:val="00710A7D"/>
    <w:rsid w:val="007139C5"/>
    <w:rsid w:val="00713A91"/>
    <w:rsid w:val="007163E8"/>
    <w:rsid w:val="0072077A"/>
    <w:rsid w:val="00726CF1"/>
    <w:rsid w:val="00733721"/>
    <w:rsid w:val="007403BF"/>
    <w:rsid w:val="00744784"/>
    <w:rsid w:val="007505DF"/>
    <w:rsid w:val="0076002F"/>
    <w:rsid w:val="00762F17"/>
    <w:rsid w:val="00770509"/>
    <w:rsid w:val="00775221"/>
    <w:rsid w:val="00781D93"/>
    <w:rsid w:val="007869AC"/>
    <w:rsid w:val="007874F1"/>
    <w:rsid w:val="007961F1"/>
    <w:rsid w:val="00796C53"/>
    <w:rsid w:val="007A23BD"/>
    <w:rsid w:val="007A61BE"/>
    <w:rsid w:val="007A79B9"/>
    <w:rsid w:val="007C19DD"/>
    <w:rsid w:val="007C5768"/>
    <w:rsid w:val="007C779A"/>
    <w:rsid w:val="007D1E00"/>
    <w:rsid w:val="007E35CE"/>
    <w:rsid w:val="007E743D"/>
    <w:rsid w:val="007F7261"/>
    <w:rsid w:val="00806ED9"/>
    <w:rsid w:val="0080769A"/>
    <w:rsid w:val="00823191"/>
    <w:rsid w:val="008251E7"/>
    <w:rsid w:val="008618F8"/>
    <w:rsid w:val="008669E4"/>
    <w:rsid w:val="00870CB4"/>
    <w:rsid w:val="00884D15"/>
    <w:rsid w:val="00891E69"/>
    <w:rsid w:val="008A24F8"/>
    <w:rsid w:val="008A3F09"/>
    <w:rsid w:val="008A5A6A"/>
    <w:rsid w:val="008C19B7"/>
    <w:rsid w:val="008C2E87"/>
    <w:rsid w:val="008D20E5"/>
    <w:rsid w:val="008D302E"/>
    <w:rsid w:val="008D775C"/>
    <w:rsid w:val="008F5C87"/>
    <w:rsid w:val="008F6AC2"/>
    <w:rsid w:val="008F7464"/>
    <w:rsid w:val="0090507B"/>
    <w:rsid w:val="009060B4"/>
    <w:rsid w:val="00907CEE"/>
    <w:rsid w:val="0091192B"/>
    <w:rsid w:val="00913096"/>
    <w:rsid w:val="009225C5"/>
    <w:rsid w:val="00927610"/>
    <w:rsid w:val="0093135F"/>
    <w:rsid w:val="00934162"/>
    <w:rsid w:val="00934898"/>
    <w:rsid w:val="009647D0"/>
    <w:rsid w:val="00966C9E"/>
    <w:rsid w:val="00973574"/>
    <w:rsid w:val="009751A3"/>
    <w:rsid w:val="0097717E"/>
    <w:rsid w:val="00980519"/>
    <w:rsid w:val="00983221"/>
    <w:rsid w:val="009B1D3F"/>
    <w:rsid w:val="009B35F6"/>
    <w:rsid w:val="009B7BB7"/>
    <w:rsid w:val="009C023E"/>
    <w:rsid w:val="009D1A6F"/>
    <w:rsid w:val="009D5D04"/>
    <w:rsid w:val="009D7009"/>
    <w:rsid w:val="009D788B"/>
    <w:rsid w:val="009D7F29"/>
    <w:rsid w:val="009F1E0A"/>
    <w:rsid w:val="009F273E"/>
    <w:rsid w:val="00A0189B"/>
    <w:rsid w:val="00A01C20"/>
    <w:rsid w:val="00A1055D"/>
    <w:rsid w:val="00A1292C"/>
    <w:rsid w:val="00A153CC"/>
    <w:rsid w:val="00A25090"/>
    <w:rsid w:val="00A34FC3"/>
    <w:rsid w:val="00A42B6A"/>
    <w:rsid w:val="00A43BD7"/>
    <w:rsid w:val="00A46396"/>
    <w:rsid w:val="00A5123D"/>
    <w:rsid w:val="00A52660"/>
    <w:rsid w:val="00A55DA0"/>
    <w:rsid w:val="00A610A5"/>
    <w:rsid w:val="00A6122C"/>
    <w:rsid w:val="00A6365A"/>
    <w:rsid w:val="00A679CB"/>
    <w:rsid w:val="00A7355F"/>
    <w:rsid w:val="00A73685"/>
    <w:rsid w:val="00A9224F"/>
    <w:rsid w:val="00A94004"/>
    <w:rsid w:val="00A97C15"/>
    <w:rsid w:val="00AA3953"/>
    <w:rsid w:val="00AB29D2"/>
    <w:rsid w:val="00AB689F"/>
    <w:rsid w:val="00AC7CA4"/>
    <w:rsid w:val="00AD4FD5"/>
    <w:rsid w:val="00AF08F9"/>
    <w:rsid w:val="00B01F86"/>
    <w:rsid w:val="00B213E5"/>
    <w:rsid w:val="00B31056"/>
    <w:rsid w:val="00B326F4"/>
    <w:rsid w:val="00B32DE3"/>
    <w:rsid w:val="00B35FBB"/>
    <w:rsid w:val="00B41F05"/>
    <w:rsid w:val="00B45540"/>
    <w:rsid w:val="00B4589A"/>
    <w:rsid w:val="00B526A9"/>
    <w:rsid w:val="00B53019"/>
    <w:rsid w:val="00B63761"/>
    <w:rsid w:val="00B66190"/>
    <w:rsid w:val="00B71C98"/>
    <w:rsid w:val="00B96796"/>
    <w:rsid w:val="00BC3168"/>
    <w:rsid w:val="00BD15A0"/>
    <w:rsid w:val="00BD3067"/>
    <w:rsid w:val="00BD6475"/>
    <w:rsid w:val="00BD7FE4"/>
    <w:rsid w:val="00BF030E"/>
    <w:rsid w:val="00BF14F4"/>
    <w:rsid w:val="00BF2783"/>
    <w:rsid w:val="00C000FA"/>
    <w:rsid w:val="00C02B3C"/>
    <w:rsid w:val="00C03A59"/>
    <w:rsid w:val="00C1455A"/>
    <w:rsid w:val="00C14B7B"/>
    <w:rsid w:val="00C3217E"/>
    <w:rsid w:val="00C337A7"/>
    <w:rsid w:val="00C340A1"/>
    <w:rsid w:val="00C34173"/>
    <w:rsid w:val="00C558B5"/>
    <w:rsid w:val="00C57EE5"/>
    <w:rsid w:val="00C73836"/>
    <w:rsid w:val="00C81D4D"/>
    <w:rsid w:val="00C8383D"/>
    <w:rsid w:val="00CA3D39"/>
    <w:rsid w:val="00CA4504"/>
    <w:rsid w:val="00CD383A"/>
    <w:rsid w:val="00CD72DC"/>
    <w:rsid w:val="00CE173A"/>
    <w:rsid w:val="00CF25FD"/>
    <w:rsid w:val="00D041D8"/>
    <w:rsid w:val="00D10013"/>
    <w:rsid w:val="00D214A5"/>
    <w:rsid w:val="00D21A8E"/>
    <w:rsid w:val="00D21D25"/>
    <w:rsid w:val="00D375EC"/>
    <w:rsid w:val="00D43754"/>
    <w:rsid w:val="00D44A96"/>
    <w:rsid w:val="00D472C8"/>
    <w:rsid w:val="00D6105E"/>
    <w:rsid w:val="00D62540"/>
    <w:rsid w:val="00D647DF"/>
    <w:rsid w:val="00D7174F"/>
    <w:rsid w:val="00D81DF4"/>
    <w:rsid w:val="00DB6D4A"/>
    <w:rsid w:val="00DD29BB"/>
    <w:rsid w:val="00DE2801"/>
    <w:rsid w:val="00DE70D0"/>
    <w:rsid w:val="00DF207D"/>
    <w:rsid w:val="00DF2867"/>
    <w:rsid w:val="00DF7C47"/>
    <w:rsid w:val="00E015CA"/>
    <w:rsid w:val="00E01ED9"/>
    <w:rsid w:val="00E04458"/>
    <w:rsid w:val="00E11374"/>
    <w:rsid w:val="00E2070F"/>
    <w:rsid w:val="00E36571"/>
    <w:rsid w:val="00E37CAB"/>
    <w:rsid w:val="00E41A9D"/>
    <w:rsid w:val="00E44B8B"/>
    <w:rsid w:val="00E53D14"/>
    <w:rsid w:val="00E55C48"/>
    <w:rsid w:val="00E57172"/>
    <w:rsid w:val="00E57269"/>
    <w:rsid w:val="00E7125E"/>
    <w:rsid w:val="00E73B7F"/>
    <w:rsid w:val="00E8324E"/>
    <w:rsid w:val="00E95AF8"/>
    <w:rsid w:val="00EA327D"/>
    <w:rsid w:val="00EB2E89"/>
    <w:rsid w:val="00EB70F8"/>
    <w:rsid w:val="00EC7102"/>
    <w:rsid w:val="00EC793D"/>
    <w:rsid w:val="00EE523D"/>
    <w:rsid w:val="00EF5A55"/>
    <w:rsid w:val="00EF7BE4"/>
    <w:rsid w:val="00F04EC1"/>
    <w:rsid w:val="00F21A7C"/>
    <w:rsid w:val="00F23088"/>
    <w:rsid w:val="00F251F8"/>
    <w:rsid w:val="00F3663C"/>
    <w:rsid w:val="00F37663"/>
    <w:rsid w:val="00F44996"/>
    <w:rsid w:val="00F47943"/>
    <w:rsid w:val="00F6052A"/>
    <w:rsid w:val="00F6264E"/>
    <w:rsid w:val="00F74C0B"/>
    <w:rsid w:val="00F74F1E"/>
    <w:rsid w:val="00F871CF"/>
    <w:rsid w:val="00F96EE5"/>
    <w:rsid w:val="00FB15A9"/>
    <w:rsid w:val="00FB64D6"/>
    <w:rsid w:val="00FD3076"/>
    <w:rsid w:val="00FE3F57"/>
    <w:rsid w:val="00FF38CE"/>
    <w:rsid w:val="00FF58E6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4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074D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2A074D"/>
    <w:pPr>
      <w:keepNext/>
      <w:ind w:right="-199"/>
      <w:jc w:val="center"/>
      <w:outlineLvl w:val="1"/>
    </w:pPr>
    <w:rPr>
      <w:shadow/>
      <w:sz w:val="32"/>
      <w:szCs w:val="20"/>
    </w:rPr>
  </w:style>
  <w:style w:type="paragraph" w:styleId="3">
    <w:name w:val="heading 3"/>
    <w:basedOn w:val="a"/>
    <w:next w:val="a"/>
    <w:link w:val="30"/>
    <w:qFormat/>
    <w:rsid w:val="002A074D"/>
    <w:pPr>
      <w:keepNext/>
      <w:ind w:right="-199"/>
      <w:outlineLvl w:val="2"/>
    </w:pPr>
    <w:rPr>
      <w:smallCaps/>
      <w:szCs w:val="20"/>
      <w:u w:val="single"/>
    </w:rPr>
  </w:style>
  <w:style w:type="paragraph" w:styleId="4">
    <w:name w:val="heading 4"/>
    <w:basedOn w:val="a"/>
    <w:next w:val="a"/>
    <w:link w:val="40"/>
    <w:qFormat/>
    <w:rsid w:val="002A074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A074D"/>
    <w:pPr>
      <w:keepNext/>
      <w:widowControl w:val="0"/>
      <w:shd w:val="clear" w:color="auto" w:fill="FFFFFF"/>
      <w:autoSpaceDE w:val="0"/>
      <w:autoSpaceDN w:val="0"/>
      <w:adjustRightInd w:val="0"/>
      <w:ind w:left="5670"/>
      <w:jc w:val="center"/>
      <w:outlineLvl w:val="4"/>
    </w:pPr>
    <w:rPr>
      <w:color w:val="000000"/>
      <w:spacing w:val="2"/>
    </w:rPr>
  </w:style>
  <w:style w:type="paragraph" w:styleId="7">
    <w:name w:val="heading 7"/>
    <w:basedOn w:val="a"/>
    <w:next w:val="a"/>
    <w:link w:val="70"/>
    <w:qFormat/>
    <w:rsid w:val="002A074D"/>
    <w:pPr>
      <w:keepNext/>
      <w:spacing w:before="120" w:after="120"/>
      <w:ind w:right="-198"/>
      <w:jc w:val="center"/>
      <w:outlineLvl w:val="6"/>
    </w:pPr>
    <w:rPr>
      <w:b/>
      <w:smallCaps/>
      <w:sz w:val="27"/>
      <w:szCs w:val="20"/>
    </w:rPr>
  </w:style>
  <w:style w:type="paragraph" w:styleId="8">
    <w:name w:val="heading 8"/>
    <w:basedOn w:val="a"/>
    <w:next w:val="a"/>
    <w:link w:val="80"/>
    <w:qFormat/>
    <w:rsid w:val="002A074D"/>
    <w:pPr>
      <w:keepNext/>
      <w:ind w:firstLine="851"/>
      <w:jc w:val="both"/>
      <w:outlineLvl w:val="7"/>
    </w:pPr>
    <w:rPr>
      <w:b/>
      <w:smallCaps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74D"/>
    <w:pPr>
      <w:ind w:right="-199"/>
    </w:pPr>
    <w:rPr>
      <w:szCs w:val="20"/>
    </w:rPr>
  </w:style>
  <w:style w:type="paragraph" w:styleId="21">
    <w:name w:val="Body Text 2"/>
    <w:basedOn w:val="a"/>
    <w:link w:val="22"/>
    <w:rsid w:val="002A074D"/>
    <w:pPr>
      <w:ind w:right="-199"/>
      <w:jc w:val="center"/>
    </w:pPr>
    <w:rPr>
      <w:b/>
      <w:i/>
      <w:szCs w:val="20"/>
    </w:rPr>
  </w:style>
  <w:style w:type="paragraph" w:styleId="a5">
    <w:name w:val="header"/>
    <w:basedOn w:val="a"/>
    <w:link w:val="a6"/>
    <w:rsid w:val="002A074D"/>
    <w:pPr>
      <w:tabs>
        <w:tab w:val="center" w:pos="4153"/>
        <w:tab w:val="right" w:pos="8306"/>
      </w:tabs>
    </w:pPr>
    <w:rPr>
      <w:szCs w:val="20"/>
    </w:rPr>
  </w:style>
  <w:style w:type="paragraph" w:styleId="a7">
    <w:name w:val="Body Text Indent"/>
    <w:basedOn w:val="a"/>
    <w:link w:val="a8"/>
    <w:rsid w:val="002A074D"/>
    <w:pPr>
      <w:ind w:right="-199" w:firstLine="851"/>
    </w:pPr>
    <w:rPr>
      <w:szCs w:val="20"/>
    </w:rPr>
  </w:style>
  <w:style w:type="paragraph" w:styleId="31">
    <w:name w:val="Body Text Indent 3"/>
    <w:basedOn w:val="a"/>
    <w:link w:val="32"/>
    <w:rsid w:val="002A074D"/>
    <w:pPr>
      <w:ind w:left="4962"/>
    </w:pPr>
    <w:rPr>
      <w:szCs w:val="20"/>
    </w:rPr>
  </w:style>
  <w:style w:type="character" w:styleId="a9">
    <w:name w:val="page number"/>
    <w:basedOn w:val="a0"/>
    <w:rsid w:val="002A074D"/>
  </w:style>
  <w:style w:type="paragraph" w:styleId="aa">
    <w:name w:val="footer"/>
    <w:basedOn w:val="a"/>
    <w:link w:val="ab"/>
    <w:rsid w:val="002A074D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4"/>
    <w:rsid w:val="002A074D"/>
    <w:pPr>
      <w:ind w:right="-199" w:firstLine="851"/>
      <w:jc w:val="both"/>
    </w:pPr>
  </w:style>
  <w:style w:type="paragraph" w:styleId="33">
    <w:name w:val="Body Text 3"/>
    <w:basedOn w:val="a"/>
    <w:link w:val="34"/>
    <w:rsid w:val="002A074D"/>
    <w:pPr>
      <w:ind w:right="-86"/>
    </w:pPr>
    <w:rPr>
      <w:sz w:val="24"/>
    </w:rPr>
  </w:style>
  <w:style w:type="paragraph" w:customStyle="1" w:styleId="ac">
    <w:name w:val="Создано"/>
    <w:rsid w:val="002A074D"/>
    <w:rPr>
      <w:sz w:val="24"/>
      <w:szCs w:val="24"/>
    </w:rPr>
  </w:style>
  <w:style w:type="paragraph" w:styleId="ad">
    <w:name w:val="Title"/>
    <w:basedOn w:val="a"/>
    <w:link w:val="ae"/>
    <w:qFormat/>
    <w:rsid w:val="002A074D"/>
    <w:pPr>
      <w:jc w:val="center"/>
    </w:pPr>
    <w:rPr>
      <w:b/>
      <w:sz w:val="32"/>
      <w:szCs w:val="20"/>
    </w:rPr>
  </w:style>
  <w:style w:type="paragraph" w:styleId="af">
    <w:name w:val="Balloon Text"/>
    <w:basedOn w:val="a"/>
    <w:link w:val="af0"/>
    <w:semiHidden/>
    <w:rsid w:val="002A074D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qFormat/>
    <w:rsid w:val="002A074D"/>
    <w:pPr>
      <w:widowControl w:val="0"/>
      <w:shd w:val="clear" w:color="auto" w:fill="FFFFFF"/>
      <w:autoSpaceDE w:val="0"/>
      <w:autoSpaceDN w:val="0"/>
      <w:adjustRightInd w:val="0"/>
      <w:ind w:left="1224"/>
    </w:pPr>
    <w:rPr>
      <w:color w:val="000000"/>
      <w:spacing w:val="1"/>
    </w:rPr>
  </w:style>
  <w:style w:type="paragraph" w:customStyle="1" w:styleId="af2">
    <w:name w:val="Знак Знак Знак"/>
    <w:basedOn w:val="a"/>
    <w:rsid w:val="00E572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9D7F29"/>
    <w:pPr>
      <w:ind w:left="708"/>
    </w:pPr>
  </w:style>
  <w:style w:type="character" w:styleId="af4">
    <w:name w:val="Hyperlink"/>
    <w:rsid w:val="00FF58E6"/>
    <w:rPr>
      <w:color w:val="0000FF"/>
      <w:u w:val="single"/>
    </w:rPr>
  </w:style>
  <w:style w:type="character" w:styleId="af5">
    <w:name w:val="Emphasis"/>
    <w:qFormat/>
    <w:rsid w:val="0080769A"/>
    <w:rPr>
      <w:i/>
      <w:iCs/>
    </w:rPr>
  </w:style>
  <w:style w:type="character" w:customStyle="1" w:styleId="10">
    <w:name w:val="Заголовок 1 Знак"/>
    <w:basedOn w:val="a0"/>
    <w:link w:val="1"/>
    <w:rsid w:val="00142382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142382"/>
    <w:rPr>
      <w:shadow/>
      <w:sz w:val="32"/>
    </w:rPr>
  </w:style>
  <w:style w:type="character" w:customStyle="1" w:styleId="30">
    <w:name w:val="Заголовок 3 Знак"/>
    <w:basedOn w:val="a0"/>
    <w:link w:val="3"/>
    <w:rsid w:val="00142382"/>
    <w:rPr>
      <w:smallCaps/>
      <w:sz w:val="28"/>
      <w:u w:val="single"/>
    </w:rPr>
  </w:style>
  <w:style w:type="character" w:customStyle="1" w:styleId="40">
    <w:name w:val="Заголовок 4 Знак"/>
    <w:basedOn w:val="a0"/>
    <w:link w:val="4"/>
    <w:rsid w:val="00142382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42382"/>
    <w:rPr>
      <w:color w:val="000000"/>
      <w:spacing w:val="2"/>
      <w:sz w:val="28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142382"/>
    <w:rPr>
      <w:b/>
      <w:smallCaps/>
      <w:sz w:val="27"/>
    </w:rPr>
  </w:style>
  <w:style w:type="character" w:customStyle="1" w:styleId="80">
    <w:name w:val="Заголовок 8 Знак"/>
    <w:basedOn w:val="a0"/>
    <w:link w:val="8"/>
    <w:rsid w:val="00142382"/>
    <w:rPr>
      <w:b/>
      <w:smallCaps/>
      <w:sz w:val="27"/>
    </w:rPr>
  </w:style>
  <w:style w:type="character" w:customStyle="1" w:styleId="a4">
    <w:name w:val="Основной текст Знак"/>
    <w:basedOn w:val="a0"/>
    <w:link w:val="a3"/>
    <w:rsid w:val="00142382"/>
    <w:rPr>
      <w:sz w:val="28"/>
    </w:rPr>
  </w:style>
  <w:style w:type="character" w:customStyle="1" w:styleId="22">
    <w:name w:val="Основной текст 2 Знак"/>
    <w:basedOn w:val="a0"/>
    <w:link w:val="21"/>
    <w:rsid w:val="00142382"/>
    <w:rPr>
      <w:b/>
      <w:i/>
      <w:sz w:val="28"/>
    </w:rPr>
  </w:style>
  <w:style w:type="character" w:customStyle="1" w:styleId="a6">
    <w:name w:val="Верхний колонтитул Знак"/>
    <w:basedOn w:val="a0"/>
    <w:link w:val="a5"/>
    <w:rsid w:val="00142382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2382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2382"/>
    <w:rPr>
      <w:sz w:val="28"/>
    </w:rPr>
  </w:style>
  <w:style w:type="character" w:customStyle="1" w:styleId="ab">
    <w:name w:val="Нижний колонтитул Знак"/>
    <w:basedOn w:val="a0"/>
    <w:link w:val="aa"/>
    <w:rsid w:val="00142382"/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142382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142382"/>
    <w:rPr>
      <w:sz w:val="24"/>
      <w:szCs w:val="24"/>
    </w:rPr>
  </w:style>
  <w:style w:type="character" w:customStyle="1" w:styleId="ae">
    <w:name w:val="Название Знак"/>
    <w:basedOn w:val="a0"/>
    <w:link w:val="ad"/>
    <w:rsid w:val="00142382"/>
    <w:rPr>
      <w:b/>
      <w:sz w:val="32"/>
    </w:rPr>
  </w:style>
  <w:style w:type="character" w:customStyle="1" w:styleId="af0">
    <w:name w:val="Текст выноски Знак"/>
    <w:basedOn w:val="a0"/>
    <w:link w:val="af"/>
    <w:semiHidden/>
    <w:rsid w:val="0014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0AEB-B7FB-49A9-81DD-33C5AC6E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1695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летней спартакиады Читинской области "Забайкальские игры"</vt:lpstr>
    </vt:vector>
  </TitlesOfParts>
  <Company>Облспорткомитет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летней спартакиады Читинской области "Забайкальские игры"</dc:title>
  <dc:creator>ZhNaday</dc:creator>
  <cp:lastModifiedBy>Sport</cp:lastModifiedBy>
  <cp:revision>3</cp:revision>
  <cp:lastPrinted>2019-05-23T08:26:00Z</cp:lastPrinted>
  <dcterms:created xsi:type="dcterms:W3CDTF">2019-05-29T04:36:00Z</dcterms:created>
  <dcterms:modified xsi:type="dcterms:W3CDTF">2019-06-10T01:25:00Z</dcterms:modified>
</cp:coreProperties>
</file>