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6" w:rsidRPr="00471405" w:rsidRDefault="00471405" w:rsidP="007B51F5">
      <w:pPr>
        <w:jc w:val="both"/>
        <w:rPr>
          <w:rFonts w:ascii="Times New Roman" w:hAnsi="Times New Roman" w:cs="Times New Roman"/>
          <w:sz w:val="28"/>
          <w:szCs w:val="28"/>
        </w:rPr>
      </w:pPr>
      <w:r w:rsidRPr="00471405">
        <w:rPr>
          <w:rFonts w:ascii="Times New Roman" w:hAnsi="Times New Roman" w:cs="Times New Roman"/>
          <w:sz w:val="28"/>
          <w:szCs w:val="28"/>
        </w:rPr>
        <w:t>15 октября исполняется 205 лет со дня рождения М.</w:t>
      </w:r>
      <w:proofErr w:type="gramStart"/>
      <w:r w:rsidRPr="0047140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71405">
        <w:rPr>
          <w:rFonts w:ascii="Times New Roman" w:hAnsi="Times New Roman" w:cs="Times New Roman"/>
          <w:sz w:val="28"/>
          <w:szCs w:val="28"/>
        </w:rPr>
        <w:t xml:space="preserve"> Лермонтова. К этому знаменательному дню в библиотеке подготовлена </w:t>
      </w:r>
      <w:bookmarkStart w:id="0" w:name="_GoBack"/>
      <w:r w:rsidRPr="007B51F5">
        <w:rPr>
          <w:rFonts w:ascii="Times New Roman" w:hAnsi="Times New Roman" w:cs="Times New Roman"/>
          <w:b/>
          <w:sz w:val="28"/>
          <w:szCs w:val="28"/>
        </w:rPr>
        <w:t>выставка «С днем рождения, писатель!»</w:t>
      </w:r>
      <w:bookmarkEnd w:id="0"/>
      <w:r w:rsidRPr="00471405">
        <w:rPr>
          <w:rFonts w:ascii="Times New Roman" w:hAnsi="Times New Roman" w:cs="Times New Roman"/>
          <w:sz w:val="28"/>
          <w:szCs w:val="28"/>
        </w:rPr>
        <w:t>. Выставка включает три раздела: «Слово о поэте», - книги о жизни и творчестве поэта. «Великое наследие»- книги самого автора. И в третьем разделе высказывания писателей о М.</w:t>
      </w:r>
      <w:proofErr w:type="gramStart"/>
      <w:r w:rsidRPr="0047140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71405">
        <w:rPr>
          <w:rFonts w:ascii="Times New Roman" w:hAnsi="Times New Roman" w:cs="Times New Roman"/>
          <w:sz w:val="28"/>
          <w:szCs w:val="28"/>
        </w:rPr>
        <w:t xml:space="preserve"> Лермонтове. На выставке представлен рекомендательный список литературы «Герой нашего времени» и буклет «</w:t>
      </w:r>
      <w:proofErr w:type="gramStart"/>
      <w:r w:rsidRPr="0047140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71405">
        <w:rPr>
          <w:rFonts w:ascii="Times New Roman" w:hAnsi="Times New Roman" w:cs="Times New Roman"/>
          <w:sz w:val="28"/>
          <w:szCs w:val="28"/>
        </w:rPr>
        <w:t xml:space="preserve"> я не Байрон, я другой…». Выставка знакомит читателей с жизнью и творчеством М.</w:t>
      </w:r>
      <w:proofErr w:type="gramStart"/>
      <w:r w:rsidRPr="0047140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71405">
        <w:rPr>
          <w:rFonts w:ascii="Times New Roman" w:hAnsi="Times New Roman" w:cs="Times New Roman"/>
          <w:sz w:val="28"/>
          <w:szCs w:val="28"/>
        </w:rPr>
        <w:t xml:space="preserve"> Лермонтова.</w:t>
      </w:r>
    </w:p>
    <w:sectPr w:rsidR="00D844A6" w:rsidRPr="00471405" w:rsidSect="00D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405"/>
    <w:rsid w:val="0016117C"/>
    <w:rsid w:val="00471405"/>
    <w:rsid w:val="007B51F5"/>
    <w:rsid w:val="00D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2019-10-14T00:53:00Z</dcterms:created>
  <dcterms:modified xsi:type="dcterms:W3CDTF">2019-10-16T01:35:00Z</dcterms:modified>
</cp:coreProperties>
</file>