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F8" w:rsidRPr="000F25E4" w:rsidRDefault="00576DF8" w:rsidP="00576DF8">
      <w:pPr>
        <w:jc w:val="center"/>
        <w:rPr>
          <w:rFonts w:ascii="Times New Roman" w:eastAsia="Times New Roman" w:hAnsi="Times New Roman" w:cs="Times New Roman"/>
          <w:b/>
          <w:sz w:val="24"/>
          <w:szCs w:val="24"/>
          <w:lang w:eastAsia="ru-RU"/>
        </w:rPr>
      </w:pPr>
      <w:r w:rsidRPr="000F25E4">
        <w:rPr>
          <w:rFonts w:ascii="Times New Roman" w:eastAsia="Times New Roman" w:hAnsi="Times New Roman" w:cs="Times New Roman"/>
          <w:b/>
          <w:sz w:val="24"/>
          <w:szCs w:val="24"/>
          <w:lang w:eastAsia="ru-RU"/>
        </w:rPr>
        <w:t>АДМИНИСТРАЦИЯ МУНИЦИПАЛЬНОГО РАЙОНА</w:t>
      </w:r>
    </w:p>
    <w:p w:rsidR="00576DF8" w:rsidRPr="000F25E4" w:rsidRDefault="00576DF8" w:rsidP="00576DF8">
      <w:pPr>
        <w:jc w:val="center"/>
        <w:rPr>
          <w:rFonts w:ascii="Times New Roman" w:eastAsia="Times New Roman" w:hAnsi="Times New Roman" w:cs="Times New Roman"/>
          <w:b/>
          <w:sz w:val="24"/>
          <w:szCs w:val="24"/>
          <w:lang w:eastAsia="ru-RU"/>
        </w:rPr>
      </w:pPr>
      <w:r w:rsidRPr="000F25E4">
        <w:rPr>
          <w:rFonts w:ascii="Times New Roman" w:eastAsia="Times New Roman" w:hAnsi="Times New Roman" w:cs="Times New Roman"/>
          <w:b/>
          <w:sz w:val="24"/>
          <w:szCs w:val="24"/>
          <w:lang w:eastAsia="ru-RU"/>
        </w:rPr>
        <w:t>«ХИЛОКСКИЙ РАЙОН»</w:t>
      </w:r>
    </w:p>
    <w:p w:rsidR="00576DF8" w:rsidRPr="000F25E4" w:rsidRDefault="00576DF8" w:rsidP="00576DF8">
      <w:pPr>
        <w:jc w:val="center"/>
        <w:rPr>
          <w:b/>
          <w:sz w:val="24"/>
          <w:szCs w:val="24"/>
        </w:rPr>
      </w:pPr>
    </w:p>
    <w:p w:rsidR="00576DF8" w:rsidRPr="000F25E4" w:rsidRDefault="00576DF8" w:rsidP="00576DF8">
      <w:pPr>
        <w:jc w:val="center"/>
        <w:rPr>
          <w:rFonts w:ascii="Times New Roman" w:eastAsia="Times New Roman" w:hAnsi="Times New Roman" w:cs="Times New Roman"/>
          <w:b/>
          <w:sz w:val="24"/>
          <w:szCs w:val="24"/>
          <w:lang w:eastAsia="ru-RU"/>
        </w:rPr>
      </w:pPr>
      <w:r w:rsidRPr="000F25E4">
        <w:rPr>
          <w:rFonts w:ascii="Times New Roman" w:eastAsia="Times New Roman" w:hAnsi="Times New Roman" w:cs="Times New Roman"/>
          <w:b/>
          <w:sz w:val="24"/>
          <w:szCs w:val="24"/>
          <w:lang w:eastAsia="ru-RU"/>
        </w:rPr>
        <w:t>ПОСТАНОВЛЕНИЕ</w:t>
      </w:r>
    </w:p>
    <w:p w:rsidR="00576DF8" w:rsidRPr="000F25E4" w:rsidRDefault="00576DF8" w:rsidP="00576DF8">
      <w:pPr>
        <w:jc w:val="center"/>
        <w:rPr>
          <w:rFonts w:ascii="Times New Roman" w:eastAsia="Times New Roman" w:hAnsi="Times New Roman" w:cs="Times New Roman"/>
          <w:b/>
          <w:sz w:val="24"/>
          <w:szCs w:val="24"/>
          <w:lang w:eastAsia="ru-RU"/>
        </w:rPr>
      </w:pPr>
      <w:r w:rsidRPr="000F25E4">
        <w:rPr>
          <w:rFonts w:ascii="Times New Roman" w:eastAsia="Times New Roman" w:hAnsi="Times New Roman" w:cs="Times New Roman"/>
          <w:b/>
          <w:sz w:val="24"/>
          <w:szCs w:val="24"/>
          <w:lang w:eastAsia="ru-RU"/>
        </w:rPr>
        <w:t>г. Хилок</w:t>
      </w:r>
    </w:p>
    <w:p w:rsidR="00576DF8" w:rsidRPr="000F25E4" w:rsidRDefault="00576DF8" w:rsidP="00576DF8">
      <w:pPr>
        <w:rPr>
          <w:sz w:val="24"/>
          <w:szCs w:val="24"/>
        </w:rPr>
      </w:pPr>
    </w:p>
    <w:p w:rsidR="00576DF8" w:rsidRPr="000F25E4" w:rsidRDefault="00576DF8" w:rsidP="00AE1F6A">
      <w:pPr>
        <w:jc w:val="both"/>
        <w:rPr>
          <w:sz w:val="24"/>
          <w:szCs w:val="24"/>
        </w:rPr>
      </w:pPr>
      <w:r w:rsidRPr="000F25E4">
        <w:rPr>
          <w:rFonts w:ascii="Times New Roman" w:eastAsia="Times New Roman" w:hAnsi="Times New Roman" w:cs="Times New Roman"/>
          <w:sz w:val="24"/>
          <w:szCs w:val="24"/>
          <w:lang w:eastAsia="ru-RU"/>
        </w:rPr>
        <w:t xml:space="preserve">                      </w:t>
      </w:r>
      <w:r w:rsidR="00AE1F6A">
        <w:rPr>
          <w:rFonts w:ascii="Times New Roman" w:eastAsia="Times New Roman" w:hAnsi="Times New Roman" w:cs="Times New Roman"/>
          <w:sz w:val="24"/>
          <w:szCs w:val="24"/>
          <w:lang w:eastAsia="ru-RU"/>
        </w:rPr>
        <w:t xml:space="preserve">20 сентября </w:t>
      </w:r>
      <w:r w:rsidRPr="000F25E4">
        <w:rPr>
          <w:rFonts w:ascii="Times New Roman" w:eastAsia="Times New Roman" w:hAnsi="Times New Roman" w:cs="Times New Roman"/>
          <w:sz w:val="24"/>
          <w:szCs w:val="24"/>
          <w:lang w:eastAsia="ru-RU"/>
        </w:rPr>
        <w:t xml:space="preserve">2019 г.             </w:t>
      </w:r>
      <w:r w:rsidR="00AE1F6A">
        <w:rPr>
          <w:rFonts w:ascii="Times New Roman" w:eastAsia="Times New Roman" w:hAnsi="Times New Roman" w:cs="Times New Roman"/>
          <w:sz w:val="24"/>
          <w:szCs w:val="24"/>
          <w:lang w:eastAsia="ru-RU"/>
        </w:rPr>
        <w:t xml:space="preserve">   </w:t>
      </w:r>
      <w:r w:rsidRPr="000F25E4">
        <w:rPr>
          <w:rFonts w:ascii="Times New Roman" w:eastAsia="Times New Roman" w:hAnsi="Times New Roman" w:cs="Times New Roman"/>
          <w:sz w:val="24"/>
          <w:szCs w:val="24"/>
          <w:lang w:eastAsia="ru-RU"/>
        </w:rPr>
        <w:t xml:space="preserve">                                                                          </w:t>
      </w:r>
      <w:r w:rsidRPr="000F25E4">
        <w:rPr>
          <w:sz w:val="24"/>
          <w:szCs w:val="24"/>
        </w:rPr>
        <w:t xml:space="preserve">№ </w:t>
      </w:r>
      <w:r w:rsidR="00AE1F6A">
        <w:rPr>
          <w:sz w:val="24"/>
          <w:szCs w:val="24"/>
        </w:rPr>
        <w:t>615</w:t>
      </w:r>
      <w:r w:rsidRPr="000F25E4">
        <w:rPr>
          <w:sz w:val="24"/>
          <w:szCs w:val="24"/>
        </w:rPr>
        <w:t xml:space="preserve">             </w:t>
      </w:r>
    </w:p>
    <w:p w:rsidR="00B90F6E" w:rsidRPr="000F25E4" w:rsidRDefault="00C678F7" w:rsidP="00A62604">
      <w:pPr>
        <w:ind w:firstLine="567"/>
        <w:jc w:val="both"/>
        <w:rPr>
          <w:rFonts w:ascii="Times New Roman" w:eastAsia="Times New Roman" w:hAnsi="Times New Roman" w:cs="Times New Roman"/>
          <w:b/>
          <w:sz w:val="24"/>
          <w:szCs w:val="24"/>
          <w:lang w:eastAsia="ru-RU"/>
        </w:rPr>
      </w:pPr>
      <w:r w:rsidRPr="000F25E4">
        <w:rPr>
          <w:rFonts w:ascii="Times New Roman" w:eastAsia="Times New Roman" w:hAnsi="Times New Roman" w:cs="Times New Roman"/>
          <w:b/>
          <w:sz w:val="24"/>
          <w:szCs w:val="24"/>
          <w:lang w:eastAsia="ru-RU"/>
        </w:rPr>
        <w:br/>
      </w:r>
      <w:r w:rsidR="00A62604" w:rsidRPr="000F25E4">
        <w:rPr>
          <w:rFonts w:ascii="Times New Roman" w:eastAsia="Times New Roman" w:hAnsi="Times New Roman" w:cs="Times New Roman"/>
          <w:b/>
          <w:sz w:val="24"/>
          <w:szCs w:val="24"/>
          <w:lang w:eastAsia="ru-RU"/>
        </w:rPr>
        <w:t xml:space="preserve">        </w:t>
      </w:r>
      <w:r w:rsidR="00B90F6E" w:rsidRPr="000F25E4">
        <w:rPr>
          <w:rFonts w:ascii="Times New Roman" w:eastAsia="Times New Roman" w:hAnsi="Times New Roman" w:cs="Times New Roman"/>
          <w:b/>
          <w:sz w:val="24"/>
          <w:szCs w:val="24"/>
          <w:lang w:eastAsia="ru-RU"/>
        </w:rPr>
        <w:t>Об утверждени</w:t>
      </w:r>
      <w:r w:rsidR="00185815" w:rsidRPr="000F25E4">
        <w:rPr>
          <w:rFonts w:ascii="Times New Roman" w:eastAsia="Times New Roman" w:hAnsi="Times New Roman" w:cs="Times New Roman"/>
          <w:b/>
          <w:sz w:val="24"/>
          <w:szCs w:val="24"/>
          <w:lang w:eastAsia="ru-RU"/>
        </w:rPr>
        <w:t>и А</w:t>
      </w:r>
      <w:r w:rsidR="007845AE" w:rsidRPr="000F25E4">
        <w:rPr>
          <w:rFonts w:ascii="Times New Roman" w:eastAsia="Times New Roman" w:hAnsi="Times New Roman" w:cs="Times New Roman"/>
          <w:b/>
          <w:sz w:val="24"/>
          <w:szCs w:val="24"/>
          <w:lang w:eastAsia="ru-RU"/>
        </w:rPr>
        <w:t xml:space="preserve">дминистративного регламента </w:t>
      </w:r>
      <w:r w:rsidR="00B90F6E" w:rsidRPr="000F25E4">
        <w:rPr>
          <w:rFonts w:ascii="Times New Roman" w:eastAsia="Times New Roman" w:hAnsi="Times New Roman" w:cs="Times New Roman"/>
          <w:b/>
          <w:sz w:val="24"/>
          <w:szCs w:val="24"/>
          <w:lang w:eastAsia="ru-RU"/>
        </w:rPr>
        <w:t>предостав</w:t>
      </w:r>
      <w:r w:rsidR="001975CD" w:rsidRPr="000F25E4">
        <w:rPr>
          <w:rFonts w:ascii="Times New Roman" w:eastAsia="Times New Roman" w:hAnsi="Times New Roman" w:cs="Times New Roman"/>
          <w:b/>
          <w:sz w:val="24"/>
          <w:szCs w:val="24"/>
          <w:lang w:eastAsia="ru-RU"/>
        </w:rPr>
        <w:t>ления государственной услуги  «Выдача</w:t>
      </w:r>
      <w:r w:rsidR="00B90F6E" w:rsidRPr="000F25E4">
        <w:rPr>
          <w:rFonts w:ascii="Times New Roman" w:eastAsia="Times New Roman" w:hAnsi="Times New Roman" w:cs="Times New Roman"/>
          <w:b/>
          <w:sz w:val="24"/>
          <w:szCs w:val="24"/>
          <w:lang w:eastAsia="ru-RU"/>
        </w:rPr>
        <w:t xml:space="preserve"> специального разрешения на движение по автомобильным дорогам транспортного средства, осуществляющего перевозки тяжеловесных </w:t>
      </w:r>
      <w:r w:rsidR="008215DA" w:rsidRPr="000F25E4">
        <w:rPr>
          <w:rFonts w:ascii="Times New Roman" w:eastAsia="Times New Roman" w:hAnsi="Times New Roman" w:cs="Times New Roman"/>
          <w:b/>
          <w:sz w:val="24"/>
          <w:szCs w:val="24"/>
          <w:lang w:eastAsia="ru-RU"/>
        </w:rPr>
        <w:t xml:space="preserve">и (или) крупногабаритных грузов, в случае, если маршрут, часть маршрута указанного транспортного средства проходят по автомобильным дорогам </w:t>
      </w:r>
      <w:r w:rsidR="00576DF8" w:rsidRPr="000F25E4">
        <w:rPr>
          <w:rFonts w:ascii="Times New Roman" w:eastAsia="Times New Roman" w:hAnsi="Times New Roman" w:cs="Times New Roman"/>
          <w:b/>
          <w:sz w:val="24"/>
          <w:szCs w:val="24"/>
          <w:lang w:eastAsia="ru-RU"/>
        </w:rPr>
        <w:t>местного</w:t>
      </w:r>
      <w:r w:rsidR="008215DA" w:rsidRPr="000F25E4">
        <w:rPr>
          <w:rFonts w:ascii="Times New Roman" w:eastAsia="Times New Roman" w:hAnsi="Times New Roman" w:cs="Times New Roman"/>
          <w:b/>
          <w:sz w:val="24"/>
          <w:szCs w:val="24"/>
          <w:lang w:eastAsia="ru-RU"/>
        </w:rPr>
        <w:t xml:space="preserve"> значения</w:t>
      </w:r>
      <w:r w:rsidR="00576DF8" w:rsidRPr="000F25E4">
        <w:rPr>
          <w:rFonts w:ascii="Times New Roman" w:eastAsia="Times New Roman" w:hAnsi="Times New Roman" w:cs="Times New Roman"/>
          <w:b/>
          <w:sz w:val="24"/>
          <w:szCs w:val="24"/>
          <w:lang w:eastAsia="ru-RU"/>
        </w:rPr>
        <w:t xml:space="preserve"> в границах муниципального района «Хилокский район»</w:t>
      </w:r>
      <w:r w:rsidR="005A210F" w:rsidRPr="000F25E4">
        <w:rPr>
          <w:rFonts w:ascii="Times New Roman" w:eastAsia="Times New Roman" w:hAnsi="Times New Roman" w:cs="Times New Roman"/>
          <w:b/>
          <w:sz w:val="24"/>
          <w:szCs w:val="24"/>
          <w:lang w:eastAsia="ru-RU"/>
        </w:rPr>
        <w:t xml:space="preserve"> вне границ населенных пунктов</w:t>
      </w:r>
      <w:r w:rsidR="00576DF8" w:rsidRPr="000F25E4">
        <w:rPr>
          <w:rFonts w:ascii="Times New Roman" w:eastAsia="Times New Roman" w:hAnsi="Times New Roman" w:cs="Times New Roman"/>
          <w:b/>
          <w:sz w:val="24"/>
          <w:szCs w:val="24"/>
          <w:lang w:eastAsia="ru-RU"/>
        </w:rPr>
        <w:t xml:space="preserve"> </w:t>
      </w:r>
      <w:r w:rsidR="008215DA" w:rsidRPr="000F25E4">
        <w:rPr>
          <w:rFonts w:ascii="Times New Roman" w:eastAsia="Times New Roman" w:hAnsi="Times New Roman" w:cs="Times New Roman"/>
          <w:b/>
          <w:sz w:val="24"/>
          <w:szCs w:val="24"/>
          <w:lang w:eastAsia="ru-RU"/>
        </w:rPr>
        <w:t xml:space="preserve">и указанные маршрут, часть маршрута не проходят по автомобильным дорогам федерального </w:t>
      </w:r>
      <w:r w:rsidR="00576DF8" w:rsidRPr="000F25E4">
        <w:rPr>
          <w:rFonts w:ascii="Times New Roman" w:eastAsia="Times New Roman" w:hAnsi="Times New Roman" w:cs="Times New Roman"/>
          <w:b/>
          <w:sz w:val="24"/>
          <w:szCs w:val="24"/>
          <w:lang w:eastAsia="ru-RU"/>
        </w:rPr>
        <w:t xml:space="preserve">и регионального или межмуниципального </w:t>
      </w:r>
      <w:r w:rsidR="008215DA" w:rsidRPr="000F25E4">
        <w:rPr>
          <w:rFonts w:ascii="Times New Roman" w:eastAsia="Times New Roman" w:hAnsi="Times New Roman" w:cs="Times New Roman"/>
          <w:b/>
          <w:sz w:val="24"/>
          <w:szCs w:val="24"/>
          <w:lang w:eastAsia="ru-RU"/>
        </w:rPr>
        <w:t>значения, участкам таких автомобильных дорог</w:t>
      </w:r>
      <w:r w:rsidR="001975CD" w:rsidRPr="000F25E4">
        <w:rPr>
          <w:rFonts w:ascii="Times New Roman" w:eastAsia="Times New Roman" w:hAnsi="Times New Roman" w:cs="Times New Roman"/>
          <w:b/>
          <w:sz w:val="24"/>
          <w:szCs w:val="24"/>
          <w:lang w:eastAsia="ru-RU"/>
        </w:rPr>
        <w:t>»</w:t>
      </w:r>
      <w:r w:rsidR="00B90F6E" w:rsidRPr="000F25E4">
        <w:rPr>
          <w:rFonts w:ascii="Times New Roman" w:eastAsia="Times New Roman" w:hAnsi="Times New Roman" w:cs="Times New Roman"/>
          <w:b/>
          <w:sz w:val="24"/>
          <w:szCs w:val="24"/>
          <w:lang w:eastAsia="ru-RU"/>
        </w:rPr>
        <w:t xml:space="preserve"> </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4C4F22">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В соответствии с Федеральным </w:t>
      </w:r>
      <w:hyperlink r:id="rId8" w:history="1">
        <w:r w:rsidRPr="000F25E4">
          <w:rPr>
            <w:rFonts w:ascii="Times New Roman" w:hAnsi="Times New Roman" w:cs="Times New Roman"/>
            <w:sz w:val="24"/>
            <w:szCs w:val="24"/>
          </w:rPr>
          <w:t>законом</w:t>
        </w:r>
      </w:hyperlink>
      <w:r w:rsidR="007845AE" w:rsidRPr="000F25E4">
        <w:rPr>
          <w:rFonts w:ascii="Times New Roman" w:hAnsi="Times New Roman" w:cs="Times New Roman"/>
          <w:sz w:val="24"/>
          <w:szCs w:val="24"/>
        </w:rPr>
        <w:t xml:space="preserve"> от 27 июля 2010 года </w:t>
      </w:r>
      <w:r w:rsidR="001E1A0D" w:rsidRPr="000F25E4">
        <w:rPr>
          <w:rFonts w:ascii="Times New Roman" w:hAnsi="Times New Roman" w:cs="Times New Roman"/>
          <w:sz w:val="24"/>
          <w:szCs w:val="24"/>
        </w:rPr>
        <w:t>№</w:t>
      </w:r>
      <w:r w:rsidR="007845AE" w:rsidRPr="000F25E4">
        <w:rPr>
          <w:rFonts w:ascii="Times New Roman" w:hAnsi="Times New Roman" w:cs="Times New Roman"/>
          <w:sz w:val="24"/>
          <w:szCs w:val="24"/>
        </w:rPr>
        <w:t xml:space="preserve"> 210-ФЗ </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Об организации предоставления госуда</w:t>
      </w:r>
      <w:r w:rsidR="007845AE" w:rsidRPr="000F25E4">
        <w:rPr>
          <w:rFonts w:ascii="Times New Roman" w:hAnsi="Times New Roman" w:cs="Times New Roman"/>
          <w:sz w:val="24"/>
          <w:szCs w:val="24"/>
        </w:rPr>
        <w:t>рственных и муниципальных услуг</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 xml:space="preserve">, </w:t>
      </w:r>
      <w:hyperlink r:id="rId9" w:history="1">
        <w:r w:rsidRPr="000F25E4">
          <w:rPr>
            <w:rFonts w:ascii="Times New Roman" w:hAnsi="Times New Roman" w:cs="Times New Roman"/>
            <w:sz w:val="24"/>
            <w:szCs w:val="24"/>
          </w:rPr>
          <w:t>Приказом</w:t>
        </w:r>
      </w:hyperlink>
      <w:r w:rsidRPr="000F25E4">
        <w:rPr>
          <w:rFonts w:ascii="Times New Roman" w:hAnsi="Times New Roman" w:cs="Times New Roman"/>
          <w:sz w:val="24"/>
          <w:szCs w:val="24"/>
        </w:rPr>
        <w:t xml:space="preserve"> Министерства транспорта Российской Федера</w:t>
      </w:r>
      <w:r w:rsidR="00185815" w:rsidRPr="000F25E4">
        <w:rPr>
          <w:rFonts w:ascii="Times New Roman" w:hAnsi="Times New Roman" w:cs="Times New Roman"/>
          <w:sz w:val="24"/>
          <w:szCs w:val="24"/>
        </w:rPr>
        <w:t>ции от 05 июня 2019</w:t>
      </w:r>
      <w:r w:rsidR="007845AE" w:rsidRPr="000F25E4">
        <w:rPr>
          <w:rFonts w:ascii="Times New Roman" w:hAnsi="Times New Roman" w:cs="Times New Roman"/>
          <w:sz w:val="24"/>
          <w:szCs w:val="24"/>
        </w:rPr>
        <w:t xml:space="preserve"> года </w:t>
      </w:r>
      <w:r w:rsidR="001E1A0D" w:rsidRPr="000F25E4">
        <w:rPr>
          <w:rFonts w:ascii="Times New Roman" w:hAnsi="Times New Roman" w:cs="Times New Roman"/>
          <w:sz w:val="24"/>
          <w:szCs w:val="24"/>
        </w:rPr>
        <w:t>№</w:t>
      </w:r>
      <w:r w:rsidR="00185815" w:rsidRPr="000F25E4">
        <w:rPr>
          <w:rFonts w:ascii="Times New Roman" w:hAnsi="Times New Roman" w:cs="Times New Roman"/>
          <w:sz w:val="24"/>
          <w:szCs w:val="24"/>
        </w:rPr>
        <w:t xml:space="preserve"> 167</w:t>
      </w:r>
      <w:r w:rsidR="007845AE" w:rsidRPr="000F25E4">
        <w:rPr>
          <w:rFonts w:ascii="Times New Roman" w:hAnsi="Times New Roman" w:cs="Times New Roman"/>
          <w:sz w:val="24"/>
          <w:szCs w:val="24"/>
        </w:rPr>
        <w:t xml:space="preserve"> </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 xml:space="preserve">Об утверждении </w:t>
      </w:r>
      <w:r w:rsidR="00185815" w:rsidRPr="000F25E4">
        <w:rPr>
          <w:rFonts w:ascii="Times New Roman" w:hAnsi="Times New Roman" w:cs="Times New Roman"/>
          <w:sz w:val="24"/>
          <w:szCs w:val="24"/>
        </w:rPr>
        <w:t xml:space="preserve"> </w:t>
      </w:r>
      <w:r w:rsidRPr="000F25E4">
        <w:rPr>
          <w:rFonts w:ascii="Times New Roman" w:hAnsi="Times New Roman" w:cs="Times New Roman"/>
          <w:sz w:val="24"/>
          <w:szCs w:val="24"/>
        </w:rPr>
        <w:t xml:space="preserve">Порядка выдачи специального разрешения на движение по автомобильным дорогам </w:t>
      </w:r>
      <w:r w:rsidR="00185815" w:rsidRPr="000F25E4">
        <w:rPr>
          <w:rFonts w:ascii="Times New Roman" w:hAnsi="Times New Roman" w:cs="Times New Roman"/>
          <w:sz w:val="24"/>
          <w:szCs w:val="24"/>
        </w:rPr>
        <w:t>тяжеловесного и (или) крупногабаритного транспортного средства</w:t>
      </w:r>
      <w:r w:rsidR="00ED62D4" w:rsidRPr="000F25E4">
        <w:rPr>
          <w:rFonts w:ascii="Times New Roman" w:hAnsi="Times New Roman" w:cs="Times New Roman"/>
          <w:sz w:val="24"/>
          <w:szCs w:val="24"/>
        </w:rPr>
        <w:t>»</w:t>
      </w:r>
      <w:r w:rsidRPr="000F25E4">
        <w:rPr>
          <w:rFonts w:ascii="Times New Roman" w:hAnsi="Times New Roman" w:cs="Times New Roman"/>
          <w:sz w:val="24"/>
          <w:szCs w:val="24"/>
        </w:rPr>
        <w:t xml:space="preserve">, </w:t>
      </w:r>
      <w:r w:rsidR="006B2402" w:rsidRPr="000F25E4">
        <w:rPr>
          <w:rFonts w:ascii="Times New Roman" w:hAnsi="Times New Roman" w:cs="Times New Roman"/>
          <w:sz w:val="24"/>
          <w:szCs w:val="24"/>
        </w:rPr>
        <w:t>постановлением администрации муниципального района «Хилокский район» от 25 июля 2011 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0F25E4">
        <w:rPr>
          <w:rFonts w:ascii="Times New Roman" w:hAnsi="Times New Roman" w:cs="Times New Roman"/>
          <w:sz w:val="24"/>
          <w:szCs w:val="24"/>
        </w:rPr>
        <w:t xml:space="preserve"> </w:t>
      </w:r>
      <w:r w:rsidR="006B2402" w:rsidRPr="000F25E4">
        <w:rPr>
          <w:rFonts w:ascii="Times New Roman" w:hAnsi="Times New Roman" w:cs="Times New Roman"/>
          <w:b/>
          <w:sz w:val="24"/>
          <w:szCs w:val="24"/>
        </w:rPr>
        <w:t>постановляет</w:t>
      </w:r>
      <w:r w:rsidRPr="000F25E4">
        <w:rPr>
          <w:rFonts w:ascii="Times New Roman" w:hAnsi="Times New Roman" w:cs="Times New Roman"/>
          <w:b/>
          <w:sz w:val="24"/>
          <w:szCs w:val="24"/>
        </w:rPr>
        <w:t>:</w:t>
      </w:r>
    </w:p>
    <w:p w:rsidR="005D2BD7" w:rsidRPr="000F25E4" w:rsidRDefault="005D2BD7" w:rsidP="004C4F22">
      <w:pPr>
        <w:pStyle w:val="ConsPlusNormal"/>
        <w:ind w:firstLine="540"/>
        <w:jc w:val="both"/>
        <w:rPr>
          <w:rFonts w:ascii="Times New Roman" w:hAnsi="Times New Roman" w:cs="Times New Roman"/>
          <w:b/>
          <w:sz w:val="24"/>
          <w:szCs w:val="24"/>
        </w:rPr>
      </w:pPr>
    </w:p>
    <w:p w:rsidR="001D4399" w:rsidRPr="000F25E4" w:rsidRDefault="001D4399" w:rsidP="004C4F22">
      <w:pPr>
        <w:pStyle w:val="ConsPlusNormal"/>
        <w:ind w:firstLine="540"/>
        <w:jc w:val="both"/>
        <w:rPr>
          <w:rFonts w:ascii="Times New Roman" w:hAnsi="Times New Roman" w:cs="Times New Roman"/>
          <w:sz w:val="24"/>
          <w:szCs w:val="24"/>
        </w:rPr>
      </w:pPr>
    </w:p>
    <w:p w:rsidR="001975CD" w:rsidRPr="000F25E4" w:rsidRDefault="001975CD" w:rsidP="004C4F22">
      <w:pPr>
        <w:pStyle w:val="ConsPlusNormal"/>
        <w:ind w:firstLine="540"/>
        <w:jc w:val="both"/>
        <w:rPr>
          <w:rFonts w:ascii="Times New Roman" w:hAnsi="Times New Roman" w:cs="Times New Roman"/>
          <w:sz w:val="24"/>
          <w:szCs w:val="24"/>
        </w:rPr>
      </w:pPr>
    </w:p>
    <w:p w:rsidR="00C678F7" w:rsidRPr="000F25E4" w:rsidRDefault="00BB713B" w:rsidP="00BB713B">
      <w:pPr>
        <w:pStyle w:val="ConsPlusNormal"/>
        <w:numPr>
          <w:ilvl w:val="0"/>
          <w:numId w:val="1"/>
        </w:numPr>
        <w:ind w:left="0" w:firstLine="540"/>
        <w:jc w:val="both"/>
        <w:rPr>
          <w:rFonts w:ascii="Times New Roman" w:hAnsi="Times New Roman" w:cs="Times New Roman"/>
          <w:sz w:val="24"/>
          <w:szCs w:val="24"/>
        </w:rPr>
      </w:pPr>
      <w:r w:rsidRPr="000F25E4">
        <w:rPr>
          <w:rFonts w:ascii="Times New Roman" w:hAnsi="Times New Roman" w:cs="Times New Roman"/>
          <w:sz w:val="24"/>
          <w:szCs w:val="24"/>
        </w:rPr>
        <w:t>У</w:t>
      </w:r>
      <w:r w:rsidR="00C678F7" w:rsidRPr="000F25E4">
        <w:rPr>
          <w:rFonts w:ascii="Times New Roman" w:hAnsi="Times New Roman" w:cs="Times New Roman"/>
          <w:sz w:val="24"/>
          <w:szCs w:val="24"/>
        </w:rPr>
        <w:t xml:space="preserve">твердить </w:t>
      </w:r>
      <w:r w:rsidR="005D2BD7" w:rsidRPr="000F25E4">
        <w:rPr>
          <w:rFonts w:ascii="Times New Roman" w:hAnsi="Times New Roman" w:cs="Times New Roman"/>
          <w:sz w:val="24"/>
          <w:szCs w:val="24"/>
        </w:rPr>
        <w:t xml:space="preserve">прилагаемый </w:t>
      </w:r>
      <w:r w:rsidR="006E57F3" w:rsidRPr="000F25E4">
        <w:rPr>
          <w:rFonts w:ascii="Times New Roman" w:hAnsi="Times New Roman" w:cs="Times New Roman"/>
          <w:sz w:val="24"/>
          <w:szCs w:val="24"/>
        </w:rPr>
        <w:t>А</w:t>
      </w:r>
      <w:r w:rsidR="00C678F7" w:rsidRPr="000F25E4">
        <w:rPr>
          <w:rFonts w:ascii="Times New Roman" w:hAnsi="Times New Roman" w:cs="Times New Roman"/>
          <w:sz w:val="24"/>
          <w:szCs w:val="24"/>
        </w:rPr>
        <w:t xml:space="preserve">дминистративный </w:t>
      </w:r>
      <w:hyperlink w:anchor="P48" w:history="1">
        <w:r w:rsidR="00C678F7" w:rsidRPr="000F25E4">
          <w:rPr>
            <w:rFonts w:ascii="Times New Roman" w:hAnsi="Times New Roman" w:cs="Times New Roman"/>
            <w:sz w:val="24"/>
            <w:szCs w:val="24"/>
          </w:rPr>
          <w:t>регламент</w:t>
        </w:r>
      </w:hyperlink>
      <w:r w:rsidR="00C678F7" w:rsidRPr="000F25E4">
        <w:rPr>
          <w:rFonts w:ascii="Times New Roman" w:hAnsi="Times New Roman" w:cs="Times New Roman"/>
          <w:sz w:val="24"/>
          <w:szCs w:val="24"/>
        </w:rPr>
        <w:t xml:space="preserve"> предоста</w:t>
      </w:r>
      <w:r w:rsidR="001975CD" w:rsidRPr="000F25E4">
        <w:rPr>
          <w:rFonts w:ascii="Times New Roman" w:hAnsi="Times New Roman" w:cs="Times New Roman"/>
          <w:sz w:val="24"/>
          <w:szCs w:val="24"/>
        </w:rPr>
        <w:t>вления государственной услуги «</w:t>
      </w:r>
      <w:r w:rsidR="00412126" w:rsidRPr="000F25E4">
        <w:rPr>
          <w:rFonts w:ascii="Times New Roman" w:hAnsi="Times New Roman" w:cs="Times New Roman"/>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 границах муниципального района «Хилокский район»</w:t>
      </w:r>
      <w:r w:rsidR="005A210F" w:rsidRPr="000F25E4">
        <w:rPr>
          <w:rFonts w:ascii="Times New Roman" w:hAnsi="Times New Roman" w:cs="Times New Roman"/>
          <w:sz w:val="24"/>
          <w:szCs w:val="24"/>
        </w:rPr>
        <w:t xml:space="preserve"> вне границ населенных</w:t>
      </w:r>
      <w:r w:rsidR="005A210F" w:rsidRPr="000F25E4">
        <w:rPr>
          <w:rFonts w:ascii="Times New Roman" w:hAnsi="Times New Roman" w:cs="Times New Roman"/>
          <w:b/>
          <w:sz w:val="24"/>
          <w:szCs w:val="24"/>
        </w:rPr>
        <w:t xml:space="preserve"> </w:t>
      </w:r>
      <w:r w:rsidR="005A210F" w:rsidRPr="000F25E4">
        <w:rPr>
          <w:rFonts w:ascii="Times New Roman" w:hAnsi="Times New Roman" w:cs="Times New Roman"/>
          <w:sz w:val="24"/>
          <w:szCs w:val="24"/>
        </w:rPr>
        <w:t>пунктов</w:t>
      </w:r>
      <w:r w:rsidR="00412126" w:rsidRPr="000F25E4">
        <w:rPr>
          <w:rFonts w:ascii="Times New Roman" w:hAnsi="Times New Roman" w:cs="Times New Roman"/>
          <w:sz w:val="24"/>
          <w:szCs w:val="24"/>
        </w:rPr>
        <w:t xml:space="preserve"> и указанные маршрут, часть маршрута не проходят по автомобильным дорогам федерального и регионального или межмуниципального значения, участкам таких автомобильных дорог</w:t>
      </w:r>
      <w:r w:rsidR="001975CD" w:rsidRPr="000F25E4">
        <w:rPr>
          <w:rFonts w:ascii="Times New Roman" w:hAnsi="Times New Roman" w:cs="Times New Roman"/>
          <w:sz w:val="24"/>
          <w:szCs w:val="24"/>
        </w:rPr>
        <w:t>»</w:t>
      </w:r>
      <w:r w:rsidR="00C678F7" w:rsidRPr="000F25E4">
        <w:rPr>
          <w:rFonts w:ascii="Times New Roman" w:hAnsi="Times New Roman" w:cs="Times New Roman"/>
          <w:sz w:val="24"/>
          <w:szCs w:val="24"/>
        </w:rPr>
        <w:t xml:space="preserve"> </w:t>
      </w:r>
      <w:r w:rsidR="00322FAE" w:rsidRPr="000F25E4">
        <w:rPr>
          <w:rFonts w:ascii="Times New Roman" w:hAnsi="Times New Roman" w:cs="Times New Roman"/>
          <w:sz w:val="24"/>
          <w:szCs w:val="24"/>
        </w:rPr>
        <w:t>(дале</w:t>
      </w:r>
      <w:r w:rsidR="005D2BD7" w:rsidRPr="000F25E4">
        <w:rPr>
          <w:rFonts w:ascii="Times New Roman" w:hAnsi="Times New Roman" w:cs="Times New Roman"/>
          <w:sz w:val="24"/>
          <w:szCs w:val="24"/>
        </w:rPr>
        <w:t>е – Административный регламент).</w:t>
      </w:r>
    </w:p>
    <w:p w:rsidR="002250A2" w:rsidRPr="000F25E4" w:rsidRDefault="002250A2" w:rsidP="002250A2">
      <w:pPr>
        <w:pStyle w:val="a9"/>
        <w:numPr>
          <w:ilvl w:val="0"/>
          <w:numId w:val="1"/>
        </w:numPr>
        <w:overflowPunct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0F25E4">
        <w:rPr>
          <w:rFonts w:ascii="Times New Roman" w:eastAsia="Times New Roman" w:hAnsi="Times New Roman" w:cs="Times New Roman"/>
          <w:sz w:val="24"/>
          <w:szCs w:val="24"/>
          <w:lang w:eastAsia="ru-RU"/>
        </w:rPr>
        <w:t>Признать административный регламент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района «Хилокский район» от 22.10.2012 года № 630 утратившим силу.</w:t>
      </w:r>
    </w:p>
    <w:p w:rsidR="00BB713B" w:rsidRPr="000F25E4" w:rsidRDefault="00BB713B" w:rsidP="002250A2">
      <w:pPr>
        <w:pStyle w:val="a9"/>
        <w:numPr>
          <w:ilvl w:val="0"/>
          <w:numId w:val="1"/>
        </w:numPr>
        <w:overflowPunct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0F25E4">
        <w:rPr>
          <w:rFonts w:ascii="Times New Roman" w:eastAsia="Times New Roman" w:hAnsi="Times New Roman" w:cs="Times New Roman"/>
          <w:sz w:val="24"/>
          <w:szCs w:val="24"/>
          <w:lang w:eastAsia="ru-RU"/>
        </w:rPr>
        <w:lastRenderedPageBreak/>
        <w:t>Официально опубликовать (обнародовать) настоящее постановление и разместить текст постановления на официальном сайте администрации муниципального района «Хилокский район» в сети Интернет.</w:t>
      </w:r>
    </w:p>
    <w:p w:rsidR="00BB713B" w:rsidRPr="000F25E4" w:rsidRDefault="00BB713B" w:rsidP="00BB713B">
      <w:pPr>
        <w:pStyle w:val="ConsPlusNormal"/>
        <w:numPr>
          <w:ilvl w:val="0"/>
          <w:numId w:val="1"/>
        </w:numPr>
        <w:ind w:left="0"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муниципального района «Хилокский район» </w:t>
      </w:r>
      <w:r w:rsidR="00661F71" w:rsidRPr="000F25E4">
        <w:rPr>
          <w:rFonts w:ascii="Times New Roman" w:hAnsi="Times New Roman" w:cs="Times New Roman"/>
          <w:sz w:val="24"/>
          <w:szCs w:val="24"/>
        </w:rPr>
        <w:t xml:space="preserve">по территориальному развитию </w:t>
      </w:r>
      <w:r w:rsidR="00C51CD1" w:rsidRPr="000F25E4">
        <w:rPr>
          <w:rFonts w:ascii="Times New Roman" w:hAnsi="Times New Roman" w:cs="Times New Roman"/>
          <w:sz w:val="24"/>
          <w:szCs w:val="24"/>
        </w:rPr>
        <w:t>Серова Константина Викторовича.</w:t>
      </w:r>
    </w:p>
    <w:p w:rsidR="007845AE" w:rsidRPr="000F25E4" w:rsidRDefault="007845AE" w:rsidP="0011502B">
      <w:pPr>
        <w:pStyle w:val="ConsPlusNormal"/>
        <w:jc w:val="both"/>
        <w:rPr>
          <w:rFonts w:ascii="Times New Roman" w:hAnsi="Times New Roman" w:cs="Times New Roman"/>
          <w:sz w:val="24"/>
          <w:szCs w:val="24"/>
        </w:rPr>
      </w:pPr>
    </w:p>
    <w:p w:rsidR="007845AE" w:rsidRPr="000F25E4" w:rsidRDefault="007845AE" w:rsidP="0011502B">
      <w:pPr>
        <w:pStyle w:val="ConsPlusNormal"/>
        <w:jc w:val="both"/>
        <w:rPr>
          <w:rFonts w:ascii="Times New Roman" w:hAnsi="Times New Roman" w:cs="Times New Roman"/>
          <w:sz w:val="24"/>
          <w:szCs w:val="24"/>
        </w:rPr>
      </w:pPr>
    </w:p>
    <w:p w:rsidR="00992094" w:rsidRPr="000F25E4" w:rsidRDefault="00992094" w:rsidP="0011502B">
      <w:pPr>
        <w:pStyle w:val="ConsPlusNormal"/>
        <w:jc w:val="both"/>
        <w:rPr>
          <w:rFonts w:ascii="Times New Roman" w:hAnsi="Times New Roman" w:cs="Times New Roman"/>
          <w:sz w:val="24"/>
          <w:szCs w:val="24"/>
        </w:rPr>
      </w:pPr>
    </w:p>
    <w:p w:rsidR="00C51CD1" w:rsidRPr="000F25E4" w:rsidRDefault="00C51CD1" w:rsidP="00C51CD1">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Глава муниципального района</w:t>
      </w:r>
    </w:p>
    <w:p w:rsidR="007845AE" w:rsidRPr="000F25E4" w:rsidRDefault="00C51CD1" w:rsidP="00C51CD1">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 xml:space="preserve">«Хилокский район»                                                      </w:t>
      </w:r>
      <w:r w:rsidR="007845AE" w:rsidRPr="000F25E4">
        <w:rPr>
          <w:rFonts w:ascii="Times New Roman" w:hAnsi="Times New Roman" w:cs="Times New Roman"/>
          <w:sz w:val="24"/>
          <w:szCs w:val="24"/>
        </w:rPr>
        <w:t xml:space="preserve">        </w:t>
      </w:r>
      <w:r w:rsidRPr="000F25E4">
        <w:rPr>
          <w:rFonts w:ascii="Times New Roman" w:hAnsi="Times New Roman" w:cs="Times New Roman"/>
          <w:sz w:val="24"/>
          <w:szCs w:val="24"/>
        </w:rPr>
        <w:t xml:space="preserve">        </w:t>
      </w:r>
      <w:r w:rsidR="007845AE" w:rsidRPr="000F25E4">
        <w:rPr>
          <w:rFonts w:ascii="Times New Roman" w:hAnsi="Times New Roman" w:cs="Times New Roman"/>
          <w:sz w:val="24"/>
          <w:szCs w:val="24"/>
        </w:rPr>
        <w:t xml:space="preserve"> </w:t>
      </w:r>
      <w:r w:rsidRPr="000F25E4">
        <w:rPr>
          <w:rFonts w:ascii="Times New Roman" w:hAnsi="Times New Roman" w:cs="Times New Roman"/>
          <w:sz w:val="24"/>
          <w:szCs w:val="24"/>
        </w:rPr>
        <w:t>Ю.Р. Шишмарёв</w:t>
      </w:r>
    </w:p>
    <w:p w:rsidR="00C678F7" w:rsidRPr="000F25E4" w:rsidRDefault="00C678F7" w:rsidP="007845AE">
      <w:pPr>
        <w:pStyle w:val="ConsPlusNormal"/>
        <w:rPr>
          <w:rFonts w:ascii="Times New Roman" w:hAnsi="Times New Roman" w:cs="Times New Roman"/>
          <w:sz w:val="24"/>
          <w:szCs w:val="24"/>
        </w:rPr>
      </w:pP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2250A2" w:rsidRDefault="002250A2"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Default="000F25E4" w:rsidP="0011502B">
      <w:pPr>
        <w:pStyle w:val="ConsPlusNormal"/>
        <w:jc w:val="both"/>
        <w:rPr>
          <w:rFonts w:ascii="Times New Roman" w:hAnsi="Times New Roman" w:cs="Times New Roman"/>
          <w:sz w:val="24"/>
          <w:szCs w:val="24"/>
        </w:rPr>
      </w:pPr>
    </w:p>
    <w:p w:rsidR="000F25E4" w:rsidRPr="000F25E4" w:rsidRDefault="000F25E4"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C51CD1" w:rsidRPr="000F25E4" w:rsidRDefault="00C51CD1" w:rsidP="0011502B">
      <w:pPr>
        <w:pStyle w:val="ConsPlusNormal"/>
        <w:jc w:val="both"/>
        <w:rPr>
          <w:rFonts w:ascii="Times New Roman" w:hAnsi="Times New Roman" w:cs="Times New Roman"/>
          <w:sz w:val="24"/>
          <w:szCs w:val="24"/>
        </w:rPr>
      </w:pPr>
    </w:p>
    <w:p w:rsidR="000F25E4" w:rsidRPr="000F25E4" w:rsidRDefault="000F25E4" w:rsidP="007C6668">
      <w:pPr>
        <w:tabs>
          <w:tab w:val="left" w:pos="4678"/>
          <w:tab w:val="left" w:pos="10365"/>
          <w:tab w:val="center" w:pos="11679"/>
        </w:tabs>
        <w:rPr>
          <w:sz w:val="24"/>
          <w:szCs w:val="24"/>
        </w:rPr>
      </w:pPr>
      <w:bookmarkStart w:id="0" w:name="_GoBack"/>
      <w:bookmarkEnd w:id="0"/>
    </w:p>
    <w:p w:rsidR="007C6668" w:rsidRPr="000F25E4" w:rsidRDefault="007C6668" w:rsidP="0011502B">
      <w:pPr>
        <w:pStyle w:val="ConsPlusNormal"/>
        <w:jc w:val="right"/>
        <w:outlineLvl w:val="0"/>
        <w:rPr>
          <w:rFonts w:ascii="Times New Roman" w:hAnsi="Times New Roman" w:cs="Times New Roman"/>
          <w:b/>
          <w:sz w:val="24"/>
          <w:szCs w:val="24"/>
        </w:rPr>
      </w:pPr>
    </w:p>
    <w:p w:rsidR="00C678F7" w:rsidRPr="000F25E4" w:rsidRDefault="00C678F7" w:rsidP="0011502B">
      <w:pPr>
        <w:pStyle w:val="ConsPlusNormal"/>
        <w:jc w:val="right"/>
        <w:outlineLvl w:val="0"/>
        <w:rPr>
          <w:rFonts w:ascii="Times New Roman" w:hAnsi="Times New Roman" w:cs="Times New Roman"/>
          <w:b/>
          <w:sz w:val="24"/>
          <w:szCs w:val="24"/>
        </w:rPr>
      </w:pPr>
      <w:r w:rsidRPr="000F25E4">
        <w:rPr>
          <w:rFonts w:ascii="Times New Roman" w:hAnsi="Times New Roman" w:cs="Times New Roman"/>
          <w:b/>
          <w:sz w:val="24"/>
          <w:szCs w:val="24"/>
        </w:rPr>
        <w:t>Утвержден</w:t>
      </w:r>
    </w:p>
    <w:p w:rsidR="00C678F7" w:rsidRPr="000F25E4" w:rsidRDefault="00C51CD1" w:rsidP="0011502B">
      <w:pPr>
        <w:pStyle w:val="ConsPlusNormal"/>
        <w:jc w:val="right"/>
        <w:rPr>
          <w:rFonts w:ascii="Times New Roman" w:hAnsi="Times New Roman" w:cs="Times New Roman"/>
          <w:b/>
          <w:sz w:val="24"/>
          <w:szCs w:val="24"/>
        </w:rPr>
      </w:pPr>
      <w:r w:rsidRPr="000F25E4">
        <w:rPr>
          <w:rFonts w:ascii="Times New Roman" w:hAnsi="Times New Roman" w:cs="Times New Roman"/>
          <w:b/>
          <w:sz w:val="24"/>
          <w:szCs w:val="24"/>
        </w:rPr>
        <w:t>постановлением</w:t>
      </w:r>
    </w:p>
    <w:p w:rsidR="00C678F7" w:rsidRPr="000F25E4" w:rsidRDefault="00026031" w:rsidP="0011502B">
      <w:pPr>
        <w:pStyle w:val="ConsPlusNormal"/>
        <w:jc w:val="right"/>
        <w:rPr>
          <w:rFonts w:ascii="Times New Roman" w:hAnsi="Times New Roman" w:cs="Times New Roman"/>
          <w:b/>
          <w:sz w:val="24"/>
          <w:szCs w:val="24"/>
        </w:rPr>
      </w:pPr>
      <w:r w:rsidRPr="000F25E4">
        <w:rPr>
          <w:rFonts w:ascii="Times New Roman" w:hAnsi="Times New Roman" w:cs="Times New Roman"/>
          <w:b/>
          <w:sz w:val="24"/>
          <w:szCs w:val="24"/>
        </w:rPr>
        <w:t xml:space="preserve">                                                                              администрации                                                                                                                                                                                                                                                                                                                                                                                                                                                                                                                        </w:t>
      </w:r>
    </w:p>
    <w:p w:rsidR="00EB35BD" w:rsidRPr="000F25E4" w:rsidRDefault="00026031" w:rsidP="0011502B">
      <w:pPr>
        <w:pStyle w:val="ConsPlusNormal"/>
        <w:jc w:val="right"/>
        <w:rPr>
          <w:rFonts w:ascii="Times New Roman" w:hAnsi="Times New Roman" w:cs="Times New Roman"/>
          <w:b/>
          <w:sz w:val="24"/>
          <w:szCs w:val="24"/>
        </w:rPr>
      </w:pPr>
      <w:r w:rsidRPr="000F25E4">
        <w:rPr>
          <w:rFonts w:ascii="Times New Roman" w:hAnsi="Times New Roman" w:cs="Times New Roman"/>
          <w:b/>
          <w:sz w:val="24"/>
          <w:szCs w:val="24"/>
        </w:rPr>
        <w:t>муниципального</w:t>
      </w:r>
    </w:p>
    <w:p w:rsidR="00026031" w:rsidRPr="000F25E4" w:rsidRDefault="00026031" w:rsidP="0011502B">
      <w:pPr>
        <w:pStyle w:val="ConsPlusNormal"/>
        <w:jc w:val="right"/>
        <w:rPr>
          <w:rFonts w:ascii="Times New Roman" w:hAnsi="Times New Roman" w:cs="Times New Roman"/>
          <w:b/>
          <w:sz w:val="24"/>
          <w:szCs w:val="24"/>
        </w:rPr>
      </w:pPr>
      <w:r w:rsidRPr="000F25E4">
        <w:rPr>
          <w:rFonts w:ascii="Times New Roman" w:hAnsi="Times New Roman" w:cs="Times New Roman"/>
          <w:b/>
          <w:sz w:val="24"/>
          <w:szCs w:val="24"/>
        </w:rPr>
        <w:t>района «Хилокский район»</w:t>
      </w:r>
    </w:p>
    <w:p w:rsidR="00026031" w:rsidRPr="000F25E4" w:rsidRDefault="00026031" w:rsidP="0011502B">
      <w:pPr>
        <w:pStyle w:val="ConsPlusNormal"/>
        <w:jc w:val="right"/>
        <w:rPr>
          <w:rFonts w:ascii="Times New Roman" w:hAnsi="Times New Roman" w:cs="Times New Roman"/>
          <w:b/>
          <w:sz w:val="24"/>
          <w:szCs w:val="24"/>
        </w:rPr>
      </w:pPr>
    </w:p>
    <w:p w:rsidR="00C678F7" w:rsidRPr="000F25E4" w:rsidRDefault="004C4F22" w:rsidP="007502A5">
      <w:pPr>
        <w:pStyle w:val="ConsPlusNormal"/>
        <w:spacing w:after="60"/>
        <w:jc w:val="center"/>
        <w:rPr>
          <w:rFonts w:ascii="Times New Roman" w:hAnsi="Times New Roman" w:cs="Times New Roman"/>
          <w:b/>
          <w:sz w:val="24"/>
          <w:szCs w:val="24"/>
        </w:rPr>
      </w:pPr>
      <w:bookmarkStart w:id="1" w:name="P48"/>
      <w:bookmarkEnd w:id="1"/>
      <w:r w:rsidRPr="000F25E4">
        <w:rPr>
          <w:rFonts w:ascii="Times New Roman" w:hAnsi="Times New Roman" w:cs="Times New Roman"/>
          <w:b/>
          <w:sz w:val="24"/>
          <w:szCs w:val="24"/>
        </w:rPr>
        <w:t>А</w:t>
      </w:r>
      <w:r w:rsidR="007845AE" w:rsidRPr="000F25E4">
        <w:rPr>
          <w:rFonts w:ascii="Times New Roman" w:hAnsi="Times New Roman" w:cs="Times New Roman"/>
          <w:b/>
          <w:sz w:val="24"/>
          <w:szCs w:val="24"/>
        </w:rPr>
        <w:t>дминистративный регламент предоста</w:t>
      </w:r>
      <w:r w:rsidR="001975CD" w:rsidRPr="000F25E4">
        <w:rPr>
          <w:rFonts w:ascii="Times New Roman" w:hAnsi="Times New Roman" w:cs="Times New Roman"/>
          <w:b/>
          <w:sz w:val="24"/>
          <w:szCs w:val="24"/>
        </w:rPr>
        <w:t>вления государственной услуги «</w:t>
      </w:r>
      <w:r w:rsidR="00026031" w:rsidRPr="000F25E4">
        <w:rPr>
          <w:rFonts w:ascii="Times New Roman" w:hAnsi="Times New Roman" w:cs="Times New Roman"/>
          <w:b/>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 границах муниципального р</w:t>
      </w:r>
      <w:r w:rsidR="005A210F" w:rsidRPr="000F25E4">
        <w:rPr>
          <w:rFonts w:ascii="Times New Roman" w:hAnsi="Times New Roman" w:cs="Times New Roman"/>
          <w:b/>
          <w:sz w:val="24"/>
          <w:szCs w:val="24"/>
        </w:rPr>
        <w:t xml:space="preserve">айона «Хилокский район» вне границ населенных пунктов </w:t>
      </w:r>
      <w:r w:rsidR="00026031" w:rsidRPr="000F25E4">
        <w:rPr>
          <w:rFonts w:ascii="Times New Roman" w:hAnsi="Times New Roman" w:cs="Times New Roman"/>
          <w:b/>
          <w:sz w:val="24"/>
          <w:szCs w:val="24"/>
        </w:rPr>
        <w:t>и указанные маршрут, часть маршрута не проходят по автомобильным дорогам федерального и регионального или межмуниципального значения, участкам таких автомобильных дорог</w:t>
      </w:r>
      <w:r w:rsidR="001975CD" w:rsidRPr="000F25E4">
        <w:rPr>
          <w:rFonts w:ascii="Times New Roman" w:hAnsi="Times New Roman" w:cs="Times New Roman"/>
          <w:b/>
          <w:sz w:val="24"/>
          <w:szCs w:val="24"/>
        </w:rPr>
        <w:t>»</w:t>
      </w:r>
    </w:p>
    <w:p w:rsidR="00EB35BD" w:rsidRPr="000F25E4" w:rsidRDefault="00EB35BD" w:rsidP="007502A5">
      <w:pPr>
        <w:pStyle w:val="ConsPlusNormal"/>
        <w:spacing w:after="60"/>
        <w:jc w:val="both"/>
        <w:rPr>
          <w:rFonts w:ascii="Times New Roman" w:hAnsi="Times New Roman" w:cs="Times New Roman"/>
          <w:sz w:val="24"/>
          <w:szCs w:val="24"/>
        </w:rPr>
      </w:pPr>
    </w:p>
    <w:p w:rsidR="00C678F7" w:rsidRPr="000F25E4" w:rsidRDefault="00C678F7" w:rsidP="007502A5">
      <w:pPr>
        <w:pStyle w:val="ConsPlusTitle"/>
        <w:spacing w:after="60"/>
        <w:jc w:val="center"/>
        <w:outlineLvl w:val="1"/>
        <w:rPr>
          <w:rFonts w:ascii="Times New Roman" w:hAnsi="Times New Roman" w:cs="Times New Roman"/>
          <w:sz w:val="24"/>
          <w:szCs w:val="24"/>
        </w:rPr>
      </w:pPr>
      <w:r w:rsidRPr="000F25E4">
        <w:rPr>
          <w:rFonts w:ascii="Times New Roman" w:hAnsi="Times New Roman" w:cs="Times New Roman"/>
          <w:sz w:val="24"/>
          <w:szCs w:val="24"/>
        </w:rPr>
        <w:t>1. О</w:t>
      </w:r>
      <w:r w:rsidR="004C4F22" w:rsidRPr="000F25E4">
        <w:rPr>
          <w:rFonts w:ascii="Times New Roman" w:hAnsi="Times New Roman" w:cs="Times New Roman"/>
          <w:sz w:val="24"/>
          <w:szCs w:val="24"/>
        </w:rPr>
        <w:t>бщие положения</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1.1. Предмет регулирования Административного регламента</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A36733">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 xml:space="preserve">Административный регламент предоставления </w:t>
      </w:r>
      <w:r w:rsidR="004C4F22" w:rsidRPr="000F25E4">
        <w:rPr>
          <w:rFonts w:ascii="Times New Roman" w:hAnsi="Times New Roman" w:cs="Times New Roman"/>
          <w:sz w:val="24"/>
          <w:szCs w:val="24"/>
        </w:rPr>
        <w:t>государственной услуги «</w:t>
      </w:r>
      <w:r w:rsidR="00597C5C" w:rsidRPr="000F25E4">
        <w:rPr>
          <w:rFonts w:ascii="Times New Roman" w:hAnsi="Times New Roman" w:cs="Times New Roman"/>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 границах муниципального района «Хилокский район»</w:t>
      </w:r>
      <w:r w:rsidR="005A210F" w:rsidRPr="000F25E4">
        <w:rPr>
          <w:rFonts w:ascii="Times New Roman" w:hAnsi="Times New Roman" w:cs="Times New Roman"/>
          <w:sz w:val="24"/>
          <w:szCs w:val="24"/>
        </w:rPr>
        <w:t xml:space="preserve"> вне границ населенных пуктов</w:t>
      </w:r>
      <w:r w:rsidR="00597C5C" w:rsidRPr="000F25E4">
        <w:rPr>
          <w:rFonts w:ascii="Times New Roman" w:hAnsi="Times New Roman" w:cs="Times New Roman"/>
          <w:sz w:val="24"/>
          <w:szCs w:val="24"/>
        </w:rPr>
        <w:t xml:space="preserve"> и указанные маршрут, часть маршрута не проходят по автомобильным дорогам федерального и регионального или межмуниципального значения, участкам таких автомобильных дорог</w:t>
      </w:r>
      <w:r w:rsidR="001975CD" w:rsidRPr="000F25E4">
        <w:rPr>
          <w:rFonts w:ascii="Times New Roman" w:hAnsi="Times New Roman" w:cs="Times New Roman"/>
          <w:sz w:val="24"/>
          <w:szCs w:val="24"/>
        </w:rPr>
        <w:t>»</w:t>
      </w:r>
      <w:r w:rsidR="00946907" w:rsidRPr="000F25E4">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946907" w:rsidRPr="000F25E4" w:rsidRDefault="00946907" w:rsidP="00A36733">
      <w:pPr>
        <w:pStyle w:val="ConsPlusNormal"/>
        <w:ind w:firstLine="709"/>
        <w:jc w:val="both"/>
        <w:rPr>
          <w:rFonts w:ascii="Times New Roman" w:hAnsi="Times New Roman" w:cs="Times New Roman"/>
          <w:sz w:val="24"/>
          <w:szCs w:val="24"/>
        </w:rPr>
      </w:pPr>
    </w:p>
    <w:p w:rsidR="00C678F7" w:rsidRPr="000F25E4" w:rsidRDefault="00C678F7" w:rsidP="0011502B">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1.2. Круг заявителей</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A36733">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 xml:space="preserve">Заявителями, в отношении которых предоставляется государственная услуга, являются физические и юридические лица, индивидуальные предприниматели, а также их законные представители, обратившиеся в </w:t>
      </w:r>
      <w:r w:rsidR="008B5D1F" w:rsidRPr="000F25E4">
        <w:rPr>
          <w:rFonts w:ascii="Times New Roman" w:hAnsi="Times New Roman" w:cs="Times New Roman"/>
          <w:sz w:val="24"/>
          <w:szCs w:val="24"/>
        </w:rPr>
        <w:t>администрацию муниципального района «Хилокский район» (далее – администрация)</w:t>
      </w:r>
      <w:r w:rsidR="001975CD" w:rsidRPr="000F25E4">
        <w:rPr>
          <w:rFonts w:ascii="Times New Roman" w:hAnsi="Times New Roman" w:cs="Times New Roman"/>
          <w:sz w:val="24"/>
          <w:szCs w:val="24"/>
        </w:rPr>
        <w:t xml:space="preserve"> </w:t>
      </w:r>
      <w:r w:rsidRPr="000F25E4">
        <w:rPr>
          <w:rFonts w:ascii="Times New Roman" w:hAnsi="Times New Roman" w:cs="Times New Roman"/>
          <w:sz w:val="24"/>
          <w:szCs w:val="24"/>
        </w:rPr>
        <w:t>с заявлением на получение специального разрешения (далее - специальное разрешение).</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1.3. Требования к порядку информирования о предоставлении</w:t>
      </w:r>
    </w:p>
    <w:p w:rsidR="00C678F7" w:rsidRPr="000F25E4" w:rsidRDefault="00C678F7" w:rsidP="0011502B">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государственной услуги</w:t>
      </w:r>
    </w:p>
    <w:p w:rsidR="00C678F7" w:rsidRPr="000F25E4" w:rsidRDefault="00C678F7" w:rsidP="0011502B">
      <w:pPr>
        <w:pStyle w:val="ConsPlusNormal"/>
        <w:jc w:val="both"/>
        <w:rPr>
          <w:rFonts w:ascii="Times New Roman" w:hAnsi="Times New Roman" w:cs="Times New Roman"/>
          <w:sz w:val="24"/>
          <w:szCs w:val="24"/>
        </w:rPr>
      </w:pPr>
    </w:p>
    <w:p w:rsidR="00F62715" w:rsidRPr="000F25E4" w:rsidRDefault="00C678F7" w:rsidP="00A76173">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1.3.1. </w:t>
      </w:r>
      <w:r w:rsidR="00F62715" w:rsidRPr="000F25E4">
        <w:rPr>
          <w:rFonts w:ascii="Times New Roman" w:hAnsi="Times New Roman" w:cs="Times New Roman"/>
          <w:sz w:val="24"/>
          <w:szCs w:val="24"/>
        </w:rPr>
        <w:t xml:space="preserve">Информацию по вопросам предоставления </w:t>
      </w:r>
      <w:r w:rsidR="007C16BA" w:rsidRPr="000F25E4">
        <w:rPr>
          <w:rFonts w:ascii="Times New Roman" w:hAnsi="Times New Roman" w:cs="Times New Roman"/>
          <w:sz w:val="24"/>
          <w:szCs w:val="24"/>
        </w:rPr>
        <w:t>Администрацией</w:t>
      </w:r>
      <w:r w:rsidR="00F62715" w:rsidRPr="000F25E4">
        <w:rPr>
          <w:rFonts w:ascii="Times New Roman" w:hAnsi="Times New Roman" w:cs="Times New Roman"/>
          <w:sz w:val="24"/>
          <w:szCs w:val="24"/>
        </w:rPr>
        <w:t xml:space="preserve"> государственной услуги, а также сведения о ходе предоставления государственной услуги заявители могут получить:</w:t>
      </w:r>
    </w:p>
    <w:p w:rsidR="00F62715" w:rsidRPr="000F25E4" w:rsidRDefault="00F62715" w:rsidP="0011502B">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путем личного обращения по месту нахождения </w:t>
      </w:r>
      <w:r w:rsidR="007C16BA" w:rsidRPr="000F25E4">
        <w:rPr>
          <w:rFonts w:ascii="Times New Roman" w:hAnsi="Times New Roman" w:cs="Times New Roman"/>
          <w:sz w:val="24"/>
          <w:szCs w:val="24"/>
        </w:rPr>
        <w:t xml:space="preserve">Администрации - </w:t>
      </w:r>
      <w:r w:rsidR="00C067DA" w:rsidRPr="000F25E4">
        <w:rPr>
          <w:rFonts w:ascii="Times New Roman" w:hAnsi="Times New Roman" w:cs="Times New Roman"/>
          <w:sz w:val="24"/>
          <w:szCs w:val="24"/>
        </w:rPr>
        <w:t>673200, Забайкальский край, г. Хилок, ул. Ленина 9, кабинеты №№ 7,9</w:t>
      </w:r>
      <w:r w:rsidRPr="000F25E4">
        <w:rPr>
          <w:rFonts w:ascii="Times New Roman" w:hAnsi="Times New Roman" w:cs="Times New Roman"/>
          <w:sz w:val="24"/>
          <w:szCs w:val="24"/>
        </w:rPr>
        <w:t>;</w:t>
      </w:r>
    </w:p>
    <w:p w:rsidR="00F62715" w:rsidRPr="000F25E4" w:rsidRDefault="00F62715" w:rsidP="0011502B">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путем письменного обращения по адресу места нахождения </w:t>
      </w:r>
      <w:r w:rsidR="00C067DA"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w:t>
      </w:r>
    </w:p>
    <w:p w:rsidR="00F62715" w:rsidRPr="000F25E4" w:rsidRDefault="00F62715" w:rsidP="0011502B">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lastRenderedPageBreak/>
        <w:t xml:space="preserve">путем устного обращения по телефонам </w:t>
      </w:r>
      <w:r w:rsidR="00C067DA"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осуществляющих административные процедуры в рамках предоставления государственной услуги</w:t>
      </w:r>
      <w:r w:rsidR="006F7801" w:rsidRPr="000F25E4">
        <w:rPr>
          <w:rFonts w:ascii="Times New Roman" w:hAnsi="Times New Roman" w:cs="Times New Roman"/>
          <w:sz w:val="24"/>
          <w:szCs w:val="24"/>
        </w:rPr>
        <w:t xml:space="preserve"> (30-237) 21-288, 21-715</w:t>
      </w:r>
      <w:r w:rsidRPr="000F25E4">
        <w:rPr>
          <w:rFonts w:ascii="Times New Roman" w:hAnsi="Times New Roman" w:cs="Times New Roman"/>
          <w:sz w:val="24"/>
          <w:szCs w:val="24"/>
        </w:rPr>
        <w:t>;</w:t>
      </w:r>
    </w:p>
    <w:p w:rsidR="00967A8A" w:rsidRPr="000F25E4" w:rsidRDefault="00F62715" w:rsidP="0011502B">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путем обращения в электронной форме по адресу электрон</w:t>
      </w:r>
      <w:r w:rsidR="00C27175" w:rsidRPr="000F25E4">
        <w:rPr>
          <w:rFonts w:ascii="Times New Roman" w:hAnsi="Times New Roman" w:cs="Times New Roman"/>
          <w:sz w:val="24"/>
          <w:szCs w:val="24"/>
        </w:rPr>
        <w:t xml:space="preserve">ной почты </w:t>
      </w:r>
      <w:r w:rsidR="00EE5400" w:rsidRPr="000F25E4">
        <w:rPr>
          <w:rFonts w:ascii="Times New Roman" w:hAnsi="Times New Roman" w:cs="Times New Roman"/>
          <w:sz w:val="24"/>
          <w:szCs w:val="24"/>
        </w:rPr>
        <w:t>(</w:t>
      </w:r>
      <w:r w:rsidR="000408AE" w:rsidRPr="000F25E4">
        <w:rPr>
          <w:rFonts w:ascii="Times New Roman" w:hAnsi="Times New Roman" w:cs="Times New Roman"/>
          <w:sz w:val="24"/>
          <w:szCs w:val="24"/>
        </w:rPr>
        <w:t>hilok-gkh@yandex.ru</w:t>
      </w:r>
      <w:r w:rsidR="00EE5400" w:rsidRPr="000F25E4">
        <w:rPr>
          <w:rFonts w:ascii="Times New Roman" w:hAnsi="Times New Roman" w:cs="Times New Roman"/>
          <w:sz w:val="24"/>
          <w:szCs w:val="24"/>
        </w:rPr>
        <w:t>).</w:t>
      </w:r>
    </w:p>
    <w:p w:rsidR="00967A8A" w:rsidRPr="000F25E4" w:rsidRDefault="00967A8A" w:rsidP="0011502B">
      <w:pPr>
        <w:autoSpaceDE w:val="0"/>
        <w:autoSpaceDN w:val="0"/>
        <w:adjustRightInd w:val="0"/>
        <w:spacing w:after="0" w:line="240" w:lineRule="auto"/>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1.3.2. Должностные лица </w:t>
      </w:r>
      <w:r w:rsidR="006F7801"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xml:space="preserve"> представляют информацию по следующим вопросам:</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а) об отделах </w:t>
      </w:r>
      <w:r w:rsidR="00190C67"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xml:space="preserve">, осуществляющих предоставление государственной услуги, включая информацию о месте нахождения </w:t>
      </w:r>
      <w:r w:rsidR="00190C67" w:rsidRPr="000F25E4">
        <w:rPr>
          <w:rFonts w:ascii="Times New Roman" w:hAnsi="Times New Roman" w:cs="Times New Roman"/>
          <w:sz w:val="24"/>
          <w:szCs w:val="24"/>
        </w:rPr>
        <w:t>ответственного отдела Администрации</w:t>
      </w:r>
      <w:r w:rsidRPr="000F25E4">
        <w:rPr>
          <w:rFonts w:ascii="Times New Roman" w:hAnsi="Times New Roman" w:cs="Times New Roman"/>
          <w:sz w:val="24"/>
          <w:szCs w:val="24"/>
        </w:rPr>
        <w:t>, графике работы, контактных телефонах;</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б) о порядке предоставления государственной услуги и ходе предоставления государственной услуги;</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в) о перечне документов, необходимых для предоставления государственной услуги</w:t>
      </w:r>
      <w:r w:rsidR="00D16862" w:rsidRPr="000F25E4">
        <w:rPr>
          <w:rFonts w:ascii="Times New Roman" w:hAnsi="Times New Roman" w:cs="Times New Roman"/>
          <w:sz w:val="24"/>
          <w:szCs w:val="24"/>
        </w:rPr>
        <w:t>, заявление на получение специального разрешения (приложение № 1 к настоящему Регламенту)</w:t>
      </w:r>
      <w:r w:rsidRPr="000F25E4">
        <w:rPr>
          <w:rFonts w:ascii="Times New Roman" w:hAnsi="Times New Roman" w:cs="Times New Roman"/>
          <w:sz w:val="24"/>
          <w:szCs w:val="24"/>
        </w:rPr>
        <w:t>;</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г) о времени приема документов;</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д) о сроке предоставления государственной услуги;</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е) об основаниях отказа в приеме документов, необходимых для предоставления государственной услуги;</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ж) об основаниях отказа в предоставлении государственной услуги;</w:t>
      </w:r>
    </w:p>
    <w:p w:rsidR="00967A8A" w:rsidRPr="000F25E4" w:rsidRDefault="00967A8A" w:rsidP="0011502B">
      <w:pPr>
        <w:autoSpaceDE w:val="0"/>
        <w:autoSpaceDN w:val="0"/>
        <w:adjustRightInd w:val="0"/>
        <w:spacing w:after="0" w:line="240" w:lineRule="auto"/>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з) о порядке обжалования решений и действий </w:t>
      </w:r>
      <w:r w:rsidR="005A0E86" w:rsidRPr="000F25E4">
        <w:rPr>
          <w:rFonts w:ascii="Times New Roman" w:hAnsi="Times New Roman" w:cs="Times New Roman"/>
          <w:sz w:val="24"/>
          <w:szCs w:val="24"/>
        </w:rPr>
        <w:t>(бездействия) должностных лиц отдела Администрации</w:t>
      </w:r>
      <w:r w:rsidRPr="000F25E4">
        <w:rPr>
          <w:rFonts w:ascii="Times New Roman" w:hAnsi="Times New Roman" w:cs="Times New Roman"/>
          <w:sz w:val="24"/>
          <w:szCs w:val="24"/>
        </w:rPr>
        <w:t>,  осуществляющих предоставление государственной услуги.</w:t>
      </w:r>
    </w:p>
    <w:p w:rsidR="00C678F7" w:rsidRPr="000F25E4" w:rsidRDefault="00967A8A"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1.3.3. </w:t>
      </w:r>
      <w:r w:rsidR="00C678F7" w:rsidRPr="000F25E4">
        <w:rPr>
          <w:rFonts w:ascii="Times New Roman" w:hAnsi="Times New Roman" w:cs="Times New Roman"/>
          <w:sz w:val="24"/>
          <w:szCs w:val="24"/>
        </w:rPr>
        <w:t>При ответах на телефонные звонки и устные обращения заявителей должностные лица подробно и в вежливой (корректной) форме информируют обратившихся по интересующим их вопросам в рамках процедур и условий предоставления государственной услуги. Во время консультирования исключаются параллельные разговоры.</w:t>
      </w: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Ответы на письменные обращения заявителей (почтовые отправления, факсимильные отправления, отправления посредством</w:t>
      </w:r>
      <w:r w:rsidR="00C27175" w:rsidRPr="000F25E4">
        <w:rPr>
          <w:rFonts w:ascii="Times New Roman" w:hAnsi="Times New Roman" w:cs="Times New Roman"/>
          <w:sz w:val="24"/>
          <w:szCs w:val="24"/>
        </w:rPr>
        <w:t xml:space="preserve"> информационно – телекоммуникационной</w:t>
      </w:r>
      <w:r w:rsidRPr="000F25E4">
        <w:rPr>
          <w:rFonts w:ascii="Times New Roman" w:hAnsi="Times New Roman" w:cs="Times New Roman"/>
          <w:sz w:val="24"/>
          <w:szCs w:val="24"/>
        </w:rPr>
        <w:t xml:space="preserve"> </w:t>
      </w:r>
      <w:r w:rsidR="004C4F22" w:rsidRPr="000F25E4">
        <w:rPr>
          <w:rFonts w:ascii="Times New Roman" w:hAnsi="Times New Roman" w:cs="Times New Roman"/>
          <w:sz w:val="24"/>
          <w:szCs w:val="24"/>
        </w:rPr>
        <w:t>сети «Интернет»</w:t>
      </w:r>
      <w:r w:rsidR="008324B1" w:rsidRPr="000F25E4">
        <w:rPr>
          <w:rFonts w:ascii="Times New Roman" w:hAnsi="Times New Roman" w:cs="Times New Roman"/>
          <w:sz w:val="24"/>
          <w:szCs w:val="24"/>
        </w:rPr>
        <w:t xml:space="preserve"> (</w:t>
      </w:r>
      <w:r w:rsidR="00C27175" w:rsidRPr="000F25E4">
        <w:rPr>
          <w:rFonts w:ascii="Times New Roman" w:hAnsi="Times New Roman" w:cs="Times New Roman"/>
          <w:sz w:val="24"/>
          <w:szCs w:val="24"/>
        </w:rPr>
        <w:t>далее – сеть «Интернет»)</w:t>
      </w:r>
      <w:r w:rsidRPr="000F25E4">
        <w:rPr>
          <w:rFonts w:ascii="Times New Roman" w:hAnsi="Times New Roman" w:cs="Times New Roman"/>
          <w:sz w:val="24"/>
          <w:szCs w:val="24"/>
        </w:rPr>
        <w:t xml:space="preserve"> (по электронной почте), направляются на бланке </w:t>
      </w:r>
      <w:r w:rsidR="005A0E86" w:rsidRPr="000F25E4">
        <w:rPr>
          <w:rFonts w:ascii="Times New Roman" w:hAnsi="Times New Roman" w:cs="Times New Roman"/>
          <w:sz w:val="24"/>
          <w:szCs w:val="24"/>
        </w:rPr>
        <w:t>Администрации</w:t>
      </w:r>
      <w:r w:rsidR="004254FC" w:rsidRPr="000F25E4">
        <w:rPr>
          <w:rFonts w:ascii="Times New Roman" w:hAnsi="Times New Roman" w:cs="Times New Roman"/>
          <w:sz w:val="24"/>
          <w:szCs w:val="24"/>
        </w:rPr>
        <w:t xml:space="preserve"> за подписью </w:t>
      </w:r>
      <w:r w:rsidR="005A0E86" w:rsidRPr="000F25E4">
        <w:rPr>
          <w:rFonts w:ascii="Times New Roman" w:hAnsi="Times New Roman" w:cs="Times New Roman"/>
          <w:sz w:val="24"/>
          <w:szCs w:val="24"/>
        </w:rPr>
        <w:t xml:space="preserve">заместителя руководителя администрации муниципального района «Хилокский район» по территориальному развитию </w:t>
      </w:r>
      <w:r w:rsidRPr="000F25E4">
        <w:rPr>
          <w:rFonts w:ascii="Times New Roman" w:hAnsi="Times New Roman" w:cs="Times New Roman"/>
          <w:sz w:val="24"/>
          <w:szCs w:val="24"/>
        </w:rPr>
        <w:t xml:space="preserve">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 в письменной форме, в зависимости от способа обращения заявителя за информацией о предоставляемой государственной услуге или способа ответа, указанного заявителем в обращении.</w:t>
      </w: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Ответ направляется заявителю в течение 30 дней со дня регистрации письменного обращения.</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21D36" w:rsidP="0011502B">
      <w:pPr>
        <w:pStyle w:val="ConsPlusTitle"/>
        <w:jc w:val="center"/>
        <w:outlineLvl w:val="1"/>
        <w:rPr>
          <w:rFonts w:ascii="Times New Roman" w:hAnsi="Times New Roman" w:cs="Times New Roman"/>
          <w:sz w:val="24"/>
          <w:szCs w:val="24"/>
        </w:rPr>
      </w:pPr>
      <w:r w:rsidRPr="000F25E4">
        <w:rPr>
          <w:rFonts w:ascii="Times New Roman" w:hAnsi="Times New Roman" w:cs="Times New Roman"/>
          <w:sz w:val="24"/>
          <w:szCs w:val="24"/>
        </w:rPr>
        <w:t>2. Стандарт</w:t>
      </w:r>
      <w:r w:rsidR="00C678F7" w:rsidRPr="000F25E4">
        <w:rPr>
          <w:rFonts w:ascii="Times New Roman" w:hAnsi="Times New Roman" w:cs="Times New Roman"/>
          <w:sz w:val="24"/>
          <w:szCs w:val="24"/>
        </w:rPr>
        <w:t xml:space="preserve"> </w:t>
      </w:r>
      <w:r w:rsidRPr="000F25E4">
        <w:rPr>
          <w:rFonts w:ascii="Times New Roman" w:hAnsi="Times New Roman" w:cs="Times New Roman"/>
          <w:sz w:val="24"/>
          <w:szCs w:val="24"/>
        </w:rPr>
        <w:t>предоставления государственной услуги</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2.1. Наименование государственной услуги</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7502A5">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w:t>
      </w:r>
      <w:r w:rsidR="004F4464" w:rsidRPr="000F25E4">
        <w:rPr>
          <w:rFonts w:ascii="Times New Roman" w:hAnsi="Times New Roman" w:cs="Times New Roman"/>
          <w:sz w:val="24"/>
          <w:szCs w:val="24"/>
        </w:rPr>
        <w:t xml:space="preserve">если маршрут, часть маршрута указанного транспортного средства проходят по автомобильным дорогам местного значения в </w:t>
      </w:r>
      <w:r w:rsidR="004F4464" w:rsidRPr="000F25E4">
        <w:rPr>
          <w:rFonts w:ascii="Times New Roman" w:hAnsi="Times New Roman" w:cs="Times New Roman"/>
          <w:sz w:val="24"/>
          <w:szCs w:val="24"/>
        </w:rPr>
        <w:lastRenderedPageBreak/>
        <w:t>границах муниципального района «Хилокский район» вне границ населенных</w:t>
      </w:r>
      <w:r w:rsidR="004F4464" w:rsidRPr="000F25E4">
        <w:rPr>
          <w:rFonts w:ascii="Times New Roman" w:hAnsi="Times New Roman" w:cs="Times New Roman"/>
          <w:b/>
          <w:sz w:val="24"/>
          <w:szCs w:val="24"/>
        </w:rPr>
        <w:t xml:space="preserve"> </w:t>
      </w:r>
      <w:r w:rsidR="004F4464" w:rsidRPr="000F25E4">
        <w:rPr>
          <w:rFonts w:ascii="Times New Roman" w:hAnsi="Times New Roman" w:cs="Times New Roman"/>
          <w:sz w:val="24"/>
          <w:szCs w:val="24"/>
        </w:rPr>
        <w:t>пунктов и указанные маршрут, часть маршрута не проходят по автомобильным дорогам федерального и регионального или межмуниципального значения, участкам таких автомобильных дорог</w:t>
      </w:r>
      <w:r w:rsidRPr="000F25E4">
        <w:rPr>
          <w:rFonts w:ascii="Times New Roman" w:hAnsi="Times New Roman" w:cs="Times New Roman"/>
          <w:sz w:val="24"/>
          <w:szCs w:val="24"/>
        </w:rPr>
        <w:t>.</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2.2. Наименование исполнительного органа государственной</w:t>
      </w:r>
    </w:p>
    <w:p w:rsidR="00C678F7" w:rsidRPr="000F25E4" w:rsidRDefault="00C678F7" w:rsidP="0011502B">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власти, предоставляющего государственную услугу</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Государственная услуга предоставляется </w:t>
      </w:r>
      <w:r w:rsidR="004F4464" w:rsidRPr="000F25E4">
        <w:rPr>
          <w:rFonts w:ascii="Times New Roman" w:hAnsi="Times New Roman" w:cs="Times New Roman"/>
          <w:sz w:val="24"/>
          <w:szCs w:val="24"/>
        </w:rPr>
        <w:t>Администрацией муниципального района «Хилокский район» отделом территориального развития</w:t>
      </w:r>
      <w:r w:rsidRPr="000F25E4">
        <w:rPr>
          <w:rFonts w:ascii="Times New Roman" w:hAnsi="Times New Roman" w:cs="Times New Roman"/>
          <w:sz w:val="24"/>
          <w:szCs w:val="24"/>
        </w:rPr>
        <w:t>.</w:t>
      </w: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sidRPr="000F25E4">
          <w:rPr>
            <w:rFonts w:ascii="Times New Roman" w:hAnsi="Times New Roman" w:cs="Times New Roman"/>
            <w:sz w:val="24"/>
            <w:szCs w:val="24"/>
          </w:rPr>
          <w:t>перечень</w:t>
        </w:r>
      </w:hyperlink>
      <w:r w:rsidRPr="000F25E4">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B26A1" w:rsidRPr="000F25E4" w:rsidRDefault="007B26A1" w:rsidP="0011502B">
      <w:pPr>
        <w:pStyle w:val="ConsPlusNormal"/>
        <w:ind w:firstLine="540"/>
        <w:jc w:val="both"/>
        <w:rPr>
          <w:rFonts w:ascii="Times New Roman" w:hAnsi="Times New Roman" w:cs="Times New Roman"/>
          <w:sz w:val="24"/>
          <w:szCs w:val="24"/>
        </w:rPr>
      </w:pP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2.3. Описание результата предоставления</w:t>
      </w:r>
    </w:p>
    <w:p w:rsidR="00C678F7" w:rsidRPr="000F25E4" w:rsidRDefault="00C678F7" w:rsidP="0011502B">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государственной услуги</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Результатом предоставления государственной услуги является:</w:t>
      </w: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2.3.1. Выдача специального </w:t>
      </w:r>
      <w:hyperlink w:anchor="P781" w:history="1">
        <w:r w:rsidRPr="000F25E4">
          <w:rPr>
            <w:rFonts w:ascii="Times New Roman" w:hAnsi="Times New Roman" w:cs="Times New Roman"/>
            <w:sz w:val="24"/>
            <w:szCs w:val="24"/>
          </w:rPr>
          <w:t>разрешения</w:t>
        </w:r>
      </w:hyperlink>
      <w:r w:rsidRPr="000F25E4">
        <w:rPr>
          <w:rFonts w:ascii="Times New Roman" w:hAnsi="Times New Roman" w:cs="Times New Roman"/>
          <w:sz w:val="24"/>
          <w:szCs w:val="24"/>
        </w:rPr>
        <w:t xml:space="preserve"> на движение по автомобильным дорогам транспортного средства, осуществляющего перевозки тяжеловесных и (или) крупногабаритных грузов, п</w:t>
      </w:r>
      <w:r w:rsidR="00275675" w:rsidRPr="000F25E4">
        <w:rPr>
          <w:rFonts w:ascii="Times New Roman" w:hAnsi="Times New Roman" w:cs="Times New Roman"/>
          <w:sz w:val="24"/>
          <w:szCs w:val="24"/>
        </w:rPr>
        <w:t xml:space="preserve">о форме согласно приложению </w:t>
      </w:r>
      <w:r w:rsidR="00031009" w:rsidRPr="000F25E4">
        <w:rPr>
          <w:rFonts w:ascii="Times New Roman" w:hAnsi="Times New Roman" w:cs="Times New Roman"/>
          <w:sz w:val="24"/>
          <w:szCs w:val="24"/>
        </w:rPr>
        <w:t xml:space="preserve">№ </w:t>
      </w:r>
      <w:r w:rsidR="0011502B" w:rsidRPr="000F25E4">
        <w:rPr>
          <w:rFonts w:ascii="Times New Roman" w:hAnsi="Times New Roman" w:cs="Times New Roman"/>
          <w:sz w:val="24"/>
          <w:szCs w:val="24"/>
        </w:rPr>
        <w:t>2</w:t>
      </w:r>
      <w:r w:rsidRPr="000F25E4">
        <w:rPr>
          <w:rFonts w:ascii="Times New Roman" w:hAnsi="Times New Roman" w:cs="Times New Roman"/>
          <w:sz w:val="24"/>
          <w:szCs w:val="24"/>
        </w:rPr>
        <w:t xml:space="preserve"> настоящего Регламента.</w:t>
      </w:r>
    </w:p>
    <w:p w:rsidR="00C678F7" w:rsidRPr="000F25E4" w:rsidRDefault="00C678F7"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2.3.2. Выдача </w:t>
      </w:r>
      <w:hyperlink w:anchor="P885" w:history="1">
        <w:r w:rsidRPr="000F25E4">
          <w:rPr>
            <w:rFonts w:ascii="Times New Roman" w:hAnsi="Times New Roman" w:cs="Times New Roman"/>
            <w:sz w:val="24"/>
            <w:szCs w:val="24"/>
          </w:rPr>
          <w:t>уведомления</w:t>
        </w:r>
      </w:hyperlink>
      <w:r w:rsidRPr="000F25E4">
        <w:rPr>
          <w:rFonts w:ascii="Times New Roman" w:hAnsi="Times New Roman" w:cs="Times New Roman"/>
          <w:sz w:val="24"/>
          <w:szCs w:val="24"/>
        </w:rPr>
        <w:t xml:space="preserve"> об отказе в выдаче специального разрешени</w:t>
      </w:r>
      <w:r w:rsidR="00275675" w:rsidRPr="000F25E4">
        <w:rPr>
          <w:rFonts w:ascii="Times New Roman" w:hAnsi="Times New Roman" w:cs="Times New Roman"/>
          <w:sz w:val="24"/>
          <w:szCs w:val="24"/>
        </w:rPr>
        <w:t>я по форме согласно приложению</w:t>
      </w:r>
      <w:r w:rsidR="00031009" w:rsidRPr="000F25E4">
        <w:rPr>
          <w:rFonts w:ascii="Times New Roman" w:hAnsi="Times New Roman" w:cs="Times New Roman"/>
          <w:sz w:val="24"/>
          <w:szCs w:val="24"/>
        </w:rPr>
        <w:t xml:space="preserve"> №</w:t>
      </w:r>
      <w:r w:rsidR="00275675" w:rsidRPr="000F25E4">
        <w:rPr>
          <w:rFonts w:ascii="Times New Roman" w:hAnsi="Times New Roman" w:cs="Times New Roman"/>
          <w:sz w:val="24"/>
          <w:szCs w:val="24"/>
        </w:rPr>
        <w:t xml:space="preserve"> </w:t>
      </w:r>
      <w:r w:rsidR="0011502B" w:rsidRPr="000F25E4">
        <w:rPr>
          <w:rFonts w:ascii="Times New Roman" w:hAnsi="Times New Roman" w:cs="Times New Roman"/>
          <w:sz w:val="24"/>
          <w:szCs w:val="24"/>
        </w:rPr>
        <w:t>3</w:t>
      </w:r>
      <w:r w:rsidRPr="000F25E4">
        <w:rPr>
          <w:rFonts w:ascii="Times New Roman" w:hAnsi="Times New Roman" w:cs="Times New Roman"/>
          <w:sz w:val="24"/>
          <w:szCs w:val="24"/>
        </w:rPr>
        <w:t xml:space="preserve"> настоящего Регламента.</w:t>
      </w:r>
    </w:p>
    <w:p w:rsidR="00C678F7" w:rsidRPr="000F25E4" w:rsidRDefault="00C678F7" w:rsidP="0011502B">
      <w:pPr>
        <w:pStyle w:val="ConsPlusNormal"/>
        <w:jc w:val="both"/>
        <w:rPr>
          <w:rFonts w:ascii="Times New Roman" w:hAnsi="Times New Roman" w:cs="Times New Roman"/>
          <w:sz w:val="24"/>
          <w:szCs w:val="24"/>
        </w:rPr>
      </w:pPr>
    </w:p>
    <w:p w:rsidR="00C678F7" w:rsidRPr="000F25E4" w:rsidRDefault="00C678F7" w:rsidP="0011502B">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2.4. Срок предоставления государственной услуги</w:t>
      </w:r>
    </w:p>
    <w:p w:rsidR="00C678F7" w:rsidRPr="000F25E4" w:rsidRDefault="00C678F7" w:rsidP="0011502B">
      <w:pPr>
        <w:pStyle w:val="ConsPlusNormal"/>
        <w:jc w:val="both"/>
        <w:rPr>
          <w:rFonts w:ascii="Times New Roman" w:hAnsi="Times New Roman" w:cs="Times New Roman"/>
          <w:sz w:val="24"/>
          <w:szCs w:val="24"/>
        </w:rPr>
      </w:pPr>
    </w:p>
    <w:p w:rsidR="007C7DB3" w:rsidRPr="000F25E4" w:rsidRDefault="007C7DB3"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2.4.1. В течение четырех рабочих дней с момента регистрации заявления </w:t>
      </w:r>
      <w:r w:rsidR="00E50303" w:rsidRPr="000F25E4">
        <w:rPr>
          <w:rFonts w:ascii="Times New Roman" w:hAnsi="Times New Roman" w:cs="Times New Roman"/>
          <w:sz w:val="24"/>
          <w:szCs w:val="24"/>
        </w:rPr>
        <w:t>отдел</w:t>
      </w:r>
      <w:r w:rsidR="00B50F61" w:rsidRPr="000F25E4">
        <w:rPr>
          <w:rFonts w:ascii="Times New Roman" w:hAnsi="Times New Roman" w:cs="Times New Roman"/>
          <w:sz w:val="24"/>
          <w:szCs w:val="24"/>
        </w:rPr>
        <w:t xml:space="preserve"> территориального развития Администрации</w:t>
      </w:r>
      <w:r w:rsidRPr="000F25E4">
        <w:rPr>
          <w:rFonts w:ascii="Times New Roman" w:hAnsi="Times New Roman" w:cs="Times New Roman"/>
          <w:sz w:val="24"/>
          <w:szCs w:val="24"/>
        </w:rPr>
        <w:t xml:space="preserve"> проводит проверку документов и требований в соответствии с </w:t>
      </w:r>
      <w:hyperlink w:anchor="P182" w:history="1">
        <w:r w:rsidRPr="000F25E4">
          <w:rPr>
            <w:rFonts w:ascii="Times New Roman" w:hAnsi="Times New Roman" w:cs="Times New Roman"/>
            <w:sz w:val="24"/>
            <w:szCs w:val="24"/>
          </w:rPr>
          <w:t>пунктами 2.6.1</w:t>
        </w:r>
      </w:hyperlink>
      <w:r w:rsidRPr="000F25E4">
        <w:rPr>
          <w:rFonts w:ascii="Times New Roman" w:hAnsi="Times New Roman" w:cs="Times New Roman"/>
          <w:sz w:val="24"/>
          <w:szCs w:val="24"/>
        </w:rPr>
        <w:t xml:space="preserve">, </w:t>
      </w:r>
      <w:hyperlink w:anchor="P185" w:history="1">
        <w:r w:rsidRPr="000F25E4">
          <w:rPr>
            <w:rFonts w:ascii="Times New Roman" w:hAnsi="Times New Roman" w:cs="Times New Roman"/>
            <w:sz w:val="24"/>
            <w:szCs w:val="24"/>
          </w:rPr>
          <w:t>2.6.2</w:t>
        </w:r>
      </w:hyperlink>
      <w:r w:rsidRPr="000F25E4">
        <w:rPr>
          <w:rFonts w:ascii="Times New Roman" w:hAnsi="Times New Roman" w:cs="Times New Roman"/>
          <w:sz w:val="24"/>
          <w:szCs w:val="24"/>
        </w:rPr>
        <w:t xml:space="preserve">, </w:t>
      </w:r>
      <w:hyperlink w:anchor="P193" w:history="1">
        <w:r w:rsidRPr="000F25E4">
          <w:rPr>
            <w:rFonts w:ascii="Times New Roman" w:hAnsi="Times New Roman" w:cs="Times New Roman"/>
            <w:sz w:val="24"/>
            <w:szCs w:val="24"/>
          </w:rPr>
          <w:t>2.6.3</w:t>
        </w:r>
      </w:hyperlink>
      <w:r w:rsidRPr="000F25E4">
        <w:rPr>
          <w:rFonts w:ascii="Times New Roman" w:hAnsi="Times New Roman" w:cs="Times New Roman"/>
          <w:sz w:val="24"/>
          <w:szCs w:val="24"/>
        </w:rPr>
        <w:t xml:space="preserve"> настоящего Регламента и принимает одно из следующих действий:</w:t>
      </w:r>
    </w:p>
    <w:p w:rsidR="007C7DB3" w:rsidRPr="000F25E4" w:rsidRDefault="007C7DB3"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прием заявления с приложенными к нему документами;</w:t>
      </w:r>
    </w:p>
    <w:p w:rsidR="007C7DB3" w:rsidRPr="000F25E4" w:rsidRDefault="007C7DB3"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отказ в приеме заявления с п</w:t>
      </w:r>
      <w:r w:rsidR="0011502B" w:rsidRPr="000F25E4">
        <w:rPr>
          <w:rFonts w:ascii="Times New Roman" w:hAnsi="Times New Roman" w:cs="Times New Roman"/>
          <w:sz w:val="24"/>
          <w:szCs w:val="24"/>
        </w:rPr>
        <w:t>риложенными к нему документами.</w:t>
      </w:r>
    </w:p>
    <w:p w:rsidR="00C678F7" w:rsidRPr="000F25E4" w:rsidRDefault="007C7DB3"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2.4.2</w:t>
      </w:r>
      <w:r w:rsidR="00C678F7" w:rsidRPr="000F25E4">
        <w:rPr>
          <w:rFonts w:ascii="Times New Roman" w:hAnsi="Times New Roman" w:cs="Times New Roman"/>
          <w:sz w:val="24"/>
          <w:szCs w:val="24"/>
        </w:rPr>
        <w:t xml:space="preserve">. </w:t>
      </w:r>
      <w:r w:rsidR="009D250F" w:rsidRPr="000F25E4">
        <w:rPr>
          <w:rFonts w:ascii="Times New Roman" w:hAnsi="Times New Roman" w:cs="Times New Roman"/>
          <w:sz w:val="24"/>
          <w:szCs w:val="24"/>
        </w:rPr>
        <w:t>Срок предоставления</w:t>
      </w:r>
      <w:r w:rsidR="00C678F7" w:rsidRPr="000F25E4">
        <w:rPr>
          <w:rFonts w:ascii="Times New Roman" w:hAnsi="Times New Roman" w:cs="Times New Roman"/>
          <w:sz w:val="24"/>
          <w:szCs w:val="24"/>
        </w:rPr>
        <w:t xml:space="preserve"> государственной услуги </w:t>
      </w:r>
      <w:r w:rsidR="009D250F" w:rsidRPr="000F25E4">
        <w:rPr>
          <w:rFonts w:ascii="Times New Roman" w:hAnsi="Times New Roman" w:cs="Times New Roman"/>
          <w:sz w:val="24"/>
          <w:szCs w:val="24"/>
        </w:rPr>
        <w:t>составляет</w:t>
      </w:r>
      <w:r w:rsidR="00C678F7" w:rsidRPr="000F25E4">
        <w:rPr>
          <w:rFonts w:ascii="Times New Roman" w:hAnsi="Times New Roman" w:cs="Times New Roman"/>
          <w:sz w:val="24"/>
          <w:szCs w:val="24"/>
        </w:rPr>
        <w:t xml:space="preserve"> 15 рабочих дн</w:t>
      </w:r>
      <w:r w:rsidR="00F56DB1" w:rsidRPr="000F25E4">
        <w:rPr>
          <w:rFonts w:ascii="Times New Roman" w:hAnsi="Times New Roman" w:cs="Times New Roman"/>
          <w:sz w:val="24"/>
          <w:szCs w:val="24"/>
        </w:rPr>
        <w:t>ей с даты регистрации заявления</w:t>
      </w:r>
      <w:r w:rsidR="00C678F7" w:rsidRPr="000F25E4">
        <w:rPr>
          <w:rFonts w:ascii="Times New Roman" w:hAnsi="Times New Roman" w:cs="Times New Roman"/>
          <w:sz w:val="24"/>
          <w:szCs w:val="24"/>
        </w:rPr>
        <w:t xml:space="preserve"> при условии предъявления заявителем копий платежных документов, подтверждающих оплату, предусмотренную </w:t>
      </w:r>
      <w:hyperlink w:anchor="P280" w:history="1">
        <w:r w:rsidR="00C678F7" w:rsidRPr="000F25E4">
          <w:rPr>
            <w:rFonts w:ascii="Times New Roman" w:hAnsi="Times New Roman" w:cs="Times New Roman"/>
            <w:sz w:val="24"/>
            <w:szCs w:val="24"/>
          </w:rPr>
          <w:t>пунктами 2.12.2</w:t>
        </w:r>
      </w:hyperlink>
      <w:r w:rsidR="00C678F7" w:rsidRPr="000F25E4">
        <w:rPr>
          <w:rFonts w:ascii="Times New Roman" w:hAnsi="Times New Roman" w:cs="Times New Roman"/>
          <w:sz w:val="24"/>
          <w:szCs w:val="24"/>
        </w:rPr>
        <w:t xml:space="preserve">, </w:t>
      </w:r>
      <w:hyperlink w:anchor="P281" w:history="1">
        <w:r w:rsidR="00C678F7" w:rsidRPr="000F25E4">
          <w:rPr>
            <w:rFonts w:ascii="Times New Roman" w:hAnsi="Times New Roman" w:cs="Times New Roman"/>
            <w:sz w:val="24"/>
            <w:szCs w:val="24"/>
          </w:rPr>
          <w:t>2.12.3</w:t>
        </w:r>
      </w:hyperlink>
      <w:r w:rsidR="00C678F7" w:rsidRPr="000F25E4">
        <w:rPr>
          <w:rFonts w:ascii="Times New Roman" w:hAnsi="Times New Roman" w:cs="Times New Roman"/>
          <w:sz w:val="24"/>
          <w:szCs w:val="24"/>
        </w:rPr>
        <w:t xml:space="preserve"> настоящего Регламента.</w:t>
      </w:r>
    </w:p>
    <w:p w:rsidR="00C678F7" w:rsidRPr="000F25E4" w:rsidRDefault="007C7DB3" w:rsidP="0011502B">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2.4.3</w:t>
      </w:r>
      <w:r w:rsidR="00C678F7" w:rsidRPr="000F25E4">
        <w:rPr>
          <w:rFonts w:ascii="Times New Roman" w:hAnsi="Times New Roman" w:cs="Times New Roman"/>
          <w:sz w:val="24"/>
          <w:szCs w:val="24"/>
        </w:rPr>
        <w:t>.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486A8B" w:rsidRPr="000F25E4" w:rsidRDefault="007C7DB3" w:rsidP="00A3663C">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2.4.4</w:t>
      </w:r>
      <w:r w:rsidR="00C678F7" w:rsidRPr="000F25E4">
        <w:rPr>
          <w:rFonts w:ascii="Times New Roman" w:hAnsi="Times New Roman" w:cs="Times New Roman"/>
          <w:sz w:val="24"/>
          <w:szCs w:val="24"/>
        </w:rPr>
        <w:t xml:space="preserve">. </w:t>
      </w:r>
      <w:r w:rsidR="00017D7F"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rsidR="00C678F7" w:rsidRPr="000F25E4">
        <w:rPr>
          <w:rFonts w:ascii="Times New Roman" w:hAnsi="Times New Roman" w:cs="Times New Roman"/>
          <w:sz w:val="24"/>
          <w:szCs w:val="24"/>
        </w:rPr>
        <w:lastRenderedPageBreak/>
        <w:t>инженерных коммуникаций, срок предоставления государственной услуги увеличивается на срок проведения указанных мероприятий.</w:t>
      </w:r>
    </w:p>
    <w:p w:rsidR="00C678F7" w:rsidRPr="000F25E4" w:rsidRDefault="00C678F7">
      <w:pPr>
        <w:pStyle w:val="ConsPlusNormal"/>
        <w:jc w:val="both"/>
        <w:rPr>
          <w:rFonts w:ascii="Times New Roman" w:hAnsi="Times New Roman" w:cs="Times New Roman"/>
          <w:sz w:val="24"/>
          <w:szCs w:val="24"/>
        </w:rPr>
      </w:pPr>
    </w:p>
    <w:p w:rsidR="005451AF" w:rsidRPr="000F25E4" w:rsidRDefault="00C678F7" w:rsidP="005451AF">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 xml:space="preserve">2.5. </w:t>
      </w:r>
      <w:r w:rsidR="005451AF" w:rsidRPr="000F25E4">
        <w:rPr>
          <w:rFonts w:ascii="Times New Roman" w:hAnsi="Times New Roman" w:cs="Times New Roman"/>
          <w:sz w:val="24"/>
          <w:szCs w:val="24"/>
        </w:rPr>
        <w:t xml:space="preserve">Нормативные правовые акты, </w:t>
      </w:r>
    </w:p>
    <w:p w:rsidR="00C678F7" w:rsidRPr="000F25E4" w:rsidRDefault="005451AF" w:rsidP="005451AF">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регулирующие предоставление государственной услуги</w:t>
      </w:r>
    </w:p>
    <w:p w:rsidR="00C678F7" w:rsidRPr="000F25E4" w:rsidRDefault="00A756ED" w:rsidP="005451AF">
      <w:pPr>
        <w:pStyle w:val="1"/>
        <w:shd w:val="clear" w:color="auto" w:fill="FFFFFF"/>
        <w:spacing w:before="330" w:after="165"/>
        <w:ind w:firstLine="709"/>
        <w:jc w:val="both"/>
        <w:rPr>
          <w:rFonts w:ascii="Times New Roman" w:hAnsi="Times New Roman" w:cs="Times New Roman"/>
          <w:color w:val="auto"/>
          <w:sz w:val="24"/>
          <w:szCs w:val="24"/>
        </w:rPr>
      </w:pPr>
      <w:r w:rsidRPr="000F25E4">
        <w:rPr>
          <w:rFonts w:ascii="Times New Roman" w:hAnsi="Times New Roman" w:cs="Times New Roman"/>
          <w:color w:val="auto"/>
          <w:sz w:val="24"/>
          <w:szCs w:val="24"/>
        </w:rPr>
        <w:t>Перечень нормативных правовых актов, регулирующих предоставление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приводится на официальном сайте Министерства в</w:t>
      </w:r>
      <w:r w:rsidR="00B62191" w:rsidRPr="000F25E4">
        <w:rPr>
          <w:rFonts w:ascii="Times New Roman" w:hAnsi="Times New Roman" w:cs="Times New Roman"/>
          <w:color w:val="auto"/>
          <w:sz w:val="24"/>
          <w:szCs w:val="24"/>
        </w:rPr>
        <w:t xml:space="preserve"> сети</w:t>
      </w:r>
      <w:r w:rsidRPr="000F25E4">
        <w:rPr>
          <w:rFonts w:ascii="Times New Roman" w:hAnsi="Times New Roman" w:cs="Times New Roman"/>
          <w:color w:val="auto"/>
          <w:sz w:val="24"/>
          <w:szCs w:val="24"/>
        </w:rPr>
        <w:t xml:space="preserve"> </w:t>
      </w:r>
      <w:r w:rsidR="004C4F22" w:rsidRPr="000F25E4">
        <w:rPr>
          <w:rFonts w:ascii="Times New Roman" w:hAnsi="Times New Roman" w:cs="Times New Roman"/>
          <w:color w:val="auto"/>
          <w:sz w:val="24"/>
          <w:szCs w:val="24"/>
        </w:rPr>
        <w:t>«</w:t>
      </w:r>
      <w:r w:rsidRPr="000F25E4">
        <w:rPr>
          <w:rFonts w:ascii="Times New Roman" w:hAnsi="Times New Roman" w:cs="Times New Roman"/>
          <w:color w:val="auto"/>
          <w:sz w:val="24"/>
          <w:szCs w:val="24"/>
        </w:rPr>
        <w:t>Интернет</w:t>
      </w:r>
      <w:r w:rsidR="004C4F22" w:rsidRPr="000F25E4">
        <w:rPr>
          <w:rFonts w:ascii="Times New Roman" w:hAnsi="Times New Roman" w:cs="Times New Roman"/>
          <w:color w:val="auto"/>
          <w:sz w:val="24"/>
          <w:szCs w:val="24"/>
        </w:rPr>
        <w:t>»</w:t>
      </w:r>
      <w:r w:rsidR="005451AF" w:rsidRPr="000F25E4">
        <w:rPr>
          <w:rFonts w:ascii="Times New Roman" w:hAnsi="Times New Roman" w:cs="Times New Roman"/>
          <w:color w:val="auto"/>
          <w:sz w:val="24"/>
          <w:szCs w:val="24"/>
        </w:rPr>
        <w:t xml:space="preserve">, </w:t>
      </w:r>
      <w:r w:rsidR="00F30FE0" w:rsidRPr="000F25E4">
        <w:rPr>
          <w:rFonts w:ascii="Times New Roman" w:hAnsi="Times New Roman" w:cs="Times New Roman"/>
          <w:color w:val="auto"/>
          <w:sz w:val="24"/>
          <w:szCs w:val="24"/>
        </w:rPr>
        <w:t xml:space="preserve">а также </w:t>
      </w:r>
      <w:r w:rsidRPr="000F25E4">
        <w:rPr>
          <w:rFonts w:ascii="Times New Roman" w:hAnsi="Times New Roman" w:cs="Times New Roman"/>
          <w:color w:val="auto"/>
          <w:sz w:val="24"/>
          <w:szCs w:val="24"/>
        </w:rPr>
        <w:t xml:space="preserve">в разделах государственной информационной системы Забайкальского края </w:t>
      </w:r>
      <w:r w:rsidR="004C4F22" w:rsidRPr="000F25E4">
        <w:rPr>
          <w:rFonts w:ascii="Times New Roman" w:hAnsi="Times New Roman" w:cs="Times New Roman"/>
          <w:color w:val="auto"/>
          <w:sz w:val="24"/>
          <w:szCs w:val="24"/>
        </w:rPr>
        <w:t>«</w:t>
      </w:r>
      <w:r w:rsidRPr="000F25E4">
        <w:rPr>
          <w:rFonts w:ascii="Times New Roman" w:hAnsi="Times New Roman" w:cs="Times New Roman"/>
          <w:color w:val="auto"/>
          <w:sz w:val="24"/>
          <w:szCs w:val="24"/>
        </w:rPr>
        <w:t>Реестр государственных и муниципальных услуг Забайкальского края</w:t>
      </w:r>
      <w:r w:rsidR="004C4F22" w:rsidRPr="000F25E4">
        <w:rPr>
          <w:rFonts w:ascii="Times New Roman" w:hAnsi="Times New Roman" w:cs="Times New Roman"/>
          <w:color w:val="auto"/>
          <w:sz w:val="24"/>
          <w:szCs w:val="24"/>
        </w:rPr>
        <w:t>»</w:t>
      </w:r>
      <w:r w:rsidRPr="000F25E4">
        <w:rPr>
          <w:rFonts w:ascii="Times New Roman" w:hAnsi="Times New Roman" w:cs="Times New Roman"/>
          <w:color w:val="auto"/>
          <w:sz w:val="24"/>
          <w:szCs w:val="24"/>
        </w:rPr>
        <w:t xml:space="preserve">, в федеральной государственной информационной системе </w:t>
      </w:r>
      <w:r w:rsidR="004C4F22" w:rsidRPr="000F25E4">
        <w:rPr>
          <w:rFonts w:ascii="Times New Roman" w:hAnsi="Times New Roman" w:cs="Times New Roman"/>
          <w:color w:val="auto"/>
          <w:sz w:val="24"/>
          <w:szCs w:val="24"/>
        </w:rPr>
        <w:t>«</w:t>
      </w:r>
      <w:r w:rsidRPr="000F25E4">
        <w:rPr>
          <w:rFonts w:ascii="Times New Roman" w:hAnsi="Times New Roman" w:cs="Times New Roman"/>
          <w:color w:val="auto"/>
          <w:sz w:val="24"/>
          <w:szCs w:val="24"/>
        </w:rPr>
        <w:t>Единый портал государственных и муниципальных услуг (функций)</w:t>
      </w:r>
      <w:r w:rsidR="004C4F22" w:rsidRPr="000F25E4">
        <w:rPr>
          <w:rFonts w:ascii="Times New Roman" w:hAnsi="Times New Roman" w:cs="Times New Roman"/>
          <w:color w:val="auto"/>
          <w:sz w:val="24"/>
          <w:szCs w:val="24"/>
        </w:rPr>
        <w:t>»</w:t>
      </w:r>
      <w:r w:rsidR="00530895" w:rsidRPr="000F25E4">
        <w:rPr>
          <w:rFonts w:ascii="Times New Roman" w:hAnsi="Times New Roman" w:cs="Times New Roman"/>
          <w:color w:val="auto"/>
          <w:sz w:val="24"/>
          <w:szCs w:val="24"/>
        </w:rPr>
        <w:t>.</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2.6. Исчерпывающий перечень документов, необходимых</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в соответствии с нормативными правовыми актами для</w:t>
      </w:r>
    </w:p>
    <w:p w:rsidR="004C0C75" w:rsidRPr="000F25E4" w:rsidRDefault="00C678F7" w:rsidP="004C0C75">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предоставления государственной услуги</w:t>
      </w:r>
      <w:r w:rsidR="004C0C75" w:rsidRPr="000F25E4">
        <w:rPr>
          <w:rFonts w:ascii="Times New Roman" w:hAnsi="Times New Roman" w:cs="Times New Roman"/>
          <w:sz w:val="24"/>
          <w:szCs w:val="24"/>
        </w:rPr>
        <w:t>,</w:t>
      </w:r>
      <w:r w:rsidRPr="000F25E4">
        <w:rPr>
          <w:rFonts w:ascii="Times New Roman" w:hAnsi="Times New Roman" w:cs="Times New Roman"/>
          <w:sz w:val="24"/>
          <w:szCs w:val="24"/>
        </w:rPr>
        <w:t xml:space="preserve"> </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п</w:t>
      </w:r>
      <w:r w:rsidR="004C0C75" w:rsidRPr="000F25E4">
        <w:rPr>
          <w:rFonts w:ascii="Times New Roman" w:hAnsi="Times New Roman" w:cs="Times New Roman"/>
          <w:sz w:val="24"/>
          <w:szCs w:val="24"/>
        </w:rPr>
        <w:t>орядок пред</w:t>
      </w:r>
      <w:r w:rsidRPr="000F25E4">
        <w:rPr>
          <w:rFonts w:ascii="Times New Roman" w:hAnsi="Times New Roman" w:cs="Times New Roman"/>
          <w:sz w:val="24"/>
          <w:szCs w:val="24"/>
        </w:rPr>
        <w:t>ставления</w:t>
      </w:r>
      <w:r w:rsidR="004C0C75" w:rsidRPr="000F25E4">
        <w:rPr>
          <w:rFonts w:ascii="Times New Roman" w:hAnsi="Times New Roman" w:cs="Times New Roman"/>
          <w:sz w:val="24"/>
          <w:szCs w:val="24"/>
        </w:rPr>
        <w:t xml:space="preserve"> таких документов</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502A5">
      <w:pPr>
        <w:pStyle w:val="ConsPlusNormal"/>
        <w:ind w:firstLine="539"/>
        <w:jc w:val="both"/>
        <w:rPr>
          <w:rFonts w:ascii="Times New Roman" w:hAnsi="Times New Roman" w:cs="Times New Roman"/>
          <w:sz w:val="24"/>
          <w:szCs w:val="24"/>
        </w:rPr>
      </w:pPr>
      <w:bookmarkStart w:id="2" w:name="P182"/>
      <w:bookmarkEnd w:id="2"/>
      <w:r w:rsidRPr="000F25E4">
        <w:rPr>
          <w:rFonts w:ascii="Times New Roman" w:hAnsi="Times New Roman" w:cs="Times New Roman"/>
          <w:sz w:val="24"/>
          <w:szCs w:val="24"/>
        </w:rPr>
        <w:t>2.6.1. Для предоставления государствен</w:t>
      </w:r>
      <w:r w:rsidR="00632FC5" w:rsidRPr="000F25E4">
        <w:rPr>
          <w:rFonts w:ascii="Times New Roman" w:hAnsi="Times New Roman" w:cs="Times New Roman"/>
          <w:sz w:val="24"/>
          <w:szCs w:val="24"/>
        </w:rPr>
        <w:t xml:space="preserve">ной услуги в </w:t>
      </w:r>
      <w:r w:rsidR="00BE20D5" w:rsidRPr="000F25E4">
        <w:rPr>
          <w:rFonts w:ascii="Times New Roman" w:hAnsi="Times New Roman" w:cs="Times New Roman"/>
          <w:sz w:val="24"/>
          <w:szCs w:val="24"/>
        </w:rPr>
        <w:t>Администрацию</w:t>
      </w:r>
      <w:r w:rsidR="00632FC5" w:rsidRPr="000F25E4">
        <w:rPr>
          <w:rFonts w:ascii="Times New Roman" w:hAnsi="Times New Roman" w:cs="Times New Roman"/>
          <w:sz w:val="24"/>
          <w:szCs w:val="24"/>
        </w:rPr>
        <w:t xml:space="preserve"> должно быть представлено</w:t>
      </w:r>
      <w:r w:rsidRPr="000F25E4">
        <w:rPr>
          <w:rFonts w:ascii="Times New Roman" w:hAnsi="Times New Roman" w:cs="Times New Roman"/>
          <w:sz w:val="24"/>
          <w:szCs w:val="24"/>
        </w:rPr>
        <w:t xml:space="preserve"> </w:t>
      </w:r>
      <w:hyperlink w:anchor="P597" w:history="1">
        <w:r w:rsidRPr="000F25E4">
          <w:rPr>
            <w:rFonts w:ascii="Times New Roman" w:hAnsi="Times New Roman" w:cs="Times New Roman"/>
            <w:sz w:val="24"/>
            <w:szCs w:val="24"/>
          </w:rPr>
          <w:t>заявление</w:t>
        </w:r>
      </w:hyperlink>
      <w:r w:rsidRPr="000F25E4">
        <w:rPr>
          <w:rFonts w:ascii="Times New Roman" w:hAnsi="Times New Roman" w:cs="Times New Roman"/>
          <w:sz w:val="24"/>
          <w:szCs w:val="24"/>
        </w:rPr>
        <w:t xml:space="preserve">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(приложение</w:t>
      </w:r>
      <w:r w:rsidR="004002D1" w:rsidRPr="000F25E4">
        <w:rPr>
          <w:rFonts w:ascii="Times New Roman" w:hAnsi="Times New Roman" w:cs="Times New Roman"/>
          <w:sz w:val="24"/>
          <w:szCs w:val="24"/>
        </w:rPr>
        <w:t xml:space="preserve"> №</w:t>
      </w:r>
      <w:r w:rsidRPr="000F25E4">
        <w:rPr>
          <w:rFonts w:ascii="Times New Roman" w:hAnsi="Times New Roman" w:cs="Times New Roman"/>
          <w:sz w:val="24"/>
          <w:szCs w:val="24"/>
        </w:rPr>
        <w:t xml:space="preserve"> 1 к настоящему Регламенту).</w:t>
      </w:r>
    </w:p>
    <w:p w:rsidR="00C678F7" w:rsidRPr="000F25E4" w:rsidRDefault="005F326B" w:rsidP="007502A5">
      <w:pPr>
        <w:pStyle w:val="ConsPlusNormal"/>
        <w:ind w:firstLine="539"/>
        <w:jc w:val="both"/>
        <w:rPr>
          <w:rFonts w:ascii="Times New Roman" w:hAnsi="Times New Roman" w:cs="Times New Roman"/>
          <w:sz w:val="24"/>
          <w:szCs w:val="24"/>
        </w:rPr>
      </w:pPr>
      <w:hyperlink w:anchor="P597" w:history="1">
        <w:r w:rsidR="00C678F7" w:rsidRPr="000F25E4">
          <w:rPr>
            <w:rFonts w:ascii="Times New Roman" w:hAnsi="Times New Roman" w:cs="Times New Roman"/>
            <w:sz w:val="24"/>
            <w:szCs w:val="24"/>
          </w:rPr>
          <w:t>Заявление</w:t>
        </w:r>
      </w:hyperlink>
      <w:r w:rsidR="00C678F7" w:rsidRPr="000F25E4">
        <w:rPr>
          <w:rFonts w:ascii="Times New Roman" w:hAnsi="Times New Roman" w:cs="Times New Roman"/>
          <w:sz w:val="24"/>
          <w:szCs w:val="24"/>
        </w:rPr>
        <w:t xml:space="preserve"> оформляется на русс</w:t>
      </w:r>
      <w:r w:rsidR="004C0C75" w:rsidRPr="000F25E4">
        <w:rPr>
          <w:rFonts w:ascii="Times New Roman" w:hAnsi="Times New Roman" w:cs="Times New Roman"/>
          <w:sz w:val="24"/>
          <w:szCs w:val="24"/>
        </w:rPr>
        <w:t xml:space="preserve">ком языке машинописным текстом </w:t>
      </w:r>
      <w:r w:rsidR="00632FC5" w:rsidRPr="000F25E4">
        <w:rPr>
          <w:rFonts w:ascii="Times New Roman" w:hAnsi="Times New Roman" w:cs="Times New Roman"/>
          <w:sz w:val="24"/>
          <w:szCs w:val="24"/>
        </w:rPr>
        <w:t>(</w:t>
      </w:r>
      <w:r w:rsidR="00C678F7" w:rsidRPr="000F25E4">
        <w:rPr>
          <w:rFonts w:ascii="Times New Roman" w:hAnsi="Times New Roman" w:cs="Times New Roman"/>
          <w:sz w:val="24"/>
          <w:szCs w:val="24"/>
        </w:rPr>
        <w:t>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678F7" w:rsidRPr="000F25E4" w:rsidRDefault="00C678F7" w:rsidP="007502A5">
      <w:pPr>
        <w:pStyle w:val="ConsPlusNormal"/>
        <w:ind w:firstLine="539"/>
        <w:jc w:val="both"/>
        <w:rPr>
          <w:rFonts w:ascii="Times New Roman" w:hAnsi="Times New Roman" w:cs="Times New Roman"/>
          <w:sz w:val="24"/>
          <w:szCs w:val="24"/>
        </w:rPr>
      </w:pPr>
      <w:bookmarkStart w:id="3" w:name="P185"/>
      <w:bookmarkEnd w:id="3"/>
      <w:r w:rsidRPr="000F25E4">
        <w:rPr>
          <w:rFonts w:ascii="Times New Roman" w:hAnsi="Times New Roman" w:cs="Times New Roman"/>
          <w:sz w:val="24"/>
          <w:szCs w:val="24"/>
        </w:rPr>
        <w:t xml:space="preserve">2.6.2. К </w:t>
      </w:r>
      <w:hyperlink w:anchor="P597" w:history="1">
        <w:r w:rsidRPr="000F25E4">
          <w:rPr>
            <w:rFonts w:ascii="Times New Roman" w:hAnsi="Times New Roman" w:cs="Times New Roman"/>
            <w:sz w:val="24"/>
            <w:szCs w:val="24"/>
          </w:rPr>
          <w:t>заявлению</w:t>
        </w:r>
      </w:hyperlink>
      <w:r w:rsidRPr="000F25E4">
        <w:rPr>
          <w:rFonts w:ascii="Times New Roman" w:hAnsi="Times New Roman" w:cs="Times New Roman"/>
          <w:sz w:val="24"/>
          <w:szCs w:val="24"/>
        </w:rPr>
        <w:t xml:space="preserve"> прилагаются следующие документы:</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w:t>
      </w:r>
      <w:r w:rsidR="00632FC5" w:rsidRPr="000F25E4">
        <w:rPr>
          <w:rFonts w:ascii="Times New Roman" w:hAnsi="Times New Roman" w:cs="Times New Roman"/>
          <w:sz w:val="24"/>
          <w:szCs w:val="24"/>
        </w:rPr>
        <w:t xml:space="preserve"> (или) крупногабаритных грузов;</w:t>
      </w:r>
    </w:p>
    <w:p w:rsidR="00C678F7" w:rsidRPr="000F25E4" w:rsidRDefault="007502A5"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2) </w:t>
      </w:r>
      <w:r w:rsidR="00C678F7" w:rsidRPr="000F25E4">
        <w:rPr>
          <w:rFonts w:ascii="Times New Roman" w:hAnsi="Times New Roman" w:cs="Times New Roman"/>
          <w:sz w:val="24"/>
          <w:szCs w:val="24"/>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632FC5" w:rsidRPr="000F25E4">
        <w:rPr>
          <w:rFonts w:ascii="Times New Roman" w:hAnsi="Times New Roman" w:cs="Times New Roman"/>
          <w:sz w:val="24"/>
          <w:szCs w:val="24"/>
        </w:rPr>
        <w:t>кого груза</w:t>
      </w:r>
      <w:r w:rsidR="00C678F7" w:rsidRPr="000F25E4">
        <w:rPr>
          <w:rFonts w:ascii="Times New Roman" w:hAnsi="Times New Roman" w:cs="Times New Roman"/>
          <w:sz w:val="24"/>
          <w:szCs w:val="24"/>
        </w:rPr>
        <w:t>. На схеме транспортного средства должно быть изображено транспортное с</w:t>
      </w:r>
      <w:r w:rsidR="00632FC5" w:rsidRPr="000F25E4">
        <w:rPr>
          <w:rFonts w:ascii="Times New Roman" w:hAnsi="Times New Roman" w:cs="Times New Roman"/>
          <w:sz w:val="24"/>
          <w:szCs w:val="24"/>
        </w:rPr>
        <w:t>редство, планируемое к участию в</w:t>
      </w:r>
      <w:r w:rsidR="00C678F7" w:rsidRPr="000F25E4">
        <w:rPr>
          <w:rFonts w:ascii="Times New Roman" w:hAnsi="Times New Roman" w:cs="Times New Roman"/>
          <w:sz w:val="24"/>
          <w:szCs w:val="24"/>
        </w:rPr>
        <w:t xml:space="preserve"> перевозке, количество осей и колес на нем, взаимное расположение осей и колес, распределение нагрузки по осям и на отдельные колеса с учетом возможного неравномерного распределения нагрузки по длине оси;</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3) </w:t>
      </w:r>
      <w:r w:rsidR="00632FC5" w:rsidRPr="000F25E4">
        <w:rPr>
          <w:rFonts w:ascii="Times New Roman" w:hAnsi="Times New Roman" w:cs="Times New Roman"/>
          <w:sz w:val="24"/>
          <w:szCs w:val="24"/>
        </w:rPr>
        <w:t xml:space="preserve">схематичные </w:t>
      </w:r>
      <w:r w:rsidRPr="000F25E4">
        <w:rPr>
          <w:rFonts w:ascii="Times New Roman" w:hAnsi="Times New Roman" w:cs="Times New Roman"/>
          <w:sz w:val="24"/>
          <w:szCs w:val="24"/>
        </w:rPr>
        <w:t>сведения о технических требованиях к перевозке заявленного груза в транспортном положении.</w:t>
      </w:r>
    </w:p>
    <w:p w:rsidR="00C678F7" w:rsidRPr="000F25E4" w:rsidRDefault="00C678F7" w:rsidP="007502A5">
      <w:pPr>
        <w:pStyle w:val="ConsPlusNormal"/>
        <w:ind w:firstLine="540"/>
        <w:jc w:val="both"/>
        <w:rPr>
          <w:rFonts w:ascii="Times New Roman" w:hAnsi="Times New Roman" w:cs="Times New Roman"/>
          <w:sz w:val="24"/>
          <w:szCs w:val="24"/>
        </w:rPr>
      </w:pPr>
      <w:bookmarkStart w:id="4" w:name="P193"/>
      <w:bookmarkEnd w:id="4"/>
      <w:r w:rsidRPr="000F25E4">
        <w:rPr>
          <w:rFonts w:ascii="Times New Roman" w:hAnsi="Times New Roman" w:cs="Times New Roman"/>
          <w:sz w:val="24"/>
          <w:szCs w:val="24"/>
        </w:rPr>
        <w:t xml:space="preserve">2.6.3. Заявление и </w:t>
      </w:r>
      <w:r w:rsidR="00EB3122" w:rsidRPr="000F25E4">
        <w:rPr>
          <w:rFonts w:ascii="Times New Roman" w:hAnsi="Times New Roman" w:cs="Times New Roman"/>
          <w:sz w:val="24"/>
          <w:szCs w:val="24"/>
        </w:rPr>
        <w:t xml:space="preserve">копии документов, указанных в </w:t>
      </w:r>
      <w:hyperlink w:anchor="P182" w:history="1">
        <w:r w:rsidR="00EB3122" w:rsidRPr="000F25E4">
          <w:rPr>
            <w:rFonts w:ascii="Times New Roman" w:hAnsi="Times New Roman" w:cs="Times New Roman"/>
            <w:sz w:val="24"/>
            <w:szCs w:val="24"/>
          </w:rPr>
          <w:t>пункте 2.6.</w:t>
        </w:r>
      </w:hyperlink>
      <w:r w:rsidR="00EB3122" w:rsidRPr="000F25E4">
        <w:rPr>
          <w:rFonts w:ascii="Times New Roman" w:hAnsi="Times New Roman" w:cs="Times New Roman"/>
          <w:sz w:val="24"/>
          <w:szCs w:val="24"/>
        </w:rPr>
        <w:t>2 настоящего Регламента,</w:t>
      </w:r>
      <w:r w:rsidRPr="000F25E4">
        <w:rPr>
          <w:rFonts w:ascii="Times New Roman" w:hAnsi="Times New Roman" w:cs="Times New Roman"/>
          <w:sz w:val="24"/>
          <w:szCs w:val="24"/>
        </w:rPr>
        <w:t xml:space="preserve"> заверяются подписью заявителя (для физических лиц), подписью заявителя и печатью (при наличии) (для юридических лиц и индивидуальных предпринимателей).</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2.6.4. Заявление и документы, указанные в </w:t>
      </w:r>
      <w:hyperlink w:anchor="P185" w:history="1">
        <w:r w:rsidRPr="000F25E4">
          <w:rPr>
            <w:rFonts w:ascii="Times New Roman" w:hAnsi="Times New Roman" w:cs="Times New Roman"/>
            <w:sz w:val="24"/>
            <w:szCs w:val="24"/>
          </w:rPr>
          <w:t>пункте 2.6.2</w:t>
        </w:r>
      </w:hyperlink>
      <w:r w:rsidRPr="000F25E4">
        <w:rPr>
          <w:rFonts w:ascii="Times New Roman" w:hAnsi="Times New Roman" w:cs="Times New Roman"/>
          <w:sz w:val="24"/>
          <w:szCs w:val="24"/>
        </w:rPr>
        <w:t xml:space="preserve"> настоящего Регламента, заявитель вправе представить лично специалисту отдела </w:t>
      </w:r>
      <w:r w:rsidR="00BE20D5" w:rsidRPr="000F25E4">
        <w:rPr>
          <w:rFonts w:ascii="Times New Roman" w:hAnsi="Times New Roman" w:cs="Times New Roman"/>
          <w:sz w:val="24"/>
          <w:szCs w:val="24"/>
        </w:rPr>
        <w:t>территориального развития Администрации</w:t>
      </w:r>
      <w:r w:rsidRPr="000F25E4">
        <w:rPr>
          <w:rFonts w:ascii="Times New Roman" w:hAnsi="Times New Roman" w:cs="Times New Roman"/>
          <w:sz w:val="24"/>
          <w:szCs w:val="24"/>
        </w:rPr>
        <w:t xml:space="preserve">, ответственному за предоставление государственной </w:t>
      </w:r>
      <w:r w:rsidR="002B53B4" w:rsidRPr="000F25E4">
        <w:rPr>
          <w:rFonts w:ascii="Times New Roman" w:hAnsi="Times New Roman" w:cs="Times New Roman"/>
          <w:sz w:val="24"/>
          <w:szCs w:val="24"/>
        </w:rPr>
        <w:t>услуги (далее - специалист),</w:t>
      </w:r>
      <w:r w:rsidRPr="000F25E4">
        <w:rPr>
          <w:rFonts w:ascii="Times New Roman" w:hAnsi="Times New Roman" w:cs="Times New Roman"/>
          <w:sz w:val="24"/>
          <w:szCs w:val="24"/>
        </w:rPr>
        <w:t xml:space="preserve"> направить по почте на бумажном</w:t>
      </w:r>
      <w:r w:rsidR="00EB3122" w:rsidRPr="000F25E4">
        <w:rPr>
          <w:rFonts w:ascii="Times New Roman" w:hAnsi="Times New Roman" w:cs="Times New Roman"/>
          <w:sz w:val="24"/>
          <w:szCs w:val="24"/>
        </w:rPr>
        <w:t xml:space="preserve"> </w:t>
      </w:r>
      <w:r w:rsidRPr="000F25E4">
        <w:rPr>
          <w:rFonts w:ascii="Times New Roman" w:hAnsi="Times New Roman" w:cs="Times New Roman"/>
          <w:sz w:val="24"/>
          <w:szCs w:val="24"/>
        </w:rPr>
        <w:t>носителе</w:t>
      </w:r>
      <w:r w:rsidR="00EB3122" w:rsidRPr="000F25E4">
        <w:rPr>
          <w:rFonts w:ascii="Times New Roman" w:hAnsi="Times New Roman" w:cs="Times New Roman"/>
          <w:sz w:val="24"/>
          <w:szCs w:val="24"/>
        </w:rPr>
        <w:t xml:space="preserve"> либо на адрес электронной почты специалиста</w:t>
      </w:r>
      <w:r w:rsidR="00BE20D5" w:rsidRPr="000F25E4">
        <w:rPr>
          <w:rFonts w:ascii="Times New Roman" w:hAnsi="Times New Roman" w:cs="Times New Roman"/>
          <w:sz w:val="24"/>
          <w:szCs w:val="24"/>
        </w:rPr>
        <w:t xml:space="preserve"> (</w:t>
      </w:r>
      <w:r w:rsidR="00BD0248" w:rsidRPr="000F25E4">
        <w:rPr>
          <w:rFonts w:ascii="Times New Roman" w:hAnsi="Times New Roman" w:cs="Times New Roman"/>
          <w:sz w:val="24"/>
          <w:szCs w:val="24"/>
        </w:rPr>
        <w:t>hilok-gkh@yandex.ru)</w:t>
      </w:r>
      <w:r w:rsidRPr="000F25E4">
        <w:rPr>
          <w:rFonts w:ascii="Times New Roman" w:hAnsi="Times New Roman" w:cs="Times New Roman"/>
          <w:sz w:val="24"/>
          <w:szCs w:val="24"/>
        </w:rPr>
        <w:t>.</w:t>
      </w:r>
    </w:p>
    <w:p w:rsidR="00A83CFC" w:rsidRPr="000F25E4" w:rsidRDefault="00A83CFC"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lastRenderedPageBreak/>
        <w:t xml:space="preserve">2.6.5. Предоставление услуг, являющихся необходимыми и обязательными для предоставления государственной услуги, не требуется. </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9F7AFC">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 xml:space="preserve">2.7. </w:t>
      </w:r>
      <w:r w:rsidR="009F7AFC" w:rsidRPr="000F25E4">
        <w:rPr>
          <w:rFonts w:ascii="Times New Roman" w:hAnsi="Times New Roman" w:cs="Times New Roman"/>
          <w:sz w:val="24"/>
          <w:szCs w:val="24"/>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C678F7" w:rsidRPr="000F25E4" w:rsidRDefault="00C678F7">
      <w:pPr>
        <w:pStyle w:val="ConsPlusNormal"/>
        <w:jc w:val="both"/>
        <w:rPr>
          <w:rFonts w:ascii="Times New Roman" w:hAnsi="Times New Roman" w:cs="Times New Roman"/>
          <w:sz w:val="24"/>
          <w:szCs w:val="24"/>
        </w:rPr>
      </w:pPr>
    </w:p>
    <w:p w:rsidR="00800B8E" w:rsidRPr="000F25E4" w:rsidRDefault="00800B8E" w:rsidP="00800B8E">
      <w:pPr>
        <w:pStyle w:val="a9"/>
        <w:spacing w:after="0" w:line="240" w:lineRule="auto"/>
        <w:ind w:left="0" w:firstLine="851"/>
        <w:jc w:val="both"/>
        <w:rPr>
          <w:rFonts w:ascii="Times New Roman" w:eastAsia="Times New Roman" w:hAnsi="Times New Roman" w:cs="Times New Roman"/>
          <w:sz w:val="24"/>
          <w:szCs w:val="24"/>
          <w:lang w:eastAsia="ru-RU"/>
        </w:rPr>
      </w:pPr>
      <w:r w:rsidRPr="000F25E4">
        <w:rPr>
          <w:rFonts w:ascii="Times New Roman" w:eastAsia="Times New Roman" w:hAnsi="Times New Roman" w:cs="Times New Roman"/>
          <w:sz w:val="24"/>
          <w:szCs w:val="24"/>
          <w:lang w:eastAsia="ru-RU"/>
        </w:rPr>
        <w:t>При предоставлении муниципальной услуги данным документом является:</w:t>
      </w:r>
      <w:r w:rsidRPr="000F25E4">
        <w:rPr>
          <w:rFonts w:ascii="Times New Roman" w:eastAsia="Times New Roman" w:hAnsi="Times New Roman" w:cs="Times New Roman"/>
          <w:sz w:val="24"/>
          <w:szCs w:val="24"/>
          <w:lang w:eastAsia="ru-RU"/>
        </w:rPr>
        <w:tab/>
      </w:r>
    </w:p>
    <w:p w:rsidR="00C678F7" w:rsidRPr="000F25E4" w:rsidRDefault="00800B8E" w:rsidP="00800B8E">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800B8E" w:rsidRPr="000F25E4" w:rsidRDefault="00800B8E" w:rsidP="00800B8E">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2.8. Запрет требовать от заявителя документов и информации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или осуществления действий, представление или осуществление</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которых не предусмотрено нормативными правовыми актами,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регулирующими отношения, возникающие в связи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с предоставлением государственной 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Запрещается требовать от заявителя:</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F25E4">
          <w:rPr>
            <w:rFonts w:ascii="Times New Roman" w:hAnsi="Times New Roman" w:cs="Times New Roman"/>
            <w:color w:val="0000FF"/>
            <w:sz w:val="24"/>
            <w:szCs w:val="24"/>
          </w:rPr>
          <w:t>части 6 статьи 7</w:t>
        </w:r>
      </w:hyperlink>
      <w:r w:rsidRPr="000F25E4">
        <w:rPr>
          <w:rFonts w:ascii="Times New Roman" w:hAnsi="Times New Roman" w:cs="Times New Roman"/>
          <w:sz w:val="24"/>
          <w:szCs w:val="24"/>
        </w:rPr>
        <w:t xml:space="preserve"> Федерального закона от 27 июля 2010 года </w:t>
      </w:r>
      <w:r w:rsidR="001E1A0D" w:rsidRPr="000F25E4">
        <w:rPr>
          <w:rFonts w:ascii="Times New Roman" w:hAnsi="Times New Roman" w:cs="Times New Roman"/>
          <w:sz w:val="24"/>
          <w:szCs w:val="24"/>
        </w:rPr>
        <w:t>№</w:t>
      </w:r>
      <w:r w:rsidRPr="000F25E4">
        <w:rPr>
          <w:rFonts w:ascii="Times New Roman" w:hAnsi="Times New Roman" w:cs="Times New Roman"/>
          <w:sz w:val="24"/>
          <w:szCs w:val="24"/>
        </w:rPr>
        <w:t xml:space="preserve"> 210-ФЗ </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Об организации предоставления государственных и муниципальных услуг</w:t>
      </w:r>
      <w:r w:rsidR="00D26F87" w:rsidRPr="000F25E4">
        <w:rPr>
          <w:rFonts w:ascii="Times New Roman" w:hAnsi="Times New Roman" w:cs="Times New Roman"/>
          <w:sz w:val="24"/>
          <w:szCs w:val="24"/>
        </w:rPr>
        <w:t>» (далее - Федеральный закон № 210-ФЗ)</w:t>
      </w:r>
      <w:r w:rsidRPr="000F25E4">
        <w:rPr>
          <w:rFonts w:ascii="Times New Roman" w:hAnsi="Times New Roman" w:cs="Times New Roman"/>
          <w:sz w:val="24"/>
          <w:szCs w:val="24"/>
        </w:rPr>
        <w:t>;</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и муниципальные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F25E4">
          <w:rPr>
            <w:rFonts w:ascii="Times New Roman" w:hAnsi="Times New Roman" w:cs="Times New Roman"/>
            <w:color w:val="0000FF"/>
            <w:sz w:val="24"/>
            <w:szCs w:val="24"/>
          </w:rPr>
          <w:t>части 1 статьи 9</w:t>
        </w:r>
      </w:hyperlink>
      <w:r w:rsidRPr="000F25E4">
        <w:rPr>
          <w:rFonts w:ascii="Times New Roman" w:hAnsi="Times New Roman" w:cs="Times New Roman"/>
          <w:sz w:val="24"/>
          <w:szCs w:val="24"/>
        </w:rPr>
        <w:t xml:space="preserve"> </w:t>
      </w:r>
      <w:r w:rsidR="00D26F87" w:rsidRPr="000F25E4">
        <w:rPr>
          <w:rFonts w:ascii="Times New Roman" w:hAnsi="Times New Roman" w:cs="Times New Roman"/>
          <w:sz w:val="24"/>
          <w:szCs w:val="24"/>
        </w:rPr>
        <w:t>Федерального закона № 210-ФЗ</w:t>
      </w:r>
      <w:r w:rsidRPr="000F25E4">
        <w:rPr>
          <w:rFonts w:ascii="Times New Roman" w:hAnsi="Times New Roman" w:cs="Times New Roman"/>
          <w:sz w:val="24"/>
          <w:szCs w:val="24"/>
        </w:rPr>
        <w:t>;</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678F7" w:rsidRPr="000F25E4" w:rsidRDefault="00C678F7" w:rsidP="002D7863">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678F7" w:rsidRPr="000F25E4" w:rsidRDefault="00C678F7" w:rsidP="007502A5">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13" w:history="1">
        <w:r w:rsidRPr="000F25E4">
          <w:rPr>
            <w:rFonts w:ascii="Times New Roman" w:hAnsi="Times New Roman" w:cs="Times New Roman"/>
            <w:color w:val="0000FF"/>
            <w:sz w:val="24"/>
            <w:szCs w:val="24"/>
          </w:rPr>
          <w:t>частью 1.1 статьи 16</w:t>
        </w:r>
      </w:hyperlink>
      <w:r w:rsidRPr="000F25E4">
        <w:rPr>
          <w:rFonts w:ascii="Times New Roman" w:hAnsi="Times New Roman" w:cs="Times New Roman"/>
          <w:sz w:val="24"/>
          <w:szCs w:val="24"/>
        </w:rPr>
        <w:t xml:space="preserve"> Федерального закона </w:t>
      </w:r>
      <w:r w:rsidR="001E1A0D" w:rsidRPr="000F25E4">
        <w:rPr>
          <w:rFonts w:ascii="Times New Roman" w:hAnsi="Times New Roman" w:cs="Times New Roman"/>
          <w:sz w:val="24"/>
          <w:szCs w:val="24"/>
        </w:rPr>
        <w:t>№</w:t>
      </w:r>
      <w:r w:rsidRPr="000F25E4">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4" w:history="1">
        <w:r w:rsidRPr="000F25E4">
          <w:rPr>
            <w:rFonts w:ascii="Times New Roman" w:hAnsi="Times New Roman" w:cs="Times New Roman"/>
            <w:color w:val="0000FF"/>
            <w:sz w:val="24"/>
            <w:szCs w:val="24"/>
          </w:rPr>
          <w:t>частью 1.1 ст. 16</w:t>
        </w:r>
      </w:hyperlink>
      <w:r w:rsidRPr="000F25E4">
        <w:rPr>
          <w:rFonts w:ascii="Times New Roman" w:hAnsi="Times New Roman" w:cs="Times New Roman"/>
          <w:sz w:val="24"/>
          <w:szCs w:val="24"/>
        </w:rPr>
        <w:t xml:space="preserve"> Федерального закона </w:t>
      </w:r>
      <w:r w:rsidR="001E1A0D" w:rsidRPr="000F25E4">
        <w:rPr>
          <w:rFonts w:ascii="Times New Roman" w:hAnsi="Times New Roman" w:cs="Times New Roman"/>
          <w:sz w:val="24"/>
          <w:szCs w:val="24"/>
        </w:rPr>
        <w:t>№</w:t>
      </w:r>
      <w:r w:rsidRPr="000F25E4">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AF042E" w:rsidRPr="000F25E4" w:rsidRDefault="00AF042E" w:rsidP="007502A5">
      <w:pPr>
        <w:pStyle w:val="ConsPlusNormal"/>
        <w:ind w:firstLine="540"/>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2.9. Исчерпывающий перечень оснований для отказа в приеме</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документов, необходимых для предоставления</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государственной 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Основаниями для отказа в приеме заявления и документов, необходимых для предоставления государственной услуги, являются:</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заявление подписано лицом, не имеющим полномочий на подписание данного заявления;</w:t>
      </w:r>
    </w:p>
    <w:p w:rsidR="00C678F7" w:rsidRPr="000F25E4" w:rsidRDefault="005F326B" w:rsidP="007502A5">
      <w:pPr>
        <w:pStyle w:val="ConsPlusNormal"/>
        <w:ind w:firstLine="539"/>
        <w:jc w:val="both"/>
        <w:rPr>
          <w:rFonts w:ascii="Times New Roman" w:hAnsi="Times New Roman" w:cs="Times New Roman"/>
          <w:sz w:val="24"/>
          <w:szCs w:val="24"/>
        </w:rPr>
      </w:pPr>
      <w:hyperlink w:anchor="P597" w:history="1">
        <w:r w:rsidR="00C678F7" w:rsidRPr="000F25E4">
          <w:rPr>
            <w:rFonts w:ascii="Times New Roman" w:hAnsi="Times New Roman" w:cs="Times New Roman"/>
            <w:color w:val="0000FF"/>
            <w:sz w:val="24"/>
            <w:szCs w:val="24"/>
          </w:rPr>
          <w:t>заявление</w:t>
        </w:r>
      </w:hyperlink>
      <w:r w:rsidR="00C678F7" w:rsidRPr="000F25E4">
        <w:rPr>
          <w:rFonts w:ascii="Times New Roman" w:hAnsi="Times New Roman" w:cs="Times New Roman"/>
          <w:sz w:val="24"/>
          <w:szCs w:val="24"/>
        </w:rPr>
        <w:t xml:space="preserve"> не содержит сведений, установленных </w:t>
      </w:r>
      <w:hyperlink w:anchor="P182" w:history="1">
        <w:r w:rsidR="00C678F7" w:rsidRPr="000F25E4">
          <w:rPr>
            <w:rFonts w:ascii="Times New Roman" w:hAnsi="Times New Roman" w:cs="Times New Roman"/>
            <w:color w:val="0000FF"/>
            <w:sz w:val="24"/>
            <w:szCs w:val="24"/>
          </w:rPr>
          <w:t>пунктом 2.6.1</w:t>
        </w:r>
      </w:hyperlink>
      <w:r w:rsidR="00C678F7" w:rsidRPr="000F25E4">
        <w:rPr>
          <w:rFonts w:ascii="Times New Roman" w:hAnsi="Times New Roman" w:cs="Times New Roman"/>
          <w:sz w:val="24"/>
          <w:szCs w:val="24"/>
        </w:rPr>
        <w:t xml:space="preserve">, и заполнено не в соответствии с формой (приложение </w:t>
      </w:r>
      <w:r w:rsidR="004002D1"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1 настоящего Регламента);</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к заявлению не приложены документы, соответствующие требованиям </w:t>
      </w:r>
      <w:hyperlink w:anchor="P185" w:history="1">
        <w:r w:rsidRPr="000F25E4">
          <w:rPr>
            <w:rFonts w:ascii="Times New Roman" w:hAnsi="Times New Roman" w:cs="Times New Roman"/>
            <w:color w:val="0000FF"/>
            <w:sz w:val="24"/>
            <w:szCs w:val="24"/>
          </w:rPr>
          <w:t>пункта 2.6.2</w:t>
        </w:r>
      </w:hyperlink>
      <w:r w:rsidRPr="000F25E4">
        <w:rPr>
          <w:rFonts w:ascii="Times New Roman" w:hAnsi="Times New Roman" w:cs="Times New Roman"/>
          <w:sz w:val="24"/>
          <w:szCs w:val="24"/>
        </w:rPr>
        <w:t xml:space="preserve"> настоящего Регламента.</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2.10. Исчерпывающий перечень оснований для приостановления</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или отказа в предоставлении государственной 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2.10.1. Основания для приостановления предоставления государственной услуги отсутствуют.</w:t>
      </w:r>
    </w:p>
    <w:p w:rsidR="00C678F7" w:rsidRPr="000F25E4" w:rsidRDefault="00C678F7" w:rsidP="007502A5">
      <w:pPr>
        <w:pStyle w:val="ConsPlusNormal"/>
        <w:ind w:firstLine="539"/>
        <w:jc w:val="both"/>
        <w:rPr>
          <w:rFonts w:ascii="Times New Roman" w:hAnsi="Times New Roman" w:cs="Times New Roman"/>
          <w:sz w:val="24"/>
          <w:szCs w:val="24"/>
        </w:rPr>
      </w:pPr>
      <w:bookmarkStart w:id="5" w:name="P248"/>
      <w:bookmarkEnd w:id="5"/>
      <w:r w:rsidRPr="000F25E4">
        <w:rPr>
          <w:rFonts w:ascii="Times New Roman" w:hAnsi="Times New Roman" w:cs="Times New Roman"/>
          <w:sz w:val="24"/>
          <w:szCs w:val="24"/>
        </w:rPr>
        <w:t>2.10.2. Основаниями для отказа в предоставлении государственной услуги являются:</w:t>
      </w:r>
    </w:p>
    <w:p w:rsidR="00C678F7" w:rsidRPr="000F25E4" w:rsidRDefault="008535DC"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 </w:t>
      </w:r>
      <w:r w:rsidR="000B2779" w:rsidRPr="000F25E4">
        <w:rPr>
          <w:rFonts w:ascii="Times New Roman" w:hAnsi="Times New Roman" w:cs="Times New Roman"/>
          <w:sz w:val="24"/>
          <w:szCs w:val="24"/>
        </w:rPr>
        <w:t>Администрация</w:t>
      </w:r>
      <w:r w:rsidR="00C678F7" w:rsidRPr="000F25E4">
        <w:rPr>
          <w:rFonts w:ascii="Times New Roman" w:hAnsi="Times New Roman" w:cs="Times New Roman"/>
          <w:sz w:val="24"/>
          <w:szCs w:val="24"/>
        </w:rPr>
        <w:t xml:space="preserve"> не вправе согласно настоящему Регламенту выдавать специальные разрешения по заявленному маршруту;</w:t>
      </w:r>
    </w:p>
    <w:p w:rsidR="00C678F7" w:rsidRPr="000F25E4" w:rsidRDefault="008535DC"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 xml:space="preserve">представление недостоверных и (или) неполных сведений, а также отсутствие документов, указанных в </w:t>
      </w:r>
      <w:hyperlink w:anchor="P182" w:history="1">
        <w:r w:rsidR="00C678F7" w:rsidRPr="000F25E4">
          <w:rPr>
            <w:rFonts w:ascii="Times New Roman" w:hAnsi="Times New Roman" w:cs="Times New Roman"/>
            <w:color w:val="0000FF"/>
            <w:sz w:val="24"/>
            <w:szCs w:val="24"/>
          </w:rPr>
          <w:t>пунктах 2.6.1</w:t>
        </w:r>
      </w:hyperlink>
      <w:r w:rsidR="00C678F7" w:rsidRPr="000F25E4">
        <w:rPr>
          <w:rFonts w:ascii="Times New Roman" w:hAnsi="Times New Roman" w:cs="Times New Roman"/>
          <w:sz w:val="24"/>
          <w:szCs w:val="24"/>
        </w:rPr>
        <w:t xml:space="preserve">, </w:t>
      </w:r>
      <w:hyperlink w:anchor="P185" w:history="1">
        <w:r w:rsidR="00C678F7" w:rsidRPr="000F25E4">
          <w:rPr>
            <w:rFonts w:ascii="Times New Roman" w:hAnsi="Times New Roman" w:cs="Times New Roman"/>
            <w:color w:val="0000FF"/>
            <w:sz w:val="24"/>
            <w:szCs w:val="24"/>
          </w:rPr>
          <w:t>2.6.2</w:t>
        </w:r>
      </w:hyperlink>
      <w:r w:rsidR="00C678F7" w:rsidRPr="000F25E4">
        <w:rPr>
          <w:rFonts w:ascii="Times New Roman" w:hAnsi="Times New Roman" w:cs="Times New Roman"/>
          <w:sz w:val="24"/>
          <w:szCs w:val="24"/>
        </w:rPr>
        <w:t xml:space="preserve"> настоящего Регламента;</w:t>
      </w:r>
    </w:p>
    <w:p w:rsidR="00C678F7" w:rsidRPr="000F25E4" w:rsidRDefault="008535DC"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78F7" w:rsidRPr="000F25E4" w:rsidRDefault="008535DC"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установленные требования о перевозке делимого груза не соблюдены;</w:t>
      </w:r>
    </w:p>
    <w:p w:rsidR="00C678F7" w:rsidRPr="000F25E4" w:rsidRDefault="008535DC"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отсутствует согласие заявителя на:</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проведение оценки технического состояния автомобильной дороги согласно </w:t>
      </w:r>
      <w:hyperlink w:anchor="P421" w:history="1">
        <w:r w:rsidRPr="000F25E4">
          <w:rPr>
            <w:rFonts w:ascii="Times New Roman" w:hAnsi="Times New Roman" w:cs="Times New Roman"/>
            <w:color w:val="0000FF"/>
            <w:sz w:val="24"/>
            <w:szCs w:val="24"/>
          </w:rPr>
          <w:t xml:space="preserve">пункту </w:t>
        </w:r>
        <w:r w:rsidRPr="000F25E4">
          <w:rPr>
            <w:rFonts w:ascii="Times New Roman" w:hAnsi="Times New Roman" w:cs="Times New Roman"/>
            <w:color w:val="0000FF"/>
            <w:sz w:val="24"/>
            <w:szCs w:val="24"/>
          </w:rPr>
          <w:lastRenderedPageBreak/>
          <w:t>3.4.5</w:t>
        </w:r>
      </w:hyperlink>
      <w:r w:rsidRPr="000F25E4">
        <w:rPr>
          <w:rFonts w:ascii="Times New Roman" w:hAnsi="Times New Roman" w:cs="Times New Roman"/>
          <w:sz w:val="24"/>
          <w:szCs w:val="24"/>
        </w:rPr>
        <w:t xml:space="preserve"> настоящего Регламента;</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заявитель не произвел оплату государственной пошлины за выдачу разрешения (кроме международных автомобильных перевозок тяжеловесных и (или) крупногабаритных грузов);</w:t>
      </w: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2.11. Перечень услуг, которые являются необходимыми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и обязательными для предоставления государственной услуги,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в том числе сведения о документе (документах), выдаваемом</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(выдаваемых) организациями, участвующими в предоставлении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государственной 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участвующими в предоставлении государственной услуги, отсутствуют.</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2.12. Порядок, размер и основания взимания государственной</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пошлины или иной платы, взимаемой за предоставление</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государственной 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502A5">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2.12.1. Предоставление государственной услуги осуществляется Министерством без взимания платы (бесплатно).</w:t>
      </w:r>
    </w:p>
    <w:p w:rsidR="00C678F7" w:rsidRPr="000F25E4" w:rsidRDefault="00C678F7" w:rsidP="007502A5">
      <w:pPr>
        <w:pStyle w:val="ConsPlusNormal"/>
        <w:ind w:firstLine="539"/>
        <w:jc w:val="both"/>
        <w:rPr>
          <w:rFonts w:ascii="Times New Roman" w:hAnsi="Times New Roman" w:cs="Times New Roman"/>
          <w:sz w:val="24"/>
          <w:szCs w:val="24"/>
        </w:rPr>
      </w:pPr>
      <w:bookmarkStart w:id="6" w:name="P280"/>
      <w:bookmarkEnd w:id="6"/>
      <w:r w:rsidRPr="000F25E4">
        <w:rPr>
          <w:rFonts w:ascii="Times New Roman" w:hAnsi="Times New Roman" w:cs="Times New Roman"/>
          <w:sz w:val="24"/>
          <w:szCs w:val="24"/>
        </w:rPr>
        <w:t xml:space="preserve">2.12.2. За выдачу специального разрешения (за исключением транспортного средства, не осуществляющего международные автомобильные перевозки) уплачивается государственная пошлина (НК РФ, часть вторая, раздел VIII, глава 25.3, </w:t>
      </w:r>
      <w:hyperlink r:id="rId15" w:history="1">
        <w:r w:rsidRPr="000F25E4">
          <w:rPr>
            <w:rFonts w:ascii="Times New Roman" w:hAnsi="Times New Roman" w:cs="Times New Roman"/>
            <w:color w:val="0000FF"/>
            <w:sz w:val="24"/>
            <w:szCs w:val="24"/>
          </w:rPr>
          <w:t>статья 333.33</w:t>
        </w:r>
      </w:hyperlink>
      <w:r w:rsidRPr="000F25E4">
        <w:rPr>
          <w:rFonts w:ascii="Times New Roman" w:hAnsi="Times New Roman" w:cs="Times New Roman"/>
          <w:sz w:val="24"/>
          <w:szCs w:val="24"/>
        </w:rPr>
        <w:t>).</w:t>
      </w:r>
    </w:p>
    <w:p w:rsidR="00C678F7" w:rsidRPr="000F25E4" w:rsidRDefault="00C678F7" w:rsidP="007502A5">
      <w:pPr>
        <w:pStyle w:val="ConsPlusNormal"/>
        <w:ind w:firstLine="539"/>
        <w:jc w:val="both"/>
        <w:rPr>
          <w:rFonts w:ascii="Times New Roman" w:hAnsi="Times New Roman" w:cs="Times New Roman"/>
          <w:sz w:val="24"/>
          <w:szCs w:val="24"/>
        </w:rPr>
      </w:pPr>
      <w:bookmarkStart w:id="7" w:name="P281"/>
      <w:bookmarkEnd w:id="7"/>
      <w:r w:rsidRPr="000F25E4">
        <w:rPr>
          <w:rFonts w:ascii="Times New Roman" w:hAnsi="Times New Roman" w:cs="Times New Roman"/>
          <w:sz w:val="24"/>
          <w:szCs w:val="24"/>
        </w:rPr>
        <w:t>Реквизиты для оплаты государственной пошлины за выдачу специального разрешения (</w:t>
      </w:r>
      <w:hyperlink w:anchor="P908" w:history="1">
        <w:r w:rsidRPr="000F25E4">
          <w:rPr>
            <w:rFonts w:ascii="Times New Roman" w:hAnsi="Times New Roman" w:cs="Times New Roman"/>
            <w:color w:val="0000FF"/>
            <w:sz w:val="24"/>
            <w:szCs w:val="24"/>
          </w:rPr>
          <w:t xml:space="preserve">приложение </w:t>
        </w:r>
        <w:r w:rsidR="004002D1" w:rsidRPr="000F25E4">
          <w:rPr>
            <w:rFonts w:ascii="Times New Roman" w:hAnsi="Times New Roman" w:cs="Times New Roman"/>
            <w:color w:val="0000FF"/>
            <w:sz w:val="24"/>
            <w:szCs w:val="24"/>
          </w:rPr>
          <w:t xml:space="preserve">№ </w:t>
        </w:r>
        <w:r w:rsidR="00AF084C" w:rsidRPr="000F25E4">
          <w:rPr>
            <w:rFonts w:ascii="Times New Roman" w:hAnsi="Times New Roman" w:cs="Times New Roman"/>
            <w:color w:val="0000FF"/>
            <w:sz w:val="24"/>
            <w:szCs w:val="24"/>
          </w:rPr>
          <w:t>4</w:t>
        </w:r>
      </w:hyperlink>
      <w:r w:rsidRPr="000F25E4">
        <w:rPr>
          <w:rFonts w:ascii="Times New Roman" w:hAnsi="Times New Roman" w:cs="Times New Roman"/>
          <w:sz w:val="24"/>
          <w:szCs w:val="24"/>
        </w:rPr>
        <w:t xml:space="preserve"> к настоящему Регламенту).</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2.13. Максимальный срок ожидания в очереди при подаче</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заявления о предоставлении государственной услуги и при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получении результата предоставления государственной 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Максимальный срок ожидания в очереди при подаче заявления о предоставлении </w:t>
      </w:r>
      <w:r w:rsidRPr="000F25E4">
        <w:rPr>
          <w:rFonts w:ascii="Times New Roman" w:hAnsi="Times New Roman" w:cs="Times New Roman"/>
          <w:sz w:val="24"/>
          <w:szCs w:val="24"/>
        </w:rPr>
        <w:lastRenderedPageBreak/>
        <w:t>государственной услуги и при получении результата предоставления госуда</w:t>
      </w:r>
      <w:r w:rsidR="00183CE7" w:rsidRPr="000F25E4">
        <w:rPr>
          <w:rFonts w:ascii="Times New Roman" w:hAnsi="Times New Roman" w:cs="Times New Roman"/>
          <w:sz w:val="24"/>
          <w:szCs w:val="24"/>
        </w:rPr>
        <w:t>рственной услуги не превышает 30</w:t>
      </w:r>
      <w:r w:rsidRPr="000F25E4">
        <w:rPr>
          <w:rFonts w:ascii="Times New Roman" w:hAnsi="Times New Roman" w:cs="Times New Roman"/>
          <w:sz w:val="24"/>
          <w:szCs w:val="24"/>
        </w:rPr>
        <w:t xml:space="preserve"> минут.</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2.14. Срок и порядок регистрации заявления заявителя</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о предоставлении государственной услуги, в том числе</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в электронной форме</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3424D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2.14.1. При поступлении в </w:t>
      </w:r>
      <w:r w:rsidR="005E18CB" w:rsidRPr="000F25E4">
        <w:rPr>
          <w:rFonts w:ascii="Times New Roman" w:hAnsi="Times New Roman" w:cs="Times New Roman"/>
          <w:sz w:val="24"/>
          <w:szCs w:val="24"/>
        </w:rPr>
        <w:t>Администрацию</w:t>
      </w:r>
      <w:r w:rsidRPr="000F25E4">
        <w:rPr>
          <w:rFonts w:ascii="Times New Roman" w:hAnsi="Times New Roman" w:cs="Times New Roman"/>
          <w:sz w:val="24"/>
          <w:szCs w:val="24"/>
        </w:rPr>
        <w:t xml:space="preserve"> заявления путем личного обращения оно регистрируется специалистом в журнале регистрации заявлений и выдачи специальных разрешений на движение по автомобильным дорогам транспортного средства, осуществляющего перевозки тяжеловесных грузов и (или) крупногабаритных грузов (далее - журнал), ему присваивается входящий номер.</w:t>
      </w:r>
    </w:p>
    <w:p w:rsidR="00C678F7" w:rsidRPr="000F25E4" w:rsidRDefault="00C678F7" w:rsidP="003424D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При личном обращении в </w:t>
      </w:r>
      <w:r w:rsidR="005E18CB" w:rsidRPr="000F25E4">
        <w:rPr>
          <w:rFonts w:ascii="Times New Roman" w:hAnsi="Times New Roman" w:cs="Times New Roman"/>
          <w:sz w:val="24"/>
          <w:szCs w:val="24"/>
        </w:rPr>
        <w:t>Администрацию</w:t>
      </w:r>
      <w:r w:rsidRPr="000F25E4">
        <w:rPr>
          <w:rFonts w:ascii="Times New Roman" w:hAnsi="Times New Roman" w:cs="Times New Roman"/>
          <w:sz w:val="24"/>
          <w:szCs w:val="24"/>
        </w:rPr>
        <w:t xml:space="preserve"> заявителю сообщается дата и номер регистрации.</w:t>
      </w:r>
    </w:p>
    <w:p w:rsidR="00C678F7" w:rsidRPr="000F25E4" w:rsidRDefault="00C678F7" w:rsidP="003424D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Продолжительность приема у должностного лица </w:t>
      </w:r>
      <w:r w:rsidR="005E18CB"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осуществляющего действия по регистрации заявления в рамках предоставления государственной услуги, не превышает 30 минут.</w:t>
      </w:r>
    </w:p>
    <w:p w:rsidR="00C678F7" w:rsidRPr="000F25E4" w:rsidRDefault="00C678F7" w:rsidP="003424D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2.14.2. Допускается подача заявления и документов путем направления их в адрес </w:t>
      </w:r>
      <w:r w:rsidR="005E18CB" w:rsidRPr="000F25E4">
        <w:rPr>
          <w:rFonts w:ascii="Times New Roman" w:hAnsi="Times New Roman" w:cs="Times New Roman"/>
          <w:sz w:val="24"/>
          <w:szCs w:val="24"/>
        </w:rPr>
        <w:t>отдела территориального развития Администрации</w:t>
      </w:r>
      <w:r w:rsidRPr="000F25E4">
        <w:rPr>
          <w:rFonts w:ascii="Times New Roman" w:hAnsi="Times New Roman" w:cs="Times New Roman"/>
          <w:sz w:val="24"/>
          <w:szCs w:val="24"/>
        </w:rPr>
        <w:t xml:space="preserve"> посредством почты на бумажном носителе.</w:t>
      </w:r>
    </w:p>
    <w:p w:rsidR="00C678F7" w:rsidRPr="000F25E4" w:rsidRDefault="00C678F7" w:rsidP="003424D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При поступлении в </w:t>
      </w:r>
      <w:r w:rsidR="005E18CB" w:rsidRPr="000F25E4">
        <w:rPr>
          <w:rFonts w:ascii="Times New Roman" w:hAnsi="Times New Roman" w:cs="Times New Roman"/>
          <w:sz w:val="24"/>
          <w:szCs w:val="24"/>
        </w:rPr>
        <w:t>Администрацию</w:t>
      </w:r>
      <w:r w:rsidRPr="000F25E4">
        <w:rPr>
          <w:rFonts w:ascii="Times New Roman" w:hAnsi="Times New Roman" w:cs="Times New Roman"/>
          <w:sz w:val="24"/>
          <w:szCs w:val="24"/>
        </w:rPr>
        <w:t xml:space="preserve"> заявления по почте на бумажном носителе оно регистрируется специалистом в журнале в течение одного рабочего дня с даты его поступления в </w:t>
      </w:r>
      <w:r w:rsidR="005E18CB" w:rsidRPr="000F25E4">
        <w:rPr>
          <w:rFonts w:ascii="Times New Roman" w:hAnsi="Times New Roman" w:cs="Times New Roman"/>
          <w:sz w:val="24"/>
          <w:szCs w:val="24"/>
        </w:rPr>
        <w:t>Администрацию.</w:t>
      </w:r>
    </w:p>
    <w:p w:rsidR="00C678F7" w:rsidRPr="000F25E4" w:rsidRDefault="00C678F7" w:rsidP="003424D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При подаче заявления по почте на бумажном носителе специалист </w:t>
      </w:r>
      <w:r w:rsidR="005E18CB"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xml:space="preserve"> уведомляет заявителя о принятии заявления посредством телефонной связи в течение одного рабочего дня с даты поступления заявления в </w:t>
      </w:r>
      <w:r w:rsidR="007B4E8E" w:rsidRPr="000F25E4">
        <w:rPr>
          <w:rFonts w:ascii="Times New Roman" w:hAnsi="Times New Roman" w:cs="Times New Roman"/>
          <w:sz w:val="24"/>
          <w:szCs w:val="24"/>
        </w:rPr>
        <w:t>Администрацию</w:t>
      </w:r>
      <w:r w:rsidRPr="000F25E4">
        <w:rPr>
          <w:rFonts w:ascii="Times New Roman" w:hAnsi="Times New Roman" w:cs="Times New Roman"/>
          <w:sz w:val="24"/>
          <w:szCs w:val="24"/>
        </w:rPr>
        <w:t>.</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B803D3">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 xml:space="preserve">2.15. </w:t>
      </w:r>
      <w:r w:rsidR="00B803D3" w:rsidRPr="000F25E4">
        <w:rPr>
          <w:rFonts w:ascii="Times New Roman" w:hAnsi="Times New Roman" w:cs="Times New Roman"/>
          <w:sz w:val="24"/>
          <w:szCs w:val="24"/>
        </w:rPr>
        <w:t>Требования к месту предоставления муниципальной 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4157A">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2.15.1. </w:t>
      </w:r>
      <w:r w:rsidR="00B803D3" w:rsidRPr="000F25E4">
        <w:rPr>
          <w:rFonts w:ascii="Times New Roman" w:hAnsi="Times New Roman" w:cs="Times New Roman"/>
          <w:sz w:val="24"/>
          <w:szCs w:val="24"/>
        </w:rPr>
        <w:t>Прием Заявителей осуществляется в здании администрации муниципального района «Хилокский район».</w:t>
      </w:r>
    </w:p>
    <w:p w:rsidR="00C678F7" w:rsidRPr="000F25E4" w:rsidRDefault="00B803D3" w:rsidP="0074157A">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Помещение для приема Заявителей должно быть оборудовано информационными табличками (вывесками) с указанием кабинета и времени приема посетителей и</w:t>
      </w:r>
      <w:r w:rsidRPr="000F25E4">
        <w:rPr>
          <w:rFonts w:ascii="Times New Roman" w:hAnsi="Times New Roman"/>
          <w:sz w:val="24"/>
          <w:szCs w:val="24"/>
        </w:rPr>
        <w:t xml:space="preserve"> </w:t>
      </w:r>
      <w:r w:rsidRPr="000F25E4">
        <w:rPr>
          <w:rFonts w:ascii="Times New Roman" w:hAnsi="Times New Roman" w:cs="Times New Roman"/>
          <w:sz w:val="24"/>
          <w:szCs w:val="24"/>
        </w:rPr>
        <w:t xml:space="preserve">соответствовать установленным санитарным и противопожарным требованиям, оборудуется стульями, столами, компьютерами с возможностью печати и иной необходимой оргтехникой. </w:t>
      </w:r>
    </w:p>
    <w:p w:rsidR="009C6BB8" w:rsidRPr="000F25E4" w:rsidRDefault="00C678F7" w:rsidP="009C6BB8">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2.15.2. </w:t>
      </w:r>
      <w:r w:rsidR="009C6BB8" w:rsidRPr="000F25E4">
        <w:rPr>
          <w:rFonts w:ascii="Times New Roman" w:hAnsi="Times New Roman" w:cs="Times New Roman"/>
          <w:sz w:val="24"/>
          <w:szCs w:val="24"/>
        </w:rPr>
        <w:t>Места ожидания оборудуются письменным столом и стульями, предоставляется возможность для подготовки и оформления документов.</w:t>
      </w:r>
    </w:p>
    <w:p w:rsidR="00C678F7" w:rsidRPr="000F25E4" w:rsidRDefault="00C678F7">
      <w:pPr>
        <w:pStyle w:val="ConsPlusNormal"/>
        <w:jc w:val="both"/>
        <w:rPr>
          <w:rFonts w:ascii="Times New Roman" w:hAnsi="Times New Roman" w:cs="Times New Roman"/>
          <w:sz w:val="24"/>
          <w:szCs w:val="24"/>
        </w:rPr>
      </w:pPr>
    </w:p>
    <w:p w:rsidR="001C2EF0" w:rsidRPr="000F25E4" w:rsidRDefault="001C2EF0">
      <w:pPr>
        <w:pStyle w:val="ConsPlusTitle"/>
        <w:jc w:val="center"/>
        <w:outlineLvl w:val="2"/>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2.16. Показатели доступности и качества государственной</w:t>
      </w:r>
      <w:r w:rsidR="00AC0957" w:rsidRPr="000F25E4">
        <w:rPr>
          <w:rFonts w:ascii="Times New Roman" w:hAnsi="Times New Roman" w:cs="Times New Roman"/>
          <w:sz w:val="24"/>
          <w:szCs w:val="24"/>
        </w:rPr>
        <w:t xml:space="preserve"> муниципальной</w:t>
      </w:r>
    </w:p>
    <w:p w:rsidR="00C678F7" w:rsidRPr="000F25E4" w:rsidRDefault="00C678F7" w:rsidP="00AC095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услуги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4157A">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2.16.1. Результат оказания государственной услуги измеряется показателями доступности и качества.</w:t>
      </w:r>
    </w:p>
    <w:p w:rsidR="00C678F7" w:rsidRPr="000F25E4" w:rsidRDefault="00C678F7" w:rsidP="0074157A">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Показателями доступности и качества предоставления государственной услуги являются:</w:t>
      </w:r>
    </w:p>
    <w:p w:rsidR="001C2EF0" w:rsidRPr="000F25E4" w:rsidRDefault="001C2EF0" w:rsidP="0074157A">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открытый доступ для заявителей и других лиц к информации о порядке и сроках предоставлении государственной услуги, порядке обжалования действий (бездействия) должностных лиц;</w:t>
      </w:r>
    </w:p>
    <w:p w:rsidR="001C2EF0" w:rsidRPr="000F25E4" w:rsidRDefault="001C2EF0" w:rsidP="0074157A">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соблюдение сроков предоставления государственной услуги;</w:t>
      </w:r>
    </w:p>
    <w:p w:rsidR="001C2EF0" w:rsidRPr="000F25E4" w:rsidRDefault="001C2EF0" w:rsidP="0074157A">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отсутствие жалоб заявителей на действия  (бездействие) должностных лиц при </w:t>
      </w:r>
      <w:r w:rsidRPr="000F25E4">
        <w:rPr>
          <w:rFonts w:ascii="Times New Roman" w:hAnsi="Times New Roman" w:cs="Times New Roman"/>
          <w:sz w:val="24"/>
          <w:szCs w:val="24"/>
        </w:rPr>
        <w:lastRenderedPageBreak/>
        <w:t>предоставлении государственной услуги;</w:t>
      </w:r>
    </w:p>
    <w:p w:rsidR="00332EFB" w:rsidRPr="000F25E4" w:rsidRDefault="00332EFB" w:rsidP="0074157A">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минимизация количества взаимодействий заявителя с должностными лицами при предоставлении </w:t>
      </w:r>
      <w:r w:rsidR="003C79B3" w:rsidRPr="000F25E4">
        <w:rPr>
          <w:rFonts w:ascii="Times New Roman" w:hAnsi="Times New Roman" w:cs="Times New Roman"/>
          <w:sz w:val="24"/>
          <w:szCs w:val="24"/>
        </w:rPr>
        <w:t xml:space="preserve">государственной </w:t>
      </w:r>
      <w:r w:rsidR="0018494A" w:rsidRPr="000F25E4">
        <w:rPr>
          <w:rFonts w:ascii="Times New Roman" w:hAnsi="Times New Roman" w:cs="Times New Roman"/>
          <w:sz w:val="24"/>
          <w:szCs w:val="24"/>
        </w:rPr>
        <w:t>услуги и их продолжительности.</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F8246D">
      <w:pPr>
        <w:pStyle w:val="ConsPlusTitle"/>
        <w:jc w:val="center"/>
        <w:outlineLvl w:val="1"/>
        <w:rPr>
          <w:rFonts w:ascii="Times New Roman" w:hAnsi="Times New Roman" w:cs="Times New Roman"/>
          <w:sz w:val="24"/>
          <w:szCs w:val="24"/>
        </w:rPr>
      </w:pPr>
      <w:r w:rsidRPr="000F25E4">
        <w:rPr>
          <w:rFonts w:ascii="Times New Roman" w:hAnsi="Times New Roman" w:cs="Times New Roman"/>
          <w:sz w:val="24"/>
          <w:szCs w:val="24"/>
        </w:rPr>
        <w:t>3. С</w:t>
      </w:r>
      <w:r w:rsidR="00F8246D" w:rsidRPr="000F25E4">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4157A">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Предоставление государственной услуги по выдаче специальных разрешений включает следующие административные процедуры:</w:t>
      </w:r>
    </w:p>
    <w:p w:rsidR="00C678F7" w:rsidRPr="000F25E4" w:rsidRDefault="00C678F7" w:rsidP="0074157A">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прием и регистрация заявления для получения специального разрешения;</w:t>
      </w:r>
    </w:p>
    <w:p w:rsidR="00C678F7" w:rsidRPr="000F25E4" w:rsidRDefault="00C678F7" w:rsidP="0074157A">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проверка документов, представленных с заявлением;</w:t>
      </w:r>
    </w:p>
    <w:p w:rsidR="00C678F7" w:rsidRPr="000F25E4" w:rsidRDefault="00C678F7" w:rsidP="0074157A">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установление пути следования транспортного средства, осуществляющего перевозки тяжеловесных и (или) крупногабаритных грузов и определение владельцев автомобильных дорог по пути следования заявленного маршрута;</w:t>
      </w:r>
    </w:p>
    <w:p w:rsidR="00C678F7" w:rsidRPr="000F25E4" w:rsidRDefault="00C678F7" w:rsidP="0074157A">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 xml:space="preserve">направление заявки на согласование маршрута следования транспортного средства, осуществляющего перевозки тяжеловесных и (или) крупногабаритных грузов, с </w:t>
      </w:r>
      <w:r w:rsidR="00616514" w:rsidRPr="000F25E4">
        <w:rPr>
          <w:rFonts w:ascii="Times New Roman" w:hAnsi="Times New Roman" w:cs="Times New Roman"/>
          <w:sz w:val="24"/>
          <w:szCs w:val="24"/>
        </w:rPr>
        <w:t>владельцами автомобильных дорог.</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3.1. Прием и регистрация заявления для получения</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специального разрешения</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3.1.1. Основанием для начала административной процедуры является поступление в </w:t>
      </w:r>
      <w:r w:rsidR="00686056" w:rsidRPr="000F25E4">
        <w:rPr>
          <w:rFonts w:ascii="Times New Roman" w:hAnsi="Times New Roman" w:cs="Times New Roman"/>
          <w:sz w:val="24"/>
          <w:szCs w:val="24"/>
        </w:rPr>
        <w:t>Администрацию</w:t>
      </w:r>
      <w:r w:rsidRPr="000F25E4">
        <w:rPr>
          <w:rFonts w:ascii="Times New Roman" w:hAnsi="Times New Roman" w:cs="Times New Roman"/>
          <w:sz w:val="24"/>
          <w:szCs w:val="24"/>
        </w:rPr>
        <w:t xml:space="preserve"> заявления и документов, указанных в </w:t>
      </w:r>
      <w:hyperlink w:anchor="P185" w:history="1">
        <w:r w:rsidRPr="000F25E4">
          <w:rPr>
            <w:rFonts w:ascii="Times New Roman" w:hAnsi="Times New Roman" w:cs="Times New Roman"/>
            <w:color w:val="0000FF"/>
            <w:sz w:val="24"/>
            <w:szCs w:val="24"/>
          </w:rPr>
          <w:t>пункте 2.6.2</w:t>
        </w:r>
      </w:hyperlink>
      <w:r w:rsidRPr="000F25E4">
        <w:rPr>
          <w:rFonts w:ascii="Times New Roman" w:hAnsi="Times New Roman" w:cs="Times New Roman"/>
          <w:sz w:val="24"/>
          <w:szCs w:val="24"/>
        </w:rPr>
        <w:t xml:space="preserve"> настоящего</w:t>
      </w:r>
      <w:r w:rsidR="00FF3AB7" w:rsidRPr="000F25E4">
        <w:rPr>
          <w:rFonts w:ascii="Times New Roman" w:hAnsi="Times New Roman" w:cs="Times New Roman"/>
          <w:sz w:val="24"/>
          <w:szCs w:val="24"/>
        </w:rPr>
        <w:t xml:space="preserve"> Регламента (далее - документы)</w:t>
      </w:r>
      <w:r w:rsidR="00686056" w:rsidRPr="000F25E4">
        <w:rPr>
          <w:rFonts w:ascii="Times New Roman" w:hAnsi="Times New Roman" w:cs="Times New Roman"/>
          <w:sz w:val="24"/>
          <w:szCs w:val="24"/>
        </w:rPr>
        <w:t>.</w:t>
      </w:r>
    </w:p>
    <w:p w:rsidR="00FF3AB7" w:rsidRPr="000F25E4" w:rsidRDefault="00FF3AB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Должностным лицом, ответственными за выполнение административной процедуры, является </w:t>
      </w:r>
      <w:r w:rsidR="002431A4" w:rsidRPr="000F25E4">
        <w:rPr>
          <w:rFonts w:ascii="Times New Roman" w:hAnsi="Times New Roman" w:cs="Times New Roman"/>
          <w:sz w:val="24"/>
          <w:szCs w:val="24"/>
        </w:rPr>
        <w:t>консультант</w:t>
      </w:r>
      <w:r w:rsidR="00E745C8" w:rsidRPr="000F25E4">
        <w:rPr>
          <w:rFonts w:ascii="Times New Roman" w:hAnsi="Times New Roman" w:cs="Times New Roman"/>
          <w:sz w:val="24"/>
          <w:szCs w:val="24"/>
        </w:rPr>
        <w:t xml:space="preserve"> </w:t>
      </w:r>
      <w:r w:rsidR="002431A4" w:rsidRPr="000F25E4">
        <w:rPr>
          <w:rFonts w:ascii="Times New Roman" w:hAnsi="Times New Roman" w:cs="Times New Roman"/>
          <w:sz w:val="24"/>
          <w:szCs w:val="24"/>
        </w:rPr>
        <w:t>отдела территориального развития Администрации</w:t>
      </w:r>
      <w:r w:rsidRPr="000F25E4">
        <w:rPr>
          <w:rFonts w:ascii="Times New Roman" w:hAnsi="Times New Roman" w:cs="Times New Roman"/>
          <w:sz w:val="24"/>
          <w:szCs w:val="24"/>
        </w:rPr>
        <w:t>, ответственный за предоставление государственной услуги</w:t>
      </w:r>
      <w:r w:rsidR="00545524" w:rsidRPr="000F25E4">
        <w:rPr>
          <w:rFonts w:ascii="Times New Roman" w:hAnsi="Times New Roman" w:cs="Times New Roman"/>
          <w:sz w:val="24"/>
          <w:szCs w:val="24"/>
        </w:rPr>
        <w:t xml:space="preserve"> (далее – </w:t>
      </w:r>
      <w:r w:rsidR="002431A4" w:rsidRPr="000F25E4">
        <w:rPr>
          <w:rFonts w:ascii="Times New Roman" w:hAnsi="Times New Roman" w:cs="Times New Roman"/>
          <w:sz w:val="24"/>
          <w:szCs w:val="24"/>
        </w:rPr>
        <w:t>консультант</w:t>
      </w:r>
      <w:r w:rsidR="00545524" w:rsidRPr="000F25E4">
        <w:rPr>
          <w:rFonts w:ascii="Times New Roman" w:hAnsi="Times New Roman" w:cs="Times New Roman"/>
          <w:sz w:val="24"/>
          <w:szCs w:val="24"/>
        </w:rPr>
        <w:t>)</w:t>
      </w:r>
      <w:r w:rsidRPr="000F25E4">
        <w:rPr>
          <w:rFonts w:ascii="Times New Roman" w:hAnsi="Times New Roman" w:cs="Times New Roman"/>
          <w:sz w:val="24"/>
          <w:szCs w:val="24"/>
        </w:rPr>
        <w:t>.</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3.1.2. </w:t>
      </w:r>
      <w:r w:rsidR="00875E54" w:rsidRPr="000F25E4">
        <w:rPr>
          <w:rFonts w:ascii="Times New Roman" w:hAnsi="Times New Roman" w:cs="Times New Roman"/>
          <w:sz w:val="24"/>
          <w:szCs w:val="24"/>
        </w:rPr>
        <w:t>Консультант</w:t>
      </w:r>
      <w:r w:rsidR="00C6382A" w:rsidRPr="000F25E4">
        <w:rPr>
          <w:rFonts w:ascii="Times New Roman" w:hAnsi="Times New Roman" w:cs="Times New Roman"/>
          <w:sz w:val="24"/>
          <w:szCs w:val="24"/>
        </w:rPr>
        <w:t>,</w:t>
      </w:r>
      <w:r w:rsidR="00FF3AB7" w:rsidRPr="000F25E4">
        <w:rPr>
          <w:rFonts w:ascii="Times New Roman" w:hAnsi="Times New Roman" w:cs="Times New Roman"/>
          <w:sz w:val="24"/>
          <w:szCs w:val="24"/>
        </w:rPr>
        <w:t xml:space="preserve"> ответственный за предоставление государственной услуги, </w:t>
      </w:r>
      <w:r w:rsidRPr="000F25E4">
        <w:rPr>
          <w:rFonts w:ascii="Times New Roman" w:hAnsi="Times New Roman" w:cs="Times New Roman"/>
          <w:sz w:val="24"/>
          <w:szCs w:val="24"/>
        </w:rPr>
        <w:t xml:space="preserve">проверяет заявление и документы на соответствие требованиям, установленным </w:t>
      </w:r>
      <w:hyperlink w:anchor="P182" w:history="1">
        <w:r w:rsidRPr="000F25E4">
          <w:rPr>
            <w:rFonts w:ascii="Times New Roman" w:hAnsi="Times New Roman" w:cs="Times New Roman"/>
            <w:color w:val="0000FF"/>
            <w:sz w:val="24"/>
            <w:szCs w:val="24"/>
          </w:rPr>
          <w:t>пунктами 2.6.1</w:t>
        </w:r>
      </w:hyperlink>
      <w:r w:rsidRPr="000F25E4">
        <w:rPr>
          <w:rFonts w:ascii="Times New Roman" w:hAnsi="Times New Roman" w:cs="Times New Roman"/>
          <w:sz w:val="24"/>
          <w:szCs w:val="24"/>
        </w:rPr>
        <w:t xml:space="preserve">, </w:t>
      </w:r>
      <w:hyperlink w:anchor="P185" w:history="1">
        <w:r w:rsidRPr="000F25E4">
          <w:rPr>
            <w:rFonts w:ascii="Times New Roman" w:hAnsi="Times New Roman" w:cs="Times New Roman"/>
            <w:color w:val="0000FF"/>
            <w:sz w:val="24"/>
            <w:szCs w:val="24"/>
          </w:rPr>
          <w:t>2.6.2</w:t>
        </w:r>
      </w:hyperlink>
      <w:r w:rsidRPr="000F25E4">
        <w:rPr>
          <w:rFonts w:ascii="Times New Roman" w:hAnsi="Times New Roman" w:cs="Times New Roman"/>
          <w:sz w:val="24"/>
          <w:szCs w:val="24"/>
        </w:rPr>
        <w:t xml:space="preserve">, </w:t>
      </w:r>
      <w:hyperlink w:anchor="P193" w:history="1">
        <w:r w:rsidRPr="000F25E4">
          <w:rPr>
            <w:rFonts w:ascii="Times New Roman" w:hAnsi="Times New Roman" w:cs="Times New Roman"/>
            <w:color w:val="0000FF"/>
            <w:sz w:val="24"/>
            <w:szCs w:val="24"/>
          </w:rPr>
          <w:t>2.6.3</w:t>
        </w:r>
      </w:hyperlink>
      <w:r w:rsidRPr="000F25E4">
        <w:rPr>
          <w:rFonts w:ascii="Times New Roman" w:hAnsi="Times New Roman" w:cs="Times New Roman"/>
          <w:sz w:val="24"/>
          <w:szCs w:val="24"/>
        </w:rPr>
        <w:t xml:space="preserve"> настоящего Регламента.</w:t>
      </w:r>
    </w:p>
    <w:p w:rsidR="002D7863" w:rsidRPr="000F25E4" w:rsidRDefault="009F3912" w:rsidP="002D786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Консультант</w:t>
      </w:r>
      <w:r w:rsidR="002D7863" w:rsidRPr="000F25E4">
        <w:rPr>
          <w:rFonts w:ascii="Times New Roman" w:hAnsi="Times New Roman" w:cs="Times New Roman"/>
          <w:sz w:val="24"/>
          <w:szCs w:val="24"/>
        </w:rPr>
        <w:t>, ответственный за предоставление государственной услуги отказывает заявителю в приеме документов, при обнаружении следующих недостатков:</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заявление подписано лицом, не имеющим полномочий на подписание данного заявления;</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заявление не содержит сведений, установленных </w:t>
      </w:r>
      <w:hyperlink w:anchor="P182" w:history="1">
        <w:r w:rsidRPr="000F25E4">
          <w:rPr>
            <w:rFonts w:ascii="Times New Roman" w:hAnsi="Times New Roman" w:cs="Times New Roman"/>
            <w:color w:val="0000FF"/>
            <w:sz w:val="24"/>
            <w:szCs w:val="24"/>
          </w:rPr>
          <w:t>пунктом 2.6.1</w:t>
        </w:r>
      </w:hyperlink>
      <w:r w:rsidRPr="000F25E4">
        <w:rPr>
          <w:rFonts w:ascii="Times New Roman" w:hAnsi="Times New Roman" w:cs="Times New Roman"/>
          <w:sz w:val="24"/>
          <w:szCs w:val="24"/>
        </w:rPr>
        <w:t xml:space="preserve"> настоящего Регламента;</w:t>
      </w:r>
    </w:p>
    <w:p w:rsidR="00FF3AB7" w:rsidRPr="000F25E4" w:rsidRDefault="00C678F7" w:rsidP="002D786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к заявлению не приложены документы, соответствующие требованиям </w:t>
      </w:r>
      <w:hyperlink w:anchor="P185" w:history="1">
        <w:r w:rsidRPr="000F25E4">
          <w:rPr>
            <w:rFonts w:ascii="Times New Roman" w:hAnsi="Times New Roman" w:cs="Times New Roman"/>
            <w:color w:val="0000FF"/>
            <w:sz w:val="24"/>
            <w:szCs w:val="24"/>
          </w:rPr>
          <w:t>пунктов 2.6.2</w:t>
        </w:r>
      </w:hyperlink>
      <w:r w:rsidRPr="000F25E4">
        <w:rPr>
          <w:rFonts w:ascii="Times New Roman" w:hAnsi="Times New Roman" w:cs="Times New Roman"/>
          <w:sz w:val="24"/>
          <w:szCs w:val="24"/>
        </w:rPr>
        <w:t xml:space="preserve">, </w:t>
      </w:r>
      <w:hyperlink w:anchor="P193" w:history="1">
        <w:r w:rsidRPr="000F25E4">
          <w:rPr>
            <w:rFonts w:ascii="Times New Roman" w:hAnsi="Times New Roman" w:cs="Times New Roman"/>
            <w:color w:val="0000FF"/>
            <w:sz w:val="24"/>
            <w:szCs w:val="24"/>
          </w:rPr>
          <w:t>2.6.3</w:t>
        </w:r>
      </w:hyperlink>
      <w:r w:rsidRPr="000F25E4">
        <w:rPr>
          <w:rFonts w:ascii="Times New Roman" w:hAnsi="Times New Roman" w:cs="Times New Roman"/>
          <w:sz w:val="24"/>
          <w:szCs w:val="24"/>
        </w:rPr>
        <w:t xml:space="preserve"> настоящего Регламента</w:t>
      </w:r>
      <w:r w:rsidR="004A372A" w:rsidRPr="000F25E4">
        <w:rPr>
          <w:rFonts w:ascii="Times New Roman" w:hAnsi="Times New Roman" w:cs="Times New Roman"/>
          <w:sz w:val="24"/>
          <w:szCs w:val="24"/>
        </w:rPr>
        <w:t>;</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Отметка об отказе в приеме документов ставится на заявлении, документы возвращаются заявителю для устранения недостатков.</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В случае отказа заявителю в приеме и регистрации заявления и представленных документов, если данное заявление и документы были направлены по почте на бумажном носителе, заявление с документами возвращаются заявителю по указанному в заявлении адресу, максимальный срок исполнения дей</w:t>
      </w:r>
      <w:r w:rsidR="002D7863" w:rsidRPr="000F25E4">
        <w:rPr>
          <w:rFonts w:ascii="Times New Roman" w:hAnsi="Times New Roman" w:cs="Times New Roman"/>
          <w:sz w:val="24"/>
          <w:szCs w:val="24"/>
        </w:rPr>
        <w:t>ствия составляет 1 рабочий день</w:t>
      </w:r>
      <w:r w:rsidRPr="000F25E4">
        <w:rPr>
          <w:rFonts w:ascii="Times New Roman" w:hAnsi="Times New Roman" w:cs="Times New Roman"/>
          <w:sz w:val="24"/>
          <w:szCs w:val="24"/>
        </w:rPr>
        <w:t xml:space="preserve"> со дня поступления заявления.</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3.1.3. Результатом административной процедуры является:</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регистрация заявления в журнале (далее - регистрация заявления);</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подготовка мотивированного отказа в регистрации заявления.</w:t>
      </w:r>
    </w:p>
    <w:p w:rsidR="00C678F7" w:rsidRDefault="00C678F7">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Pr="000F25E4" w:rsidRDefault="000F25E4">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3.2. Проверка документов, представленных с заявлением</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3.2.1. Основанием для начала административной процедуры является регистрация заявления в журнале.</w:t>
      </w:r>
    </w:p>
    <w:p w:rsidR="00C678F7" w:rsidRPr="000F25E4" w:rsidRDefault="00C678F7"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3.2.2. </w:t>
      </w:r>
      <w:r w:rsidR="00481DB2" w:rsidRPr="000F25E4">
        <w:rPr>
          <w:rFonts w:ascii="Times New Roman" w:hAnsi="Times New Roman" w:cs="Times New Roman"/>
          <w:sz w:val="24"/>
          <w:szCs w:val="24"/>
        </w:rPr>
        <w:t>Консультант</w:t>
      </w:r>
      <w:r w:rsidR="00C6382A" w:rsidRPr="000F25E4">
        <w:rPr>
          <w:rFonts w:ascii="Times New Roman" w:hAnsi="Times New Roman" w:cs="Times New Roman"/>
          <w:sz w:val="24"/>
          <w:szCs w:val="24"/>
        </w:rPr>
        <w:t>, ответственный за предоставление государственной услуги</w:t>
      </w:r>
      <w:r w:rsidR="00545524" w:rsidRPr="000F25E4">
        <w:rPr>
          <w:rFonts w:ascii="Times New Roman" w:hAnsi="Times New Roman" w:cs="Times New Roman"/>
          <w:sz w:val="24"/>
          <w:szCs w:val="24"/>
        </w:rPr>
        <w:t>,</w:t>
      </w:r>
      <w:r w:rsidR="00C6382A" w:rsidRPr="000F25E4">
        <w:rPr>
          <w:rFonts w:ascii="Times New Roman" w:hAnsi="Times New Roman" w:cs="Times New Roman"/>
          <w:sz w:val="24"/>
          <w:szCs w:val="24"/>
        </w:rPr>
        <w:t xml:space="preserve"> </w:t>
      </w:r>
      <w:r w:rsidRPr="000F25E4">
        <w:rPr>
          <w:rFonts w:ascii="Times New Roman" w:hAnsi="Times New Roman" w:cs="Times New Roman"/>
          <w:sz w:val="24"/>
          <w:szCs w:val="24"/>
        </w:rPr>
        <w:t>при рассмотрении представленных заявителем документов в течение 4-х рабочих дней со дня регистрации заявления проверяет:</w:t>
      </w:r>
    </w:p>
    <w:p w:rsidR="00C678F7" w:rsidRPr="000F25E4" w:rsidRDefault="00F8246D"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1)</w:t>
      </w:r>
      <w:r w:rsidR="002D7863"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наличие полномочий на выдачу специального разрешения по заявленному маршруту;</w:t>
      </w:r>
    </w:p>
    <w:p w:rsidR="00C678F7" w:rsidRPr="000F25E4" w:rsidRDefault="002D7863"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2)  </w:t>
      </w:r>
      <w:r w:rsidR="00C678F7" w:rsidRPr="000F25E4">
        <w:rPr>
          <w:rFonts w:ascii="Times New Roman" w:hAnsi="Times New Roman" w:cs="Times New Roman"/>
          <w:sz w:val="24"/>
          <w:szCs w:val="24"/>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78F7" w:rsidRPr="000F25E4" w:rsidRDefault="00F8246D"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3)</w:t>
      </w:r>
      <w:r w:rsidR="002D7863"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78F7" w:rsidRPr="000F25E4" w:rsidRDefault="00F8246D"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4)</w:t>
      </w:r>
      <w:r w:rsidR="002D7863"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соблюдение требований о перевозке делимого груза.</w:t>
      </w:r>
    </w:p>
    <w:p w:rsidR="00C678F7" w:rsidRPr="000F25E4" w:rsidRDefault="00C678F7"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По результатам рассмотрения документов, представ</w:t>
      </w:r>
      <w:r w:rsidR="00C6382A" w:rsidRPr="000F25E4">
        <w:rPr>
          <w:rFonts w:ascii="Times New Roman" w:hAnsi="Times New Roman" w:cs="Times New Roman"/>
          <w:sz w:val="24"/>
          <w:szCs w:val="24"/>
        </w:rPr>
        <w:t xml:space="preserve">ленных с заявлением, </w:t>
      </w:r>
      <w:r w:rsidR="00481DB2" w:rsidRPr="000F25E4">
        <w:rPr>
          <w:rFonts w:ascii="Times New Roman" w:hAnsi="Times New Roman" w:cs="Times New Roman"/>
          <w:sz w:val="24"/>
          <w:szCs w:val="24"/>
        </w:rPr>
        <w:t>консультант</w:t>
      </w:r>
      <w:r w:rsidR="00C6382A" w:rsidRPr="000F25E4">
        <w:rPr>
          <w:rFonts w:ascii="Times New Roman" w:hAnsi="Times New Roman" w:cs="Times New Roman"/>
          <w:sz w:val="24"/>
          <w:szCs w:val="24"/>
        </w:rPr>
        <w:t>, ответственный за предоставление государственной услуги</w:t>
      </w:r>
      <w:r w:rsidRPr="000F25E4">
        <w:rPr>
          <w:rFonts w:ascii="Times New Roman" w:hAnsi="Times New Roman" w:cs="Times New Roman"/>
          <w:sz w:val="24"/>
          <w:szCs w:val="24"/>
        </w:rPr>
        <w:t>:</w:t>
      </w:r>
    </w:p>
    <w:p w:rsidR="00C678F7" w:rsidRPr="000F25E4" w:rsidRDefault="00C678F7"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приступает к осуществлению следующей административной процедуры по выдаче специального разрешения;</w:t>
      </w:r>
    </w:p>
    <w:p w:rsidR="00C678F7" w:rsidRPr="000F25E4" w:rsidRDefault="00C678F7" w:rsidP="00F8246D">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подготавливает проект решения об отказе в выдаче специального разрешения.</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3.2.3. </w:t>
      </w:r>
      <w:r w:rsidR="00481DB2" w:rsidRPr="000F25E4">
        <w:rPr>
          <w:rFonts w:ascii="Times New Roman" w:hAnsi="Times New Roman" w:cs="Times New Roman"/>
          <w:sz w:val="24"/>
          <w:szCs w:val="24"/>
        </w:rPr>
        <w:t>Консультант</w:t>
      </w:r>
      <w:r w:rsidR="00C6382A" w:rsidRPr="000F25E4">
        <w:rPr>
          <w:rFonts w:ascii="Times New Roman" w:hAnsi="Times New Roman" w:cs="Times New Roman"/>
          <w:sz w:val="24"/>
          <w:szCs w:val="24"/>
        </w:rPr>
        <w:t>, ответственный за предоставление государственной услуги</w:t>
      </w:r>
      <w:r w:rsidR="00545524" w:rsidRPr="000F25E4">
        <w:rPr>
          <w:rFonts w:ascii="Times New Roman" w:hAnsi="Times New Roman" w:cs="Times New Roman"/>
          <w:sz w:val="24"/>
          <w:szCs w:val="24"/>
        </w:rPr>
        <w:t>,</w:t>
      </w:r>
      <w:r w:rsidR="00C6382A" w:rsidRPr="000F25E4">
        <w:rPr>
          <w:rFonts w:ascii="Times New Roman" w:hAnsi="Times New Roman" w:cs="Times New Roman"/>
          <w:sz w:val="24"/>
          <w:szCs w:val="24"/>
        </w:rPr>
        <w:t xml:space="preserve"> </w:t>
      </w:r>
      <w:r w:rsidRPr="000F25E4">
        <w:rPr>
          <w:rFonts w:ascii="Times New Roman" w:hAnsi="Times New Roman" w:cs="Times New Roman"/>
          <w:sz w:val="24"/>
          <w:szCs w:val="24"/>
        </w:rPr>
        <w:t xml:space="preserve">в течение одного рабочего дня подготавливает проект решения об отказе в выдаче специального разрешения (далее - решение об отказе) и передает его для подписания руководителю </w:t>
      </w:r>
      <w:r w:rsidR="00481DB2" w:rsidRPr="000F25E4">
        <w:rPr>
          <w:rFonts w:ascii="Times New Roman" w:hAnsi="Times New Roman" w:cs="Times New Roman"/>
          <w:sz w:val="24"/>
          <w:szCs w:val="24"/>
        </w:rPr>
        <w:t>администрации муниципального района «Хилокский район»</w:t>
      </w:r>
      <w:r w:rsidRPr="000F25E4">
        <w:rPr>
          <w:rFonts w:ascii="Times New Roman" w:hAnsi="Times New Roman" w:cs="Times New Roman"/>
          <w:sz w:val="24"/>
          <w:szCs w:val="24"/>
        </w:rPr>
        <w:t>.</w:t>
      </w:r>
    </w:p>
    <w:p w:rsidR="00FF3AB7" w:rsidRPr="000F25E4" w:rsidRDefault="0021221C"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Консультант</w:t>
      </w:r>
      <w:r w:rsidR="00C6382A" w:rsidRPr="000F25E4">
        <w:rPr>
          <w:rFonts w:ascii="Times New Roman" w:hAnsi="Times New Roman" w:cs="Times New Roman"/>
          <w:sz w:val="24"/>
          <w:szCs w:val="24"/>
        </w:rPr>
        <w:t>, ответственный за предоставление государственной услуги</w:t>
      </w:r>
      <w:r w:rsidR="00545524" w:rsidRPr="000F25E4">
        <w:rPr>
          <w:rFonts w:ascii="Times New Roman" w:hAnsi="Times New Roman" w:cs="Times New Roman"/>
          <w:sz w:val="24"/>
          <w:szCs w:val="24"/>
        </w:rPr>
        <w:t>,</w:t>
      </w:r>
      <w:r w:rsidR="00C6382A"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 xml:space="preserve">направляет заявителю в течение одного рабочего дня со дня подписания руководителем </w:t>
      </w:r>
      <w:r w:rsidRPr="000F25E4">
        <w:rPr>
          <w:rFonts w:ascii="Times New Roman" w:hAnsi="Times New Roman" w:cs="Times New Roman"/>
          <w:sz w:val="24"/>
          <w:szCs w:val="24"/>
        </w:rPr>
        <w:t>Администрации</w:t>
      </w:r>
      <w:r w:rsidR="00C678F7" w:rsidRPr="000F25E4">
        <w:rPr>
          <w:rFonts w:ascii="Times New Roman" w:hAnsi="Times New Roman" w:cs="Times New Roman"/>
          <w:sz w:val="24"/>
          <w:szCs w:val="24"/>
        </w:rPr>
        <w:t xml:space="preserve"> решения об отказе, уведомление об отказе в предоставлении государственной услуги.</w:t>
      </w:r>
    </w:p>
    <w:p w:rsidR="00FF3AB7" w:rsidRPr="000F25E4" w:rsidRDefault="00FF3AB7" w:rsidP="00F8246D">
      <w:pPr>
        <w:pStyle w:val="formattext"/>
        <w:shd w:val="clear" w:color="auto" w:fill="FFFFFF"/>
        <w:spacing w:before="0" w:beforeAutospacing="0" w:after="0" w:afterAutospacing="0"/>
        <w:ind w:firstLine="539"/>
        <w:jc w:val="both"/>
        <w:textAlignment w:val="baseline"/>
        <w:rPr>
          <w:color w:val="000000" w:themeColor="text1"/>
          <w:spacing w:val="2"/>
        </w:rPr>
      </w:pPr>
      <w:r w:rsidRPr="000F25E4">
        <w:rPr>
          <w:color w:val="000000" w:themeColor="text1"/>
          <w:spacing w:val="2"/>
        </w:rPr>
        <w:t>Результатом административной процедуры является прием и регистрация заявления и прилагаемых к нему документов.</w:t>
      </w:r>
    </w:p>
    <w:p w:rsidR="00FF3AB7" w:rsidRPr="000F25E4" w:rsidRDefault="00FF3AB7" w:rsidP="002D7863">
      <w:pPr>
        <w:pStyle w:val="formattext"/>
        <w:shd w:val="clear" w:color="auto" w:fill="FFFFFF"/>
        <w:spacing w:before="0" w:beforeAutospacing="0" w:after="0" w:afterAutospacing="0"/>
        <w:ind w:firstLine="539"/>
        <w:jc w:val="both"/>
        <w:textAlignment w:val="baseline"/>
        <w:rPr>
          <w:color w:val="000000" w:themeColor="text1"/>
          <w:spacing w:val="2"/>
        </w:rPr>
      </w:pPr>
      <w:r w:rsidRPr="000F25E4">
        <w:rPr>
          <w:color w:val="000000" w:themeColor="text1"/>
          <w:spacing w:val="2"/>
        </w:rPr>
        <w:t>Способом фиксации результата выполнения административной процедуры является регистрация заявления в установленном порядке.</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3.3. Установление пути следования транспортного средства,</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осуществляющего перевозки тяжеловесных и (или)</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крупногабаритных грузов, и определение владельцев</w:t>
      </w:r>
    </w:p>
    <w:p w:rsidR="00C678F7" w:rsidRPr="000F25E4" w:rsidRDefault="00C678F7">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автомобильных дорог по пути следования заявленного маршрута</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3.3.1. Основанием для начала административной процедуры является положительный результат проверки документов.</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3.3.2. </w:t>
      </w:r>
      <w:r w:rsidR="001D359D" w:rsidRPr="000F25E4">
        <w:rPr>
          <w:rFonts w:ascii="Times New Roman" w:hAnsi="Times New Roman" w:cs="Times New Roman"/>
          <w:sz w:val="24"/>
          <w:szCs w:val="24"/>
        </w:rPr>
        <w:t>Консультант</w:t>
      </w:r>
      <w:r w:rsidR="00C6382A" w:rsidRPr="000F25E4">
        <w:rPr>
          <w:rFonts w:ascii="Times New Roman" w:hAnsi="Times New Roman" w:cs="Times New Roman"/>
          <w:sz w:val="24"/>
          <w:szCs w:val="24"/>
        </w:rPr>
        <w:t>, ответственный за предоставление государственной услуги</w:t>
      </w:r>
      <w:r w:rsidR="00545524" w:rsidRPr="000F25E4">
        <w:rPr>
          <w:rFonts w:ascii="Times New Roman" w:hAnsi="Times New Roman" w:cs="Times New Roman"/>
          <w:sz w:val="24"/>
          <w:szCs w:val="24"/>
        </w:rPr>
        <w:t>,</w:t>
      </w:r>
      <w:r w:rsidR="00C6382A" w:rsidRPr="000F25E4">
        <w:rPr>
          <w:rFonts w:ascii="Times New Roman" w:hAnsi="Times New Roman" w:cs="Times New Roman"/>
          <w:sz w:val="24"/>
          <w:szCs w:val="24"/>
        </w:rPr>
        <w:t xml:space="preserve"> </w:t>
      </w:r>
      <w:r w:rsidRPr="000F25E4">
        <w:rPr>
          <w:rFonts w:ascii="Times New Roman" w:hAnsi="Times New Roman" w:cs="Times New Roman"/>
          <w:sz w:val="24"/>
          <w:szCs w:val="24"/>
        </w:rPr>
        <w:t>в течение четырех рабочих дней со дня регистрации заявления устанавливает путь следования транспортного средства, осуществляющего перевозки тяжеловесных и (или) крупногабаритных грузов, и определяет владельцев автомобильных дорог по пути следования заявленного маршрута.</w:t>
      </w:r>
    </w:p>
    <w:p w:rsidR="001D359D" w:rsidRPr="000F25E4" w:rsidRDefault="001D359D" w:rsidP="00F8246D">
      <w:pPr>
        <w:pStyle w:val="ConsPlusNormal"/>
        <w:ind w:firstLine="539"/>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bookmarkStart w:id="8" w:name="P409"/>
      <w:bookmarkEnd w:id="8"/>
    </w:p>
    <w:p w:rsidR="00C678F7" w:rsidRPr="000F25E4" w:rsidRDefault="001D359D">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3.4.</w:t>
      </w:r>
      <w:r w:rsidR="00C678F7" w:rsidRPr="000F25E4">
        <w:rPr>
          <w:rFonts w:ascii="Times New Roman" w:hAnsi="Times New Roman" w:cs="Times New Roman"/>
          <w:sz w:val="24"/>
          <w:szCs w:val="24"/>
        </w:rPr>
        <w:t xml:space="preserve"> Принятие решения о выдаче специального разрешения</w:t>
      </w:r>
    </w:p>
    <w:p w:rsidR="00C678F7" w:rsidRPr="000F25E4" w:rsidRDefault="00C678F7">
      <w:pPr>
        <w:pStyle w:val="ConsPlusNormal"/>
        <w:jc w:val="both"/>
        <w:rPr>
          <w:rFonts w:ascii="Times New Roman" w:hAnsi="Times New Roman" w:cs="Times New Roman"/>
          <w:sz w:val="24"/>
          <w:szCs w:val="24"/>
        </w:rPr>
      </w:pPr>
    </w:p>
    <w:p w:rsidR="00810B65" w:rsidRPr="000F25E4" w:rsidRDefault="00810B65"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При отсутствии препятствий для положительного решения вопроса о выдаче разрешения специалист:</w:t>
      </w:r>
    </w:p>
    <w:p w:rsidR="00C678F7" w:rsidRPr="000F25E4" w:rsidRDefault="00810B65"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3.4</w:t>
      </w:r>
      <w:r w:rsidR="00C678F7" w:rsidRPr="000F25E4">
        <w:rPr>
          <w:rFonts w:ascii="Times New Roman" w:hAnsi="Times New Roman" w:cs="Times New Roman"/>
          <w:sz w:val="24"/>
          <w:szCs w:val="24"/>
        </w:rPr>
        <w:t>.</w:t>
      </w:r>
      <w:r w:rsidRPr="000F25E4">
        <w:rPr>
          <w:rFonts w:ascii="Times New Roman" w:hAnsi="Times New Roman" w:cs="Times New Roman"/>
          <w:sz w:val="24"/>
          <w:szCs w:val="24"/>
        </w:rPr>
        <w:t>1</w:t>
      </w:r>
      <w:r w:rsidR="00C678F7" w:rsidRPr="000F25E4">
        <w:rPr>
          <w:rFonts w:ascii="Times New Roman" w:hAnsi="Times New Roman" w:cs="Times New Roman"/>
          <w:sz w:val="24"/>
          <w:szCs w:val="24"/>
        </w:rPr>
        <w:t xml:space="preserve">. </w:t>
      </w:r>
      <w:r w:rsidRPr="000F25E4">
        <w:rPr>
          <w:rFonts w:ascii="Times New Roman" w:hAnsi="Times New Roman" w:cs="Times New Roman"/>
          <w:sz w:val="24"/>
          <w:szCs w:val="24"/>
        </w:rPr>
        <w:t>Заполняет бланк разрешения  и представляет его на подпись главе Администрации, лицу, исполняющему его обязанности, заместителю главы Администрации.</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w:t>
      </w:r>
      <w:r w:rsidR="004E62FF" w:rsidRPr="000F25E4">
        <w:rPr>
          <w:rFonts w:ascii="Times New Roman" w:hAnsi="Times New Roman" w:cs="Times New Roman"/>
          <w:sz w:val="24"/>
          <w:szCs w:val="24"/>
        </w:rPr>
        <w:t>4</w:t>
      </w:r>
      <w:r w:rsidRPr="000F25E4">
        <w:rPr>
          <w:rFonts w:ascii="Times New Roman" w:hAnsi="Times New Roman" w:cs="Times New Roman"/>
          <w:sz w:val="24"/>
          <w:szCs w:val="24"/>
        </w:rPr>
        <w:t>.</w:t>
      </w:r>
      <w:r w:rsidR="004E62FF" w:rsidRPr="000F25E4">
        <w:rPr>
          <w:rFonts w:ascii="Times New Roman" w:hAnsi="Times New Roman" w:cs="Times New Roman"/>
          <w:sz w:val="24"/>
          <w:szCs w:val="24"/>
        </w:rPr>
        <w:t>2</w:t>
      </w:r>
      <w:r w:rsidRPr="000F25E4">
        <w:rPr>
          <w:rFonts w:ascii="Times New Roman" w:hAnsi="Times New Roman" w:cs="Times New Roman"/>
          <w:sz w:val="24"/>
          <w:szCs w:val="24"/>
        </w:rPr>
        <w:t>. Срок административной процедуры принятия решения о выдаче специального разрешения не должен превышать двух рабочих дней со дня получения согласований маршрута следования транспортного средства, осуществляющего перевозки тяжеловесных и (или) крупногабаритных грузов, от владельцев автомобильных дорог</w:t>
      </w:r>
      <w:r w:rsidR="00810B65" w:rsidRPr="000F25E4">
        <w:rPr>
          <w:rFonts w:ascii="Times New Roman" w:hAnsi="Times New Roman" w:cs="Times New Roman"/>
          <w:sz w:val="24"/>
          <w:szCs w:val="24"/>
        </w:rPr>
        <w:t>.</w:t>
      </w:r>
      <w:r w:rsidRPr="000F25E4">
        <w:rPr>
          <w:rFonts w:ascii="Times New Roman" w:hAnsi="Times New Roman" w:cs="Times New Roman"/>
          <w:sz w:val="24"/>
          <w:szCs w:val="24"/>
        </w:rPr>
        <w:t xml:space="preserve"> </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3.</w:t>
      </w:r>
      <w:r w:rsidR="00E512FC" w:rsidRPr="000F25E4">
        <w:rPr>
          <w:rFonts w:ascii="Times New Roman" w:hAnsi="Times New Roman" w:cs="Times New Roman"/>
          <w:sz w:val="24"/>
          <w:szCs w:val="24"/>
        </w:rPr>
        <w:t>5</w:t>
      </w:r>
      <w:r w:rsidRPr="000F25E4">
        <w:rPr>
          <w:rFonts w:ascii="Times New Roman" w:hAnsi="Times New Roman" w:cs="Times New Roman"/>
          <w:sz w:val="24"/>
          <w:szCs w:val="24"/>
        </w:rPr>
        <w:t>. Оформление специального разрешения</w:t>
      </w:r>
    </w:p>
    <w:p w:rsidR="00C678F7" w:rsidRPr="000F25E4" w:rsidRDefault="00C678F7">
      <w:pPr>
        <w:pStyle w:val="ConsPlusNormal"/>
        <w:jc w:val="both"/>
        <w:rPr>
          <w:rFonts w:ascii="Times New Roman" w:hAnsi="Times New Roman" w:cs="Times New Roman"/>
          <w:sz w:val="24"/>
          <w:szCs w:val="24"/>
        </w:rPr>
      </w:pPr>
    </w:p>
    <w:p w:rsidR="00545524" w:rsidRPr="000F25E4" w:rsidRDefault="00C678F7" w:rsidP="00545524">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w:t>
      </w:r>
      <w:r w:rsidR="00E512FC" w:rsidRPr="000F25E4">
        <w:rPr>
          <w:rFonts w:ascii="Times New Roman" w:hAnsi="Times New Roman" w:cs="Times New Roman"/>
          <w:sz w:val="24"/>
          <w:szCs w:val="24"/>
        </w:rPr>
        <w:t>5</w:t>
      </w:r>
      <w:r w:rsidRPr="000F25E4">
        <w:rPr>
          <w:rFonts w:ascii="Times New Roman" w:hAnsi="Times New Roman" w:cs="Times New Roman"/>
          <w:sz w:val="24"/>
          <w:szCs w:val="24"/>
        </w:rPr>
        <w:t>.1. Основанием для начала административной процедуры является принятие решения о выдаче специального разрешения.</w:t>
      </w:r>
    </w:p>
    <w:p w:rsidR="00C678F7" w:rsidRPr="000F25E4" w:rsidRDefault="00C678F7" w:rsidP="00545524">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w:t>
      </w:r>
      <w:r w:rsidR="00E512FC" w:rsidRPr="000F25E4">
        <w:rPr>
          <w:rFonts w:ascii="Times New Roman" w:hAnsi="Times New Roman" w:cs="Times New Roman"/>
          <w:sz w:val="24"/>
          <w:szCs w:val="24"/>
        </w:rPr>
        <w:t>5</w:t>
      </w:r>
      <w:r w:rsidRPr="000F25E4">
        <w:rPr>
          <w:rFonts w:ascii="Times New Roman" w:hAnsi="Times New Roman" w:cs="Times New Roman"/>
          <w:sz w:val="24"/>
          <w:szCs w:val="24"/>
        </w:rPr>
        <w:t xml:space="preserve">.2. Разрешение оформляется на русском языке машинописным текстом (буквами латинского алфавита, возможно оформление наименования и адреса перевозчика груза, марок и моделей транспортных средств, наименования груза). </w:t>
      </w:r>
    </w:p>
    <w:p w:rsidR="00C678F7" w:rsidRPr="000F25E4" w:rsidRDefault="004E62FF"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Консультант</w:t>
      </w:r>
      <w:r w:rsidR="00C678F7" w:rsidRPr="000F25E4">
        <w:rPr>
          <w:rFonts w:ascii="Times New Roman" w:hAnsi="Times New Roman" w:cs="Times New Roman"/>
          <w:sz w:val="24"/>
          <w:szCs w:val="24"/>
        </w:rPr>
        <w:t xml:space="preserve"> в течение 1 дня со дня принятия решения о выдаче специального разрешения оформляет специальное разрешение и передает оформленное специальное разрешение для подписания руководителю </w:t>
      </w:r>
      <w:r w:rsidRPr="000F25E4">
        <w:rPr>
          <w:rFonts w:ascii="Times New Roman" w:hAnsi="Times New Roman" w:cs="Times New Roman"/>
          <w:sz w:val="24"/>
          <w:szCs w:val="24"/>
        </w:rPr>
        <w:t>Администрации</w:t>
      </w:r>
      <w:r w:rsidR="00C678F7" w:rsidRPr="000F25E4">
        <w:rPr>
          <w:rFonts w:ascii="Times New Roman" w:hAnsi="Times New Roman" w:cs="Times New Roman"/>
          <w:sz w:val="24"/>
          <w:szCs w:val="24"/>
        </w:rPr>
        <w:t>.</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w:t>
      </w:r>
      <w:r w:rsidR="00E512FC" w:rsidRPr="000F25E4">
        <w:rPr>
          <w:rFonts w:ascii="Times New Roman" w:hAnsi="Times New Roman" w:cs="Times New Roman"/>
          <w:sz w:val="24"/>
          <w:szCs w:val="24"/>
        </w:rPr>
        <w:t>5</w:t>
      </w:r>
      <w:r w:rsidRPr="000F25E4">
        <w:rPr>
          <w:rFonts w:ascii="Times New Roman" w:hAnsi="Times New Roman" w:cs="Times New Roman"/>
          <w:sz w:val="24"/>
          <w:szCs w:val="24"/>
        </w:rPr>
        <w:t xml:space="preserve">.3. Результатом административной процедуры является подписание руководителем </w:t>
      </w:r>
      <w:r w:rsidR="00E512FC"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xml:space="preserve"> специального разрешения. Срок проведения данной административной процедуры не должен превышать 2 рабочих дней со дня принятия решения о выдаче специального разрешения.</w:t>
      </w:r>
    </w:p>
    <w:p w:rsidR="002D2D32" w:rsidRPr="000F25E4" w:rsidRDefault="00754038"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в установленном порядке.</w:t>
      </w:r>
    </w:p>
    <w:p w:rsidR="002D2D32" w:rsidRPr="000F25E4" w:rsidRDefault="002D2D32" w:rsidP="002D2D32">
      <w:pPr>
        <w:pStyle w:val="ConsPlusNormal"/>
        <w:spacing w:before="220"/>
        <w:ind w:firstLine="540"/>
        <w:jc w:val="both"/>
        <w:rPr>
          <w:rFonts w:ascii="Times New Roman" w:hAnsi="Times New Roman" w:cs="Times New Roman"/>
          <w:sz w:val="24"/>
          <w:szCs w:val="24"/>
        </w:rPr>
      </w:pPr>
    </w:p>
    <w:p w:rsidR="00C678F7" w:rsidRPr="000F25E4" w:rsidRDefault="00C678F7" w:rsidP="008C1A0D">
      <w:pPr>
        <w:pStyle w:val="ConsPlusTitle"/>
        <w:jc w:val="center"/>
        <w:outlineLvl w:val="2"/>
        <w:rPr>
          <w:rFonts w:ascii="Times New Roman" w:hAnsi="Times New Roman" w:cs="Times New Roman"/>
          <w:sz w:val="24"/>
          <w:szCs w:val="24"/>
        </w:rPr>
      </w:pPr>
      <w:r w:rsidRPr="000F25E4">
        <w:rPr>
          <w:rFonts w:ascii="Times New Roman" w:hAnsi="Times New Roman" w:cs="Times New Roman"/>
          <w:sz w:val="24"/>
          <w:szCs w:val="24"/>
        </w:rPr>
        <w:t>3.</w:t>
      </w:r>
      <w:r w:rsidR="00E512FC" w:rsidRPr="000F25E4">
        <w:rPr>
          <w:rFonts w:ascii="Times New Roman" w:hAnsi="Times New Roman" w:cs="Times New Roman"/>
          <w:sz w:val="24"/>
          <w:szCs w:val="24"/>
        </w:rPr>
        <w:t>6</w:t>
      </w:r>
      <w:r w:rsidRPr="000F25E4">
        <w:rPr>
          <w:rFonts w:ascii="Times New Roman" w:hAnsi="Times New Roman" w:cs="Times New Roman"/>
          <w:sz w:val="24"/>
          <w:szCs w:val="24"/>
        </w:rPr>
        <w:t>. Выдача специального разрешения либо отказ</w:t>
      </w:r>
    </w:p>
    <w:p w:rsidR="00C678F7" w:rsidRPr="000F25E4" w:rsidRDefault="00C678F7" w:rsidP="008C1A0D">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в выдаче специального разрешения</w:t>
      </w:r>
    </w:p>
    <w:p w:rsidR="00C678F7" w:rsidRPr="000F25E4" w:rsidRDefault="00C678F7">
      <w:pPr>
        <w:pStyle w:val="ConsPlusNormal"/>
        <w:jc w:val="both"/>
        <w:rPr>
          <w:rFonts w:ascii="Times New Roman" w:hAnsi="Times New Roman" w:cs="Times New Roman"/>
          <w:sz w:val="24"/>
          <w:szCs w:val="24"/>
        </w:rPr>
      </w:pPr>
    </w:p>
    <w:p w:rsidR="00C678F7" w:rsidRPr="000F25E4" w:rsidRDefault="00E512FC"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3.6</w:t>
      </w:r>
      <w:r w:rsidR="00C678F7" w:rsidRPr="000F25E4">
        <w:rPr>
          <w:rFonts w:ascii="Times New Roman" w:hAnsi="Times New Roman" w:cs="Times New Roman"/>
          <w:sz w:val="24"/>
          <w:szCs w:val="24"/>
        </w:rPr>
        <w:t xml:space="preserve">.1. Основанием для начала административной процедуры является подписание руководителем </w:t>
      </w:r>
      <w:r w:rsidRPr="000F25E4">
        <w:rPr>
          <w:rFonts w:ascii="Times New Roman" w:hAnsi="Times New Roman" w:cs="Times New Roman"/>
          <w:sz w:val="24"/>
          <w:szCs w:val="24"/>
        </w:rPr>
        <w:t>Администрации</w:t>
      </w:r>
      <w:r w:rsidR="00C678F7" w:rsidRPr="000F25E4">
        <w:rPr>
          <w:rFonts w:ascii="Times New Roman" w:hAnsi="Times New Roman" w:cs="Times New Roman"/>
          <w:sz w:val="24"/>
          <w:szCs w:val="24"/>
        </w:rPr>
        <w:t xml:space="preserve"> специального разрешения.</w:t>
      </w:r>
    </w:p>
    <w:p w:rsidR="00E512FC" w:rsidRPr="000F25E4" w:rsidRDefault="00E512FC" w:rsidP="00F8246D">
      <w:pPr>
        <w:pStyle w:val="ConsPlusNormal"/>
        <w:ind w:firstLine="539"/>
        <w:jc w:val="both"/>
        <w:rPr>
          <w:rFonts w:ascii="Times New Roman" w:hAnsi="Times New Roman" w:cs="Times New Roman"/>
          <w:sz w:val="24"/>
          <w:szCs w:val="24"/>
        </w:rPr>
      </w:pPr>
      <w:bookmarkStart w:id="9" w:name="P471"/>
      <w:bookmarkEnd w:id="9"/>
      <w:r w:rsidRPr="000F25E4">
        <w:rPr>
          <w:rFonts w:ascii="Times New Roman" w:hAnsi="Times New Roman" w:cs="Times New Roman"/>
          <w:sz w:val="24"/>
          <w:szCs w:val="24"/>
        </w:rPr>
        <w:t>3.6</w:t>
      </w:r>
      <w:r w:rsidR="00C678F7" w:rsidRPr="000F25E4">
        <w:rPr>
          <w:rFonts w:ascii="Times New Roman" w:hAnsi="Times New Roman" w:cs="Times New Roman"/>
          <w:sz w:val="24"/>
          <w:szCs w:val="24"/>
        </w:rPr>
        <w:t xml:space="preserve">.2. Выдача специального разрешения осуществляется </w:t>
      </w:r>
      <w:r w:rsidRPr="000F25E4">
        <w:rPr>
          <w:rFonts w:ascii="Times New Roman" w:hAnsi="Times New Roman" w:cs="Times New Roman"/>
          <w:sz w:val="24"/>
          <w:szCs w:val="24"/>
        </w:rPr>
        <w:t>Администрацией</w:t>
      </w:r>
      <w:r w:rsidR="00C678F7" w:rsidRPr="000F25E4">
        <w:rPr>
          <w:rFonts w:ascii="Times New Roman" w:hAnsi="Times New Roman" w:cs="Times New Roman"/>
          <w:sz w:val="24"/>
          <w:szCs w:val="24"/>
        </w:rPr>
        <w:t xml:space="preserve"> после представления заявителем в </w:t>
      </w:r>
      <w:r w:rsidRPr="000F25E4">
        <w:rPr>
          <w:rFonts w:ascii="Times New Roman" w:hAnsi="Times New Roman" w:cs="Times New Roman"/>
          <w:sz w:val="24"/>
          <w:szCs w:val="24"/>
        </w:rPr>
        <w:t>Администрацию</w:t>
      </w:r>
      <w:r w:rsidR="00C678F7" w:rsidRPr="000F25E4">
        <w:rPr>
          <w:rFonts w:ascii="Times New Roman" w:hAnsi="Times New Roman" w:cs="Times New Roman"/>
          <w:sz w:val="24"/>
          <w:szCs w:val="24"/>
        </w:rPr>
        <w:t xml:space="preserve">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sidRPr="000F25E4">
        <w:rPr>
          <w:rFonts w:ascii="Times New Roman" w:hAnsi="Times New Roman" w:cs="Times New Roman"/>
          <w:sz w:val="24"/>
          <w:szCs w:val="24"/>
        </w:rPr>
        <w:t>.</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w:t>
      </w:r>
      <w:r w:rsidR="00E512FC" w:rsidRPr="000F25E4">
        <w:rPr>
          <w:rFonts w:ascii="Times New Roman" w:hAnsi="Times New Roman" w:cs="Times New Roman"/>
          <w:sz w:val="24"/>
          <w:szCs w:val="24"/>
        </w:rPr>
        <w:t>6</w:t>
      </w:r>
      <w:r w:rsidRPr="000F25E4">
        <w:rPr>
          <w:rFonts w:ascii="Times New Roman" w:hAnsi="Times New Roman" w:cs="Times New Roman"/>
          <w:sz w:val="24"/>
          <w:szCs w:val="24"/>
        </w:rPr>
        <w:t>.3. Срок административной процедуры по выдаче специального разрешения не должен превышать 15 минут.</w:t>
      </w:r>
    </w:p>
    <w:p w:rsidR="00C678F7" w:rsidRPr="000F25E4" w:rsidRDefault="00F20619"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3.6</w:t>
      </w:r>
      <w:r w:rsidR="00C678F7" w:rsidRPr="000F25E4">
        <w:rPr>
          <w:rFonts w:ascii="Times New Roman" w:hAnsi="Times New Roman" w:cs="Times New Roman"/>
          <w:sz w:val="24"/>
          <w:szCs w:val="24"/>
        </w:rPr>
        <w:t>.4. Способ фиксации результата выполнения административной процедуры - вне</w:t>
      </w:r>
      <w:r w:rsidR="00754038" w:rsidRPr="000F25E4">
        <w:rPr>
          <w:rFonts w:ascii="Times New Roman" w:hAnsi="Times New Roman" w:cs="Times New Roman"/>
          <w:sz w:val="24"/>
          <w:szCs w:val="24"/>
        </w:rPr>
        <w:t xml:space="preserve">сение </w:t>
      </w:r>
      <w:r w:rsidR="00BE669F" w:rsidRPr="000F25E4">
        <w:rPr>
          <w:rFonts w:ascii="Times New Roman" w:hAnsi="Times New Roman" w:cs="Times New Roman"/>
          <w:sz w:val="24"/>
          <w:szCs w:val="24"/>
        </w:rPr>
        <w:t>консультантом</w:t>
      </w:r>
      <w:r w:rsidR="00754038" w:rsidRPr="000F25E4">
        <w:rPr>
          <w:rFonts w:ascii="Times New Roman" w:hAnsi="Times New Roman" w:cs="Times New Roman"/>
          <w:sz w:val="24"/>
          <w:szCs w:val="24"/>
        </w:rPr>
        <w:t xml:space="preserve"> </w:t>
      </w:r>
      <w:r w:rsidR="00BE669F" w:rsidRPr="000F25E4">
        <w:rPr>
          <w:rFonts w:ascii="Times New Roman" w:hAnsi="Times New Roman" w:cs="Times New Roman"/>
          <w:sz w:val="24"/>
          <w:szCs w:val="24"/>
        </w:rPr>
        <w:t>отдела территориального развития</w:t>
      </w:r>
      <w:r w:rsidR="00754038"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данных в журнал выданных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w:t>
      </w:r>
      <w:r w:rsidR="00F20619" w:rsidRPr="000F25E4">
        <w:rPr>
          <w:rFonts w:ascii="Times New Roman" w:hAnsi="Times New Roman" w:cs="Times New Roman"/>
          <w:sz w:val="24"/>
          <w:szCs w:val="24"/>
        </w:rPr>
        <w:t>6</w:t>
      </w:r>
      <w:r w:rsidRPr="000F25E4">
        <w:rPr>
          <w:rFonts w:ascii="Times New Roman" w:hAnsi="Times New Roman" w:cs="Times New Roman"/>
          <w:sz w:val="24"/>
          <w:szCs w:val="24"/>
        </w:rPr>
        <w:t>.</w:t>
      </w:r>
      <w:r w:rsidR="00F20619" w:rsidRPr="000F25E4">
        <w:rPr>
          <w:rFonts w:ascii="Times New Roman" w:hAnsi="Times New Roman" w:cs="Times New Roman"/>
          <w:sz w:val="24"/>
          <w:szCs w:val="24"/>
        </w:rPr>
        <w:t>5</w:t>
      </w:r>
      <w:r w:rsidRPr="000F25E4">
        <w:rPr>
          <w:rFonts w:ascii="Times New Roman" w:hAnsi="Times New Roman" w:cs="Times New Roman"/>
          <w:sz w:val="24"/>
          <w:szCs w:val="24"/>
        </w:rPr>
        <w:t>. Результатом административной процедуры является:</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выдача заявителю либо уполномоченному в установленном порядке его представителю специального разрешения;</w:t>
      </w:r>
    </w:p>
    <w:p w:rsidR="00C678F7" w:rsidRPr="000F25E4" w:rsidRDefault="00F20619"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3.6.6 П</w:t>
      </w:r>
      <w:r w:rsidR="00C678F7" w:rsidRPr="000F25E4">
        <w:rPr>
          <w:rFonts w:ascii="Times New Roman" w:hAnsi="Times New Roman" w:cs="Times New Roman"/>
          <w:sz w:val="24"/>
          <w:szCs w:val="24"/>
        </w:rPr>
        <w:t>ринятие решения об отказе в выдаче специального разрешения.</w:t>
      </w:r>
    </w:p>
    <w:p w:rsidR="00C678F7" w:rsidRPr="000F25E4" w:rsidRDefault="00C678F7"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lastRenderedPageBreak/>
        <w:t xml:space="preserve">В случае непредставления заявителем в </w:t>
      </w:r>
      <w:r w:rsidR="007B5684" w:rsidRPr="000F25E4">
        <w:rPr>
          <w:rFonts w:ascii="Times New Roman" w:hAnsi="Times New Roman" w:cs="Times New Roman"/>
          <w:sz w:val="24"/>
          <w:szCs w:val="24"/>
        </w:rPr>
        <w:t>Администрацию</w:t>
      </w:r>
      <w:r w:rsidRPr="000F25E4">
        <w:rPr>
          <w:rFonts w:ascii="Times New Roman" w:hAnsi="Times New Roman" w:cs="Times New Roman"/>
          <w:sz w:val="24"/>
          <w:szCs w:val="24"/>
        </w:rPr>
        <w:t xml:space="preserve"> документов, указанных в </w:t>
      </w:r>
      <w:hyperlink w:anchor="P471" w:history="1">
        <w:r w:rsidR="002B6D3D" w:rsidRPr="000F25E4">
          <w:rPr>
            <w:rFonts w:ascii="Times New Roman" w:hAnsi="Times New Roman" w:cs="Times New Roman"/>
            <w:color w:val="0000FF"/>
            <w:sz w:val="24"/>
            <w:szCs w:val="24"/>
          </w:rPr>
          <w:t>п. 3.6</w:t>
        </w:r>
        <w:r w:rsidRPr="000F25E4">
          <w:rPr>
            <w:rFonts w:ascii="Times New Roman" w:hAnsi="Times New Roman" w:cs="Times New Roman"/>
            <w:color w:val="0000FF"/>
            <w:sz w:val="24"/>
            <w:szCs w:val="24"/>
          </w:rPr>
          <w:t>.2</w:t>
        </w:r>
      </w:hyperlink>
      <w:r w:rsidRPr="000F25E4">
        <w:rPr>
          <w:rFonts w:ascii="Times New Roman" w:hAnsi="Times New Roman" w:cs="Times New Roman"/>
          <w:sz w:val="24"/>
          <w:szCs w:val="24"/>
        </w:rPr>
        <w:t xml:space="preserve"> настоящего Регламента, </w:t>
      </w:r>
      <w:r w:rsidR="00F87C83" w:rsidRPr="000F25E4">
        <w:rPr>
          <w:rFonts w:ascii="Times New Roman" w:hAnsi="Times New Roman" w:cs="Times New Roman"/>
          <w:sz w:val="24"/>
          <w:szCs w:val="24"/>
        </w:rPr>
        <w:t>консультант</w:t>
      </w:r>
      <w:r w:rsidRPr="000F25E4">
        <w:rPr>
          <w:rFonts w:ascii="Times New Roman" w:hAnsi="Times New Roman" w:cs="Times New Roman"/>
          <w:sz w:val="24"/>
          <w:szCs w:val="24"/>
        </w:rPr>
        <w:t xml:space="preserve"> в течение одного рабочего дня подготавливает проект решения об отказе и передает его для подписания руководителю </w:t>
      </w:r>
      <w:r w:rsidR="002C0D22"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w:t>
      </w:r>
    </w:p>
    <w:p w:rsidR="00C678F7" w:rsidRPr="000F25E4" w:rsidRDefault="002C0D22" w:rsidP="00F8246D">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Консультант</w:t>
      </w:r>
      <w:r w:rsidR="00C678F7" w:rsidRPr="000F25E4">
        <w:rPr>
          <w:rFonts w:ascii="Times New Roman" w:hAnsi="Times New Roman" w:cs="Times New Roman"/>
          <w:sz w:val="24"/>
          <w:szCs w:val="24"/>
        </w:rPr>
        <w:t xml:space="preserve"> направляет заявителю в течение одного рабочего дня со дня подписания руководителем </w:t>
      </w:r>
      <w:r w:rsidRPr="000F25E4">
        <w:rPr>
          <w:rFonts w:ascii="Times New Roman" w:hAnsi="Times New Roman" w:cs="Times New Roman"/>
          <w:sz w:val="24"/>
          <w:szCs w:val="24"/>
        </w:rPr>
        <w:t>Администрации</w:t>
      </w:r>
      <w:r w:rsidR="00C678F7" w:rsidRPr="000F25E4">
        <w:rPr>
          <w:rFonts w:ascii="Times New Roman" w:hAnsi="Times New Roman" w:cs="Times New Roman"/>
          <w:sz w:val="24"/>
          <w:szCs w:val="24"/>
        </w:rPr>
        <w:t xml:space="preserve"> решения об отказе, уведомление об отказе в предоставлении государственной услуги.</w:t>
      </w:r>
    </w:p>
    <w:p w:rsidR="008C1A0D" w:rsidRPr="000F25E4" w:rsidRDefault="008C1A0D" w:rsidP="008C1A0D">
      <w:pPr>
        <w:pStyle w:val="ConsPlusNormal"/>
        <w:ind w:firstLine="539"/>
        <w:jc w:val="center"/>
        <w:rPr>
          <w:rFonts w:ascii="Times New Roman" w:hAnsi="Times New Roman" w:cs="Times New Roman"/>
          <w:b/>
          <w:sz w:val="24"/>
          <w:szCs w:val="24"/>
        </w:rPr>
      </w:pPr>
    </w:p>
    <w:p w:rsidR="00C678F7" w:rsidRPr="000F25E4" w:rsidRDefault="00C678F7">
      <w:pPr>
        <w:pStyle w:val="ConsPlusTitle"/>
        <w:jc w:val="center"/>
        <w:outlineLvl w:val="1"/>
        <w:rPr>
          <w:rFonts w:ascii="Times New Roman" w:hAnsi="Times New Roman" w:cs="Times New Roman"/>
          <w:sz w:val="24"/>
          <w:szCs w:val="24"/>
        </w:rPr>
      </w:pPr>
      <w:r w:rsidRPr="000F25E4">
        <w:rPr>
          <w:rFonts w:ascii="Times New Roman" w:hAnsi="Times New Roman" w:cs="Times New Roman"/>
          <w:sz w:val="24"/>
          <w:szCs w:val="24"/>
        </w:rPr>
        <w:t>4. Ф</w:t>
      </w:r>
      <w:r w:rsidR="00086D1F" w:rsidRPr="000F25E4">
        <w:rPr>
          <w:rFonts w:ascii="Times New Roman" w:hAnsi="Times New Roman" w:cs="Times New Roman"/>
          <w:sz w:val="24"/>
          <w:szCs w:val="24"/>
        </w:rPr>
        <w:t>ормы контроля за предоставлением государственной услуги</w:t>
      </w:r>
    </w:p>
    <w:p w:rsidR="001E745F" w:rsidRPr="000F25E4" w:rsidRDefault="001E745F">
      <w:pPr>
        <w:pStyle w:val="ConsPlusTitle"/>
        <w:jc w:val="center"/>
        <w:outlineLvl w:val="1"/>
        <w:rPr>
          <w:rFonts w:ascii="Times New Roman" w:hAnsi="Times New Roman" w:cs="Times New Roman"/>
          <w:sz w:val="24"/>
          <w:szCs w:val="24"/>
        </w:rPr>
      </w:pPr>
    </w:p>
    <w:p w:rsidR="00C678F7" w:rsidRPr="000F25E4" w:rsidRDefault="001E745F" w:rsidP="002D2D32">
      <w:pPr>
        <w:pStyle w:val="ConsPlusTitle"/>
        <w:jc w:val="center"/>
        <w:outlineLvl w:val="1"/>
        <w:rPr>
          <w:rFonts w:ascii="Times New Roman" w:hAnsi="Times New Roman" w:cs="Times New Roman"/>
          <w:sz w:val="24"/>
          <w:szCs w:val="24"/>
        </w:rPr>
      </w:pPr>
      <w:r w:rsidRPr="000F25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86D1F" w:rsidRPr="000F25E4" w:rsidRDefault="00086D1F" w:rsidP="00086D1F">
      <w:pPr>
        <w:pStyle w:val="ConsPlusNormal"/>
        <w:ind w:firstLine="709"/>
        <w:jc w:val="both"/>
        <w:rPr>
          <w:rFonts w:ascii="Times New Roman" w:hAnsi="Times New Roman" w:cs="Times New Roman"/>
          <w:color w:val="000000" w:themeColor="text1"/>
          <w:sz w:val="24"/>
          <w:szCs w:val="24"/>
        </w:rPr>
      </w:pPr>
    </w:p>
    <w:p w:rsidR="00C678F7" w:rsidRPr="000F25E4" w:rsidRDefault="00C678F7" w:rsidP="00086D1F">
      <w:pPr>
        <w:pStyle w:val="ConsPlusNormal"/>
        <w:ind w:firstLine="709"/>
        <w:jc w:val="both"/>
        <w:rPr>
          <w:rFonts w:ascii="Times New Roman" w:hAnsi="Times New Roman" w:cs="Times New Roman"/>
          <w:color w:val="000000" w:themeColor="text1"/>
          <w:sz w:val="24"/>
          <w:szCs w:val="24"/>
        </w:rPr>
      </w:pPr>
      <w:r w:rsidRPr="000F25E4">
        <w:rPr>
          <w:rFonts w:ascii="Times New Roman" w:hAnsi="Times New Roman" w:cs="Times New Roman"/>
          <w:color w:val="000000" w:themeColor="text1"/>
          <w:sz w:val="24"/>
          <w:szCs w:val="24"/>
        </w:rPr>
        <w:t>4.1.</w:t>
      </w:r>
      <w:r w:rsidR="00002005" w:rsidRPr="000F25E4">
        <w:rPr>
          <w:rFonts w:ascii="Times New Roman" w:hAnsi="Times New Roman" w:cs="Times New Roman"/>
          <w:color w:val="000000" w:themeColor="text1"/>
          <w:sz w:val="24"/>
          <w:szCs w:val="24"/>
        </w:rPr>
        <w:t>1.</w:t>
      </w:r>
      <w:r w:rsidRPr="000F25E4">
        <w:rPr>
          <w:rFonts w:ascii="Times New Roman" w:hAnsi="Times New Roman" w:cs="Times New Roman"/>
          <w:color w:val="000000" w:themeColor="text1"/>
          <w:sz w:val="24"/>
          <w:szCs w:val="24"/>
        </w:rPr>
        <w:t xml:space="preserve">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государствен</w:t>
      </w:r>
      <w:r w:rsidR="00BD375E" w:rsidRPr="000F25E4">
        <w:rPr>
          <w:rFonts w:ascii="Times New Roman" w:hAnsi="Times New Roman" w:cs="Times New Roman"/>
          <w:color w:val="000000" w:themeColor="text1"/>
          <w:sz w:val="24"/>
          <w:szCs w:val="24"/>
        </w:rPr>
        <w:t xml:space="preserve">ной услуги решений осуществляет заместитель главы администрации муниципального района по территориальному развитию. </w:t>
      </w:r>
    </w:p>
    <w:p w:rsidR="002D2D32" w:rsidRPr="000F25E4"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rPr>
      </w:pPr>
      <w:r w:rsidRPr="000F25E4">
        <w:rPr>
          <w:color w:val="000000" w:themeColor="text1"/>
        </w:rPr>
        <w:t xml:space="preserve">4.1.2. </w:t>
      </w:r>
      <w:r w:rsidRPr="000F25E4">
        <w:rPr>
          <w:color w:val="000000" w:themeColor="text1"/>
          <w:spacing w:val="2"/>
        </w:rPr>
        <w:t>В ходе текущего контроля проверяется:</w:t>
      </w:r>
    </w:p>
    <w:p w:rsidR="002D2D32" w:rsidRPr="000F25E4"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rPr>
      </w:pPr>
      <w:r w:rsidRPr="000F25E4">
        <w:rPr>
          <w:color w:val="000000" w:themeColor="text1"/>
          <w:spacing w:val="2"/>
        </w:rPr>
        <w:t>соблюдение сроков исполнения административных процедур;</w:t>
      </w:r>
    </w:p>
    <w:p w:rsidR="00002005" w:rsidRPr="000F25E4"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rPr>
      </w:pPr>
      <w:r w:rsidRPr="000F25E4">
        <w:rPr>
          <w:color w:val="000000" w:themeColor="text1"/>
          <w:spacing w:val="2"/>
        </w:rPr>
        <w:t>последовательность исполнения административных процедур;</w:t>
      </w:r>
    </w:p>
    <w:p w:rsidR="002D2D32" w:rsidRPr="000F25E4"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rPr>
      </w:pPr>
      <w:r w:rsidRPr="000F25E4">
        <w:rPr>
          <w:color w:val="000000" w:themeColor="text1"/>
          <w:spacing w:val="2"/>
        </w:rPr>
        <w:t>правильность принятых решений при предоставлении государственной услуги.</w:t>
      </w:r>
    </w:p>
    <w:p w:rsidR="002D2D32" w:rsidRPr="000F25E4" w:rsidRDefault="00086D1F" w:rsidP="00086D1F">
      <w:pPr>
        <w:pStyle w:val="formattext"/>
        <w:shd w:val="clear" w:color="auto" w:fill="FFFFFF"/>
        <w:spacing w:before="0" w:beforeAutospacing="0" w:after="0" w:afterAutospacing="0"/>
        <w:ind w:firstLine="709"/>
        <w:jc w:val="both"/>
        <w:textAlignment w:val="baseline"/>
        <w:rPr>
          <w:color w:val="000000" w:themeColor="text1"/>
          <w:spacing w:val="2"/>
        </w:rPr>
      </w:pPr>
      <w:r w:rsidRPr="000F25E4">
        <w:rPr>
          <w:color w:val="000000" w:themeColor="text1"/>
          <w:spacing w:val="2"/>
        </w:rPr>
        <w:t xml:space="preserve">4.1.3 </w:t>
      </w:r>
      <w:r w:rsidR="00002005" w:rsidRPr="000F25E4">
        <w:rPr>
          <w:color w:val="000000" w:themeColor="text1"/>
          <w:spacing w:val="2"/>
        </w:rPr>
        <w:t xml:space="preserve">По результатам текущего контроля в случае выявления нарушений </w:t>
      </w:r>
      <w:r w:rsidR="00A33A63" w:rsidRPr="000F25E4">
        <w:rPr>
          <w:color w:val="000000" w:themeColor="text1"/>
        </w:rPr>
        <w:t>заместитель главы администрации муниципального района по территориальному развитию</w:t>
      </w:r>
      <w:r w:rsidR="00002005" w:rsidRPr="000F25E4">
        <w:rPr>
          <w:color w:val="000000" w:themeColor="text1"/>
          <w:spacing w:val="2"/>
        </w:rPr>
        <w:t xml:space="preserve"> дает указания по устранению выявленных нарушений и контролирует их устранение.</w:t>
      </w:r>
    </w:p>
    <w:p w:rsidR="005F21AE" w:rsidRPr="000F25E4" w:rsidRDefault="005F21AE" w:rsidP="00086D1F">
      <w:pPr>
        <w:pStyle w:val="formattext"/>
        <w:shd w:val="clear" w:color="auto" w:fill="FFFFFF"/>
        <w:spacing w:before="0" w:beforeAutospacing="0" w:after="0" w:afterAutospacing="0"/>
        <w:ind w:firstLine="709"/>
        <w:jc w:val="both"/>
        <w:textAlignment w:val="baseline"/>
        <w:rPr>
          <w:color w:val="000000" w:themeColor="text1"/>
        </w:rPr>
      </w:pPr>
      <w:r w:rsidRPr="000F25E4">
        <w:rPr>
          <w:color w:val="000000" w:themeColor="text1"/>
          <w:spacing w:val="2"/>
          <w:shd w:val="clear" w:color="auto" w:fill="FFFFFF"/>
        </w:rPr>
        <w:t>4.1.</w:t>
      </w:r>
      <w:r w:rsidRPr="000F25E4">
        <w:rPr>
          <w:color w:val="000000" w:themeColor="text1"/>
        </w:rPr>
        <w:t xml:space="preserve">4 </w:t>
      </w:r>
      <w:r w:rsidR="00A33A63" w:rsidRPr="000F25E4">
        <w:rPr>
          <w:color w:val="000000" w:themeColor="text1"/>
        </w:rPr>
        <w:t>Периодичность осуществления текущего контроля составляет 1 раз в месяц.</w:t>
      </w:r>
    </w:p>
    <w:p w:rsidR="00F80689" w:rsidRPr="000F25E4" w:rsidRDefault="00F80689" w:rsidP="00086D1F">
      <w:pPr>
        <w:pStyle w:val="formattext"/>
        <w:shd w:val="clear" w:color="auto" w:fill="FFFFFF"/>
        <w:spacing w:before="0" w:beforeAutospacing="0" w:after="0" w:afterAutospacing="0"/>
        <w:ind w:firstLine="709"/>
        <w:jc w:val="both"/>
        <w:textAlignment w:val="baseline"/>
        <w:rPr>
          <w:rStyle w:val="apple-converted-space"/>
          <w:color w:val="000000" w:themeColor="text1"/>
          <w:spacing w:val="2"/>
          <w:shd w:val="clear" w:color="auto" w:fill="FFFFFF"/>
        </w:rPr>
      </w:pPr>
    </w:p>
    <w:p w:rsidR="002D2D32" w:rsidRPr="000F25E4" w:rsidRDefault="002D2D32" w:rsidP="002D2D32">
      <w:pPr>
        <w:pStyle w:val="formattext"/>
        <w:shd w:val="clear" w:color="auto" w:fill="FFFFFF"/>
        <w:spacing w:before="0" w:beforeAutospacing="0" w:after="0" w:afterAutospacing="0"/>
        <w:ind w:firstLine="539"/>
        <w:jc w:val="both"/>
        <w:textAlignment w:val="baseline"/>
        <w:rPr>
          <w:color w:val="000000" w:themeColor="text1"/>
          <w:spacing w:val="2"/>
        </w:rPr>
      </w:pPr>
    </w:p>
    <w:p w:rsidR="002D2D32" w:rsidRPr="000F25E4" w:rsidRDefault="005F21AE" w:rsidP="00086D1F">
      <w:pPr>
        <w:pStyle w:val="ConsPlusNormal"/>
        <w:spacing w:before="220"/>
        <w:ind w:firstLine="540"/>
        <w:jc w:val="center"/>
        <w:rPr>
          <w:rFonts w:ascii="Times New Roman" w:hAnsi="Times New Roman" w:cs="Times New Roman"/>
          <w:b/>
          <w:sz w:val="24"/>
          <w:szCs w:val="24"/>
        </w:rPr>
      </w:pPr>
      <w:r w:rsidRPr="000F25E4">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86D1F" w:rsidRPr="000F25E4" w:rsidRDefault="00086D1F" w:rsidP="00086D1F">
      <w:pPr>
        <w:pStyle w:val="ConsPlusNormal"/>
        <w:spacing w:before="220"/>
        <w:ind w:firstLine="540"/>
        <w:jc w:val="center"/>
        <w:rPr>
          <w:rFonts w:ascii="Times New Roman" w:hAnsi="Times New Roman" w:cs="Times New Roman"/>
          <w:b/>
          <w:sz w:val="24"/>
          <w:szCs w:val="24"/>
        </w:rPr>
      </w:pPr>
    </w:p>
    <w:p w:rsidR="00002005" w:rsidRPr="000F25E4" w:rsidRDefault="00086D1F" w:rsidP="00086D1F">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 xml:space="preserve">4.2.1. </w:t>
      </w:r>
      <w:r w:rsidR="00D637E4" w:rsidRPr="000F25E4">
        <w:rPr>
          <w:rFonts w:ascii="Times New Roman" w:hAnsi="Times New Roman" w:cs="Times New Roman"/>
          <w:sz w:val="24"/>
          <w:szCs w:val="24"/>
        </w:rPr>
        <w:t xml:space="preserve">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sidR="00F67C0F" w:rsidRPr="000F25E4">
        <w:rPr>
          <w:rFonts w:ascii="Times New Roman" w:hAnsi="Times New Roman" w:cs="Times New Roman"/>
          <w:sz w:val="24"/>
          <w:szCs w:val="24"/>
        </w:rPr>
        <w:t>специалистов</w:t>
      </w:r>
      <w:r w:rsidR="00D637E4" w:rsidRPr="000F25E4">
        <w:rPr>
          <w:rFonts w:ascii="Times New Roman" w:hAnsi="Times New Roman" w:cs="Times New Roman"/>
          <w:sz w:val="24"/>
          <w:szCs w:val="24"/>
        </w:rPr>
        <w:t>, принятие по данным обращениям решений и подготовку ответов заявителям по результатам рассмотрения обращений.</w:t>
      </w:r>
    </w:p>
    <w:p w:rsidR="00D637E4" w:rsidRPr="000F25E4" w:rsidRDefault="00D637E4" w:rsidP="00086D1F">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 xml:space="preserve">4.2.2. Внеплановая проверка проводится по конкретному письменному обращению заявителя в </w:t>
      </w:r>
      <w:r w:rsidR="00F80689" w:rsidRPr="000F25E4">
        <w:rPr>
          <w:rFonts w:ascii="Times New Roman" w:hAnsi="Times New Roman" w:cs="Times New Roman"/>
          <w:sz w:val="24"/>
          <w:szCs w:val="24"/>
        </w:rPr>
        <w:t>Администрацию</w:t>
      </w:r>
      <w:r w:rsidRPr="000F25E4">
        <w:rPr>
          <w:rFonts w:ascii="Times New Roman" w:hAnsi="Times New Roman" w:cs="Times New Roman"/>
          <w:sz w:val="24"/>
          <w:szCs w:val="24"/>
        </w:rPr>
        <w:t xml:space="preserve"> на решения, действия (бездействие) должностных лиц </w:t>
      </w:r>
      <w:r w:rsidR="00F80689" w:rsidRPr="000F25E4">
        <w:rPr>
          <w:rFonts w:ascii="Times New Roman" w:hAnsi="Times New Roman" w:cs="Times New Roman"/>
          <w:sz w:val="24"/>
          <w:szCs w:val="24"/>
        </w:rPr>
        <w:t>Администрации</w:t>
      </w:r>
      <w:r w:rsidR="00266D72" w:rsidRPr="000F25E4">
        <w:rPr>
          <w:rFonts w:ascii="Times New Roman" w:hAnsi="Times New Roman" w:cs="Times New Roman"/>
          <w:sz w:val="24"/>
          <w:szCs w:val="24"/>
        </w:rPr>
        <w:t>.</w:t>
      </w:r>
    </w:p>
    <w:p w:rsidR="00266D72" w:rsidRPr="000F25E4" w:rsidRDefault="00266D72" w:rsidP="00086D1F">
      <w:pPr>
        <w:pStyle w:val="ConsPlusNormal"/>
        <w:ind w:firstLine="709"/>
        <w:jc w:val="both"/>
        <w:rPr>
          <w:rFonts w:ascii="Times New Roman" w:hAnsi="Times New Roman" w:cs="Times New Roman"/>
          <w:sz w:val="24"/>
          <w:szCs w:val="24"/>
        </w:rPr>
      </w:pPr>
      <w:r w:rsidRPr="000F25E4">
        <w:rPr>
          <w:rFonts w:ascii="Times New Roman" w:hAnsi="Times New Roman" w:cs="Times New Roman"/>
          <w:sz w:val="24"/>
          <w:szCs w:val="24"/>
        </w:rPr>
        <w:t>4.2.3.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2D2D32" w:rsidRPr="000F25E4" w:rsidRDefault="002D2D32" w:rsidP="00002005">
      <w:pPr>
        <w:pStyle w:val="ConsPlusNormal"/>
        <w:spacing w:before="220"/>
        <w:ind w:firstLine="540"/>
        <w:jc w:val="both"/>
        <w:rPr>
          <w:rFonts w:ascii="Times New Roman" w:hAnsi="Times New Roman" w:cs="Times New Roman"/>
          <w:sz w:val="24"/>
          <w:szCs w:val="24"/>
        </w:rPr>
      </w:pPr>
    </w:p>
    <w:p w:rsidR="002D2D32" w:rsidRPr="000F25E4" w:rsidRDefault="00266D72" w:rsidP="002D2D32">
      <w:pPr>
        <w:pStyle w:val="ConsPlusNormal"/>
        <w:spacing w:before="220"/>
        <w:ind w:firstLine="540"/>
        <w:jc w:val="center"/>
        <w:rPr>
          <w:rFonts w:ascii="Times New Roman" w:hAnsi="Times New Roman" w:cs="Times New Roman"/>
          <w:b/>
          <w:sz w:val="24"/>
          <w:szCs w:val="24"/>
        </w:rPr>
      </w:pPr>
      <w:r w:rsidRPr="000F25E4">
        <w:rPr>
          <w:rFonts w:ascii="Times New Roman" w:hAnsi="Times New Roman" w:cs="Times New Roman"/>
          <w:b/>
          <w:sz w:val="24"/>
          <w:szCs w:val="24"/>
        </w:rPr>
        <w:t xml:space="preserve">4.3. Ответственность должностных лиц органа исполнительной власти за решения и действия (бездействие), принимаемые (осуществляемые) ими в ходе </w:t>
      </w:r>
      <w:r w:rsidRPr="000F25E4">
        <w:rPr>
          <w:rFonts w:ascii="Times New Roman" w:hAnsi="Times New Roman" w:cs="Times New Roman"/>
          <w:b/>
          <w:sz w:val="24"/>
          <w:szCs w:val="24"/>
        </w:rPr>
        <w:lastRenderedPageBreak/>
        <w:t>предоставления государственной услуги</w:t>
      </w:r>
    </w:p>
    <w:p w:rsidR="002D2D32" w:rsidRPr="000F25E4" w:rsidRDefault="002D2D32" w:rsidP="002D2D32">
      <w:pPr>
        <w:pStyle w:val="ConsPlusNormal"/>
        <w:spacing w:before="220"/>
        <w:ind w:firstLine="540"/>
        <w:jc w:val="center"/>
        <w:rPr>
          <w:rFonts w:ascii="Times New Roman" w:hAnsi="Times New Roman" w:cs="Times New Roman"/>
          <w:b/>
          <w:sz w:val="24"/>
          <w:szCs w:val="24"/>
        </w:rPr>
      </w:pPr>
    </w:p>
    <w:p w:rsidR="00266D72" w:rsidRPr="000F25E4" w:rsidRDefault="00F67C0F" w:rsidP="00086D1F">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4.3.1. Специалист </w:t>
      </w:r>
      <w:r w:rsidR="00266D72" w:rsidRPr="000F25E4">
        <w:rPr>
          <w:rFonts w:ascii="Times New Roman" w:hAnsi="Times New Roman" w:cs="Times New Roman"/>
          <w:sz w:val="24"/>
          <w:szCs w:val="24"/>
        </w:rPr>
        <w:t>несет ответственность за:</w:t>
      </w:r>
    </w:p>
    <w:p w:rsidR="00266D72" w:rsidRPr="000F25E4" w:rsidRDefault="00266D72" w:rsidP="00086D1F">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соблюдение сроков и порядка предоставления информации заявителям и обеспечение доступа заявителей к сведениям о государственной услуге;</w:t>
      </w:r>
    </w:p>
    <w:p w:rsidR="00266D72" w:rsidRPr="000F25E4" w:rsidRDefault="00266D72" w:rsidP="00086D1F">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2D2D32" w:rsidRPr="000F25E4" w:rsidRDefault="00F67C0F" w:rsidP="00086D1F">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4.3.2. Специалисты</w:t>
      </w:r>
      <w:r w:rsidR="002D2D32" w:rsidRPr="000F25E4">
        <w:rPr>
          <w:rFonts w:ascii="Times New Roman" w:hAnsi="Times New Roman" w:cs="Times New Roman"/>
          <w:sz w:val="24"/>
          <w:szCs w:val="24"/>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государственной услуги.</w:t>
      </w:r>
    </w:p>
    <w:p w:rsidR="00086D1F" w:rsidRPr="000F25E4" w:rsidRDefault="00086D1F" w:rsidP="00086D1F">
      <w:pPr>
        <w:pStyle w:val="ConsPlusNormal"/>
        <w:ind w:firstLine="539"/>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3C79B3" w:rsidRPr="000F25E4" w:rsidRDefault="003C79B3" w:rsidP="003C79B3">
      <w:pPr>
        <w:pStyle w:val="ConsPlusTitle"/>
        <w:jc w:val="center"/>
        <w:outlineLvl w:val="1"/>
        <w:rPr>
          <w:rFonts w:ascii="Times New Roman" w:hAnsi="Times New Roman" w:cs="Times New Roman"/>
          <w:sz w:val="24"/>
          <w:szCs w:val="24"/>
        </w:rPr>
      </w:pPr>
      <w:r w:rsidRPr="000F25E4">
        <w:rPr>
          <w:rFonts w:ascii="Times New Roman" w:hAnsi="Times New Roman" w:cs="Times New Roman"/>
          <w:sz w:val="24"/>
          <w:szCs w:val="24"/>
        </w:rPr>
        <w:t>5. Досудебный (внесудебный) порядок обжалования решений</w:t>
      </w:r>
    </w:p>
    <w:p w:rsidR="003C79B3" w:rsidRPr="000F25E4" w:rsidRDefault="003C79B3" w:rsidP="00802E6C">
      <w:pPr>
        <w:pStyle w:val="ConsPlusTitle"/>
        <w:jc w:val="center"/>
        <w:rPr>
          <w:rFonts w:ascii="Times New Roman" w:hAnsi="Times New Roman" w:cs="Times New Roman"/>
          <w:sz w:val="24"/>
          <w:szCs w:val="24"/>
        </w:rPr>
      </w:pPr>
      <w:r w:rsidRPr="000F25E4">
        <w:rPr>
          <w:rFonts w:ascii="Times New Roman" w:hAnsi="Times New Roman" w:cs="Times New Roman"/>
          <w:sz w:val="24"/>
          <w:szCs w:val="24"/>
        </w:rPr>
        <w:t>и действий (бездействия) органа, предоставляющего государственную услугу, а также должностных лиц государственных служащих</w:t>
      </w:r>
    </w:p>
    <w:p w:rsidR="002819F4" w:rsidRPr="000F25E4" w:rsidRDefault="002819F4" w:rsidP="00802E6C">
      <w:pPr>
        <w:pStyle w:val="ConsPlusTitle"/>
        <w:jc w:val="center"/>
        <w:rPr>
          <w:rFonts w:ascii="Times New Roman" w:hAnsi="Times New Roman" w:cs="Times New Roman"/>
          <w:sz w:val="24"/>
          <w:szCs w:val="24"/>
        </w:rPr>
      </w:pPr>
    </w:p>
    <w:p w:rsidR="003C79B3" w:rsidRPr="000F25E4" w:rsidRDefault="003C79B3" w:rsidP="003C79B3">
      <w:pPr>
        <w:spacing w:after="0" w:line="240" w:lineRule="auto"/>
        <w:jc w:val="center"/>
        <w:rPr>
          <w:rFonts w:ascii="Times New Roman" w:hAnsi="Times New Roman" w:cs="Times New Roman"/>
          <w:b/>
          <w:sz w:val="24"/>
          <w:szCs w:val="24"/>
        </w:rPr>
      </w:pPr>
      <w:r w:rsidRPr="000F25E4">
        <w:rPr>
          <w:rFonts w:ascii="Times New Roman" w:hAnsi="Times New Roman" w:cs="Times New Roman"/>
          <w:b/>
          <w:sz w:val="24"/>
          <w:szCs w:val="24"/>
        </w:rPr>
        <w:t xml:space="preserve">5.1. Информация для заявителя о его праве подать жалобу на решение и (или) действия (бездействие) </w:t>
      </w:r>
      <w:r w:rsidR="002819F4" w:rsidRPr="000F25E4">
        <w:rPr>
          <w:rFonts w:ascii="Times New Roman" w:hAnsi="Times New Roman" w:cs="Times New Roman"/>
          <w:b/>
          <w:sz w:val="24"/>
          <w:szCs w:val="24"/>
        </w:rPr>
        <w:t>Администрации</w:t>
      </w:r>
      <w:r w:rsidRPr="000F25E4">
        <w:rPr>
          <w:rFonts w:ascii="Times New Roman" w:hAnsi="Times New Roman" w:cs="Times New Roman"/>
          <w:b/>
          <w:sz w:val="24"/>
          <w:szCs w:val="24"/>
        </w:rPr>
        <w:t>, должностных лиц, государственных служащих при предоставлении государственной услуги</w:t>
      </w:r>
    </w:p>
    <w:p w:rsidR="003C79B3" w:rsidRPr="000F25E4" w:rsidRDefault="003C79B3" w:rsidP="003C79B3">
      <w:pPr>
        <w:spacing w:after="0" w:line="240" w:lineRule="auto"/>
        <w:jc w:val="center"/>
        <w:rPr>
          <w:rFonts w:ascii="Times New Roman" w:hAnsi="Times New Roman" w:cs="Times New Roman"/>
          <w:b/>
          <w:sz w:val="24"/>
          <w:szCs w:val="24"/>
        </w:rPr>
      </w:pPr>
    </w:p>
    <w:p w:rsidR="003C79B3" w:rsidRPr="000F25E4" w:rsidRDefault="003C79B3" w:rsidP="003C79B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5.1.1. 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действие (бездействие) </w:t>
      </w:r>
      <w:r w:rsidR="002819F4"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xml:space="preserve">, а также должностных лиц </w:t>
      </w:r>
      <w:r w:rsidR="002819F4"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ответственных за предоставление государственной услуги.</w:t>
      </w:r>
    </w:p>
    <w:p w:rsidR="003C79B3" w:rsidRPr="000F25E4" w:rsidRDefault="003C79B3" w:rsidP="003C79B3">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 xml:space="preserve"> </w:t>
      </w:r>
    </w:p>
    <w:p w:rsidR="003C79B3" w:rsidRPr="000F25E4" w:rsidRDefault="003C79B3" w:rsidP="003C79B3">
      <w:pPr>
        <w:pStyle w:val="ConsPlusNormal"/>
        <w:jc w:val="center"/>
        <w:rPr>
          <w:rFonts w:ascii="Times New Roman" w:hAnsi="Times New Roman" w:cs="Times New Roman"/>
          <w:b/>
          <w:sz w:val="24"/>
          <w:szCs w:val="24"/>
        </w:rPr>
      </w:pPr>
      <w:r w:rsidRPr="000F25E4">
        <w:rPr>
          <w:rFonts w:ascii="Times New Roman" w:hAnsi="Times New Roman" w:cs="Times New Roman"/>
          <w:b/>
          <w:sz w:val="24"/>
          <w:szCs w:val="24"/>
        </w:rPr>
        <w:t>5.2. 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C79B3" w:rsidRPr="000F25E4" w:rsidRDefault="003C79B3" w:rsidP="003C79B3">
      <w:pPr>
        <w:pStyle w:val="ConsPlusNormal"/>
        <w:jc w:val="center"/>
        <w:rPr>
          <w:rFonts w:ascii="Times New Roman" w:hAnsi="Times New Roman" w:cs="Times New Roman"/>
          <w:b/>
          <w:sz w:val="24"/>
          <w:szCs w:val="24"/>
        </w:rPr>
      </w:pPr>
    </w:p>
    <w:p w:rsidR="003C79B3" w:rsidRPr="000F25E4" w:rsidRDefault="003C79B3" w:rsidP="003C79B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5.2.1. Заявитель может обратиться с жалобой к руководителю </w:t>
      </w:r>
      <w:r w:rsidR="002819F4"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либо к заместителю руководителя</w:t>
      </w:r>
      <w:r w:rsidR="002819F4" w:rsidRPr="000F25E4">
        <w:rPr>
          <w:rFonts w:ascii="Times New Roman" w:hAnsi="Times New Roman" w:cs="Times New Roman"/>
          <w:sz w:val="24"/>
          <w:szCs w:val="24"/>
        </w:rPr>
        <w:t xml:space="preserve"> Администрации</w:t>
      </w:r>
      <w:r w:rsidRPr="000F25E4">
        <w:rPr>
          <w:rFonts w:ascii="Times New Roman" w:hAnsi="Times New Roman" w:cs="Times New Roman"/>
          <w:sz w:val="24"/>
          <w:szCs w:val="24"/>
        </w:rPr>
        <w:t>.</w:t>
      </w:r>
    </w:p>
    <w:p w:rsidR="003C79B3" w:rsidRPr="000F25E4" w:rsidRDefault="003C79B3" w:rsidP="003C79B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5.2.2. Жалоба подается в письменной форме на бумажном носителе, в форме электронного документа.   </w:t>
      </w:r>
    </w:p>
    <w:p w:rsidR="003C79B3" w:rsidRPr="000F25E4" w:rsidRDefault="003C79B3" w:rsidP="003C79B3">
      <w:pPr>
        <w:pStyle w:val="ConsPlusNormal"/>
        <w:jc w:val="both"/>
        <w:rPr>
          <w:rFonts w:ascii="Times New Roman" w:hAnsi="Times New Roman" w:cs="Times New Roman"/>
          <w:sz w:val="24"/>
          <w:szCs w:val="24"/>
        </w:rPr>
      </w:pPr>
    </w:p>
    <w:p w:rsidR="003C79B3" w:rsidRPr="000F25E4" w:rsidRDefault="003C79B3" w:rsidP="003C79B3">
      <w:pPr>
        <w:pStyle w:val="ConsPlusNormal"/>
        <w:jc w:val="center"/>
        <w:rPr>
          <w:rFonts w:ascii="Times New Roman" w:hAnsi="Times New Roman" w:cs="Times New Roman"/>
          <w:b/>
          <w:sz w:val="24"/>
          <w:szCs w:val="24"/>
        </w:rPr>
      </w:pPr>
      <w:r w:rsidRPr="000F25E4">
        <w:rPr>
          <w:rFonts w:ascii="Times New Roman" w:hAnsi="Times New Roman" w:cs="Times New Roman"/>
          <w:b/>
          <w:sz w:val="24"/>
          <w:szCs w:val="24"/>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79B3" w:rsidRPr="000F25E4" w:rsidRDefault="003C79B3" w:rsidP="003C79B3">
      <w:pPr>
        <w:pStyle w:val="ConsPlusNormal"/>
        <w:jc w:val="center"/>
        <w:rPr>
          <w:rFonts w:ascii="Times New Roman" w:hAnsi="Times New Roman" w:cs="Times New Roman"/>
          <w:b/>
          <w:sz w:val="24"/>
          <w:szCs w:val="24"/>
        </w:rPr>
      </w:pPr>
    </w:p>
    <w:p w:rsidR="003C79B3" w:rsidRPr="000F25E4" w:rsidRDefault="003C79B3" w:rsidP="003C79B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5.3.1.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в сети «Интернет» на официальном сайте </w:t>
      </w:r>
      <w:r w:rsidR="002819F4" w:rsidRPr="000F25E4">
        <w:rPr>
          <w:rFonts w:ascii="Times New Roman" w:hAnsi="Times New Roman" w:cs="Times New Roman"/>
          <w:sz w:val="24"/>
          <w:szCs w:val="24"/>
        </w:rPr>
        <w:t>Администрации.</w:t>
      </w:r>
    </w:p>
    <w:p w:rsidR="003C79B3" w:rsidRPr="000F25E4" w:rsidRDefault="003C79B3" w:rsidP="003C79B3">
      <w:pPr>
        <w:pStyle w:val="ConsPlusNormal"/>
        <w:jc w:val="both"/>
        <w:rPr>
          <w:rFonts w:ascii="Times New Roman" w:hAnsi="Times New Roman" w:cs="Times New Roman"/>
          <w:sz w:val="24"/>
          <w:szCs w:val="24"/>
        </w:rPr>
      </w:pPr>
    </w:p>
    <w:p w:rsidR="003C79B3" w:rsidRPr="000F25E4" w:rsidRDefault="003C79B3" w:rsidP="003C79B3">
      <w:pPr>
        <w:pStyle w:val="ConsPlusNormal"/>
        <w:jc w:val="center"/>
        <w:rPr>
          <w:rFonts w:ascii="Times New Roman" w:hAnsi="Times New Roman" w:cs="Times New Roman"/>
          <w:b/>
          <w:sz w:val="24"/>
          <w:szCs w:val="24"/>
        </w:rPr>
      </w:pPr>
      <w:r w:rsidRPr="000F25E4">
        <w:rPr>
          <w:rFonts w:ascii="Times New Roman" w:hAnsi="Times New Roman" w:cs="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3C79B3" w:rsidRPr="000F25E4" w:rsidRDefault="003C79B3" w:rsidP="003C79B3">
      <w:pPr>
        <w:pStyle w:val="ConsPlusNormal"/>
        <w:jc w:val="center"/>
        <w:rPr>
          <w:rFonts w:ascii="Times New Roman" w:hAnsi="Times New Roman" w:cs="Times New Roman"/>
          <w:b/>
          <w:sz w:val="24"/>
          <w:szCs w:val="24"/>
        </w:rPr>
      </w:pPr>
    </w:p>
    <w:p w:rsidR="003C79B3" w:rsidRPr="000F25E4" w:rsidRDefault="003C79B3" w:rsidP="003C79B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xml:space="preserve">5.4.1. Нормативные правовые акты, регулирующие порядок досудебного (внесудебного) обжалования решений и действий (бездействия) </w:t>
      </w:r>
      <w:r w:rsidR="00E82A6E"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xml:space="preserve">, а также </w:t>
      </w:r>
      <w:r w:rsidRPr="000F25E4">
        <w:rPr>
          <w:rFonts w:ascii="Times New Roman" w:hAnsi="Times New Roman" w:cs="Times New Roman"/>
          <w:sz w:val="24"/>
          <w:szCs w:val="24"/>
        </w:rPr>
        <w:lastRenderedPageBreak/>
        <w:t xml:space="preserve">должностных лиц </w:t>
      </w:r>
      <w:r w:rsidR="00E82A6E" w:rsidRPr="000F25E4">
        <w:rPr>
          <w:rFonts w:ascii="Times New Roman" w:hAnsi="Times New Roman" w:cs="Times New Roman"/>
          <w:sz w:val="24"/>
          <w:szCs w:val="24"/>
        </w:rPr>
        <w:t>Администрации</w:t>
      </w:r>
      <w:r w:rsidRPr="000F25E4">
        <w:rPr>
          <w:rFonts w:ascii="Times New Roman" w:hAnsi="Times New Roman" w:cs="Times New Roman"/>
          <w:sz w:val="24"/>
          <w:szCs w:val="24"/>
        </w:rPr>
        <w:t xml:space="preserve">, ответственных за предоставление государственной услуги: </w:t>
      </w:r>
    </w:p>
    <w:p w:rsidR="003C79B3" w:rsidRPr="000F25E4" w:rsidRDefault="003C79B3" w:rsidP="003C79B3">
      <w:pPr>
        <w:pStyle w:val="ConsPlusNormal"/>
        <w:ind w:firstLine="539"/>
        <w:jc w:val="both"/>
        <w:rPr>
          <w:rFonts w:ascii="Times New Roman" w:hAnsi="Times New Roman" w:cs="Times New Roman"/>
          <w:sz w:val="24"/>
          <w:szCs w:val="24"/>
        </w:rPr>
      </w:pPr>
      <w:r w:rsidRPr="000F25E4">
        <w:rPr>
          <w:rFonts w:ascii="Times New Roman" w:hAnsi="Times New Roman" w:cs="Times New Roman"/>
          <w:color w:val="000000"/>
          <w:sz w:val="24"/>
          <w:szCs w:val="24"/>
          <w:shd w:val="clear" w:color="auto" w:fill="FFFFFF"/>
        </w:rPr>
        <w:t xml:space="preserve">- Федеральный закон </w:t>
      </w:r>
      <w:r w:rsidRPr="000F25E4">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p>
    <w:p w:rsidR="003C79B3" w:rsidRPr="000F25E4" w:rsidRDefault="003C79B3" w:rsidP="003C79B3">
      <w:pPr>
        <w:pStyle w:val="ConsPlusNormal"/>
        <w:ind w:firstLine="539"/>
        <w:jc w:val="both"/>
        <w:rPr>
          <w:rFonts w:ascii="Times New Roman" w:hAnsi="Times New Roman" w:cs="Times New Roman"/>
          <w:sz w:val="24"/>
          <w:szCs w:val="24"/>
        </w:rPr>
      </w:pPr>
      <w:r w:rsidRPr="000F25E4">
        <w:rPr>
          <w:rFonts w:ascii="Times New Roman" w:hAnsi="Times New Roman" w:cs="Times New Roman"/>
          <w:sz w:val="24"/>
          <w:szCs w:val="24"/>
        </w:rPr>
        <w:t>- постановление Правительства Российской Федерации от 16 июля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C79B3" w:rsidRPr="000F25E4" w:rsidRDefault="003C79B3" w:rsidP="003C79B3">
      <w:pPr>
        <w:pStyle w:val="ConsPlusNormal"/>
        <w:spacing w:before="220"/>
        <w:ind w:firstLine="540"/>
        <w:jc w:val="center"/>
        <w:rPr>
          <w:rFonts w:ascii="Times New Roman" w:hAnsi="Times New Roman" w:cs="Times New Roman"/>
          <w:b/>
          <w:sz w:val="24"/>
          <w:szCs w:val="24"/>
        </w:rPr>
      </w:pPr>
    </w:p>
    <w:p w:rsidR="003C79B3" w:rsidRPr="000F25E4" w:rsidRDefault="003C79B3" w:rsidP="003C79B3">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     </w:t>
      </w:r>
    </w:p>
    <w:p w:rsidR="003C79B3" w:rsidRPr="000F25E4" w:rsidRDefault="003C79B3" w:rsidP="003C79B3">
      <w:pPr>
        <w:rPr>
          <w:sz w:val="24"/>
          <w:szCs w:val="24"/>
        </w:rPr>
      </w:pPr>
    </w:p>
    <w:p w:rsidR="008432B7" w:rsidRPr="000F25E4" w:rsidRDefault="008432B7" w:rsidP="008432B7">
      <w:pPr>
        <w:pStyle w:val="ConsPlusNormal"/>
        <w:spacing w:before="220"/>
        <w:ind w:firstLine="540"/>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086D1F" w:rsidRPr="000F25E4" w:rsidRDefault="00086D1F">
      <w:pPr>
        <w:pStyle w:val="ConsPlusNormal"/>
        <w:jc w:val="both"/>
        <w:rPr>
          <w:rFonts w:ascii="Times New Roman" w:hAnsi="Times New Roman" w:cs="Times New Roman"/>
          <w:sz w:val="24"/>
          <w:szCs w:val="24"/>
        </w:rPr>
      </w:pPr>
    </w:p>
    <w:p w:rsidR="00086D1F" w:rsidRPr="000F25E4" w:rsidRDefault="00086D1F">
      <w:pPr>
        <w:pStyle w:val="ConsPlusNormal"/>
        <w:jc w:val="both"/>
        <w:rPr>
          <w:rFonts w:ascii="Times New Roman" w:hAnsi="Times New Roman" w:cs="Times New Roman"/>
          <w:sz w:val="24"/>
          <w:szCs w:val="24"/>
        </w:rPr>
      </w:pPr>
    </w:p>
    <w:p w:rsidR="007963B9" w:rsidRPr="000F25E4" w:rsidRDefault="007963B9">
      <w:pPr>
        <w:pStyle w:val="ConsPlusNormal"/>
        <w:jc w:val="both"/>
        <w:rPr>
          <w:rFonts w:ascii="Times New Roman" w:hAnsi="Times New Roman" w:cs="Times New Roman"/>
          <w:sz w:val="24"/>
          <w:szCs w:val="24"/>
        </w:rPr>
      </w:pPr>
    </w:p>
    <w:p w:rsidR="00CB729B" w:rsidRPr="000F25E4" w:rsidRDefault="00CB729B">
      <w:pPr>
        <w:pStyle w:val="ConsPlusNormal"/>
        <w:jc w:val="both"/>
        <w:rPr>
          <w:rFonts w:ascii="Times New Roman" w:hAnsi="Times New Roman" w:cs="Times New Roman"/>
          <w:sz w:val="24"/>
          <w:szCs w:val="24"/>
        </w:rPr>
      </w:pPr>
    </w:p>
    <w:p w:rsidR="00334198" w:rsidRPr="000F25E4" w:rsidRDefault="00334198">
      <w:pPr>
        <w:pStyle w:val="ConsPlusNormal"/>
        <w:jc w:val="both"/>
        <w:rPr>
          <w:rFonts w:ascii="Times New Roman" w:hAnsi="Times New Roman" w:cs="Times New Roman"/>
          <w:sz w:val="24"/>
          <w:szCs w:val="24"/>
        </w:rPr>
      </w:pPr>
    </w:p>
    <w:p w:rsidR="00334198" w:rsidRPr="000F25E4" w:rsidRDefault="00334198">
      <w:pPr>
        <w:pStyle w:val="ConsPlusNormal"/>
        <w:jc w:val="both"/>
        <w:rPr>
          <w:rFonts w:ascii="Times New Roman" w:hAnsi="Times New Roman" w:cs="Times New Roman"/>
          <w:sz w:val="24"/>
          <w:szCs w:val="24"/>
        </w:rPr>
      </w:pPr>
    </w:p>
    <w:p w:rsidR="00CB729B" w:rsidRPr="000F25E4" w:rsidRDefault="00CB729B">
      <w:pPr>
        <w:pStyle w:val="ConsPlusNormal"/>
        <w:jc w:val="both"/>
        <w:rPr>
          <w:rFonts w:ascii="Times New Roman" w:hAnsi="Times New Roman" w:cs="Times New Roman"/>
          <w:sz w:val="24"/>
          <w:szCs w:val="24"/>
        </w:rPr>
      </w:pPr>
    </w:p>
    <w:p w:rsidR="00C341FA" w:rsidRPr="000F25E4" w:rsidRDefault="00C341FA">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1C1C79" w:rsidRPr="000F25E4" w:rsidRDefault="001C1C79">
      <w:pPr>
        <w:pStyle w:val="ConsPlusNormal"/>
        <w:jc w:val="right"/>
        <w:outlineLvl w:val="1"/>
        <w:rPr>
          <w:rFonts w:ascii="Times New Roman" w:hAnsi="Times New Roman" w:cs="Times New Roman"/>
          <w:sz w:val="24"/>
          <w:szCs w:val="24"/>
        </w:rPr>
      </w:pPr>
    </w:p>
    <w:p w:rsidR="001C1C79" w:rsidRPr="000F25E4" w:rsidRDefault="001C1C79">
      <w:pPr>
        <w:pStyle w:val="ConsPlusNormal"/>
        <w:jc w:val="right"/>
        <w:outlineLvl w:val="1"/>
        <w:rPr>
          <w:rFonts w:ascii="Times New Roman" w:hAnsi="Times New Roman" w:cs="Times New Roman"/>
          <w:sz w:val="24"/>
          <w:szCs w:val="24"/>
        </w:rPr>
      </w:pPr>
    </w:p>
    <w:p w:rsidR="001C1C79" w:rsidRDefault="001C1C79">
      <w:pPr>
        <w:pStyle w:val="ConsPlusNormal"/>
        <w:jc w:val="right"/>
        <w:outlineLvl w:val="1"/>
        <w:rPr>
          <w:rFonts w:ascii="Times New Roman" w:hAnsi="Times New Roman" w:cs="Times New Roman"/>
          <w:sz w:val="24"/>
          <w:szCs w:val="24"/>
        </w:rPr>
      </w:pPr>
    </w:p>
    <w:p w:rsidR="000F25E4" w:rsidRDefault="000F25E4">
      <w:pPr>
        <w:pStyle w:val="ConsPlusNormal"/>
        <w:jc w:val="right"/>
        <w:outlineLvl w:val="1"/>
        <w:rPr>
          <w:rFonts w:ascii="Times New Roman" w:hAnsi="Times New Roman" w:cs="Times New Roman"/>
          <w:sz w:val="24"/>
          <w:szCs w:val="24"/>
        </w:rPr>
      </w:pPr>
    </w:p>
    <w:p w:rsidR="000F25E4" w:rsidRDefault="000F25E4">
      <w:pPr>
        <w:pStyle w:val="ConsPlusNormal"/>
        <w:jc w:val="right"/>
        <w:outlineLvl w:val="1"/>
        <w:rPr>
          <w:rFonts w:ascii="Times New Roman" w:hAnsi="Times New Roman" w:cs="Times New Roman"/>
          <w:sz w:val="24"/>
          <w:szCs w:val="24"/>
        </w:rPr>
      </w:pPr>
    </w:p>
    <w:p w:rsidR="000F25E4" w:rsidRDefault="000F25E4">
      <w:pPr>
        <w:pStyle w:val="ConsPlusNormal"/>
        <w:jc w:val="right"/>
        <w:outlineLvl w:val="1"/>
        <w:rPr>
          <w:rFonts w:ascii="Times New Roman" w:hAnsi="Times New Roman" w:cs="Times New Roman"/>
          <w:sz w:val="24"/>
          <w:szCs w:val="24"/>
        </w:rPr>
      </w:pPr>
    </w:p>
    <w:p w:rsidR="000F25E4" w:rsidRPr="000F25E4" w:rsidRDefault="000F25E4">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802E6C" w:rsidRPr="000F25E4" w:rsidRDefault="00802E6C">
      <w:pPr>
        <w:pStyle w:val="ConsPlusNormal"/>
        <w:jc w:val="right"/>
        <w:outlineLvl w:val="1"/>
        <w:rPr>
          <w:rFonts w:ascii="Times New Roman" w:hAnsi="Times New Roman" w:cs="Times New Roman"/>
          <w:sz w:val="24"/>
          <w:szCs w:val="24"/>
        </w:rPr>
      </w:pPr>
    </w:p>
    <w:p w:rsidR="00C678F7" w:rsidRPr="000F25E4" w:rsidRDefault="00C678F7">
      <w:pPr>
        <w:pStyle w:val="ConsPlusNormal"/>
        <w:jc w:val="right"/>
        <w:outlineLvl w:val="1"/>
        <w:rPr>
          <w:rFonts w:ascii="Times New Roman" w:hAnsi="Times New Roman" w:cs="Times New Roman"/>
          <w:sz w:val="24"/>
          <w:szCs w:val="24"/>
        </w:rPr>
      </w:pPr>
      <w:r w:rsidRPr="000F25E4">
        <w:rPr>
          <w:rFonts w:ascii="Times New Roman" w:hAnsi="Times New Roman" w:cs="Times New Roman"/>
          <w:sz w:val="24"/>
          <w:szCs w:val="24"/>
        </w:rPr>
        <w:t xml:space="preserve">Приложение </w:t>
      </w:r>
      <w:r w:rsidR="001E1A0D" w:rsidRPr="000F25E4">
        <w:rPr>
          <w:rFonts w:ascii="Times New Roman" w:hAnsi="Times New Roman" w:cs="Times New Roman"/>
          <w:sz w:val="24"/>
          <w:szCs w:val="24"/>
        </w:rPr>
        <w:t xml:space="preserve">№ </w:t>
      </w:r>
      <w:r w:rsidRPr="000F25E4">
        <w:rPr>
          <w:rFonts w:ascii="Times New Roman" w:hAnsi="Times New Roman" w:cs="Times New Roman"/>
          <w:sz w:val="24"/>
          <w:szCs w:val="24"/>
        </w:rPr>
        <w:t>1</w:t>
      </w:r>
    </w:p>
    <w:p w:rsidR="000D440B" w:rsidRPr="000F25E4" w:rsidRDefault="000D440B" w:rsidP="000D440B">
      <w:pPr>
        <w:pStyle w:val="ConsPlusNormal"/>
        <w:jc w:val="right"/>
        <w:outlineLvl w:val="1"/>
        <w:rPr>
          <w:rFonts w:ascii="Times New Roman" w:hAnsi="Times New Roman" w:cs="Times New Roman"/>
          <w:sz w:val="24"/>
          <w:szCs w:val="24"/>
        </w:rPr>
      </w:pPr>
      <w:r w:rsidRPr="000F25E4">
        <w:rPr>
          <w:rFonts w:ascii="Times New Roman" w:hAnsi="Times New Roman" w:cs="Times New Roman"/>
          <w:sz w:val="24"/>
          <w:szCs w:val="24"/>
        </w:rPr>
        <w:t>к Административному регламенту</w:t>
      </w:r>
    </w:p>
    <w:p w:rsidR="00C678F7" w:rsidRPr="000F25E4" w:rsidRDefault="00C678F7">
      <w:pPr>
        <w:pStyle w:val="ConsPlusNormal"/>
        <w:jc w:val="both"/>
        <w:rPr>
          <w:rFonts w:ascii="Times New Roman" w:hAnsi="Times New Roman" w:cs="Times New Roman"/>
          <w:sz w:val="24"/>
          <w:szCs w:val="24"/>
        </w:rPr>
      </w:pPr>
    </w:p>
    <w:p w:rsidR="00C341FA" w:rsidRPr="000F25E4" w:rsidRDefault="00C341FA">
      <w:pPr>
        <w:pStyle w:val="ConsPlusNormal"/>
        <w:jc w:val="both"/>
        <w:rPr>
          <w:rFonts w:ascii="Times New Roman" w:hAnsi="Times New Roman" w:cs="Times New Roman"/>
          <w:sz w:val="24"/>
          <w:szCs w:val="24"/>
        </w:rPr>
      </w:pPr>
    </w:p>
    <w:p w:rsidR="00C341FA" w:rsidRPr="000F25E4" w:rsidRDefault="00C341FA">
      <w:pPr>
        <w:pStyle w:val="ConsPlusNormal"/>
        <w:jc w:val="both"/>
        <w:rPr>
          <w:rFonts w:ascii="Times New Roman" w:hAnsi="Times New Roman" w:cs="Times New Roman"/>
          <w:sz w:val="24"/>
          <w:szCs w:val="24"/>
        </w:rPr>
      </w:pPr>
    </w:p>
    <w:p w:rsidR="00802E6C" w:rsidRPr="000F25E4" w:rsidRDefault="00802E6C">
      <w:pPr>
        <w:pStyle w:val="ConsPlusNormal"/>
        <w:jc w:val="both"/>
        <w:rPr>
          <w:rFonts w:ascii="Times New Roman" w:hAnsi="Times New Roman" w:cs="Times New Roman"/>
          <w:sz w:val="24"/>
          <w:szCs w:val="24"/>
        </w:rPr>
      </w:pPr>
    </w:p>
    <w:p w:rsidR="00802E6C" w:rsidRPr="000F25E4" w:rsidRDefault="00802E6C">
      <w:pPr>
        <w:pStyle w:val="ConsPlusNormal"/>
        <w:jc w:val="both"/>
        <w:rPr>
          <w:rFonts w:ascii="Times New Roman" w:hAnsi="Times New Roman" w:cs="Times New Roman"/>
          <w:sz w:val="24"/>
          <w:szCs w:val="24"/>
        </w:rPr>
      </w:pP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    Реквизиты заявителя</w:t>
      </w: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    (наименование,  адрес  (местонахождение) - для юридических лиц, Ф.И.О.,</w:t>
      </w: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адрес  места  жительства  для  индивидуальных предпринимателей и физических</w:t>
      </w:r>
      <w:r w:rsidR="007022C5" w:rsidRPr="000F25E4">
        <w:rPr>
          <w:rFonts w:ascii="Times New Roman" w:hAnsi="Times New Roman" w:cs="Times New Roman"/>
          <w:sz w:val="24"/>
          <w:szCs w:val="24"/>
        </w:rPr>
        <w:t xml:space="preserve"> </w:t>
      </w:r>
      <w:r w:rsidRPr="000F25E4">
        <w:rPr>
          <w:rFonts w:ascii="Times New Roman" w:hAnsi="Times New Roman" w:cs="Times New Roman"/>
          <w:sz w:val="24"/>
          <w:szCs w:val="24"/>
        </w:rPr>
        <w:t>лиц)</w:t>
      </w: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    Исх. от _________ </w:t>
      </w:r>
      <w:r w:rsidR="001E1A0D" w:rsidRPr="000F25E4">
        <w:rPr>
          <w:rFonts w:ascii="Times New Roman" w:hAnsi="Times New Roman" w:cs="Times New Roman"/>
          <w:sz w:val="24"/>
          <w:szCs w:val="24"/>
        </w:rPr>
        <w:t>№</w:t>
      </w:r>
      <w:r w:rsidRPr="000F25E4">
        <w:rPr>
          <w:rFonts w:ascii="Times New Roman" w:hAnsi="Times New Roman" w:cs="Times New Roman"/>
          <w:sz w:val="24"/>
          <w:szCs w:val="24"/>
        </w:rPr>
        <w:t xml:space="preserve"> ____________</w:t>
      </w: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    поступило в ____________________</w:t>
      </w: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    дата ____________ </w:t>
      </w:r>
      <w:r w:rsidR="001E1A0D" w:rsidRPr="000F25E4">
        <w:rPr>
          <w:rFonts w:ascii="Times New Roman" w:hAnsi="Times New Roman" w:cs="Times New Roman"/>
          <w:sz w:val="24"/>
          <w:szCs w:val="24"/>
        </w:rPr>
        <w:t>№</w:t>
      </w:r>
      <w:r w:rsidRPr="000F25E4">
        <w:rPr>
          <w:rFonts w:ascii="Times New Roman" w:hAnsi="Times New Roman" w:cs="Times New Roman"/>
          <w:sz w:val="24"/>
          <w:szCs w:val="24"/>
        </w:rPr>
        <w:t xml:space="preserve"> ____________</w:t>
      </w:r>
    </w:p>
    <w:p w:rsidR="00C678F7" w:rsidRPr="000F25E4" w:rsidRDefault="00C678F7">
      <w:pPr>
        <w:pStyle w:val="ConsPlusNonformat"/>
        <w:jc w:val="both"/>
        <w:rPr>
          <w:rFonts w:ascii="Times New Roman" w:hAnsi="Times New Roman" w:cs="Times New Roman"/>
          <w:sz w:val="24"/>
          <w:szCs w:val="24"/>
        </w:rPr>
      </w:pPr>
    </w:p>
    <w:p w:rsidR="00C678F7" w:rsidRPr="000F25E4" w:rsidRDefault="00C678F7" w:rsidP="0075517D">
      <w:pPr>
        <w:pStyle w:val="ConsPlusNonformat"/>
        <w:jc w:val="center"/>
        <w:rPr>
          <w:rFonts w:ascii="Times New Roman" w:hAnsi="Times New Roman" w:cs="Times New Roman"/>
          <w:sz w:val="24"/>
          <w:szCs w:val="24"/>
        </w:rPr>
      </w:pPr>
      <w:bookmarkStart w:id="10" w:name="P597"/>
      <w:bookmarkEnd w:id="10"/>
      <w:r w:rsidRPr="000F25E4">
        <w:rPr>
          <w:rFonts w:ascii="Times New Roman" w:hAnsi="Times New Roman" w:cs="Times New Roman"/>
          <w:sz w:val="24"/>
          <w:szCs w:val="24"/>
        </w:rPr>
        <w:t>ЗАЯВЛЕНИЕ</w:t>
      </w:r>
    </w:p>
    <w:p w:rsidR="00C678F7" w:rsidRPr="000F25E4" w:rsidRDefault="00C678F7" w:rsidP="00C94E5B">
      <w:pPr>
        <w:pStyle w:val="ConsPlusNonformat"/>
        <w:jc w:val="center"/>
        <w:rPr>
          <w:rFonts w:ascii="Times New Roman" w:hAnsi="Times New Roman" w:cs="Times New Roman"/>
          <w:sz w:val="24"/>
          <w:szCs w:val="24"/>
        </w:rPr>
      </w:pPr>
      <w:r w:rsidRPr="000F25E4">
        <w:rPr>
          <w:rFonts w:ascii="Times New Roman" w:hAnsi="Times New Roman" w:cs="Times New Roman"/>
          <w:sz w:val="24"/>
          <w:szCs w:val="24"/>
        </w:rPr>
        <w:t>НА ПОЛУЧЕНИЕ СПЕЦИАЛЬНОГО РАЗРЕШЕНИЯ НА ДВИЖЕНИЕ ПО АВТОМОБИЛЬНЫМ</w:t>
      </w:r>
      <w:r w:rsidR="00C94E5B" w:rsidRPr="000F25E4">
        <w:rPr>
          <w:rFonts w:ascii="Times New Roman" w:hAnsi="Times New Roman" w:cs="Times New Roman"/>
          <w:sz w:val="24"/>
          <w:szCs w:val="24"/>
        </w:rPr>
        <w:t xml:space="preserve"> ДОРОГАМ </w:t>
      </w:r>
      <w:r w:rsidR="007B26A1" w:rsidRPr="000F25E4">
        <w:rPr>
          <w:rFonts w:ascii="Times New Roman" w:hAnsi="Times New Roman" w:cs="Times New Roman"/>
          <w:sz w:val="24"/>
          <w:szCs w:val="24"/>
        </w:rPr>
        <w:t>МЕСТНОГО ЗНАЧЕНИЯ МУНИЦИПАЛЬНОГО РАЙОНА «ХИЛОКСКИЙ РАЙОН»</w:t>
      </w:r>
      <w:r w:rsidR="00C94E5B" w:rsidRPr="000F25E4">
        <w:rPr>
          <w:rFonts w:ascii="Times New Roman" w:hAnsi="Times New Roman" w:cs="Times New Roman"/>
          <w:sz w:val="24"/>
          <w:szCs w:val="24"/>
        </w:rPr>
        <w:t xml:space="preserve"> ТРАНСПОРТНОГО СРЕДСТВА, </w:t>
      </w:r>
      <w:r w:rsidRPr="000F25E4">
        <w:rPr>
          <w:rFonts w:ascii="Times New Roman" w:hAnsi="Times New Roman" w:cs="Times New Roman"/>
          <w:sz w:val="24"/>
          <w:szCs w:val="24"/>
        </w:rPr>
        <w:t>ОСУЩЕСТВЛЯЮЩЕГО ПЕРЕВОЗКИ</w:t>
      </w:r>
      <w:r w:rsidR="00C94E5B" w:rsidRPr="000F25E4">
        <w:rPr>
          <w:rFonts w:ascii="Times New Roman" w:hAnsi="Times New Roman" w:cs="Times New Roman"/>
          <w:sz w:val="24"/>
          <w:szCs w:val="24"/>
        </w:rPr>
        <w:t xml:space="preserve"> </w:t>
      </w:r>
      <w:r w:rsidRPr="000F25E4">
        <w:rPr>
          <w:rFonts w:ascii="Times New Roman" w:hAnsi="Times New Roman" w:cs="Times New Roman"/>
          <w:sz w:val="24"/>
          <w:szCs w:val="24"/>
        </w:rPr>
        <w:t>ТЯЖЕЛОВЕСНЫХ И (ИЛИ) КРУПНОГАБАРИТНЫХ ГРУЗОВ</w:t>
      </w:r>
    </w:p>
    <w:p w:rsidR="00C678F7" w:rsidRPr="000F25E4" w:rsidRDefault="00C678F7">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31"/>
        <w:gridCol w:w="437"/>
        <w:gridCol w:w="340"/>
        <w:gridCol w:w="340"/>
        <w:gridCol w:w="340"/>
        <w:gridCol w:w="340"/>
        <w:gridCol w:w="340"/>
        <w:gridCol w:w="567"/>
        <w:gridCol w:w="340"/>
        <w:gridCol w:w="794"/>
        <w:gridCol w:w="619"/>
        <w:gridCol w:w="6"/>
        <w:gridCol w:w="1533"/>
      </w:tblGrid>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Наименование, адрес и телефон владельца транспортного средства</w:t>
            </w: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3272" w:type="dxa"/>
            <w:gridSpan w:val="3"/>
            <w:vAlign w:val="center"/>
          </w:tcPr>
          <w:p w:rsidR="00C678F7" w:rsidRPr="000F25E4" w:rsidRDefault="00C678F7" w:rsidP="006E20E0">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 xml:space="preserve">ИНН, ОГРН/ОГРИП владельца транспортного средства </w:t>
            </w:r>
          </w:p>
        </w:tc>
        <w:tc>
          <w:tcPr>
            <w:tcW w:w="5559" w:type="dxa"/>
            <w:gridSpan w:val="11"/>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Маршрут движения</w:t>
            </w: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4972" w:type="dxa"/>
            <w:gridSpan w:val="8"/>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Вид перевозки (международная, межрегиональная, местная)</w:t>
            </w:r>
          </w:p>
        </w:tc>
        <w:tc>
          <w:tcPr>
            <w:tcW w:w="3859" w:type="dxa"/>
            <w:gridSpan w:val="6"/>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283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На срок</w:t>
            </w:r>
          </w:p>
        </w:tc>
        <w:tc>
          <w:tcPr>
            <w:tcW w:w="1117" w:type="dxa"/>
            <w:gridSpan w:val="3"/>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с</w:t>
            </w:r>
          </w:p>
        </w:tc>
        <w:tc>
          <w:tcPr>
            <w:tcW w:w="2721" w:type="dxa"/>
            <w:gridSpan w:val="6"/>
            <w:vAlign w:val="center"/>
          </w:tcPr>
          <w:p w:rsidR="00C678F7" w:rsidRPr="000F25E4" w:rsidRDefault="00C678F7">
            <w:pPr>
              <w:pStyle w:val="ConsPlusNormal"/>
              <w:jc w:val="both"/>
              <w:rPr>
                <w:rFonts w:ascii="Times New Roman" w:hAnsi="Times New Roman" w:cs="Times New Roman"/>
                <w:sz w:val="24"/>
                <w:szCs w:val="24"/>
              </w:rPr>
            </w:pPr>
          </w:p>
        </w:tc>
        <w:tc>
          <w:tcPr>
            <w:tcW w:w="62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по</w:t>
            </w:r>
          </w:p>
        </w:tc>
        <w:tc>
          <w:tcPr>
            <w:tcW w:w="1533" w:type="dxa"/>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283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На количество поездок</w:t>
            </w:r>
          </w:p>
        </w:tc>
        <w:tc>
          <w:tcPr>
            <w:tcW w:w="5996" w:type="dxa"/>
            <w:gridSpan w:val="12"/>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283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Характеристика груза:</w:t>
            </w:r>
          </w:p>
        </w:tc>
        <w:tc>
          <w:tcPr>
            <w:tcW w:w="1457" w:type="dxa"/>
            <w:gridSpan w:val="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Делимый</w:t>
            </w:r>
          </w:p>
        </w:tc>
        <w:tc>
          <w:tcPr>
            <w:tcW w:w="3006" w:type="dxa"/>
            <w:gridSpan w:val="7"/>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да</w:t>
            </w:r>
          </w:p>
        </w:tc>
        <w:tc>
          <w:tcPr>
            <w:tcW w:w="1533"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нет</w:t>
            </w:r>
          </w:p>
        </w:tc>
      </w:tr>
      <w:tr w:rsidR="00C678F7" w:rsidRPr="000F25E4" w:rsidTr="006E20E0">
        <w:tc>
          <w:tcPr>
            <w:tcW w:w="4292" w:type="dxa"/>
            <w:gridSpan w:val="6"/>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 xml:space="preserve">Наименование </w:t>
            </w:r>
            <w:hyperlink w:anchor="P668" w:history="1">
              <w:r w:rsidRPr="000F25E4">
                <w:rPr>
                  <w:rFonts w:ascii="Times New Roman" w:hAnsi="Times New Roman" w:cs="Times New Roman"/>
                  <w:color w:val="0000FF"/>
                  <w:sz w:val="24"/>
                  <w:szCs w:val="24"/>
                </w:rPr>
                <w:t>&lt;**&gt;</w:t>
              </w:r>
            </w:hyperlink>
          </w:p>
        </w:tc>
        <w:tc>
          <w:tcPr>
            <w:tcW w:w="3006" w:type="dxa"/>
            <w:gridSpan w:val="7"/>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Габариты</w:t>
            </w:r>
          </w:p>
        </w:tc>
        <w:tc>
          <w:tcPr>
            <w:tcW w:w="1533"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Масса</w:t>
            </w:r>
          </w:p>
        </w:tc>
      </w:tr>
      <w:tr w:rsidR="00C678F7" w:rsidRPr="000F25E4" w:rsidTr="006E20E0">
        <w:tc>
          <w:tcPr>
            <w:tcW w:w="4292" w:type="dxa"/>
            <w:gridSpan w:val="6"/>
            <w:vAlign w:val="center"/>
          </w:tcPr>
          <w:p w:rsidR="00C678F7" w:rsidRPr="000F25E4" w:rsidRDefault="00C678F7">
            <w:pPr>
              <w:pStyle w:val="ConsPlusNormal"/>
              <w:jc w:val="both"/>
              <w:rPr>
                <w:rFonts w:ascii="Times New Roman" w:hAnsi="Times New Roman" w:cs="Times New Roman"/>
                <w:sz w:val="24"/>
                <w:szCs w:val="24"/>
              </w:rPr>
            </w:pPr>
          </w:p>
        </w:tc>
        <w:tc>
          <w:tcPr>
            <w:tcW w:w="3006" w:type="dxa"/>
            <w:gridSpan w:val="7"/>
            <w:vAlign w:val="center"/>
          </w:tcPr>
          <w:p w:rsidR="00C678F7" w:rsidRPr="000F25E4" w:rsidRDefault="00C678F7">
            <w:pPr>
              <w:pStyle w:val="ConsPlusNormal"/>
              <w:jc w:val="both"/>
              <w:rPr>
                <w:rFonts w:ascii="Times New Roman" w:hAnsi="Times New Roman" w:cs="Times New Roman"/>
                <w:sz w:val="24"/>
                <w:szCs w:val="24"/>
              </w:rPr>
            </w:pPr>
          </w:p>
        </w:tc>
        <w:tc>
          <w:tcPr>
            <w:tcW w:w="1533" w:type="dxa"/>
            <w:vAlign w:val="center"/>
          </w:tcPr>
          <w:p w:rsidR="00C678F7" w:rsidRPr="000F25E4" w:rsidRDefault="00C678F7">
            <w:pPr>
              <w:pStyle w:val="ConsPlusNormal"/>
              <w:jc w:val="both"/>
              <w:rPr>
                <w:rFonts w:ascii="Times New Roman" w:hAnsi="Times New Roman" w:cs="Times New Roman"/>
                <w:sz w:val="24"/>
                <w:szCs w:val="24"/>
              </w:rPr>
            </w:pPr>
          </w:p>
        </w:tc>
      </w:tr>
      <w:tr w:rsidR="006E20E0" w:rsidRPr="000F25E4" w:rsidTr="006E20E0">
        <w:trPr>
          <w:trHeight w:val="566"/>
        </w:trPr>
        <w:tc>
          <w:tcPr>
            <w:tcW w:w="4292" w:type="dxa"/>
            <w:gridSpan w:val="6"/>
            <w:vAlign w:val="center"/>
          </w:tcPr>
          <w:p w:rsidR="006E20E0" w:rsidRPr="000F25E4" w:rsidRDefault="006E20E0">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Длина свеса (м) (при наличии)</w:t>
            </w:r>
          </w:p>
          <w:p w:rsidR="006E20E0" w:rsidRPr="000F25E4" w:rsidRDefault="006E20E0">
            <w:pPr>
              <w:pStyle w:val="ConsPlusNormal"/>
              <w:jc w:val="both"/>
              <w:rPr>
                <w:rFonts w:ascii="Times New Roman" w:hAnsi="Times New Roman" w:cs="Times New Roman"/>
                <w:sz w:val="24"/>
                <w:szCs w:val="24"/>
              </w:rPr>
            </w:pPr>
          </w:p>
        </w:tc>
        <w:tc>
          <w:tcPr>
            <w:tcW w:w="3000" w:type="dxa"/>
            <w:gridSpan w:val="6"/>
            <w:vAlign w:val="center"/>
          </w:tcPr>
          <w:p w:rsidR="006E20E0" w:rsidRPr="000F25E4" w:rsidRDefault="006E20E0">
            <w:pPr>
              <w:rPr>
                <w:rFonts w:ascii="Times New Roman" w:eastAsia="Times New Roman" w:hAnsi="Times New Roman" w:cs="Times New Roman"/>
                <w:sz w:val="24"/>
                <w:szCs w:val="24"/>
                <w:lang w:eastAsia="ru-RU"/>
              </w:rPr>
            </w:pPr>
          </w:p>
          <w:p w:rsidR="006E20E0" w:rsidRPr="000F25E4" w:rsidRDefault="006E20E0" w:rsidP="006E20E0">
            <w:pPr>
              <w:pStyle w:val="ConsPlusNormal"/>
              <w:jc w:val="both"/>
              <w:rPr>
                <w:rFonts w:ascii="Times New Roman" w:hAnsi="Times New Roman" w:cs="Times New Roman"/>
                <w:sz w:val="24"/>
                <w:szCs w:val="24"/>
              </w:rPr>
            </w:pPr>
          </w:p>
        </w:tc>
        <w:tc>
          <w:tcPr>
            <w:tcW w:w="1539" w:type="dxa"/>
            <w:gridSpan w:val="2"/>
            <w:vAlign w:val="center"/>
          </w:tcPr>
          <w:p w:rsidR="006E20E0" w:rsidRPr="000F25E4" w:rsidRDefault="006E20E0">
            <w:pPr>
              <w:rPr>
                <w:rFonts w:ascii="Times New Roman" w:eastAsia="Times New Roman" w:hAnsi="Times New Roman" w:cs="Times New Roman"/>
                <w:sz w:val="24"/>
                <w:szCs w:val="24"/>
                <w:lang w:eastAsia="ru-RU"/>
              </w:rPr>
            </w:pPr>
          </w:p>
          <w:p w:rsidR="006E20E0" w:rsidRPr="000F25E4" w:rsidRDefault="006E20E0" w:rsidP="006E20E0">
            <w:pPr>
              <w:pStyle w:val="ConsPlusNormal"/>
              <w:jc w:val="both"/>
              <w:rPr>
                <w:rFonts w:ascii="Times New Roman" w:hAnsi="Times New Roman" w:cs="Times New Roman"/>
                <w:sz w:val="24"/>
                <w:szCs w:val="24"/>
              </w:rPr>
            </w:pPr>
          </w:p>
        </w:tc>
      </w:tr>
      <w:tr w:rsidR="006E20E0" w:rsidRPr="000F25E4" w:rsidTr="006E20E0">
        <w:trPr>
          <w:trHeight w:val="840"/>
        </w:trPr>
        <w:tc>
          <w:tcPr>
            <w:tcW w:w="8831" w:type="dxa"/>
            <w:gridSpan w:val="14"/>
            <w:vAlign w:val="center"/>
          </w:tcPr>
          <w:p w:rsidR="006E20E0" w:rsidRPr="000F25E4" w:rsidRDefault="006E20E0">
            <w:pPr>
              <w:pStyle w:val="ConsPlusNormal"/>
              <w:jc w:val="both"/>
              <w:rPr>
                <w:rFonts w:ascii="Times New Roman" w:hAnsi="Times New Roman" w:cs="Times New Roman"/>
                <w:sz w:val="24"/>
                <w:szCs w:val="24"/>
              </w:rPr>
            </w:pPr>
          </w:p>
          <w:p w:rsidR="006E20E0" w:rsidRPr="000F25E4" w:rsidRDefault="006E20E0" w:rsidP="006E20E0">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Параметры транспортного средства (автопоезда)</w:t>
            </w:r>
          </w:p>
        </w:tc>
      </w:tr>
      <w:tr w:rsidR="00C678F7" w:rsidRPr="000F25E4" w:rsidTr="006E20E0">
        <w:tc>
          <w:tcPr>
            <w:tcW w:w="2835" w:type="dxa"/>
            <w:gridSpan w:val="2"/>
            <w:vMerge w:val="restart"/>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Масса транспортного средства (автопоезда) без груза/с грузом (т)</w:t>
            </w:r>
          </w:p>
        </w:tc>
        <w:tc>
          <w:tcPr>
            <w:tcW w:w="1797" w:type="dxa"/>
            <w:gridSpan w:val="5"/>
            <w:vMerge w:val="restart"/>
            <w:vAlign w:val="center"/>
          </w:tcPr>
          <w:p w:rsidR="00C678F7" w:rsidRPr="000F25E4" w:rsidRDefault="00C678F7">
            <w:pPr>
              <w:pStyle w:val="ConsPlusNormal"/>
              <w:jc w:val="both"/>
              <w:rPr>
                <w:rFonts w:ascii="Times New Roman" w:hAnsi="Times New Roman" w:cs="Times New Roman"/>
                <w:sz w:val="24"/>
                <w:szCs w:val="24"/>
              </w:rPr>
            </w:pPr>
          </w:p>
        </w:tc>
        <w:tc>
          <w:tcPr>
            <w:tcW w:w="2041" w:type="dxa"/>
            <w:gridSpan w:val="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Масса тягача (т)</w:t>
            </w:r>
          </w:p>
        </w:tc>
        <w:tc>
          <w:tcPr>
            <w:tcW w:w="2158" w:type="dxa"/>
            <w:gridSpan w:val="3"/>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Масса прицепа (полуприцепа) (т)</w:t>
            </w:r>
          </w:p>
        </w:tc>
      </w:tr>
      <w:tr w:rsidR="00C678F7" w:rsidRPr="000F25E4" w:rsidTr="006E20E0">
        <w:tc>
          <w:tcPr>
            <w:tcW w:w="2835" w:type="dxa"/>
            <w:gridSpan w:val="2"/>
            <w:vMerge/>
          </w:tcPr>
          <w:p w:rsidR="00C678F7" w:rsidRPr="000F25E4" w:rsidRDefault="00C678F7">
            <w:pPr>
              <w:rPr>
                <w:rFonts w:ascii="Times New Roman" w:hAnsi="Times New Roman" w:cs="Times New Roman"/>
                <w:sz w:val="24"/>
                <w:szCs w:val="24"/>
              </w:rPr>
            </w:pPr>
          </w:p>
        </w:tc>
        <w:tc>
          <w:tcPr>
            <w:tcW w:w="1797" w:type="dxa"/>
            <w:gridSpan w:val="5"/>
            <w:vMerge/>
          </w:tcPr>
          <w:p w:rsidR="00C678F7" w:rsidRPr="000F25E4" w:rsidRDefault="00C678F7">
            <w:pPr>
              <w:rPr>
                <w:rFonts w:ascii="Times New Roman" w:hAnsi="Times New Roman" w:cs="Times New Roman"/>
                <w:sz w:val="24"/>
                <w:szCs w:val="24"/>
              </w:rPr>
            </w:pPr>
          </w:p>
        </w:tc>
        <w:tc>
          <w:tcPr>
            <w:tcW w:w="2041" w:type="dxa"/>
            <w:gridSpan w:val="4"/>
            <w:vAlign w:val="center"/>
          </w:tcPr>
          <w:p w:rsidR="00C678F7" w:rsidRPr="000F25E4" w:rsidRDefault="00C678F7">
            <w:pPr>
              <w:pStyle w:val="ConsPlusNormal"/>
              <w:jc w:val="both"/>
              <w:rPr>
                <w:rFonts w:ascii="Times New Roman" w:hAnsi="Times New Roman" w:cs="Times New Roman"/>
                <w:sz w:val="24"/>
                <w:szCs w:val="24"/>
              </w:rPr>
            </w:pPr>
          </w:p>
        </w:tc>
        <w:tc>
          <w:tcPr>
            <w:tcW w:w="2158" w:type="dxa"/>
            <w:gridSpan w:val="3"/>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283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Расстояния между осями</w:t>
            </w:r>
          </w:p>
        </w:tc>
        <w:tc>
          <w:tcPr>
            <w:tcW w:w="5996" w:type="dxa"/>
            <w:gridSpan w:val="12"/>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283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Нагрузки на оси (т)</w:t>
            </w:r>
          </w:p>
        </w:tc>
        <w:tc>
          <w:tcPr>
            <w:tcW w:w="5996" w:type="dxa"/>
            <w:gridSpan w:val="12"/>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Габариты транспортного средства (автопоезда);</w:t>
            </w:r>
          </w:p>
        </w:tc>
      </w:tr>
      <w:tr w:rsidR="00C678F7" w:rsidRPr="000F25E4" w:rsidTr="006E20E0">
        <w:tc>
          <w:tcPr>
            <w:tcW w:w="1304"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Длина (м)</w:t>
            </w:r>
          </w:p>
        </w:tc>
        <w:tc>
          <w:tcPr>
            <w:tcW w:w="2308" w:type="dxa"/>
            <w:gridSpan w:val="3"/>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Ширина (м)</w:t>
            </w:r>
          </w:p>
        </w:tc>
        <w:tc>
          <w:tcPr>
            <w:tcW w:w="1927" w:type="dxa"/>
            <w:gridSpan w:val="5"/>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Высота (м)</w:t>
            </w:r>
          </w:p>
        </w:tc>
        <w:tc>
          <w:tcPr>
            <w:tcW w:w="3292" w:type="dxa"/>
            <w:gridSpan w:val="5"/>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Минимальный радиус поворота с грузом (м)</w:t>
            </w:r>
          </w:p>
        </w:tc>
      </w:tr>
      <w:tr w:rsidR="00C678F7" w:rsidRPr="000F25E4" w:rsidTr="006E20E0">
        <w:tc>
          <w:tcPr>
            <w:tcW w:w="1304" w:type="dxa"/>
            <w:vAlign w:val="center"/>
          </w:tcPr>
          <w:p w:rsidR="00C678F7" w:rsidRPr="000F25E4" w:rsidRDefault="00C678F7">
            <w:pPr>
              <w:pStyle w:val="ConsPlusNormal"/>
              <w:jc w:val="both"/>
              <w:rPr>
                <w:rFonts w:ascii="Times New Roman" w:hAnsi="Times New Roman" w:cs="Times New Roman"/>
                <w:sz w:val="24"/>
                <w:szCs w:val="24"/>
              </w:rPr>
            </w:pPr>
          </w:p>
        </w:tc>
        <w:tc>
          <w:tcPr>
            <w:tcW w:w="2308" w:type="dxa"/>
            <w:gridSpan w:val="3"/>
            <w:vAlign w:val="center"/>
          </w:tcPr>
          <w:p w:rsidR="00C678F7" w:rsidRPr="000F25E4" w:rsidRDefault="00C678F7">
            <w:pPr>
              <w:pStyle w:val="ConsPlusNormal"/>
              <w:jc w:val="both"/>
              <w:rPr>
                <w:rFonts w:ascii="Times New Roman" w:hAnsi="Times New Roman" w:cs="Times New Roman"/>
                <w:sz w:val="24"/>
                <w:szCs w:val="24"/>
              </w:rPr>
            </w:pPr>
          </w:p>
        </w:tc>
        <w:tc>
          <w:tcPr>
            <w:tcW w:w="1927" w:type="dxa"/>
            <w:gridSpan w:val="5"/>
            <w:vAlign w:val="center"/>
          </w:tcPr>
          <w:p w:rsidR="00C678F7" w:rsidRPr="000F25E4" w:rsidRDefault="00C678F7">
            <w:pPr>
              <w:pStyle w:val="ConsPlusNormal"/>
              <w:jc w:val="both"/>
              <w:rPr>
                <w:rFonts w:ascii="Times New Roman" w:hAnsi="Times New Roman" w:cs="Times New Roman"/>
                <w:sz w:val="24"/>
                <w:szCs w:val="24"/>
              </w:rPr>
            </w:pPr>
          </w:p>
        </w:tc>
        <w:tc>
          <w:tcPr>
            <w:tcW w:w="3292" w:type="dxa"/>
            <w:gridSpan w:val="5"/>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5539" w:type="dxa"/>
            <w:gridSpan w:val="9"/>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Необходимость автомобиля сопровождения (прикрытия)</w:t>
            </w:r>
          </w:p>
        </w:tc>
        <w:tc>
          <w:tcPr>
            <w:tcW w:w="3292" w:type="dxa"/>
            <w:gridSpan w:val="5"/>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5539" w:type="dxa"/>
            <w:gridSpan w:val="9"/>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3292" w:type="dxa"/>
            <w:gridSpan w:val="5"/>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5539" w:type="dxa"/>
            <w:gridSpan w:val="9"/>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Банковские реквизиты</w:t>
            </w:r>
          </w:p>
        </w:tc>
        <w:tc>
          <w:tcPr>
            <w:tcW w:w="3292" w:type="dxa"/>
            <w:gridSpan w:val="5"/>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rPr>
          <w:trHeight w:val="650"/>
        </w:trPr>
        <w:tc>
          <w:tcPr>
            <w:tcW w:w="8831"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Оплату гарантируем</w:t>
            </w:r>
          </w:p>
        </w:tc>
      </w:tr>
      <w:tr w:rsidR="00283711" w:rsidRPr="000F25E4" w:rsidTr="006E20E0">
        <w:trPr>
          <w:trHeight w:val="450"/>
        </w:trPr>
        <w:tc>
          <w:tcPr>
            <w:tcW w:w="8831" w:type="dxa"/>
            <w:gridSpan w:val="14"/>
            <w:vAlign w:val="center"/>
          </w:tcPr>
          <w:p w:rsidR="00283711" w:rsidRPr="000F25E4" w:rsidRDefault="00283711" w:rsidP="00283711">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 xml:space="preserve">На обработку персональных данных в соответствии с требованиями Федерального закона от 27 июля 2006 года № 152-ФЗ </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О персональных данных</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 xml:space="preserve"> согласен (на).</w:t>
            </w:r>
          </w:p>
        </w:tc>
      </w:tr>
      <w:tr w:rsidR="00C678F7" w:rsidRPr="000F25E4" w:rsidTr="006E20E0">
        <w:tc>
          <w:tcPr>
            <w:tcW w:w="2835" w:type="dxa"/>
            <w:gridSpan w:val="2"/>
            <w:vAlign w:val="center"/>
          </w:tcPr>
          <w:p w:rsidR="00C678F7" w:rsidRPr="000F25E4" w:rsidRDefault="00C678F7">
            <w:pPr>
              <w:pStyle w:val="ConsPlusNormal"/>
              <w:jc w:val="both"/>
              <w:rPr>
                <w:rFonts w:ascii="Times New Roman" w:hAnsi="Times New Roman" w:cs="Times New Roman"/>
                <w:sz w:val="24"/>
                <w:szCs w:val="24"/>
              </w:rPr>
            </w:pPr>
          </w:p>
        </w:tc>
        <w:tc>
          <w:tcPr>
            <w:tcW w:w="3044" w:type="dxa"/>
            <w:gridSpan w:val="8"/>
            <w:vAlign w:val="center"/>
          </w:tcPr>
          <w:p w:rsidR="00C678F7" w:rsidRPr="000F25E4" w:rsidRDefault="00C678F7">
            <w:pPr>
              <w:pStyle w:val="ConsPlusNormal"/>
              <w:jc w:val="both"/>
              <w:rPr>
                <w:rFonts w:ascii="Times New Roman" w:hAnsi="Times New Roman" w:cs="Times New Roman"/>
                <w:sz w:val="24"/>
                <w:szCs w:val="24"/>
              </w:rPr>
            </w:pPr>
          </w:p>
        </w:tc>
        <w:tc>
          <w:tcPr>
            <w:tcW w:w="2952" w:type="dxa"/>
            <w:gridSpan w:val="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rsidTr="006E20E0">
        <w:tc>
          <w:tcPr>
            <w:tcW w:w="283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(должность)</w:t>
            </w:r>
          </w:p>
        </w:tc>
        <w:tc>
          <w:tcPr>
            <w:tcW w:w="3044" w:type="dxa"/>
            <w:gridSpan w:val="8"/>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(подпись)</w:t>
            </w:r>
          </w:p>
        </w:tc>
        <w:tc>
          <w:tcPr>
            <w:tcW w:w="2952" w:type="dxa"/>
            <w:gridSpan w:val="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(фамилия)</w:t>
            </w:r>
          </w:p>
        </w:tc>
      </w:tr>
    </w:tbl>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w:t>
      </w:r>
    </w:p>
    <w:p w:rsidR="00C94E5B" w:rsidRPr="000F25E4" w:rsidRDefault="00C678F7" w:rsidP="00C94E5B">
      <w:pPr>
        <w:pStyle w:val="ConsPlusNormal"/>
        <w:spacing w:before="220"/>
        <w:ind w:firstLine="540"/>
        <w:jc w:val="both"/>
        <w:rPr>
          <w:rFonts w:ascii="Times New Roman" w:hAnsi="Times New Roman" w:cs="Times New Roman"/>
          <w:sz w:val="24"/>
          <w:szCs w:val="24"/>
        </w:rPr>
      </w:pPr>
      <w:bookmarkStart w:id="11" w:name="P667"/>
      <w:bookmarkStart w:id="12" w:name="P668"/>
      <w:bookmarkEnd w:id="11"/>
      <w:bookmarkEnd w:id="12"/>
      <w:r w:rsidRPr="000F25E4">
        <w:rPr>
          <w:rFonts w:ascii="Times New Roman" w:hAnsi="Times New Roman" w:cs="Times New Roman"/>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94E5B" w:rsidRPr="000F25E4" w:rsidRDefault="00C94E5B" w:rsidP="00C94E5B">
      <w:pPr>
        <w:pStyle w:val="ConsPlusNormal"/>
        <w:spacing w:before="220"/>
        <w:ind w:firstLine="540"/>
        <w:jc w:val="both"/>
        <w:rPr>
          <w:rFonts w:ascii="Times New Roman" w:hAnsi="Times New Roman" w:cs="Times New Roman"/>
          <w:sz w:val="24"/>
          <w:szCs w:val="24"/>
        </w:rPr>
      </w:pPr>
    </w:p>
    <w:p w:rsidR="00C94E5B" w:rsidRPr="000F25E4" w:rsidRDefault="00C94E5B" w:rsidP="00C94E5B">
      <w:pPr>
        <w:pStyle w:val="ConsPlusNormal"/>
        <w:spacing w:before="220"/>
        <w:ind w:firstLine="540"/>
        <w:jc w:val="both"/>
        <w:rPr>
          <w:rFonts w:ascii="Times New Roman" w:hAnsi="Times New Roman" w:cs="Times New Roman"/>
          <w:sz w:val="24"/>
          <w:szCs w:val="24"/>
        </w:rPr>
      </w:pPr>
    </w:p>
    <w:p w:rsidR="00C341FA" w:rsidRPr="000F25E4" w:rsidRDefault="00C341FA">
      <w:pPr>
        <w:pStyle w:val="ConsPlusNormal"/>
        <w:jc w:val="right"/>
        <w:outlineLvl w:val="1"/>
        <w:rPr>
          <w:rFonts w:ascii="Times New Roman" w:hAnsi="Times New Roman" w:cs="Times New Roman"/>
          <w:color w:val="000000" w:themeColor="text1"/>
          <w:sz w:val="24"/>
          <w:szCs w:val="24"/>
        </w:rPr>
      </w:pPr>
    </w:p>
    <w:p w:rsidR="000F25E4" w:rsidRDefault="000F25E4">
      <w:pPr>
        <w:pStyle w:val="ConsPlusNormal"/>
        <w:jc w:val="right"/>
        <w:outlineLvl w:val="1"/>
        <w:rPr>
          <w:rFonts w:ascii="Times New Roman" w:hAnsi="Times New Roman" w:cs="Times New Roman"/>
          <w:color w:val="000000" w:themeColor="text1"/>
          <w:sz w:val="24"/>
          <w:szCs w:val="24"/>
        </w:rPr>
      </w:pPr>
    </w:p>
    <w:p w:rsidR="00C678F7" w:rsidRPr="000F25E4" w:rsidRDefault="000F25E4">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00C678F7" w:rsidRPr="000F25E4">
        <w:rPr>
          <w:rFonts w:ascii="Times New Roman" w:hAnsi="Times New Roman" w:cs="Times New Roman"/>
          <w:color w:val="000000" w:themeColor="text1"/>
          <w:sz w:val="24"/>
          <w:szCs w:val="24"/>
        </w:rPr>
        <w:t>риложение</w:t>
      </w:r>
      <w:r w:rsidR="001E1A0D" w:rsidRPr="000F25E4">
        <w:rPr>
          <w:rFonts w:ascii="Times New Roman" w:hAnsi="Times New Roman" w:cs="Times New Roman"/>
          <w:color w:val="000000" w:themeColor="text1"/>
          <w:sz w:val="24"/>
          <w:szCs w:val="24"/>
        </w:rPr>
        <w:t xml:space="preserve"> №</w:t>
      </w:r>
      <w:r w:rsidR="00C678F7" w:rsidRPr="000F25E4">
        <w:rPr>
          <w:rFonts w:ascii="Times New Roman" w:hAnsi="Times New Roman" w:cs="Times New Roman"/>
          <w:color w:val="000000" w:themeColor="text1"/>
          <w:sz w:val="24"/>
          <w:szCs w:val="24"/>
        </w:rPr>
        <w:t xml:space="preserve"> </w:t>
      </w:r>
      <w:r w:rsidR="00AF084C" w:rsidRPr="000F25E4">
        <w:rPr>
          <w:rFonts w:ascii="Times New Roman" w:hAnsi="Times New Roman" w:cs="Times New Roman"/>
          <w:color w:val="000000" w:themeColor="text1"/>
          <w:sz w:val="24"/>
          <w:szCs w:val="24"/>
        </w:rPr>
        <w:t>2</w:t>
      </w:r>
    </w:p>
    <w:p w:rsidR="000D440B" w:rsidRPr="000F25E4" w:rsidRDefault="000D440B" w:rsidP="000D440B">
      <w:pPr>
        <w:pStyle w:val="ConsPlusNormal"/>
        <w:jc w:val="right"/>
        <w:outlineLvl w:val="1"/>
        <w:rPr>
          <w:rFonts w:ascii="Times New Roman" w:hAnsi="Times New Roman" w:cs="Times New Roman"/>
          <w:sz w:val="24"/>
          <w:szCs w:val="24"/>
        </w:rPr>
      </w:pPr>
      <w:r w:rsidRPr="000F25E4">
        <w:rPr>
          <w:rFonts w:ascii="Times New Roman" w:hAnsi="Times New Roman" w:cs="Times New Roman"/>
          <w:sz w:val="24"/>
          <w:szCs w:val="24"/>
        </w:rPr>
        <w:t>к Административному регламенту</w:t>
      </w:r>
    </w:p>
    <w:p w:rsidR="00C678F7" w:rsidRPr="000F25E4" w:rsidRDefault="00C678F7">
      <w:pPr>
        <w:spacing w:after="1"/>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center"/>
        <w:rPr>
          <w:rFonts w:ascii="Times New Roman" w:hAnsi="Times New Roman" w:cs="Times New Roman"/>
          <w:sz w:val="24"/>
          <w:szCs w:val="24"/>
        </w:rPr>
      </w:pPr>
      <w:bookmarkStart w:id="13" w:name="P781"/>
      <w:bookmarkEnd w:id="13"/>
      <w:r w:rsidRPr="000F25E4">
        <w:rPr>
          <w:rFonts w:ascii="Times New Roman" w:hAnsi="Times New Roman" w:cs="Times New Roman"/>
          <w:sz w:val="24"/>
          <w:szCs w:val="24"/>
        </w:rPr>
        <w:t xml:space="preserve">СПЕЦИАЛЬНОЕ РАЗРЕШЕНИЕ </w:t>
      </w:r>
      <w:r w:rsidR="001E1A0D" w:rsidRPr="000F25E4">
        <w:rPr>
          <w:rFonts w:ascii="Times New Roman" w:hAnsi="Times New Roman" w:cs="Times New Roman"/>
          <w:sz w:val="24"/>
          <w:szCs w:val="24"/>
        </w:rPr>
        <w:t>№</w:t>
      </w:r>
    </w:p>
    <w:p w:rsidR="00C341FA" w:rsidRPr="000F25E4" w:rsidRDefault="00C678F7" w:rsidP="00C94E5B">
      <w:pPr>
        <w:pStyle w:val="ConsPlusNormal"/>
        <w:jc w:val="center"/>
        <w:rPr>
          <w:rFonts w:ascii="Times New Roman" w:hAnsi="Times New Roman" w:cs="Times New Roman"/>
          <w:sz w:val="24"/>
          <w:szCs w:val="24"/>
        </w:rPr>
      </w:pPr>
      <w:r w:rsidRPr="000F25E4">
        <w:rPr>
          <w:rFonts w:ascii="Times New Roman" w:hAnsi="Times New Roman" w:cs="Times New Roman"/>
          <w:sz w:val="24"/>
          <w:szCs w:val="24"/>
        </w:rPr>
        <w:t>НА ДВИЖЕНИЕ ПО АВТО</w:t>
      </w:r>
      <w:r w:rsidR="00AB3FB5" w:rsidRPr="000F25E4">
        <w:rPr>
          <w:rFonts w:ascii="Times New Roman" w:hAnsi="Times New Roman" w:cs="Times New Roman"/>
          <w:sz w:val="24"/>
          <w:szCs w:val="24"/>
        </w:rPr>
        <w:t xml:space="preserve">МОБИЛЬНЫМ ДОРОГАМ </w:t>
      </w:r>
    </w:p>
    <w:p w:rsidR="00C341FA" w:rsidRPr="000F25E4" w:rsidRDefault="00AB3FB5" w:rsidP="00C341FA">
      <w:pPr>
        <w:pStyle w:val="ConsPlusNormal"/>
        <w:jc w:val="center"/>
        <w:rPr>
          <w:rFonts w:ascii="Times New Roman" w:hAnsi="Times New Roman" w:cs="Times New Roman"/>
          <w:sz w:val="24"/>
          <w:szCs w:val="24"/>
        </w:rPr>
      </w:pPr>
      <w:r w:rsidRPr="000F25E4">
        <w:rPr>
          <w:rFonts w:ascii="Times New Roman" w:hAnsi="Times New Roman" w:cs="Times New Roman"/>
          <w:sz w:val="24"/>
          <w:szCs w:val="24"/>
        </w:rPr>
        <w:t>ТРАНСПОРТНОГО</w:t>
      </w:r>
      <w:r w:rsidR="00C341FA" w:rsidRPr="000F25E4">
        <w:rPr>
          <w:rFonts w:ascii="Times New Roman" w:hAnsi="Times New Roman" w:cs="Times New Roman"/>
          <w:sz w:val="24"/>
          <w:szCs w:val="24"/>
        </w:rPr>
        <w:t xml:space="preserve"> СРЕДСТВА, ОСУЩЕСТВЛЯЮЩЕГО </w:t>
      </w:r>
    </w:p>
    <w:p w:rsidR="00C341FA" w:rsidRPr="000F25E4" w:rsidRDefault="00C341FA" w:rsidP="00C341FA">
      <w:pPr>
        <w:pStyle w:val="ConsPlusNormal"/>
        <w:jc w:val="center"/>
        <w:rPr>
          <w:rFonts w:ascii="Times New Roman" w:hAnsi="Times New Roman" w:cs="Times New Roman"/>
          <w:sz w:val="24"/>
          <w:szCs w:val="24"/>
        </w:rPr>
      </w:pPr>
      <w:r w:rsidRPr="000F25E4">
        <w:rPr>
          <w:rFonts w:ascii="Times New Roman" w:hAnsi="Times New Roman" w:cs="Times New Roman"/>
          <w:sz w:val="24"/>
          <w:szCs w:val="24"/>
        </w:rPr>
        <w:t xml:space="preserve">ПЕРЕВОЗКИ </w:t>
      </w:r>
      <w:r w:rsidR="00C678F7" w:rsidRPr="000F25E4">
        <w:rPr>
          <w:rFonts w:ascii="Times New Roman" w:hAnsi="Times New Roman" w:cs="Times New Roman"/>
          <w:sz w:val="24"/>
          <w:szCs w:val="24"/>
        </w:rPr>
        <w:t xml:space="preserve">ТЯЖЕЛОВЕСНЫХ </w:t>
      </w:r>
    </w:p>
    <w:p w:rsidR="00C678F7" w:rsidRPr="000F25E4" w:rsidRDefault="00C678F7" w:rsidP="00C341FA">
      <w:pPr>
        <w:pStyle w:val="ConsPlusNormal"/>
        <w:jc w:val="center"/>
        <w:rPr>
          <w:rFonts w:ascii="Times New Roman" w:hAnsi="Times New Roman" w:cs="Times New Roman"/>
          <w:sz w:val="24"/>
          <w:szCs w:val="24"/>
        </w:rPr>
      </w:pPr>
      <w:r w:rsidRPr="000F25E4">
        <w:rPr>
          <w:rFonts w:ascii="Times New Roman" w:hAnsi="Times New Roman" w:cs="Times New Roman"/>
          <w:sz w:val="24"/>
          <w:szCs w:val="24"/>
        </w:rPr>
        <w:t>И (ИЛИ)</w:t>
      </w:r>
      <w:r w:rsidR="00C94E5B" w:rsidRPr="000F25E4">
        <w:rPr>
          <w:rFonts w:ascii="Times New Roman" w:hAnsi="Times New Roman" w:cs="Times New Roman"/>
          <w:sz w:val="24"/>
          <w:szCs w:val="24"/>
        </w:rPr>
        <w:t xml:space="preserve"> </w:t>
      </w:r>
      <w:r w:rsidRPr="000F25E4">
        <w:rPr>
          <w:rFonts w:ascii="Times New Roman" w:hAnsi="Times New Roman" w:cs="Times New Roman"/>
          <w:sz w:val="24"/>
          <w:szCs w:val="24"/>
        </w:rPr>
        <w:t>КРУПНОГАБАРИТНЫХ ГРУЗОВ</w:t>
      </w:r>
    </w:p>
    <w:p w:rsidR="00995638" w:rsidRPr="000F25E4" w:rsidRDefault="00995638" w:rsidP="00995638">
      <w:pPr>
        <w:pStyle w:val="ConsPlusNormal"/>
        <w:jc w:val="center"/>
        <w:rPr>
          <w:rFonts w:ascii="Times New Roman" w:hAnsi="Times New Roman" w:cs="Times New Roman"/>
          <w:sz w:val="24"/>
          <w:szCs w:val="24"/>
        </w:rPr>
      </w:pPr>
    </w:p>
    <w:p w:rsidR="00C678F7" w:rsidRPr="000F25E4" w:rsidRDefault="00C678F7" w:rsidP="00995638">
      <w:pPr>
        <w:pStyle w:val="ConsPlusNormal"/>
        <w:jc w:val="center"/>
        <w:outlineLvl w:val="2"/>
        <w:rPr>
          <w:rFonts w:ascii="Times New Roman" w:hAnsi="Times New Roman" w:cs="Times New Roman"/>
          <w:sz w:val="24"/>
          <w:szCs w:val="24"/>
        </w:rPr>
      </w:pPr>
      <w:r w:rsidRPr="000F25E4">
        <w:rPr>
          <w:rFonts w:ascii="Times New Roman" w:hAnsi="Times New Roman" w:cs="Times New Roman"/>
          <w:sz w:val="24"/>
          <w:szCs w:val="24"/>
        </w:rPr>
        <w:t>(лицевая сторона)</w:t>
      </w:r>
    </w:p>
    <w:p w:rsidR="00995638" w:rsidRPr="000F25E4" w:rsidRDefault="00995638" w:rsidP="00995638">
      <w:pPr>
        <w:pStyle w:val="ConsPlusNormal"/>
        <w:jc w:val="center"/>
        <w:outlineLvl w:val="2"/>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34"/>
        <w:gridCol w:w="340"/>
        <w:gridCol w:w="7"/>
        <w:gridCol w:w="560"/>
        <w:gridCol w:w="340"/>
        <w:gridCol w:w="624"/>
        <w:gridCol w:w="1361"/>
        <w:gridCol w:w="101"/>
        <w:gridCol w:w="863"/>
        <w:gridCol w:w="6"/>
        <w:gridCol w:w="334"/>
        <w:gridCol w:w="624"/>
        <w:gridCol w:w="1077"/>
      </w:tblGrid>
      <w:tr w:rsidR="00C678F7" w:rsidRPr="000F25E4">
        <w:tc>
          <w:tcPr>
            <w:tcW w:w="3515" w:type="dxa"/>
            <w:gridSpan w:val="5"/>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Вид перевозки (международная, межрегиональная, местная)</w:t>
            </w:r>
          </w:p>
        </w:tc>
        <w:tc>
          <w:tcPr>
            <w:tcW w:w="2325" w:type="dxa"/>
            <w:gridSpan w:val="3"/>
            <w:vAlign w:val="center"/>
          </w:tcPr>
          <w:p w:rsidR="00C678F7" w:rsidRPr="000F25E4" w:rsidRDefault="00C678F7">
            <w:pPr>
              <w:pStyle w:val="ConsPlusNormal"/>
              <w:jc w:val="both"/>
              <w:rPr>
                <w:rFonts w:ascii="Times New Roman" w:hAnsi="Times New Roman" w:cs="Times New Roman"/>
                <w:sz w:val="24"/>
                <w:szCs w:val="24"/>
              </w:rPr>
            </w:pPr>
          </w:p>
        </w:tc>
        <w:tc>
          <w:tcPr>
            <w:tcW w:w="964"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Год</w:t>
            </w:r>
          </w:p>
        </w:tc>
        <w:tc>
          <w:tcPr>
            <w:tcW w:w="2041" w:type="dxa"/>
            <w:gridSpan w:val="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1474"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Разрешено выполнить</w:t>
            </w:r>
          </w:p>
        </w:tc>
        <w:tc>
          <w:tcPr>
            <w:tcW w:w="2041" w:type="dxa"/>
            <w:gridSpan w:val="4"/>
            <w:vAlign w:val="center"/>
          </w:tcPr>
          <w:p w:rsidR="00C678F7" w:rsidRPr="000F25E4" w:rsidRDefault="00C678F7">
            <w:pPr>
              <w:pStyle w:val="ConsPlusNormal"/>
              <w:jc w:val="both"/>
              <w:rPr>
                <w:rFonts w:ascii="Times New Roman" w:hAnsi="Times New Roman" w:cs="Times New Roman"/>
                <w:sz w:val="24"/>
                <w:szCs w:val="24"/>
              </w:rPr>
            </w:pPr>
          </w:p>
        </w:tc>
        <w:tc>
          <w:tcPr>
            <w:tcW w:w="2325" w:type="dxa"/>
            <w:gridSpan w:val="3"/>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Поездок в период с</w:t>
            </w:r>
          </w:p>
        </w:tc>
        <w:tc>
          <w:tcPr>
            <w:tcW w:w="964" w:type="dxa"/>
            <w:gridSpan w:val="2"/>
            <w:vAlign w:val="center"/>
          </w:tcPr>
          <w:p w:rsidR="00C678F7" w:rsidRPr="000F25E4" w:rsidRDefault="00C678F7">
            <w:pPr>
              <w:pStyle w:val="ConsPlusNormal"/>
              <w:jc w:val="both"/>
              <w:rPr>
                <w:rFonts w:ascii="Times New Roman" w:hAnsi="Times New Roman" w:cs="Times New Roman"/>
                <w:sz w:val="24"/>
                <w:szCs w:val="24"/>
              </w:rPr>
            </w:pPr>
          </w:p>
        </w:tc>
        <w:tc>
          <w:tcPr>
            <w:tcW w:w="964" w:type="dxa"/>
            <w:gridSpan w:val="3"/>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по</w:t>
            </w:r>
          </w:p>
        </w:tc>
        <w:tc>
          <w:tcPr>
            <w:tcW w:w="1077" w:type="dxa"/>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По маршруту</w:t>
            </w: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5" w:type="dxa"/>
            <w:gridSpan w:val="14"/>
            <w:vAlign w:val="center"/>
          </w:tcPr>
          <w:p w:rsidR="00C678F7" w:rsidRPr="000F25E4" w:rsidRDefault="00AB3FB5" w:rsidP="00AB3FB5">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Характеристика груза (наименование, габариты, масса)</w:t>
            </w: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5" w:type="dxa"/>
            <w:gridSpan w:val="14"/>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Параметры транспортного средства (автопоезда):</w:t>
            </w:r>
          </w:p>
        </w:tc>
      </w:tr>
      <w:tr w:rsidR="00C678F7" w:rsidRPr="000F25E4">
        <w:tc>
          <w:tcPr>
            <w:tcW w:w="2608" w:type="dxa"/>
            <w:gridSpan w:val="2"/>
            <w:vMerge w:val="restart"/>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Масса транспортного средства (автопоезда) без груза/с грузом (т)</w:t>
            </w:r>
          </w:p>
        </w:tc>
        <w:tc>
          <w:tcPr>
            <w:tcW w:w="1247" w:type="dxa"/>
            <w:gridSpan w:val="4"/>
            <w:vMerge w:val="restart"/>
            <w:vAlign w:val="center"/>
          </w:tcPr>
          <w:p w:rsidR="00C678F7" w:rsidRPr="000F25E4" w:rsidRDefault="00C678F7">
            <w:pPr>
              <w:pStyle w:val="ConsPlusNormal"/>
              <w:jc w:val="both"/>
              <w:rPr>
                <w:rFonts w:ascii="Times New Roman" w:hAnsi="Times New Roman" w:cs="Times New Roman"/>
                <w:sz w:val="24"/>
                <w:szCs w:val="24"/>
              </w:rPr>
            </w:pPr>
          </w:p>
        </w:tc>
        <w:tc>
          <w:tcPr>
            <w:tcW w:w="1985"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Масса тягача (т)</w:t>
            </w:r>
          </w:p>
        </w:tc>
        <w:tc>
          <w:tcPr>
            <w:tcW w:w="3005" w:type="dxa"/>
            <w:gridSpan w:val="6"/>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Масса прицепа (полуприцепа) (т)</w:t>
            </w:r>
          </w:p>
        </w:tc>
      </w:tr>
      <w:tr w:rsidR="00C678F7" w:rsidRPr="000F25E4">
        <w:tc>
          <w:tcPr>
            <w:tcW w:w="2608" w:type="dxa"/>
            <w:gridSpan w:val="2"/>
            <w:vMerge/>
          </w:tcPr>
          <w:p w:rsidR="00C678F7" w:rsidRPr="000F25E4" w:rsidRDefault="00C678F7">
            <w:pPr>
              <w:rPr>
                <w:rFonts w:ascii="Times New Roman" w:hAnsi="Times New Roman" w:cs="Times New Roman"/>
                <w:sz w:val="24"/>
                <w:szCs w:val="24"/>
              </w:rPr>
            </w:pPr>
          </w:p>
        </w:tc>
        <w:tc>
          <w:tcPr>
            <w:tcW w:w="1247" w:type="dxa"/>
            <w:gridSpan w:val="4"/>
            <w:vMerge/>
          </w:tcPr>
          <w:p w:rsidR="00C678F7" w:rsidRPr="000F25E4" w:rsidRDefault="00C678F7">
            <w:pPr>
              <w:rPr>
                <w:rFonts w:ascii="Times New Roman" w:hAnsi="Times New Roman" w:cs="Times New Roman"/>
                <w:sz w:val="24"/>
                <w:szCs w:val="24"/>
              </w:rPr>
            </w:pPr>
          </w:p>
        </w:tc>
        <w:tc>
          <w:tcPr>
            <w:tcW w:w="1985" w:type="dxa"/>
            <w:gridSpan w:val="2"/>
            <w:vAlign w:val="center"/>
          </w:tcPr>
          <w:p w:rsidR="00C678F7" w:rsidRPr="000F25E4" w:rsidRDefault="00C678F7">
            <w:pPr>
              <w:pStyle w:val="ConsPlusNormal"/>
              <w:jc w:val="both"/>
              <w:rPr>
                <w:rFonts w:ascii="Times New Roman" w:hAnsi="Times New Roman" w:cs="Times New Roman"/>
                <w:sz w:val="24"/>
                <w:szCs w:val="24"/>
              </w:rPr>
            </w:pPr>
          </w:p>
        </w:tc>
        <w:tc>
          <w:tcPr>
            <w:tcW w:w="3005" w:type="dxa"/>
            <w:gridSpan w:val="6"/>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2608"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Расстояния между осями</w:t>
            </w:r>
          </w:p>
        </w:tc>
        <w:tc>
          <w:tcPr>
            <w:tcW w:w="6237" w:type="dxa"/>
            <w:gridSpan w:val="12"/>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2608"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Нагрузки на оси (т)</w:t>
            </w:r>
          </w:p>
        </w:tc>
        <w:tc>
          <w:tcPr>
            <w:tcW w:w="6237" w:type="dxa"/>
            <w:gridSpan w:val="12"/>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2608"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Габариты транспортного средства (автопоезда):</w:t>
            </w:r>
          </w:p>
        </w:tc>
        <w:tc>
          <w:tcPr>
            <w:tcW w:w="1871" w:type="dxa"/>
            <w:gridSpan w:val="5"/>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Длина (м)</w:t>
            </w:r>
          </w:p>
        </w:tc>
        <w:tc>
          <w:tcPr>
            <w:tcW w:w="2665" w:type="dxa"/>
            <w:gridSpan w:val="5"/>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Ширина (м)</w:t>
            </w:r>
          </w:p>
        </w:tc>
        <w:tc>
          <w:tcPr>
            <w:tcW w:w="1701"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Высота (м)</w:t>
            </w:r>
          </w:p>
        </w:tc>
      </w:tr>
      <w:tr w:rsidR="00C747FD" w:rsidRPr="000F25E4" w:rsidTr="00536736">
        <w:trPr>
          <w:trHeight w:val="630"/>
        </w:trPr>
        <w:tc>
          <w:tcPr>
            <w:tcW w:w="5941" w:type="dxa"/>
            <w:gridSpan w:val="9"/>
            <w:tcBorders>
              <w:bottom w:val="single" w:sz="4" w:space="0" w:color="auto"/>
            </w:tcBorders>
            <w:vAlign w:val="center"/>
          </w:tcPr>
          <w:p w:rsidR="00C747FD" w:rsidRPr="000F25E4" w:rsidRDefault="00C747FD" w:rsidP="00AB3FB5">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lastRenderedPageBreak/>
              <w:t>Разрешение выдано(наименование уполномоченного органа)</w:t>
            </w:r>
          </w:p>
        </w:tc>
        <w:tc>
          <w:tcPr>
            <w:tcW w:w="2904" w:type="dxa"/>
            <w:gridSpan w:val="5"/>
            <w:tcBorders>
              <w:bottom w:val="single" w:sz="4" w:space="0" w:color="auto"/>
            </w:tcBorders>
            <w:vAlign w:val="center"/>
          </w:tcPr>
          <w:p w:rsidR="00C747FD" w:rsidRPr="000F25E4" w:rsidRDefault="00C747FD">
            <w:pPr>
              <w:rPr>
                <w:rFonts w:ascii="Times New Roman" w:eastAsia="Times New Roman" w:hAnsi="Times New Roman" w:cs="Times New Roman"/>
                <w:sz w:val="24"/>
                <w:szCs w:val="24"/>
                <w:lang w:eastAsia="ru-RU"/>
              </w:rPr>
            </w:pPr>
          </w:p>
          <w:p w:rsidR="00C747FD" w:rsidRPr="000F25E4" w:rsidRDefault="00C747FD" w:rsidP="00C747FD">
            <w:pPr>
              <w:pStyle w:val="ConsPlusNormal"/>
              <w:jc w:val="both"/>
              <w:rPr>
                <w:rFonts w:ascii="Times New Roman" w:hAnsi="Times New Roman" w:cs="Times New Roman"/>
                <w:sz w:val="24"/>
                <w:szCs w:val="24"/>
              </w:rPr>
            </w:pPr>
          </w:p>
        </w:tc>
      </w:tr>
      <w:tr w:rsidR="00C747FD" w:rsidRPr="000F25E4" w:rsidTr="000D440B">
        <w:trPr>
          <w:trHeight w:val="23"/>
        </w:trPr>
        <w:tc>
          <w:tcPr>
            <w:tcW w:w="8845" w:type="dxa"/>
            <w:gridSpan w:val="14"/>
            <w:vAlign w:val="center"/>
          </w:tcPr>
          <w:p w:rsidR="00C747FD" w:rsidRPr="000F25E4" w:rsidRDefault="00C747FD">
            <w:pPr>
              <w:pStyle w:val="ConsPlusNormal"/>
              <w:jc w:val="both"/>
              <w:rPr>
                <w:rFonts w:ascii="Times New Roman" w:hAnsi="Times New Roman" w:cs="Times New Roman"/>
                <w:sz w:val="24"/>
                <w:szCs w:val="24"/>
              </w:rPr>
            </w:pPr>
          </w:p>
        </w:tc>
      </w:tr>
      <w:tr w:rsidR="00C747FD" w:rsidRPr="000F25E4" w:rsidTr="00C747FD">
        <w:tc>
          <w:tcPr>
            <w:tcW w:w="2955" w:type="dxa"/>
            <w:gridSpan w:val="4"/>
            <w:vAlign w:val="center"/>
          </w:tcPr>
          <w:p w:rsidR="00C747FD" w:rsidRPr="000F25E4" w:rsidRDefault="00C747FD">
            <w:pPr>
              <w:pStyle w:val="ConsPlusNormal"/>
              <w:jc w:val="both"/>
              <w:rPr>
                <w:rFonts w:ascii="Times New Roman" w:hAnsi="Times New Roman" w:cs="Times New Roman"/>
                <w:sz w:val="24"/>
                <w:szCs w:val="24"/>
              </w:rPr>
            </w:pPr>
          </w:p>
        </w:tc>
        <w:tc>
          <w:tcPr>
            <w:tcW w:w="3855" w:type="dxa"/>
            <w:gridSpan w:val="7"/>
            <w:vAlign w:val="center"/>
          </w:tcPr>
          <w:p w:rsidR="00C747FD" w:rsidRPr="000F25E4" w:rsidRDefault="00C747FD">
            <w:pPr>
              <w:pStyle w:val="ConsPlusNormal"/>
              <w:jc w:val="both"/>
              <w:rPr>
                <w:rFonts w:ascii="Times New Roman" w:hAnsi="Times New Roman" w:cs="Times New Roman"/>
                <w:sz w:val="24"/>
                <w:szCs w:val="24"/>
              </w:rPr>
            </w:pPr>
          </w:p>
        </w:tc>
        <w:tc>
          <w:tcPr>
            <w:tcW w:w="2035" w:type="dxa"/>
            <w:gridSpan w:val="3"/>
            <w:vAlign w:val="center"/>
          </w:tcPr>
          <w:p w:rsidR="00C747FD" w:rsidRPr="000F25E4" w:rsidRDefault="00C747FD">
            <w:pPr>
              <w:pStyle w:val="ConsPlusNormal"/>
              <w:jc w:val="both"/>
              <w:rPr>
                <w:rFonts w:ascii="Times New Roman" w:hAnsi="Times New Roman" w:cs="Times New Roman"/>
                <w:sz w:val="24"/>
                <w:szCs w:val="24"/>
              </w:rPr>
            </w:pPr>
          </w:p>
        </w:tc>
      </w:tr>
      <w:tr w:rsidR="00C747FD" w:rsidRPr="000F25E4">
        <w:tc>
          <w:tcPr>
            <w:tcW w:w="2948" w:type="dxa"/>
            <w:gridSpan w:val="3"/>
            <w:vAlign w:val="center"/>
          </w:tcPr>
          <w:p w:rsidR="00C747FD" w:rsidRPr="000F25E4" w:rsidRDefault="00C747FD">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(должность)</w:t>
            </w:r>
          </w:p>
        </w:tc>
        <w:tc>
          <w:tcPr>
            <w:tcW w:w="3856" w:type="dxa"/>
            <w:gridSpan w:val="7"/>
            <w:vAlign w:val="center"/>
          </w:tcPr>
          <w:p w:rsidR="00C747FD" w:rsidRPr="000F25E4" w:rsidRDefault="00C747FD">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(подпись)</w:t>
            </w:r>
          </w:p>
        </w:tc>
        <w:tc>
          <w:tcPr>
            <w:tcW w:w="2041" w:type="dxa"/>
            <w:gridSpan w:val="4"/>
            <w:vAlign w:val="center"/>
          </w:tcPr>
          <w:p w:rsidR="00C747FD" w:rsidRPr="000F25E4" w:rsidRDefault="00C747FD">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(Ф.И.О.)</w:t>
            </w:r>
          </w:p>
        </w:tc>
      </w:tr>
      <w:tr w:rsidR="00C747FD" w:rsidRPr="000F25E4" w:rsidTr="000D440B">
        <w:tc>
          <w:tcPr>
            <w:tcW w:w="8845" w:type="dxa"/>
            <w:gridSpan w:val="14"/>
            <w:vAlign w:val="center"/>
          </w:tcPr>
          <w:p w:rsidR="00C747FD" w:rsidRPr="000F25E4" w:rsidRDefault="00C747FD">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«___» __________ 20__ г.                                 М.П. (при наличии)</w:t>
            </w:r>
          </w:p>
        </w:tc>
      </w:tr>
    </w:tbl>
    <w:p w:rsidR="00C678F7" w:rsidRPr="000F25E4" w:rsidRDefault="00C678F7">
      <w:pPr>
        <w:pStyle w:val="ConsPlusNormal"/>
        <w:jc w:val="both"/>
        <w:rPr>
          <w:rFonts w:ascii="Times New Roman" w:hAnsi="Times New Roman" w:cs="Times New Roman"/>
          <w:sz w:val="24"/>
          <w:szCs w:val="24"/>
        </w:rPr>
      </w:pPr>
    </w:p>
    <w:p w:rsidR="00C678F7" w:rsidRPr="000F25E4" w:rsidRDefault="00C678F7" w:rsidP="00733C84">
      <w:pPr>
        <w:pStyle w:val="ConsPlusNormal"/>
        <w:jc w:val="center"/>
        <w:outlineLvl w:val="2"/>
        <w:rPr>
          <w:rFonts w:ascii="Times New Roman" w:hAnsi="Times New Roman" w:cs="Times New Roman"/>
          <w:sz w:val="24"/>
          <w:szCs w:val="24"/>
        </w:rPr>
      </w:pPr>
      <w:r w:rsidRPr="000F25E4">
        <w:rPr>
          <w:rFonts w:ascii="Times New Roman" w:hAnsi="Times New Roman" w:cs="Times New Roman"/>
          <w:sz w:val="24"/>
          <w:szCs w:val="24"/>
        </w:rPr>
        <w:t>(оборотная сторона)</w:t>
      </w:r>
    </w:p>
    <w:p w:rsidR="00C678F7" w:rsidRPr="000F25E4" w:rsidRDefault="00C678F7">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gridCol w:w="4592"/>
      </w:tblGrid>
      <w:tr w:rsidR="00C678F7" w:rsidRPr="000F25E4">
        <w:tc>
          <w:tcPr>
            <w:tcW w:w="1928"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Вид сопровождения</w:t>
            </w:r>
          </w:p>
        </w:tc>
        <w:tc>
          <w:tcPr>
            <w:tcW w:w="6916" w:type="dxa"/>
            <w:gridSpan w:val="2"/>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 xml:space="preserve">Особые условия движения </w:t>
            </w:r>
            <w:hyperlink w:anchor="P868" w:history="1">
              <w:r w:rsidRPr="000F25E4">
                <w:rPr>
                  <w:rFonts w:ascii="Times New Roman" w:hAnsi="Times New Roman" w:cs="Times New Roman"/>
                  <w:color w:val="0000FF"/>
                  <w:sz w:val="24"/>
                  <w:szCs w:val="24"/>
                </w:rPr>
                <w:t>&lt;*&gt;</w:t>
              </w:r>
            </w:hyperlink>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4" w:type="dxa"/>
            <w:gridSpan w:val="3"/>
            <w:vAlign w:val="center"/>
          </w:tcPr>
          <w:p w:rsidR="00C678F7" w:rsidRPr="000F25E4" w:rsidRDefault="00536736">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4" w:type="dxa"/>
            <w:gridSpan w:val="3"/>
            <w:vAlign w:val="center"/>
          </w:tcPr>
          <w:p w:rsidR="00C678F7" w:rsidRPr="000F25E4" w:rsidRDefault="00536736">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А. С нормативными требованиями настоящего специального разрешения, а также в области дорожного движения ознакомлен</w:t>
            </w:r>
          </w:p>
        </w:tc>
      </w:tr>
      <w:tr w:rsidR="00C678F7" w:rsidRPr="000F25E4">
        <w:tc>
          <w:tcPr>
            <w:tcW w:w="4252"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Водитель(и) транспортного средства</w:t>
            </w:r>
          </w:p>
        </w:tc>
        <w:tc>
          <w:tcPr>
            <w:tcW w:w="4592" w:type="dxa"/>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4252" w:type="dxa"/>
            <w:gridSpan w:val="2"/>
            <w:vAlign w:val="center"/>
          </w:tcPr>
          <w:p w:rsidR="00C678F7" w:rsidRPr="000F25E4" w:rsidRDefault="00C678F7">
            <w:pPr>
              <w:pStyle w:val="ConsPlusNormal"/>
              <w:jc w:val="both"/>
              <w:rPr>
                <w:rFonts w:ascii="Times New Roman" w:hAnsi="Times New Roman" w:cs="Times New Roman"/>
                <w:sz w:val="24"/>
                <w:szCs w:val="24"/>
              </w:rPr>
            </w:pPr>
          </w:p>
        </w:tc>
        <w:tc>
          <w:tcPr>
            <w:tcW w:w="4592"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(Ф.И.О.) подпись</w:t>
            </w:r>
          </w:p>
        </w:tc>
      </w:tr>
      <w:tr w:rsidR="00C678F7" w:rsidRPr="000F25E4">
        <w:tc>
          <w:tcPr>
            <w:tcW w:w="8844" w:type="dxa"/>
            <w:gridSpan w:val="3"/>
            <w:vAlign w:val="center"/>
          </w:tcPr>
          <w:p w:rsidR="00C678F7" w:rsidRPr="000F25E4" w:rsidRDefault="00536736">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678F7" w:rsidRPr="000F25E4">
        <w:tc>
          <w:tcPr>
            <w:tcW w:w="4252" w:type="dxa"/>
            <w:gridSpan w:val="2"/>
            <w:vAlign w:val="center"/>
          </w:tcPr>
          <w:p w:rsidR="00C678F7" w:rsidRPr="000F25E4" w:rsidRDefault="00C678F7">
            <w:pPr>
              <w:pStyle w:val="ConsPlusNormal"/>
              <w:jc w:val="both"/>
              <w:rPr>
                <w:rFonts w:ascii="Times New Roman" w:hAnsi="Times New Roman" w:cs="Times New Roman"/>
                <w:sz w:val="24"/>
                <w:szCs w:val="24"/>
              </w:rPr>
            </w:pPr>
          </w:p>
        </w:tc>
        <w:tc>
          <w:tcPr>
            <w:tcW w:w="4592" w:type="dxa"/>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4252" w:type="dxa"/>
            <w:gridSpan w:val="2"/>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Подпись владельца транспортного средства</w:t>
            </w:r>
          </w:p>
        </w:tc>
        <w:tc>
          <w:tcPr>
            <w:tcW w:w="4592"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(Ф.И.О.)</w:t>
            </w:r>
          </w:p>
        </w:tc>
      </w:tr>
      <w:tr w:rsidR="00C678F7" w:rsidRPr="000F25E4">
        <w:tc>
          <w:tcPr>
            <w:tcW w:w="4252" w:type="dxa"/>
            <w:gridSpan w:val="2"/>
            <w:vAlign w:val="center"/>
          </w:tcPr>
          <w:p w:rsidR="00C678F7" w:rsidRPr="000F25E4" w:rsidRDefault="004C4F22">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w:t>
            </w:r>
            <w:r w:rsidR="00C678F7" w:rsidRPr="000F25E4">
              <w:rPr>
                <w:rFonts w:ascii="Times New Roman" w:hAnsi="Times New Roman" w:cs="Times New Roman"/>
                <w:sz w:val="24"/>
                <w:szCs w:val="24"/>
              </w:rPr>
              <w:t>___</w:t>
            </w:r>
            <w:r w:rsidRPr="000F25E4">
              <w:rPr>
                <w:rFonts w:ascii="Times New Roman" w:hAnsi="Times New Roman" w:cs="Times New Roman"/>
                <w:sz w:val="24"/>
                <w:szCs w:val="24"/>
              </w:rPr>
              <w:t>»</w:t>
            </w:r>
            <w:r w:rsidR="00C678F7" w:rsidRPr="000F25E4">
              <w:rPr>
                <w:rFonts w:ascii="Times New Roman" w:hAnsi="Times New Roman" w:cs="Times New Roman"/>
                <w:sz w:val="24"/>
                <w:szCs w:val="24"/>
              </w:rPr>
              <w:t xml:space="preserve"> ______________ 20__ г.</w:t>
            </w:r>
          </w:p>
        </w:tc>
        <w:tc>
          <w:tcPr>
            <w:tcW w:w="4592" w:type="dxa"/>
            <w:vAlign w:val="center"/>
          </w:tcPr>
          <w:p w:rsidR="00C678F7" w:rsidRPr="000F25E4" w:rsidRDefault="00C678F7">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М.П. (при наличии)</w:t>
            </w:r>
          </w:p>
        </w:tc>
      </w:tr>
      <w:tr w:rsidR="00C678F7" w:rsidRPr="000F25E4">
        <w:tc>
          <w:tcPr>
            <w:tcW w:w="8844" w:type="dxa"/>
            <w:gridSpan w:val="3"/>
            <w:vAlign w:val="center"/>
          </w:tcPr>
          <w:p w:rsidR="00C678F7" w:rsidRPr="000F25E4" w:rsidRDefault="00536736">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4" w:type="dxa"/>
            <w:gridSpan w:val="3"/>
            <w:vAlign w:val="center"/>
          </w:tcPr>
          <w:p w:rsidR="00C678F7" w:rsidRPr="000F25E4" w:rsidRDefault="00536736">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lastRenderedPageBreak/>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p>
        </w:tc>
      </w:tr>
      <w:tr w:rsidR="00C678F7" w:rsidRPr="000F25E4">
        <w:tc>
          <w:tcPr>
            <w:tcW w:w="8844" w:type="dxa"/>
            <w:gridSpan w:val="3"/>
            <w:vAlign w:val="center"/>
          </w:tcPr>
          <w:p w:rsidR="00C678F7" w:rsidRPr="000F25E4" w:rsidRDefault="00536736">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(без отметок настоящее специальное разрешение недействительно)</w:t>
            </w:r>
          </w:p>
        </w:tc>
      </w:tr>
      <w:tr w:rsidR="00C678F7" w:rsidRPr="000F25E4">
        <w:tc>
          <w:tcPr>
            <w:tcW w:w="8844" w:type="dxa"/>
            <w:gridSpan w:val="3"/>
            <w:vAlign w:val="center"/>
          </w:tcPr>
          <w:p w:rsidR="00C678F7" w:rsidRPr="000F25E4" w:rsidRDefault="00536736">
            <w:pPr>
              <w:pStyle w:val="ConsPlusNormal"/>
              <w:jc w:val="both"/>
              <w:rPr>
                <w:rFonts w:ascii="Times New Roman" w:hAnsi="Times New Roman" w:cs="Times New Roman"/>
                <w:sz w:val="24"/>
                <w:szCs w:val="24"/>
              </w:rPr>
            </w:pPr>
            <w:r w:rsidRPr="000F25E4">
              <w:rPr>
                <w:rFonts w:ascii="Times New Roman" w:hAnsi="Times New Roman" w:cs="Times New Roman"/>
                <w:sz w:val="24"/>
                <w:szCs w:val="24"/>
              </w:rPr>
              <w:t>Отметки контролирующих органов (указывается, в том числе дата, время и место осуществления контроля)</w:t>
            </w:r>
          </w:p>
        </w:tc>
      </w:tr>
      <w:tr w:rsidR="00C678F7" w:rsidRPr="000F25E4">
        <w:tc>
          <w:tcPr>
            <w:tcW w:w="8844" w:type="dxa"/>
            <w:gridSpan w:val="3"/>
            <w:vAlign w:val="center"/>
          </w:tcPr>
          <w:p w:rsidR="00C678F7" w:rsidRPr="000F25E4" w:rsidRDefault="00C678F7">
            <w:pPr>
              <w:pStyle w:val="ConsPlusNormal"/>
              <w:jc w:val="both"/>
              <w:rPr>
                <w:rFonts w:ascii="Times New Roman" w:hAnsi="Times New Roman" w:cs="Times New Roman"/>
                <w:sz w:val="24"/>
                <w:szCs w:val="24"/>
              </w:rPr>
            </w:pPr>
          </w:p>
        </w:tc>
      </w:tr>
    </w:tbl>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w:t>
      </w:r>
    </w:p>
    <w:p w:rsidR="001C1C79" w:rsidRPr="000F25E4" w:rsidRDefault="00C678F7" w:rsidP="001C1C79">
      <w:pPr>
        <w:pStyle w:val="ConsPlusNormal"/>
        <w:spacing w:before="220"/>
        <w:ind w:firstLine="540"/>
        <w:jc w:val="both"/>
        <w:rPr>
          <w:rFonts w:ascii="Times New Roman" w:hAnsi="Times New Roman" w:cs="Times New Roman"/>
          <w:sz w:val="24"/>
          <w:szCs w:val="24"/>
        </w:rPr>
      </w:pPr>
      <w:bookmarkStart w:id="14" w:name="P868"/>
      <w:bookmarkEnd w:id="14"/>
      <w:r w:rsidRPr="000F25E4">
        <w:rPr>
          <w:rFonts w:ascii="Times New Roman" w:hAnsi="Times New Roman" w:cs="Times New Roman"/>
          <w:sz w:val="24"/>
          <w:szCs w:val="24"/>
        </w:rPr>
        <w:t>&lt;*&gt; Определяются уполномоченным органом, владельцами автомобильных дорог, Госавтоинспекцией.</w:t>
      </w: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0F25E4" w:rsidRDefault="000F25E4" w:rsidP="001C1C79">
      <w:pPr>
        <w:pStyle w:val="ConsPlusNormal"/>
        <w:spacing w:before="220"/>
        <w:ind w:firstLine="540"/>
        <w:jc w:val="right"/>
        <w:rPr>
          <w:rFonts w:ascii="Times New Roman" w:hAnsi="Times New Roman" w:cs="Times New Roman"/>
          <w:sz w:val="24"/>
          <w:szCs w:val="24"/>
        </w:rPr>
      </w:pPr>
    </w:p>
    <w:p w:rsidR="00C678F7" w:rsidRPr="000F25E4" w:rsidRDefault="00C678F7" w:rsidP="001C1C79">
      <w:pPr>
        <w:pStyle w:val="ConsPlusNormal"/>
        <w:spacing w:before="220"/>
        <w:ind w:firstLine="540"/>
        <w:jc w:val="right"/>
        <w:rPr>
          <w:rFonts w:ascii="Times New Roman" w:hAnsi="Times New Roman" w:cs="Times New Roman"/>
          <w:color w:val="000000" w:themeColor="text1"/>
          <w:sz w:val="24"/>
          <w:szCs w:val="24"/>
        </w:rPr>
      </w:pPr>
      <w:r w:rsidRPr="000F25E4">
        <w:rPr>
          <w:rFonts w:ascii="Times New Roman" w:hAnsi="Times New Roman" w:cs="Times New Roman"/>
          <w:sz w:val="24"/>
          <w:szCs w:val="24"/>
        </w:rPr>
        <w:lastRenderedPageBreak/>
        <w:t>Приложение</w:t>
      </w:r>
      <w:r w:rsidR="001E1A0D" w:rsidRPr="000F25E4">
        <w:rPr>
          <w:rFonts w:ascii="Times New Roman" w:hAnsi="Times New Roman" w:cs="Times New Roman"/>
          <w:sz w:val="24"/>
          <w:szCs w:val="24"/>
        </w:rPr>
        <w:t xml:space="preserve"> №</w:t>
      </w:r>
      <w:r w:rsidRPr="000F25E4">
        <w:rPr>
          <w:rFonts w:ascii="Times New Roman" w:hAnsi="Times New Roman" w:cs="Times New Roman"/>
          <w:sz w:val="24"/>
          <w:szCs w:val="24"/>
        </w:rPr>
        <w:t xml:space="preserve"> </w:t>
      </w:r>
      <w:r w:rsidR="00AF084C" w:rsidRPr="000F25E4">
        <w:rPr>
          <w:rFonts w:ascii="Times New Roman" w:hAnsi="Times New Roman" w:cs="Times New Roman"/>
          <w:color w:val="000000" w:themeColor="text1"/>
          <w:sz w:val="24"/>
          <w:szCs w:val="24"/>
        </w:rPr>
        <w:t>3</w:t>
      </w:r>
    </w:p>
    <w:p w:rsidR="000D440B" w:rsidRPr="000F25E4" w:rsidRDefault="000D440B" w:rsidP="000D440B">
      <w:pPr>
        <w:pStyle w:val="ConsPlusNormal"/>
        <w:jc w:val="right"/>
        <w:outlineLvl w:val="1"/>
        <w:rPr>
          <w:rFonts w:ascii="Times New Roman" w:hAnsi="Times New Roman" w:cs="Times New Roman"/>
          <w:sz w:val="24"/>
          <w:szCs w:val="24"/>
        </w:rPr>
      </w:pPr>
      <w:r w:rsidRPr="000F25E4">
        <w:rPr>
          <w:rFonts w:ascii="Times New Roman" w:hAnsi="Times New Roman" w:cs="Times New Roman"/>
          <w:sz w:val="24"/>
          <w:szCs w:val="24"/>
        </w:rPr>
        <w:t>к Административному регламенту</w:t>
      </w:r>
    </w:p>
    <w:p w:rsidR="000D440B" w:rsidRPr="000F25E4" w:rsidRDefault="000D440B" w:rsidP="0075517D">
      <w:pPr>
        <w:pStyle w:val="ConsPlusNormal"/>
        <w:jc w:val="right"/>
        <w:outlineLvl w:val="1"/>
        <w:rPr>
          <w:rFonts w:ascii="Times New Roman" w:hAnsi="Times New Roman" w:cs="Times New Roman"/>
          <w:sz w:val="24"/>
          <w:szCs w:val="24"/>
        </w:rPr>
      </w:pP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Заявителю:</w:t>
      </w: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_______________________________</w:t>
      </w: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_______________________________</w:t>
      </w: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_______________________________</w:t>
      </w: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(наименование юридического лица</w:t>
      </w: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или Ф.И.О. индивидуального</w:t>
      </w: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предпринимателя, физического</w:t>
      </w:r>
    </w:p>
    <w:p w:rsidR="00C678F7" w:rsidRPr="000F25E4" w:rsidRDefault="00C678F7" w:rsidP="0075517D">
      <w:pPr>
        <w:pStyle w:val="ConsPlusNonformat"/>
        <w:jc w:val="right"/>
        <w:rPr>
          <w:rFonts w:ascii="Times New Roman" w:hAnsi="Times New Roman" w:cs="Times New Roman"/>
          <w:sz w:val="24"/>
          <w:szCs w:val="24"/>
        </w:rPr>
      </w:pPr>
      <w:r w:rsidRPr="000F25E4">
        <w:rPr>
          <w:rFonts w:ascii="Times New Roman" w:hAnsi="Times New Roman" w:cs="Times New Roman"/>
          <w:sz w:val="24"/>
          <w:szCs w:val="24"/>
        </w:rPr>
        <w:t xml:space="preserve">                                               лица и паспортные данные)</w:t>
      </w:r>
    </w:p>
    <w:p w:rsidR="00C678F7" w:rsidRPr="000F25E4" w:rsidRDefault="00C678F7">
      <w:pPr>
        <w:pStyle w:val="ConsPlusNonformat"/>
        <w:jc w:val="both"/>
        <w:rPr>
          <w:rFonts w:ascii="Times New Roman" w:hAnsi="Times New Roman" w:cs="Times New Roman"/>
          <w:sz w:val="24"/>
          <w:szCs w:val="24"/>
        </w:rPr>
      </w:pPr>
    </w:p>
    <w:p w:rsidR="00C678F7" w:rsidRPr="000F25E4" w:rsidRDefault="00C678F7" w:rsidP="0075517D">
      <w:pPr>
        <w:pStyle w:val="ConsPlusNonformat"/>
        <w:jc w:val="center"/>
        <w:rPr>
          <w:rFonts w:ascii="Times New Roman" w:hAnsi="Times New Roman" w:cs="Times New Roman"/>
          <w:sz w:val="24"/>
          <w:szCs w:val="24"/>
        </w:rPr>
      </w:pPr>
      <w:bookmarkStart w:id="15" w:name="P885"/>
      <w:bookmarkEnd w:id="15"/>
      <w:r w:rsidRPr="000F25E4">
        <w:rPr>
          <w:rFonts w:ascii="Times New Roman" w:hAnsi="Times New Roman" w:cs="Times New Roman"/>
          <w:sz w:val="24"/>
          <w:szCs w:val="24"/>
        </w:rPr>
        <w:t>УВЕДОМЛЕНИЕ</w:t>
      </w:r>
    </w:p>
    <w:p w:rsidR="00C678F7" w:rsidRPr="000F25E4" w:rsidRDefault="00C678F7" w:rsidP="0075517D">
      <w:pPr>
        <w:pStyle w:val="ConsPlusNonformat"/>
        <w:jc w:val="center"/>
        <w:rPr>
          <w:rFonts w:ascii="Times New Roman" w:hAnsi="Times New Roman" w:cs="Times New Roman"/>
          <w:sz w:val="24"/>
          <w:szCs w:val="24"/>
        </w:rPr>
      </w:pPr>
      <w:r w:rsidRPr="000F25E4">
        <w:rPr>
          <w:rFonts w:ascii="Times New Roman" w:hAnsi="Times New Roman" w:cs="Times New Roman"/>
          <w:sz w:val="24"/>
          <w:szCs w:val="24"/>
        </w:rPr>
        <w:t>ОБ ОТКАЗЕ В ПРЕДОСТАВЛЕНИИ ГОСУДАРСТВЕННОЙ УСЛУГИ</w:t>
      </w:r>
    </w:p>
    <w:p w:rsidR="00C678F7" w:rsidRPr="000F25E4" w:rsidRDefault="00C678F7">
      <w:pPr>
        <w:pStyle w:val="ConsPlusNonformat"/>
        <w:jc w:val="both"/>
        <w:rPr>
          <w:rFonts w:ascii="Times New Roman" w:hAnsi="Times New Roman" w:cs="Times New Roman"/>
          <w:sz w:val="24"/>
          <w:szCs w:val="24"/>
        </w:rPr>
      </w:pP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    По результатам рассмотрения заявления от </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___</w:t>
      </w:r>
      <w:r w:rsidR="004C4F22" w:rsidRPr="000F25E4">
        <w:rPr>
          <w:rFonts w:ascii="Times New Roman" w:hAnsi="Times New Roman" w:cs="Times New Roman"/>
          <w:sz w:val="24"/>
          <w:szCs w:val="24"/>
        </w:rPr>
        <w:t>»</w:t>
      </w:r>
      <w:r w:rsidRPr="000F25E4">
        <w:rPr>
          <w:rFonts w:ascii="Times New Roman" w:hAnsi="Times New Roman" w:cs="Times New Roman"/>
          <w:sz w:val="24"/>
          <w:szCs w:val="24"/>
        </w:rPr>
        <w:t xml:space="preserve"> ___________ г. </w:t>
      </w:r>
      <w:r w:rsidR="001E1A0D" w:rsidRPr="000F25E4">
        <w:rPr>
          <w:rFonts w:ascii="Times New Roman" w:hAnsi="Times New Roman" w:cs="Times New Roman"/>
          <w:sz w:val="24"/>
          <w:szCs w:val="24"/>
        </w:rPr>
        <w:t>№</w:t>
      </w:r>
      <w:r w:rsidRPr="000F25E4">
        <w:rPr>
          <w:rFonts w:ascii="Times New Roman" w:hAnsi="Times New Roman" w:cs="Times New Roman"/>
          <w:sz w:val="24"/>
          <w:szCs w:val="24"/>
        </w:rPr>
        <w:t xml:space="preserve"> ______,</w:t>
      </w:r>
      <w:r w:rsidR="0075517D" w:rsidRPr="000F25E4">
        <w:rPr>
          <w:rFonts w:ascii="Times New Roman" w:hAnsi="Times New Roman" w:cs="Times New Roman"/>
          <w:sz w:val="24"/>
          <w:szCs w:val="24"/>
        </w:rPr>
        <w:t xml:space="preserve"> </w:t>
      </w:r>
      <w:r w:rsidRPr="000F25E4">
        <w:rPr>
          <w:rFonts w:ascii="Times New Roman" w:hAnsi="Times New Roman" w:cs="Times New Roman"/>
          <w:sz w:val="24"/>
          <w:szCs w:val="24"/>
        </w:rPr>
        <w:t>представленного  для  получения (переоформления) специального разрешения на</w:t>
      </w:r>
      <w:r w:rsidR="0075517D" w:rsidRPr="000F25E4">
        <w:rPr>
          <w:rFonts w:ascii="Times New Roman" w:hAnsi="Times New Roman" w:cs="Times New Roman"/>
          <w:sz w:val="24"/>
          <w:szCs w:val="24"/>
        </w:rPr>
        <w:t xml:space="preserve"> </w:t>
      </w:r>
      <w:r w:rsidRPr="000F25E4">
        <w:rPr>
          <w:rFonts w:ascii="Times New Roman" w:hAnsi="Times New Roman" w:cs="Times New Roman"/>
          <w:sz w:val="24"/>
          <w:szCs w:val="24"/>
        </w:rPr>
        <w:t>движение  по  автомобильным  дорогам  регионального значения Забайкальского</w:t>
      </w:r>
      <w:r w:rsidR="0075517D" w:rsidRPr="000F25E4">
        <w:rPr>
          <w:rFonts w:ascii="Times New Roman" w:hAnsi="Times New Roman" w:cs="Times New Roman"/>
          <w:sz w:val="24"/>
          <w:szCs w:val="24"/>
        </w:rPr>
        <w:t xml:space="preserve"> </w:t>
      </w:r>
      <w:r w:rsidRPr="000F25E4">
        <w:rPr>
          <w:rFonts w:ascii="Times New Roman" w:hAnsi="Times New Roman" w:cs="Times New Roman"/>
          <w:sz w:val="24"/>
          <w:szCs w:val="24"/>
        </w:rPr>
        <w:t>края транспортного средства, осуществляющего перевозки ____________________</w:t>
      </w:r>
      <w:r w:rsidR="0075517D" w:rsidRPr="000F25E4">
        <w:rPr>
          <w:rFonts w:ascii="Times New Roman" w:hAnsi="Times New Roman" w:cs="Times New Roman"/>
          <w:sz w:val="24"/>
          <w:szCs w:val="24"/>
        </w:rPr>
        <w:t xml:space="preserve"> </w:t>
      </w:r>
      <w:r w:rsidRPr="000F25E4">
        <w:rPr>
          <w:rFonts w:ascii="Times New Roman" w:hAnsi="Times New Roman" w:cs="Times New Roman"/>
          <w:sz w:val="24"/>
          <w:szCs w:val="24"/>
        </w:rPr>
        <w:t>(указывается вид</w:t>
      </w:r>
      <w:r w:rsidR="0075517D" w:rsidRPr="000F25E4">
        <w:rPr>
          <w:rFonts w:ascii="Times New Roman" w:hAnsi="Times New Roman" w:cs="Times New Roman"/>
          <w:sz w:val="24"/>
          <w:szCs w:val="24"/>
        </w:rPr>
        <w:t xml:space="preserve"> </w:t>
      </w:r>
      <w:r w:rsidRPr="000F25E4">
        <w:rPr>
          <w:rFonts w:ascii="Times New Roman" w:hAnsi="Times New Roman" w:cs="Times New Roman"/>
          <w:sz w:val="24"/>
          <w:szCs w:val="24"/>
        </w:rPr>
        <w:t>перевозки)</w:t>
      </w:r>
      <w:r w:rsidR="0075517D" w:rsidRPr="000F25E4">
        <w:rPr>
          <w:rFonts w:ascii="Times New Roman" w:hAnsi="Times New Roman" w:cs="Times New Roman"/>
          <w:sz w:val="24"/>
          <w:szCs w:val="24"/>
        </w:rPr>
        <w:t xml:space="preserve"> </w:t>
      </w:r>
      <w:r w:rsidRPr="000F25E4">
        <w:rPr>
          <w:rFonts w:ascii="Times New Roman" w:hAnsi="Times New Roman" w:cs="Times New Roman"/>
          <w:sz w:val="24"/>
          <w:szCs w:val="24"/>
        </w:rPr>
        <w:t>грузов,  сообщаю  об  отказе в выдаче (продлении) специального разрешения в</w:t>
      </w:r>
    </w:p>
    <w:p w:rsidR="00C678F7" w:rsidRPr="000F25E4" w:rsidRDefault="0075517D"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связи с </w:t>
      </w:r>
      <w:r w:rsidR="00C678F7" w:rsidRPr="000F25E4">
        <w:rPr>
          <w:rFonts w:ascii="Times New Roman" w:hAnsi="Times New Roman" w:cs="Times New Roman"/>
          <w:sz w:val="24"/>
          <w:szCs w:val="24"/>
        </w:rPr>
        <w:t>___________________________________</w:t>
      </w:r>
      <w:r w:rsidRPr="000F25E4">
        <w:rPr>
          <w:rFonts w:ascii="Times New Roman" w:hAnsi="Times New Roman" w:cs="Times New Roman"/>
          <w:sz w:val="24"/>
          <w:szCs w:val="24"/>
        </w:rPr>
        <w:t>_________________________</w:t>
      </w:r>
    </w:p>
    <w:p w:rsidR="00C678F7" w:rsidRPr="000F25E4" w:rsidRDefault="00C678F7" w:rsidP="0075517D">
      <w:pPr>
        <w:pStyle w:val="ConsPlusNonformat"/>
        <w:jc w:val="center"/>
        <w:rPr>
          <w:rFonts w:ascii="Times New Roman" w:hAnsi="Times New Roman" w:cs="Times New Roman"/>
          <w:sz w:val="24"/>
          <w:szCs w:val="24"/>
        </w:rPr>
      </w:pPr>
      <w:r w:rsidRPr="000F25E4">
        <w:rPr>
          <w:rFonts w:ascii="Times New Roman" w:hAnsi="Times New Roman" w:cs="Times New Roman"/>
          <w:sz w:val="24"/>
          <w:szCs w:val="24"/>
        </w:rPr>
        <w:t>(указывается основание для отказа в приеме документов в</w:t>
      </w:r>
    </w:p>
    <w:p w:rsidR="00C678F7" w:rsidRPr="000F25E4" w:rsidRDefault="00C678F7" w:rsidP="0075517D">
      <w:pPr>
        <w:pStyle w:val="ConsPlusNonformat"/>
        <w:jc w:val="center"/>
        <w:rPr>
          <w:rFonts w:ascii="Times New Roman" w:hAnsi="Times New Roman" w:cs="Times New Roman"/>
          <w:sz w:val="24"/>
          <w:szCs w:val="24"/>
        </w:rPr>
      </w:pPr>
      <w:r w:rsidRPr="000F25E4">
        <w:rPr>
          <w:rFonts w:ascii="Times New Roman" w:hAnsi="Times New Roman" w:cs="Times New Roman"/>
          <w:sz w:val="24"/>
          <w:szCs w:val="24"/>
        </w:rPr>
        <w:t xml:space="preserve">соответствии с </w:t>
      </w:r>
      <w:hyperlink w:anchor="P248" w:history="1">
        <w:r w:rsidRPr="000F25E4">
          <w:rPr>
            <w:rFonts w:ascii="Times New Roman" w:hAnsi="Times New Roman" w:cs="Times New Roman"/>
            <w:color w:val="0000FF"/>
            <w:sz w:val="24"/>
            <w:szCs w:val="24"/>
          </w:rPr>
          <w:t>пунктом 2.10.2</w:t>
        </w:r>
      </w:hyperlink>
      <w:r w:rsidRPr="000F25E4">
        <w:rPr>
          <w:rFonts w:ascii="Times New Roman" w:hAnsi="Times New Roman" w:cs="Times New Roman"/>
          <w:sz w:val="24"/>
          <w:szCs w:val="24"/>
        </w:rPr>
        <w:t xml:space="preserve"> Административного регламента</w:t>
      </w:r>
    </w:p>
    <w:p w:rsidR="00C678F7" w:rsidRPr="000F25E4" w:rsidRDefault="00C678F7" w:rsidP="0075517D">
      <w:pPr>
        <w:pStyle w:val="ConsPlusNonformat"/>
        <w:jc w:val="center"/>
        <w:rPr>
          <w:rFonts w:ascii="Times New Roman" w:hAnsi="Times New Roman" w:cs="Times New Roman"/>
          <w:sz w:val="24"/>
          <w:szCs w:val="24"/>
        </w:rPr>
      </w:pPr>
      <w:r w:rsidRPr="000F25E4">
        <w:rPr>
          <w:rFonts w:ascii="Times New Roman" w:hAnsi="Times New Roman" w:cs="Times New Roman"/>
          <w:sz w:val="24"/>
          <w:szCs w:val="24"/>
        </w:rPr>
        <w:t>и краткое описание фактического обстоятельства)</w:t>
      </w:r>
    </w:p>
    <w:p w:rsidR="00C678F7" w:rsidRPr="000F25E4" w:rsidRDefault="00C678F7" w:rsidP="0075517D">
      <w:pPr>
        <w:pStyle w:val="ConsPlusNonformat"/>
        <w:jc w:val="both"/>
        <w:rPr>
          <w:rFonts w:ascii="Times New Roman" w:hAnsi="Times New Roman" w:cs="Times New Roman"/>
          <w:sz w:val="24"/>
          <w:szCs w:val="24"/>
        </w:rPr>
      </w:pP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 xml:space="preserve">    Подпись должностного лица, уполномоченного на рассмотрение документов</w:t>
      </w:r>
    </w:p>
    <w:p w:rsidR="00C678F7" w:rsidRPr="000F25E4" w:rsidRDefault="00C678F7" w:rsidP="0075517D">
      <w:pPr>
        <w:pStyle w:val="ConsPlusNonformat"/>
        <w:jc w:val="both"/>
        <w:rPr>
          <w:rFonts w:ascii="Times New Roman" w:hAnsi="Times New Roman" w:cs="Times New Roman"/>
          <w:sz w:val="24"/>
          <w:szCs w:val="24"/>
        </w:rPr>
      </w:pPr>
      <w:r w:rsidRPr="000F25E4">
        <w:rPr>
          <w:rFonts w:ascii="Times New Roman" w:hAnsi="Times New Roman" w:cs="Times New Roman"/>
          <w:sz w:val="24"/>
          <w:szCs w:val="24"/>
        </w:rPr>
        <w:t>______________/(Ф.И.О.) ___________________/</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1C1C79" w:rsidRDefault="001C1C79">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Default="000F25E4">
      <w:pPr>
        <w:pStyle w:val="ConsPlusNormal"/>
        <w:jc w:val="both"/>
        <w:rPr>
          <w:rFonts w:ascii="Times New Roman" w:hAnsi="Times New Roman" w:cs="Times New Roman"/>
          <w:sz w:val="24"/>
          <w:szCs w:val="24"/>
        </w:rPr>
      </w:pPr>
    </w:p>
    <w:p w:rsidR="000F25E4" w:rsidRPr="000F25E4" w:rsidRDefault="000F25E4">
      <w:pPr>
        <w:pStyle w:val="ConsPlusNormal"/>
        <w:jc w:val="both"/>
        <w:rPr>
          <w:rFonts w:ascii="Times New Roman" w:hAnsi="Times New Roman" w:cs="Times New Roman"/>
          <w:sz w:val="24"/>
          <w:szCs w:val="24"/>
        </w:rPr>
      </w:pPr>
    </w:p>
    <w:p w:rsidR="001C1C79" w:rsidRPr="000F25E4" w:rsidRDefault="001C1C79">
      <w:pPr>
        <w:pStyle w:val="ConsPlusNormal"/>
        <w:jc w:val="both"/>
        <w:rPr>
          <w:rFonts w:ascii="Times New Roman" w:hAnsi="Times New Roman" w:cs="Times New Roman"/>
          <w:sz w:val="24"/>
          <w:szCs w:val="24"/>
        </w:rPr>
      </w:pPr>
    </w:p>
    <w:p w:rsidR="00C678F7" w:rsidRPr="000F25E4" w:rsidRDefault="00AF084C">
      <w:pPr>
        <w:pStyle w:val="ConsPlusNormal"/>
        <w:jc w:val="right"/>
        <w:outlineLvl w:val="1"/>
        <w:rPr>
          <w:rFonts w:ascii="Times New Roman" w:hAnsi="Times New Roman" w:cs="Times New Roman"/>
          <w:sz w:val="24"/>
          <w:szCs w:val="24"/>
        </w:rPr>
      </w:pPr>
      <w:bookmarkStart w:id="16" w:name="P908"/>
      <w:bookmarkEnd w:id="16"/>
      <w:r w:rsidRPr="000F25E4">
        <w:rPr>
          <w:rFonts w:ascii="Times New Roman" w:hAnsi="Times New Roman" w:cs="Times New Roman"/>
          <w:sz w:val="24"/>
          <w:szCs w:val="24"/>
        </w:rPr>
        <w:lastRenderedPageBreak/>
        <w:t>Приложение</w:t>
      </w:r>
      <w:r w:rsidR="001E1A0D" w:rsidRPr="000F25E4">
        <w:rPr>
          <w:rFonts w:ascii="Times New Roman" w:hAnsi="Times New Roman" w:cs="Times New Roman"/>
          <w:sz w:val="24"/>
          <w:szCs w:val="24"/>
        </w:rPr>
        <w:t xml:space="preserve"> №</w:t>
      </w:r>
      <w:r w:rsidRPr="000F25E4">
        <w:rPr>
          <w:rFonts w:ascii="Times New Roman" w:hAnsi="Times New Roman" w:cs="Times New Roman"/>
          <w:sz w:val="24"/>
          <w:szCs w:val="24"/>
        </w:rPr>
        <w:t xml:space="preserve"> 4</w:t>
      </w:r>
    </w:p>
    <w:p w:rsidR="000D440B" w:rsidRPr="000F25E4" w:rsidRDefault="000D440B" w:rsidP="000D440B">
      <w:pPr>
        <w:pStyle w:val="ConsPlusNormal"/>
        <w:jc w:val="right"/>
        <w:outlineLvl w:val="1"/>
        <w:rPr>
          <w:rFonts w:ascii="Times New Roman" w:hAnsi="Times New Roman" w:cs="Times New Roman"/>
          <w:sz w:val="24"/>
          <w:szCs w:val="24"/>
        </w:rPr>
      </w:pPr>
      <w:r w:rsidRPr="000F25E4">
        <w:rPr>
          <w:rFonts w:ascii="Times New Roman" w:hAnsi="Times New Roman" w:cs="Times New Roman"/>
          <w:sz w:val="24"/>
          <w:szCs w:val="24"/>
        </w:rPr>
        <w:t>к Административному регламенту</w:t>
      </w:r>
    </w:p>
    <w:p w:rsidR="00C678F7" w:rsidRPr="000F25E4" w:rsidRDefault="00C678F7">
      <w:pPr>
        <w:pStyle w:val="ConsPlusNormal"/>
        <w:jc w:val="both"/>
        <w:rPr>
          <w:rFonts w:ascii="Times New Roman" w:hAnsi="Times New Roman" w:cs="Times New Roman"/>
          <w:sz w:val="24"/>
          <w:szCs w:val="24"/>
        </w:rPr>
      </w:pPr>
    </w:p>
    <w:p w:rsidR="00C678F7" w:rsidRPr="000F25E4" w:rsidRDefault="00C678F7">
      <w:pPr>
        <w:pStyle w:val="ConsPlusNormal"/>
        <w:ind w:firstLine="540"/>
        <w:jc w:val="both"/>
        <w:rPr>
          <w:rFonts w:ascii="Times New Roman" w:hAnsi="Times New Roman" w:cs="Times New Roman"/>
          <w:sz w:val="24"/>
          <w:szCs w:val="24"/>
        </w:rPr>
      </w:pPr>
      <w:r w:rsidRPr="000F25E4">
        <w:rPr>
          <w:rFonts w:ascii="Times New Roman" w:hAnsi="Times New Roman" w:cs="Times New Roman"/>
          <w:sz w:val="24"/>
          <w:szCs w:val="24"/>
        </w:rPr>
        <w:t>Получатель: УФК по Забайкальскому краю (</w:t>
      </w:r>
      <w:r w:rsidR="0098165E" w:rsidRPr="000F25E4">
        <w:rPr>
          <w:rFonts w:ascii="Times New Roman" w:hAnsi="Times New Roman" w:cs="Times New Roman"/>
          <w:sz w:val="24"/>
          <w:szCs w:val="24"/>
        </w:rPr>
        <w:t>Администрация муниципального района «Хилокский район»</w:t>
      </w:r>
      <w:r w:rsidRPr="000F25E4">
        <w:rPr>
          <w:rFonts w:ascii="Times New Roman" w:hAnsi="Times New Roman" w:cs="Times New Roman"/>
          <w:sz w:val="24"/>
          <w:szCs w:val="24"/>
        </w:rPr>
        <w:t xml:space="preserve">, л/счет </w:t>
      </w:r>
      <w:r w:rsidR="001E1A0D" w:rsidRPr="000F25E4">
        <w:rPr>
          <w:rFonts w:ascii="Times New Roman" w:hAnsi="Times New Roman" w:cs="Times New Roman"/>
          <w:sz w:val="24"/>
          <w:szCs w:val="24"/>
        </w:rPr>
        <w:t>№</w:t>
      </w:r>
      <w:r w:rsidR="00120CAE" w:rsidRPr="000F25E4">
        <w:rPr>
          <w:rFonts w:ascii="Times New Roman" w:hAnsi="Times New Roman" w:cs="Times New Roman"/>
          <w:sz w:val="24"/>
          <w:szCs w:val="24"/>
        </w:rPr>
        <w:t xml:space="preserve"> </w:t>
      </w:r>
      <w:r w:rsidR="0098165E" w:rsidRPr="000F25E4">
        <w:rPr>
          <w:rFonts w:ascii="Times New Roman" w:hAnsi="Times New Roman" w:cs="Times New Roman"/>
          <w:sz w:val="24"/>
          <w:szCs w:val="24"/>
        </w:rPr>
        <w:t>04913010570</w:t>
      </w:r>
      <w:r w:rsidRPr="000F25E4">
        <w:rPr>
          <w:rFonts w:ascii="Times New Roman" w:hAnsi="Times New Roman" w:cs="Times New Roman"/>
          <w:sz w:val="24"/>
          <w:szCs w:val="24"/>
        </w:rPr>
        <w:t>)</w:t>
      </w:r>
    </w:p>
    <w:p w:rsidR="00C678F7" w:rsidRPr="000F25E4" w:rsidRDefault="00120CAE">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ИНН </w:t>
      </w:r>
      <w:r w:rsidR="0098165E" w:rsidRPr="000F25E4">
        <w:rPr>
          <w:rFonts w:ascii="Times New Roman" w:hAnsi="Times New Roman" w:cs="Times New Roman"/>
          <w:sz w:val="24"/>
          <w:szCs w:val="24"/>
        </w:rPr>
        <w:t>7523002911</w:t>
      </w:r>
    </w:p>
    <w:p w:rsidR="00C678F7" w:rsidRPr="000F25E4" w:rsidRDefault="00C678F7">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КПП </w:t>
      </w:r>
      <w:r w:rsidR="0098165E" w:rsidRPr="000F25E4">
        <w:rPr>
          <w:rFonts w:ascii="Times New Roman" w:hAnsi="Times New Roman" w:cs="Times New Roman"/>
          <w:sz w:val="24"/>
          <w:szCs w:val="24"/>
        </w:rPr>
        <w:t>752301001</w:t>
      </w:r>
    </w:p>
    <w:p w:rsidR="0098165E" w:rsidRPr="000F25E4" w:rsidRDefault="0098165E" w:rsidP="0098165E">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 </w:t>
      </w:r>
      <w:r w:rsidR="00C678F7" w:rsidRPr="000F25E4">
        <w:rPr>
          <w:rFonts w:ascii="Times New Roman" w:hAnsi="Times New Roman" w:cs="Times New Roman"/>
          <w:sz w:val="24"/>
          <w:szCs w:val="24"/>
        </w:rPr>
        <w:t xml:space="preserve">р/счет </w:t>
      </w:r>
      <w:r w:rsidRPr="000F25E4">
        <w:rPr>
          <w:rFonts w:ascii="Times New Roman" w:hAnsi="Times New Roman" w:cs="Times New Roman"/>
          <w:sz w:val="24"/>
          <w:szCs w:val="24"/>
        </w:rPr>
        <w:t>40101810750042010001</w:t>
      </w:r>
    </w:p>
    <w:p w:rsidR="00C678F7" w:rsidRPr="000F25E4" w:rsidRDefault="00C678F7">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Банк получателя: </w:t>
      </w:r>
      <w:r w:rsidR="0098165E" w:rsidRPr="000F25E4">
        <w:rPr>
          <w:rFonts w:ascii="Times New Roman" w:hAnsi="Times New Roman" w:cs="Times New Roman"/>
          <w:sz w:val="24"/>
          <w:szCs w:val="24"/>
        </w:rPr>
        <w:t>Банк  ОТДЕЛЕНИЕ ЧИТА</w:t>
      </w:r>
    </w:p>
    <w:p w:rsidR="00C678F7" w:rsidRPr="000F25E4" w:rsidRDefault="00C678F7">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БИК </w:t>
      </w:r>
      <w:r w:rsidR="0098165E" w:rsidRPr="000F25E4">
        <w:rPr>
          <w:rFonts w:ascii="Times New Roman" w:hAnsi="Times New Roman" w:cs="Times New Roman"/>
          <w:sz w:val="24"/>
          <w:szCs w:val="24"/>
        </w:rPr>
        <w:t>047601001</w:t>
      </w:r>
    </w:p>
    <w:p w:rsidR="00C678F7" w:rsidRPr="000F25E4" w:rsidRDefault="00120CAE">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 xml:space="preserve">ОКТМО </w:t>
      </w:r>
      <w:r w:rsidR="0098165E" w:rsidRPr="000F25E4">
        <w:rPr>
          <w:rFonts w:ascii="Times New Roman" w:hAnsi="Times New Roman" w:cs="Times New Roman"/>
          <w:sz w:val="24"/>
          <w:szCs w:val="24"/>
        </w:rPr>
        <w:t>76647101</w:t>
      </w:r>
    </w:p>
    <w:p w:rsidR="00C678F7" w:rsidRPr="000F25E4" w:rsidRDefault="00C678F7" w:rsidP="00F56DB1">
      <w:pPr>
        <w:pStyle w:val="ConsPlusNormal"/>
        <w:spacing w:before="220"/>
        <w:ind w:firstLine="540"/>
        <w:jc w:val="both"/>
        <w:rPr>
          <w:rFonts w:ascii="Times New Roman" w:hAnsi="Times New Roman" w:cs="Times New Roman"/>
          <w:sz w:val="24"/>
          <w:szCs w:val="24"/>
        </w:rPr>
      </w:pPr>
      <w:r w:rsidRPr="000F25E4">
        <w:rPr>
          <w:rFonts w:ascii="Times New Roman" w:hAnsi="Times New Roman" w:cs="Times New Roman"/>
          <w:sz w:val="24"/>
          <w:szCs w:val="24"/>
        </w:rPr>
        <w:t>Код д</w:t>
      </w:r>
      <w:r w:rsidR="00120CAE" w:rsidRPr="000F25E4">
        <w:rPr>
          <w:rFonts w:ascii="Times New Roman" w:hAnsi="Times New Roman" w:cs="Times New Roman"/>
          <w:sz w:val="24"/>
          <w:szCs w:val="24"/>
        </w:rPr>
        <w:t>охода: 098 1 08 07172 01 0</w:t>
      </w:r>
      <w:r w:rsidRPr="000F25E4">
        <w:rPr>
          <w:rFonts w:ascii="Times New Roman" w:hAnsi="Times New Roman" w:cs="Times New Roman"/>
          <w:sz w:val="24"/>
          <w:szCs w:val="24"/>
        </w:rPr>
        <w:t>000 110 (Государственная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зачисляемая в бюджеты субъектов Российской Федерации)</w:t>
      </w:r>
    </w:p>
    <w:p w:rsidR="00F56DB1" w:rsidRPr="000F25E4" w:rsidRDefault="00F56DB1" w:rsidP="00F56DB1">
      <w:pPr>
        <w:pStyle w:val="ConsPlusNormal"/>
        <w:spacing w:before="220"/>
        <w:ind w:firstLine="540"/>
        <w:jc w:val="both"/>
        <w:rPr>
          <w:rFonts w:ascii="Times New Roman" w:hAnsi="Times New Roman" w:cs="Times New Roman"/>
          <w:sz w:val="24"/>
          <w:szCs w:val="24"/>
        </w:rPr>
      </w:pPr>
    </w:p>
    <w:p w:rsidR="00F56DB1" w:rsidRPr="000F25E4" w:rsidRDefault="00F56DB1" w:rsidP="00F56DB1">
      <w:pPr>
        <w:pStyle w:val="ConsPlusNormal"/>
        <w:spacing w:before="220"/>
        <w:ind w:firstLine="540"/>
        <w:jc w:val="both"/>
        <w:rPr>
          <w:rFonts w:ascii="Times New Roman" w:hAnsi="Times New Roman" w:cs="Times New Roman"/>
          <w:sz w:val="24"/>
          <w:szCs w:val="24"/>
        </w:rPr>
      </w:pPr>
    </w:p>
    <w:sectPr w:rsidR="00F56DB1" w:rsidRPr="000F25E4" w:rsidSect="00A9579F">
      <w:head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5E" w:rsidRDefault="0070025E" w:rsidP="00A9579F">
      <w:pPr>
        <w:spacing w:after="0" w:line="240" w:lineRule="auto"/>
      </w:pPr>
      <w:r>
        <w:separator/>
      </w:r>
    </w:p>
  </w:endnote>
  <w:endnote w:type="continuationSeparator" w:id="0">
    <w:p w:rsidR="0070025E" w:rsidRDefault="0070025E" w:rsidP="00A9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5E" w:rsidRDefault="0070025E" w:rsidP="00A9579F">
      <w:pPr>
        <w:spacing w:after="0" w:line="240" w:lineRule="auto"/>
      </w:pPr>
      <w:r>
        <w:separator/>
      </w:r>
    </w:p>
  </w:footnote>
  <w:footnote w:type="continuationSeparator" w:id="0">
    <w:p w:rsidR="0070025E" w:rsidRDefault="0070025E" w:rsidP="00A9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584"/>
      <w:docPartObj>
        <w:docPartGallery w:val="Page Numbers (Top of Page)"/>
        <w:docPartUnique/>
      </w:docPartObj>
    </w:sdtPr>
    <w:sdtEndPr/>
    <w:sdtContent>
      <w:p w:rsidR="000F25E4" w:rsidRDefault="005F326B">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0F25E4" w:rsidRDefault="000F25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43327"/>
    <w:multiLevelType w:val="hybridMultilevel"/>
    <w:tmpl w:val="74CE99EC"/>
    <w:lvl w:ilvl="0" w:tplc="EDE860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78F7"/>
    <w:rsid w:val="00002005"/>
    <w:rsid w:val="00004327"/>
    <w:rsid w:val="000052A2"/>
    <w:rsid w:val="00017D7F"/>
    <w:rsid w:val="00026031"/>
    <w:rsid w:val="00031009"/>
    <w:rsid w:val="000408AE"/>
    <w:rsid w:val="00050722"/>
    <w:rsid w:val="000563F3"/>
    <w:rsid w:val="000834A9"/>
    <w:rsid w:val="00086D1F"/>
    <w:rsid w:val="00087DEE"/>
    <w:rsid w:val="00095734"/>
    <w:rsid w:val="000B2618"/>
    <w:rsid w:val="000B2779"/>
    <w:rsid w:val="000D0749"/>
    <w:rsid w:val="000D440B"/>
    <w:rsid w:val="000D545D"/>
    <w:rsid w:val="000F1B9E"/>
    <w:rsid w:val="000F25E4"/>
    <w:rsid w:val="000F29D1"/>
    <w:rsid w:val="001013E4"/>
    <w:rsid w:val="0011502B"/>
    <w:rsid w:val="001151EC"/>
    <w:rsid w:val="00120CAE"/>
    <w:rsid w:val="0013488D"/>
    <w:rsid w:val="001359D5"/>
    <w:rsid w:val="00142610"/>
    <w:rsid w:val="00157D5C"/>
    <w:rsid w:val="00170198"/>
    <w:rsid w:val="00183CE7"/>
    <w:rsid w:val="0018494A"/>
    <w:rsid w:val="00185815"/>
    <w:rsid w:val="00190C67"/>
    <w:rsid w:val="00194249"/>
    <w:rsid w:val="001975CD"/>
    <w:rsid w:val="001C1C79"/>
    <w:rsid w:val="001C2EF0"/>
    <w:rsid w:val="001D359D"/>
    <w:rsid w:val="001D4399"/>
    <w:rsid w:val="001D6EA9"/>
    <w:rsid w:val="001E1A0D"/>
    <w:rsid w:val="001E2786"/>
    <w:rsid w:val="001E745F"/>
    <w:rsid w:val="001F5883"/>
    <w:rsid w:val="0021221C"/>
    <w:rsid w:val="00217768"/>
    <w:rsid w:val="00217F99"/>
    <w:rsid w:val="002250A2"/>
    <w:rsid w:val="00231DB9"/>
    <w:rsid w:val="00242F2C"/>
    <w:rsid w:val="002431A4"/>
    <w:rsid w:val="00253A6C"/>
    <w:rsid w:val="00262389"/>
    <w:rsid w:val="00266D72"/>
    <w:rsid w:val="00270169"/>
    <w:rsid w:val="00275675"/>
    <w:rsid w:val="00280B9C"/>
    <w:rsid w:val="00280E3A"/>
    <w:rsid w:val="002819F4"/>
    <w:rsid w:val="0028357F"/>
    <w:rsid w:val="00283711"/>
    <w:rsid w:val="002A479B"/>
    <w:rsid w:val="002B53B4"/>
    <w:rsid w:val="002B6AE5"/>
    <w:rsid w:val="002B6D3D"/>
    <w:rsid w:val="002B7F50"/>
    <w:rsid w:val="002C0D22"/>
    <w:rsid w:val="002C6067"/>
    <w:rsid w:val="002D2D32"/>
    <w:rsid w:val="002D7863"/>
    <w:rsid w:val="0031403E"/>
    <w:rsid w:val="00322FAE"/>
    <w:rsid w:val="00332EFB"/>
    <w:rsid w:val="00334198"/>
    <w:rsid w:val="003424D7"/>
    <w:rsid w:val="00356027"/>
    <w:rsid w:val="00374012"/>
    <w:rsid w:val="00386204"/>
    <w:rsid w:val="003C79B3"/>
    <w:rsid w:val="003C7EBC"/>
    <w:rsid w:val="003D2FC5"/>
    <w:rsid w:val="003F6EFE"/>
    <w:rsid w:val="004002D1"/>
    <w:rsid w:val="00402FBA"/>
    <w:rsid w:val="00407EEE"/>
    <w:rsid w:val="00410877"/>
    <w:rsid w:val="00412126"/>
    <w:rsid w:val="004254FC"/>
    <w:rsid w:val="00463E7A"/>
    <w:rsid w:val="00464BF7"/>
    <w:rsid w:val="00481DB2"/>
    <w:rsid w:val="00485583"/>
    <w:rsid w:val="00486A8B"/>
    <w:rsid w:val="0049118E"/>
    <w:rsid w:val="0049279E"/>
    <w:rsid w:val="004A372A"/>
    <w:rsid w:val="004C0C75"/>
    <w:rsid w:val="004C160C"/>
    <w:rsid w:val="004C4F22"/>
    <w:rsid w:val="004E34AA"/>
    <w:rsid w:val="004E62FF"/>
    <w:rsid w:val="004F4464"/>
    <w:rsid w:val="004F595A"/>
    <w:rsid w:val="00511BFE"/>
    <w:rsid w:val="00530895"/>
    <w:rsid w:val="005322E1"/>
    <w:rsid w:val="005334A2"/>
    <w:rsid w:val="00536736"/>
    <w:rsid w:val="005451AF"/>
    <w:rsid w:val="00545524"/>
    <w:rsid w:val="0055736C"/>
    <w:rsid w:val="0055759C"/>
    <w:rsid w:val="00566D1D"/>
    <w:rsid w:val="005671CE"/>
    <w:rsid w:val="00576DF8"/>
    <w:rsid w:val="00581530"/>
    <w:rsid w:val="00593408"/>
    <w:rsid w:val="005964C7"/>
    <w:rsid w:val="00597C5C"/>
    <w:rsid w:val="005A0E86"/>
    <w:rsid w:val="005A210F"/>
    <w:rsid w:val="005A532C"/>
    <w:rsid w:val="005C14CE"/>
    <w:rsid w:val="005D04ED"/>
    <w:rsid w:val="005D2BD7"/>
    <w:rsid w:val="005D7244"/>
    <w:rsid w:val="005E18CB"/>
    <w:rsid w:val="005F21AE"/>
    <w:rsid w:val="005F326B"/>
    <w:rsid w:val="00606DBB"/>
    <w:rsid w:val="00616514"/>
    <w:rsid w:val="0062533E"/>
    <w:rsid w:val="00632FC5"/>
    <w:rsid w:val="00661F71"/>
    <w:rsid w:val="00680ED1"/>
    <w:rsid w:val="00686056"/>
    <w:rsid w:val="006B2402"/>
    <w:rsid w:val="006E20E0"/>
    <w:rsid w:val="006E57F3"/>
    <w:rsid w:val="006F61DA"/>
    <w:rsid w:val="006F7801"/>
    <w:rsid w:val="0070025E"/>
    <w:rsid w:val="007022C5"/>
    <w:rsid w:val="00733C84"/>
    <w:rsid w:val="007350EF"/>
    <w:rsid w:val="00736627"/>
    <w:rsid w:val="00740757"/>
    <w:rsid w:val="007411FD"/>
    <w:rsid w:val="0074157A"/>
    <w:rsid w:val="007438C1"/>
    <w:rsid w:val="007502A5"/>
    <w:rsid w:val="00754038"/>
    <w:rsid w:val="0075517D"/>
    <w:rsid w:val="00777C0C"/>
    <w:rsid w:val="00780C73"/>
    <w:rsid w:val="007845AE"/>
    <w:rsid w:val="007963B9"/>
    <w:rsid w:val="007A24B8"/>
    <w:rsid w:val="007B1387"/>
    <w:rsid w:val="007B26A1"/>
    <w:rsid w:val="007B4E8E"/>
    <w:rsid w:val="007B5684"/>
    <w:rsid w:val="007C16BA"/>
    <w:rsid w:val="007C4742"/>
    <w:rsid w:val="007C6007"/>
    <w:rsid w:val="007C6668"/>
    <w:rsid w:val="007C7DB3"/>
    <w:rsid w:val="007E6683"/>
    <w:rsid w:val="007E7349"/>
    <w:rsid w:val="007E7A1A"/>
    <w:rsid w:val="007F51FF"/>
    <w:rsid w:val="007F59DE"/>
    <w:rsid w:val="00800B8E"/>
    <w:rsid w:val="00802E6C"/>
    <w:rsid w:val="0081089D"/>
    <w:rsid w:val="00810B65"/>
    <w:rsid w:val="0081138A"/>
    <w:rsid w:val="00816F43"/>
    <w:rsid w:val="008215DA"/>
    <w:rsid w:val="008252B3"/>
    <w:rsid w:val="008324B1"/>
    <w:rsid w:val="008404F8"/>
    <w:rsid w:val="008432B7"/>
    <w:rsid w:val="008432E3"/>
    <w:rsid w:val="008444D3"/>
    <w:rsid w:val="00851BE7"/>
    <w:rsid w:val="008535DC"/>
    <w:rsid w:val="0086652C"/>
    <w:rsid w:val="0086741D"/>
    <w:rsid w:val="00875E54"/>
    <w:rsid w:val="0088772F"/>
    <w:rsid w:val="008971C8"/>
    <w:rsid w:val="008B5D1F"/>
    <w:rsid w:val="008C0FA0"/>
    <w:rsid w:val="008C1A0D"/>
    <w:rsid w:val="008C300B"/>
    <w:rsid w:val="008D0777"/>
    <w:rsid w:val="008F55A1"/>
    <w:rsid w:val="00901809"/>
    <w:rsid w:val="009334BE"/>
    <w:rsid w:val="009446BB"/>
    <w:rsid w:val="00946907"/>
    <w:rsid w:val="00963561"/>
    <w:rsid w:val="00966CA8"/>
    <w:rsid w:val="00967A8A"/>
    <w:rsid w:val="00974F34"/>
    <w:rsid w:val="00975904"/>
    <w:rsid w:val="009815C4"/>
    <w:rsid w:val="0098165E"/>
    <w:rsid w:val="00992094"/>
    <w:rsid w:val="00995638"/>
    <w:rsid w:val="009B3439"/>
    <w:rsid w:val="009C6BB8"/>
    <w:rsid w:val="009D250F"/>
    <w:rsid w:val="009F3912"/>
    <w:rsid w:val="009F510B"/>
    <w:rsid w:val="009F7AFC"/>
    <w:rsid w:val="00A04204"/>
    <w:rsid w:val="00A32AD9"/>
    <w:rsid w:val="00A33A63"/>
    <w:rsid w:val="00A3663C"/>
    <w:rsid w:val="00A36733"/>
    <w:rsid w:val="00A45AB4"/>
    <w:rsid w:val="00A52F56"/>
    <w:rsid w:val="00A542D8"/>
    <w:rsid w:val="00A62604"/>
    <w:rsid w:val="00A65D49"/>
    <w:rsid w:val="00A756ED"/>
    <w:rsid w:val="00A76173"/>
    <w:rsid w:val="00A80BBF"/>
    <w:rsid w:val="00A82DF0"/>
    <w:rsid w:val="00A83CFC"/>
    <w:rsid w:val="00A8778F"/>
    <w:rsid w:val="00A9579F"/>
    <w:rsid w:val="00AA157E"/>
    <w:rsid w:val="00AA4005"/>
    <w:rsid w:val="00AB3FB5"/>
    <w:rsid w:val="00AB4F20"/>
    <w:rsid w:val="00AC0957"/>
    <w:rsid w:val="00AE1F6A"/>
    <w:rsid w:val="00AE7020"/>
    <w:rsid w:val="00AF042E"/>
    <w:rsid w:val="00AF084C"/>
    <w:rsid w:val="00AF33A1"/>
    <w:rsid w:val="00AF4566"/>
    <w:rsid w:val="00B1232F"/>
    <w:rsid w:val="00B15B11"/>
    <w:rsid w:val="00B20DA4"/>
    <w:rsid w:val="00B24FA9"/>
    <w:rsid w:val="00B452D1"/>
    <w:rsid w:val="00B50013"/>
    <w:rsid w:val="00B50F61"/>
    <w:rsid w:val="00B5217C"/>
    <w:rsid w:val="00B62191"/>
    <w:rsid w:val="00B67AEE"/>
    <w:rsid w:val="00B803D3"/>
    <w:rsid w:val="00B90F6E"/>
    <w:rsid w:val="00BA20C3"/>
    <w:rsid w:val="00BA2423"/>
    <w:rsid w:val="00BA26C9"/>
    <w:rsid w:val="00BB713B"/>
    <w:rsid w:val="00BC1743"/>
    <w:rsid w:val="00BC6730"/>
    <w:rsid w:val="00BD0248"/>
    <w:rsid w:val="00BD375E"/>
    <w:rsid w:val="00BE20D5"/>
    <w:rsid w:val="00BE669F"/>
    <w:rsid w:val="00C067DA"/>
    <w:rsid w:val="00C21D36"/>
    <w:rsid w:val="00C26BC0"/>
    <w:rsid w:val="00C27175"/>
    <w:rsid w:val="00C30F4B"/>
    <w:rsid w:val="00C3198F"/>
    <w:rsid w:val="00C341FA"/>
    <w:rsid w:val="00C440D1"/>
    <w:rsid w:val="00C51CD1"/>
    <w:rsid w:val="00C6382A"/>
    <w:rsid w:val="00C678F7"/>
    <w:rsid w:val="00C747FD"/>
    <w:rsid w:val="00C94E5B"/>
    <w:rsid w:val="00CA5847"/>
    <w:rsid w:val="00CB729B"/>
    <w:rsid w:val="00CC292D"/>
    <w:rsid w:val="00CD1ACC"/>
    <w:rsid w:val="00CE219F"/>
    <w:rsid w:val="00D070E8"/>
    <w:rsid w:val="00D10D37"/>
    <w:rsid w:val="00D16862"/>
    <w:rsid w:val="00D21D34"/>
    <w:rsid w:val="00D26F87"/>
    <w:rsid w:val="00D3430B"/>
    <w:rsid w:val="00D637D4"/>
    <w:rsid w:val="00D637E4"/>
    <w:rsid w:val="00D72CE6"/>
    <w:rsid w:val="00D75E37"/>
    <w:rsid w:val="00DB0B10"/>
    <w:rsid w:val="00DC5141"/>
    <w:rsid w:val="00DD70B5"/>
    <w:rsid w:val="00E1272A"/>
    <w:rsid w:val="00E330A0"/>
    <w:rsid w:val="00E50303"/>
    <w:rsid w:val="00E512FC"/>
    <w:rsid w:val="00E71779"/>
    <w:rsid w:val="00E745C8"/>
    <w:rsid w:val="00E82A6E"/>
    <w:rsid w:val="00E92A4C"/>
    <w:rsid w:val="00E94D0A"/>
    <w:rsid w:val="00EA5E9D"/>
    <w:rsid w:val="00EB3122"/>
    <w:rsid w:val="00EB35BD"/>
    <w:rsid w:val="00ED33EA"/>
    <w:rsid w:val="00ED5269"/>
    <w:rsid w:val="00ED62D4"/>
    <w:rsid w:val="00EE5400"/>
    <w:rsid w:val="00EE77DA"/>
    <w:rsid w:val="00F04919"/>
    <w:rsid w:val="00F20619"/>
    <w:rsid w:val="00F2300F"/>
    <w:rsid w:val="00F30FE0"/>
    <w:rsid w:val="00F56DB1"/>
    <w:rsid w:val="00F62715"/>
    <w:rsid w:val="00F6335F"/>
    <w:rsid w:val="00F655DA"/>
    <w:rsid w:val="00F67C0F"/>
    <w:rsid w:val="00F80689"/>
    <w:rsid w:val="00F8246D"/>
    <w:rsid w:val="00F87C83"/>
    <w:rsid w:val="00F927E6"/>
    <w:rsid w:val="00F967E0"/>
    <w:rsid w:val="00FE7ED1"/>
    <w:rsid w:val="00FF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600B"/>
  <w15:docId w15:val="{A656E193-6822-4658-81B9-BD00CE72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2F"/>
  </w:style>
  <w:style w:type="paragraph" w:styleId="1">
    <w:name w:val="heading 1"/>
    <w:basedOn w:val="a"/>
    <w:next w:val="a"/>
    <w:link w:val="10"/>
    <w:uiPriority w:val="9"/>
    <w:qFormat/>
    <w:rsid w:val="00A75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2250A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78F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A756ED"/>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FF3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005"/>
  </w:style>
  <w:style w:type="paragraph" w:styleId="a3">
    <w:name w:val="Balloon Text"/>
    <w:basedOn w:val="a"/>
    <w:link w:val="a4"/>
    <w:uiPriority w:val="99"/>
    <w:semiHidden/>
    <w:unhideWhenUsed/>
    <w:rsid w:val="00B90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F6E"/>
    <w:rPr>
      <w:rFonts w:ascii="Tahoma" w:hAnsi="Tahoma" w:cs="Tahoma"/>
      <w:sz w:val="16"/>
      <w:szCs w:val="16"/>
    </w:rPr>
  </w:style>
  <w:style w:type="paragraph" w:styleId="a5">
    <w:name w:val="header"/>
    <w:basedOn w:val="a"/>
    <w:link w:val="a6"/>
    <w:uiPriority w:val="99"/>
    <w:unhideWhenUsed/>
    <w:rsid w:val="00A95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579F"/>
  </w:style>
  <w:style w:type="paragraph" w:styleId="a7">
    <w:name w:val="footer"/>
    <w:basedOn w:val="a"/>
    <w:link w:val="a8"/>
    <w:uiPriority w:val="99"/>
    <w:semiHidden/>
    <w:unhideWhenUsed/>
    <w:rsid w:val="00A957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9579F"/>
  </w:style>
  <w:style w:type="character" w:customStyle="1" w:styleId="40">
    <w:name w:val="Заголовок 4 Знак"/>
    <w:basedOn w:val="a0"/>
    <w:link w:val="4"/>
    <w:uiPriority w:val="9"/>
    <w:rsid w:val="002250A2"/>
    <w:rPr>
      <w:rFonts w:asciiTheme="majorHAnsi" w:eastAsiaTheme="majorEastAsia" w:hAnsiTheme="majorHAnsi" w:cstheme="majorBidi"/>
      <w:b/>
      <w:bCs/>
      <w:i/>
      <w:iCs/>
      <w:color w:val="5B9BD5" w:themeColor="accent1"/>
    </w:rPr>
  </w:style>
  <w:style w:type="paragraph" w:styleId="a9">
    <w:name w:val="List Paragraph"/>
    <w:basedOn w:val="a"/>
    <w:uiPriority w:val="34"/>
    <w:qFormat/>
    <w:rsid w:val="002250A2"/>
    <w:pPr>
      <w:ind w:left="720"/>
      <w:contextualSpacing/>
    </w:pPr>
  </w:style>
  <w:style w:type="paragraph" w:styleId="aa">
    <w:name w:val="No Spacing"/>
    <w:uiPriority w:val="1"/>
    <w:qFormat/>
    <w:rsid w:val="007C66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4920">
      <w:bodyDiv w:val="1"/>
      <w:marLeft w:val="0"/>
      <w:marRight w:val="0"/>
      <w:marTop w:val="0"/>
      <w:marBottom w:val="0"/>
      <w:divBdr>
        <w:top w:val="none" w:sz="0" w:space="0" w:color="auto"/>
        <w:left w:val="none" w:sz="0" w:space="0" w:color="auto"/>
        <w:bottom w:val="none" w:sz="0" w:space="0" w:color="auto"/>
        <w:right w:val="none" w:sz="0" w:space="0" w:color="auto"/>
      </w:divBdr>
    </w:div>
    <w:div w:id="395513486">
      <w:bodyDiv w:val="1"/>
      <w:marLeft w:val="0"/>
      <w:marRight w:val="0"/>
      <w:marTop w:val="0"/>
      <w:marBottom w:val="0"/>
      <w:divBdr>
        <w:top w:val="none" w:sz="0" w:space="0" w:color="auto"/>
        <w:left w:val="none" w:sz="0" w:space="0" w:color="auto"/>
        <w:bottom w:val="none" w:sz="0" w:space="0" w:color="auto"/>
        <w:right w:val="none" w:sz="0" w:space="0" w:color="auto"/>
      </w:divBdr>
    </w:div>
    <w:div w:id="765463564">
      <w:bodyDiv w:val="1"/>
      <w:marLeft w:val="0"/>
      <w:marRight w:val="0"/>
      <w:marTop w:val="0"/>
      <w:marBottom w:val="0"/>
      <w:divBdr>
        <w:top w:val="none" w:sz="0" w:space="0" w:color="auto"/>
        <w:left w:val="none" w:sz="0" w:space="0" w:color="auto"/>
        <w:bottom w:val="none" w:sz="0" w:space="0" w:color="auto"/>
        <w:right w:val="none" w:sz="0" w:space="0" w:color="auto"/>
      </w:divBdr>
    </w:div>
    <w:div w:id="1431774089">
      <w:bodyDiv w:val="1"/>
      <w:marLeft w:val="0"/>
      <w:marRight w:val="0"/>
      <w:marTop w:val="0"/>
      <w:marBottom w:val="0"/>
      <w:divBdr>
        <w:top w:val="none" w:sz="0" w:space="0" w:color="auto"/>
        <w:left w:val="none" w:sz="0" w:space="0" w:color="auto"/>
        <w:bottom w:val="none" w:sz="0" w:space="0" w:color="auto"/>
        <w:right w:val="none" w:sz="0" w:space="0" w:color="auto"/>
      </w:divBdr>
    </w:div>
    <w:div w:id="1593582230">
      <w:bodyDiv w:val="1"/>
      <w:marLeft w:val="0"/>
      <w:marRight w:val="0"/>
      <w:marTop w:val="0"/>
      <w:marBottom w:val="0"/>
      <w:divBdr>
        <w:top w:val="none" w:sz="0" w:space="0" w:color="auto"/>
        <w:left w:val="none" w:sz="0" w:space="0" w:color="auto"/>
        <w:bottom w:val="none" w:sz="0" w:space="0" w:color="auto"/>
        <w:right w:val="none" w:sz="0" w:space="0" w:color="auto"/>
      </w:divBdr>
    </w:div>
    <w:div w:id="16369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B30A7E9449F1AD54DD9955BDEFEA9993F282C237E836C1A117CA7B2399323BB33E9C947195277232A2D7CC741BECACD1F69D3CB31CAE0uCe8B" TargetMode="External"/><Relationship Id="rId13" Type="http://schemas.openxmlformats.org/officeDocument/2006/relationships/hyperlink" Target="consultantplus://offline/ref=99AB30A7E9449F1AD54DD9955BDEFEA9993F282C237E836C1A117CA7B2399323BB33E9C94719517B252A2D7CC741BECACD1F69D3CB31CAE0uCe8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AB30A7E9449F1AD54DD9955BDEFEA9993F282C237E836C1A117CA7B2399323BB33E9C94719527B212A2D7CC741BECACD1F69D3CB31CAE0uCe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AB30A7E9449F1AD54DD9955BDEFEA9993F282C237E836C1A117CA7B2399323BB33E9CC4412062F6374742F810AB3CAD10369D0uDeCB" TargetMode="External"/><Relationship Id="rId5" Type="http://schemas.openxmlformats.org/officeDocument/2006/relationships/webSettings" Target="webSettings.xml"/><Relationship Id="rId15" Type="http://schemas.openxmlformats.org/officeDocument/2006/relationships/hyperlink" Target="consultantplus://offline/ref=99AB30A7E9449F1AD54DD9955BDEFEA9993E2E2A217F836C1A117CA7B2399323BB33E9C9471B557573703D788E16B1D6CF0377D3D532uCe3B" TargetMode="External"/><Relationship Id="rId10" Type="http://schemas.openxmlformats.org/officeDocument/2006/relationships/hyperlink" Target="consultantplus://offline/ref=99AB30A7E9449F1AD54DD9955BDEFEA9993E2D222F7E836C1A117CA7B2399323BB33E9C94719537F272A2D7CC741BECACD1F69D3CB31CAE0uCe8B" TargetMode="External"/><Relationship Id="rId4" Type="http://schemas.openxmlformats.org/officeDocument/2006/relationships/settings" Target="settings.xml"/><Relationship Id="rId9" Type="http://schemas.openxmlformats.org/officeDocument/2006/relationships/hyperlink" Target="consultantplus://offline/ref=99AB30A7E9449F1AD54DD9955BDEFEA9983E2F29207F836C1A117CA7B2399323A933B1C5451B4C7E253F7B2D82u1eDB" TargetMode="External"/><Relationship Id="rId14" Type="http://schemas.openxmlformats.org/officeDocument/2006/relationships/hyperlink" Target="consultantplus://offline/ref=99AB30A7E9449F1AD54DD9955BDEFEA9993F282C237E836C1A117CA7B2399323BB33E9C94719517B252A2D7CC741BECACD1F69D3CB31CAE0uCe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6F16-1A28-4174-B34E-0E6E2CC3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23</Pages>
  <Words>7560</Words>
  <Characters>43092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Сергей Александрович</dc:creator>
  <cp:keywords/>
  <dc:description/>
  <cp:lastModifiedBy>ПК</cp:lastModifiedBy>
  <cp:revision>172</cp:revision>
  <cp:lastPrinted>2019-09-20T01:44:00Z</cp:lastPrinted>
  <dcterms:created xsi:type="dcterms:W3CDTF">2019-02-22T01:30:00Z</dcterms:created>
  <dcterms:modified xsi:type="dcterms:W3CDTF">2019-10-16T23:44:00Z</dcterms:modified>
</cp:coreProperties>
</file>