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A3" w:rsidRDefault="00B336A3" w:rsidP="000230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3077" w:rsidRPr="00121610" w:rsidRDefault="00121610" w:rsidP="000230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21610"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</w:p>
    <w:p w:rsidR="00023077" w:rsidRPr="00955EC2" w:rsidRDefault="00023077" w:rsidP="000230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23077" w:rsidRPr="00955EC2" w:rsidRDefault="00023077" w:rsidP="00023077">
      <w:pPr>
        <w:jc w:val="center"/>
        <w:rPr>
          <w:b/>
        </w:rPr>
      </w:pPr>
      <w:r w:rsidRPr="000E74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3077" w:rsidRPr="00955EC2" w:rsidRDefault="00023077" w:rsidP="00023077">
      <w:pPr>
        <w:jc w:val="center"/>
        <w:rPr>
          <w:b/>
        </w:rPr>
      </w:pPr>
    </w:p>
    <w:p w:rsidR="00023077" w:rsidRPr="000E74BA" w:rsidRDefault="00C009C2" w:rsidP="00023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0E74BA"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="00023077" w:rsidRPr="000E74BA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21</w:t>
      </w:r>
    </w:p>
    <w:p w:rsidR="00023077" w:rsidRPr="00955EC2" w:rsidRDefault="00121610" w:rsidP="00023077">
      <w:pPr>
        <w:jc w:val="center"/>
      </w:pPr>
      <w:r w:rsidRPr="000E74BA">
        <w:rPr>
          <w:rFonts w:ascii="Times New Roman" w:hAnsi="Times New Roman" w:cs="Times New Roman"/>
          <w:sz w:val="28"/>
          <w:szCs w:val="28"/>
        </w:rPr>
        <w:t>с.</w:t>
      </w:r>
      <w:r w:rsidR="00BF119B">
        <w:rPr>
          <w:rFonts w:ascii="Times New Roman" w:hAnsi="Times New Roman" w:cs="Times New Roman"/>
          <w:sz w:val="28"/>
          <w:szCs w:val="28"/>
        </w:rPr>
        <w:t xml:space="preserve"> </w:t>
      </w:r>
      <w:r w:rsidRPr="000E74BA">
        <w:rPr>
          <w:rFonts w:ascii="Times New Roman" w:hAnsi="Times New Roman" w:cs="Times New Roman"/>
          <w:sz w:val="28"/>
          <w:szCs w:val="28"/>
        </w:rPr>
        <w:t>Энгорок</w:t>
      </w:r>
    </w:p>
    <w:p w:rsidR="00023077" w:rsidRPr="00955EC2" w:rsidRDefault="00023077" w:rsidP="00023077">
      <w:pPr>
        <w:jc w:val="center"/>
      </w:pPr>
    </w:p>
    <w:p w:rsidR="00023077" w:rsidRPr="00955EC2" w:rsidRDefault="00023077" w:rsidP="00C009C2">
      <w:pPr>
        <w:jc w:val="center"/>
        <w:rPr>
          <w:b/>
          <w:sz w:val="28"/>
          <w:szCs w:val="28"/>
        </w:rPr>
      </w:pPr>
      <w:bookmarkStart w:id="0" w:name="_GoBack"/>
      <w:r w:rsidRPr="000E74BA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</w:t>
      </w:r>
      <w:r w:rsidR="00BF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10" w:rsidRPr="000E74BA">
        <w:rPr>
          <w:rFonts w:ascii="Times New Roman" w:hAnsi="Times New Roman" w:cs="Times New Roman"/>
          <w:b/>
          <w:sz w:val="28"/>
          <w:szCs w:val="28"/>
        </w:rPr>
        <w:t>сельского поселения «Энгорокское»</w:t>
      </w:r>
    </w:p>
    <w:bookmarkEnd w:id="0"/>
    <w:p w:rsidR="00023077" w:rsidRPr="00025B93" w:rsidRDefault="00023077" w:rsidP="00023077">
      <w:pPr>
        <w:pStyle w:val="3"/>
        <w:spacing w:after="0"/>
        <w:ind w:left="0"/>
        <w:rPr>
          <w:b/>
          <w:sz w:val="28"/>
          <w:szCs w:val="28"/>
        </w:rPr>
      </w:pPr>
    </w:p>
    <w:p w:rsidR="00023077" w:rsidRPr="000E74BA" w:rsidRDefault="00C009C2" w:rsidP="00C00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3077" w:rsidRPr="000E74BA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</w:t>
      </w:r>
      <w:r w:rsidR="00121610" w:rsidRPr="000E74BA">
        <w:rPr>
          <w:rFonts w:ascii="Times New Roman" w:hAnsi="Times New Roman" w:cs="Times New Roman"/>
          <w:sz w:val="28"/>
          <w:szCs w:val="28"/>
        </w:rPr>
        <w:t>ации, руководствуясь пунктом 2  части 1 статьи 8</w:t>
      </w:r>
      <w:r w:rsidR="00023077" w:rsidRPr="000E74B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21610" w:rsidRPr="000E74BA">
        <w:rPr>
          <w:rFonts w:ascii="Times New Roman" w:hAnsi="Times New Roman" w:cs="Times New Roman"/>
          <w:sz w:val="28"/>
          <w:szCs w:val="28"/>
        </w:rPr>
        <w:t>сельского поселения «Энгорокское»</w:t>
      </w:r>
      <w:r w:rsidR="000E74BA" w:rsidRPr="000E74BA">
        <w:rPr>
          <w:rFonts w:ascii="Times New Roman" w:hAnsi="Times New Roman" w:cs="Times New Roman"/>
          <w:sz w:val="28"/>
          <w:szCs w:val="28"/>
        </w:rPr>
        <w:t xml:space="preserve">Совет сельского поселения «Энгорокское» </w:t>
      </w:r>
      <w:r w:rsidR="000E74BA" w:rsidRPr="000E74BA">
        <w:rPr>
          <w:rFonts w:ascii="Times New Roman" w:hAnsi="Times New Roman" w:cs="Times New Roman"/>
          <w:b/>
          <w:sz w:val="28"/>
          <w:szCs w:val="28"/>
        </w:rPr>
        <w:t>решил</w:t>
      </w:r>
      <w:r w:rsidR="00023077" w:rsidRPr="000E74BA">
        <w:rPr>
          <w:rFonts w:ascii="Times New Roman" w:hAnsi="Times New Roman" w:cs="Times New Roman"/>
          <w:sz w:val="28"/>
          <w:szCs w:val="28"/>
        </w:rPr>
        <w:t>:</w:t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="000E74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21610" w:rsidRPr="000E74BA">
        <w:rPr>
          <w:rFonts w:ascii="Times New Roman" w:hAnsi="Times New Roman" w:cs="Times New Roman"/>
          <w:sz w:val="28"/>
          <w:szCs w:val="28"/>
        </w:rPr>
        <w:t>1. Ввести на территории сельского поселения «Энгорокское»</w:t>
      </w:r>
      <w:r w:rsidR="00023077" w:rsidRPr="000E74BA">
        <w:rPr>
          <w:rFonts w:ascii="Times New Roman" w:hAnsi="Times New Roman" w:cs="Times New Roman"/>
          <w:sz w:val="28"/>
          <w:szCs w:val="28"/>
        </w:rPr>
        <w:t>земельный налог (далее также – налог).</w:t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="000E74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3077" w:rsidRPr="000E74BA">
        <w:rPr>
          <w:rFonts w:ascii="Times New Roman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023077" w:rsidRPr="008769C9" w:rsidRDefault="00023077" w:rsidP="00C00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023077" w:rsidRPr="000E74BA" w:rsidRDefault="00023077" w:rsidP="00C009C2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74BA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23077" w:rsidRPr="000E74BA" w:rsidRDefault="00023077" w:rsidP="000230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BA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23077" w:rsidRPr="000E74BA" w:rsidRDefault="00023077" w:rsidP="00C009C2">
      <w:pPr>
        <w:jc w:val="both"/>
        <w:rPr>
          <w:rFonts w:ascii="Times New Roman" w:hAnsi="Times New Roman" w:cs="Times New Roman"/>
          <w:sz w:val="28"/>
          <w:szCs w:val="28"/>
        </w:rPr>
      </w:pPr>
      <w:r w:rsidRPr="000E74BA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23077" w:rsidRPr="000E74BA" w:rsidRDefault="00023077" w:rsidP="00C00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4BA">
        <w:rPr>
          <w:rFonts w:ascii="Times New Roman" w:hAnsi="Times New Roman" w:cs="Times New Roman"/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23077" w:rsidRPr="000E74BA" w:rsidRDefault="00023077" w:rsidP="00C009C2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74BA">
        <w:rPr>
          <w:rFonts w:ascii="Times New Roman" w:hAnsi="Times New Roman" w:cs="Times New Roman"/>
          <w:sz w:val="28"/>
          <w:szCs w:val="28"/>
        </w:rPr>
        <w:t>2) 1,5 процента в отношении прочих земельных участков.</w:t>
      </w:r>
    </w:p>
    <w:p w:rsidR="00023077" w:rsidRPr="000E74BA" w:rsidRDefault="00023077" w:rsidP="00C00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4BA">
        <w:rPr>
          <w:rFonts w:ascii="Times New Roman" w:hAnsi="Times New Roman" w:cs="Times New Roman"/>
          <w:sz w:val="28"/>
          <w:szCs w:val="28"/>
        </w:rPr>
        <w:t>3. Установить отчетными периодами для налогоплательщиков-организаций первый квартал, второй квартал и третий квартал календарного года.</w:t>
      </w:r>
      <w:r w:rsidR="000E74BA">
        <w:rPr>
          <w:rFonts w:ascii="Times New Roman" w:hAnsi="Times New Roman" w:cs="Times New Roman"/>
          <w:sz w:val="28"/>
          <w:szCs w:val="28"/>
        </w:rPr>
        <w:tab/>
      </w:r>
      <w:r w:rsidRPr="000E74BA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23077" w:rsidRPr="00CA5E57" w:rsidRDefault="00023077" w:rsidP="00C00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5E57">
        <w:rPr>
          <w:rFonts w:ascii="Times New Roman" w:hAnsi="Times New Roman" w:cs="Times New Roman"/>
          <w:sz w:val="28"/>
          <w:szCs w:val="28"/>
        </w:rPr>
        <w:t>4. Признать утратившим</w:t>
      </w:r>
      <w:r w:rsidR="000E74BA" w:rsidRPr="00CA5E57">
        <w:rPr>
          <w:rFonts w:ascii="Times New Roman" w:hAnsi="Times New Roman" w:cs="Times New Roman"/>
          <w:sz w:val="28"/>
          <w:szCs w:val="28"/>
        </w:rPr>
        <w:t>и силу</w:t>
      </w:r>
      <w:r w:rsidR="00CA5E57" w:rsidRPr="00CA5E57">
        <w:rPr>
          <w:rFonts w:ascii="Times New Roman" w:hAnsi="Times New Roman" w:cs="Times New Roman"/>
          <w:sz w:val="28"/>
          <w:szCs w:val="28"/>
        </w:rPr>
        <w:t>:</w:t>
      </w:r>
      <w:r w:rsidR="000E74BA" w:rsidRPr="00CA5E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5E57" w:rsidRPr="00CA5E57">
        <w:rPr>
          <w:rFonts w:ascii="Times New Roman" w:hAnsi="Times New Roman" w:cs="Times New Roman"/>
          <w:sz w:val="28"/>
          <w:szCs w:val="28"/>
        </w:rPr>
        <w:t>е</w:t>
      </w:r>
      <w:r w:rsidR="000E74BA" w:rsidRPr="00CA5E57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«Энгорокское» от 13.11.2013 № 34 «Об установлении</w:t>
      </w:r>
      <w:r w:rsidR="00CA5E57">
        <w:rPr>
          <w:rFonts w:ascii="Times New Roman" w:hAnsi="Times New Roman" w:cs="Times New Roman"/>
          <w:sz w:val="28"/>
          <w:szCs w:val="28"/>
        </w:rPr>
        <w:t xml:space="preserve"> и</w:t>
      </w:r>
      <w:r w:rsidR="000E74BA" w:rsidRPr="00CA5E57">
        <w:rPr>
          <w:rFonts w:ascii="Times New Roman" w:hAnsi="Times New Roman" w:cs="Times New Roman"/>
          <w:sz w:val="28"/>
          <w:szCs w:val="28"/>
        </w:rPr>
        <w:t xml:space="preserve"> введении земельного налога»</w:t>
      </w:r>
      <w:r w:rsidR="00CA5E57" w:rsidRPr="00CA5E57">
        <w:rPr>
          <w:rFonts w:ascii="Times New Roman" w:hAnsi="Times New Roman" w:cs="Times New Roman"/>
          <w:sz w:val="28"/>
          <w:szCs w:val="28"/>
        </w:rPr>
        <w:t>, решение от 01.08.2019 г. № 16  «О внесении изменений и дополнений в решение Совета сельского поселения «Энгорокское» от 13.11.2013 № 34 «Об установлении и введении земельного налога»</w:t>
      </w:r>
    </w:p>
    <w:p w:rsidR="00023077" w:rsidRPr="00CA5E57" w:rsidRDefault="00023077" w:rsidP="00C00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E57">
        <w:rPr>
          <w:rFonts w:ascii="Times New Roman" w:hAnsi="Times New Roman" w:cs="Times New Roman"/>
          <w:sz w:val="28"/>
          <w:szCs w:val="28"/>
        </w:rPr>
        <w:t>5.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CA5E57" w:rsidRDefault="00CA5E57" w:rsidP="00CA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5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 «Энгорокское» и на информационном стенде администрации сельского поселения «Энгорокское» </w:t>
      </w:r>
    </w:p>
    <w:p w:rsidR="00023077" w:rsidRPr="00CA5E57" w:rsidRDefault="00023077" w:rsidP="00C00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E57">
        <w:rPr>
          <w:rFonts w:ascii="Times New Roman" w:hAnsi="Times New Roman" w:cs="Times New Roman"/>
          <w:sz w:val="28"/>
          <w:szCs w:val="28"/>
        </w:rPr>
        <w:t xml:space="preserve">7. Настоящее решение в течение пяти дней со дня принятия направить в Межрайонную инспекцию ФНС России </w:t>
      </w:r>
      <w:r w:rsidR="00CA5E57">
        <w:rPr>
          <w:rFonts w:ascii="Times New Roman" w:hAnsi="Times New Roman" w:cs="Times New Roman"/>
          <w:sz w:val="28"/>
          <w:szCs w:val="28"/>
        </w:rPr>
        <w:t>№8</w:t>
      </w:r>
      <w:r w:rsidRPr="00CA5E57">
        <w:rPr>
          <w:rFonts w:ascii="Times New Roman" w:hAnsi="Times New Roman" w:cs="Times New Roman"/>
          <w:sz w:val="28"/>
          <w:szCs w:val="28"/>
        </w:rPr>
        <w:t xml:space="preserve"> по Забайкальскому краю.</w:t>
      </w:r>
    </w:p>
    <w:p w:rsidR="00023077" w:rsidRPr="00CA5E57" w:rsidRDefault="00023077" w:rsidP="0002307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3077" w:rsidRPr="00CA5E57" w:rsidRDefault="00CA5E57" w:rsidP="00023077">
      <w:pPr>
        <w:rPr>
          <w:rFonts w:ascii="Times New Roman" w:hAnsi="Times New Roman" w:cs="Times New Roman"/>
          <w:sz w:val="28"/>
          <w:szCs w:val="28"/>
        </w:rPr>
      </w:pPr>
      <w:r w:rsidRPr="00CA5E5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«Энгорокское»         </w:t>
      </w:r>
      <w:r w:rsidR="00C009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5E57">
        <w:rPr>
          <w:rFonts w:ascii="Times New Roman" w:hAnsi="Times New Roman" w:cs="Times New Roman"/>
          <w:sz w:val="28"/>
          <w:szCs w:val="28"/>
        </w:rPr>
        <w:t xml:space="preserve">   В.В. Петрова</w:t>
      </w:r>
    </w:p>
    <w:p w:rsidR="001D2D4A" w:rsidRPr="00CA5E57" w:rsidRDefault="001D2D4A">
      <w:pPr>
        <w:rPr>
          <w:rFonts w:ascii="Times New Roman" w:hAnsi="Times New Roman" w:cs="Times New Roman"/>
          <w:sz w:val="28"/>
          <w:szCs w:val="28"/>
        </w:rPr>
      </w:pPr>
    </w:p>
    <w:sectPr w:rsidR="001D2D4A" w:rsidRPr="00CA5E57" w:rsidSect="008B0A1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4A" w:rsidRDefault="001D2D4A" w:rsidP="001D2D4A">
      <w:pPr>
        <w:spacing w:after="0" w:line="240" w:lineRule="auto"/>
      </w:pPr>
      <w:r>
        <w:separator/>
      </w:r>
    </w:p>
  </w:endnote>
  <w:endnote w:type="continuationSeparator" w:id="0">
    <w:p w:rsidR="001D2D4A" w:rsidRDefault="001D2D4A" w:rsidP="001D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4A" w:rsidRDefault="001D2D4A" w:rsidP="001D2D4A">
      <w:pPr>
        <w:spacing w:after="0" w:line="240" w:lineRule="auto"/>
      </w:pPr>
      <w:r>
        <w:separator/>
      </w:r>
    </w:p>
  </w:footnote>
  <w:footnote w:type="continuationSeparator" w:id="0">
    <w:p w:rsidR="001D2D4A" w:rsidRDefault="001D2D4A" w:rsidP="001D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F3621F">
    <w:pPr>
      <w:pStyle w:val="a3"/>
      <w:jc w:val="center"/>
    </w:pPr>
    <w:r>
      <w:fldChar w:fldCharType="begin"/>
    </w:r>
    <w:r w:rsidR="00023077">
      <w:instrText xml:space="preserve"> PAGE   \* MERGEFORMAT </w:instrText>
    </w:r>
    <w:r>
      <w:fldChar w:fldCharType="separate"/>
    </w:r>
    <w:r w:rsidR="00BF119B">
      <w:rPr>
        <w:noProof/>
      </w:rPr>
      <w:t>2</w:t>
    </w:r>
    <w:r>
      <w:fldChar w:fldCharType="end"/>
    </w:r>
  </w:p>
  <w:p w:rsidR="00413179" w:rsidRPr="00413179" w:rsidRDefault="00BF119B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077"/>
    <w:rsid w:val="00023077"/>
    <w:rsid w:val="000E74BA"/>
    <w:rsid w:val="00121610"/>
    <w:rsid w:val="001D2D4A"/>
    <w:rsid w:val="00447B32"/>
    <w:rsid w:val="00B336A3"/>
    <w:rsid w:val="00BF119B"/>
    <w:rsid w:val="00C009C2"/>
    <w:rsid w:val="00CA5E57"/>
    <w:rsid w:val="00D87AA2"/>
    <w:rsid w:val="00F3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5A0A"/>
  <w15:docId w15:val="{DE50FCEC-DFCE-4B09-AD96-8EB0D72C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0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23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2307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0230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0230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307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2019-11-18T12:22:00Z</cp:lastPrinted>
  <dcterms:created xsi:type="dcterms:W3CDTF">2019-11-11T05:33:00Z</dcterms:created>
  <dcterms:modified xsi:type="dcterms:W3CDTF">2019-11-19T04:08:00Z</dcterms:modified>
</cp:coreProperties>
</file>